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079" w:rsidRPr="00167433" w:rsidRDefault="000E5E56" w:rsidP="0027140B">
      <w:pPr>
        <w:spacing w:after="0" w:line="240" w:lineRule="auto"/>
        <w:jc w:val="right"/>
        <w:rPr>
          <w:rFonts w:ascii="Times New Roman" w:hAnsi="Times New Roman" w:cs="Times New Roman"/>
          <w:sz w:val="24"/>
          <w:szCs w:val="24"/>
        </w:rPr>
      </w:pPr>
      <w:r>
        <w:rPr>
          <w:rFonts w:ascii="Times New Roman" w:hAnsi="Times New Roman" w:cs="Times New Roman"/>
          <w:noProof/>
          <w:sz w:val="24"/>
          <w:szCs w:val="24"/>
          <w:lang w:eastAsia="ru-RU"/>
        </w:rPr>
        <w:pict>
          <v:rect id="Rectangle 2" o:spid="_x0000_s1026" style="position:absolute;left:0;text-align:left;margin-left:-6.15pt;margin-top:-15.1pt;width:523.8pt;height:79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" filled="f" strokeweight="1.5pt"/>
        </w:pict>
      </w:r>
      <w:r w:rsidR="00105079" w:rsidRPr="00167433">
        <w:rPr>
          <w:rFonts w:ascii="Times New Roman" w:hAnsi="Times New Roman" w:cs="Times New Roman"/>
          <w:sz w:val="24"/>
          <w:szCs w:val="24"/>
        </w:rPr>
        <w:t>Проект</w:t>
      </w:r>
    </w:p>
    <w:p w:rsidR="00105079" w:rsidRPr="00167433" w:rsidRDefault="00105079" w:rsidP="00C6008F">
      <w:pPr>
        <w:spacing w:after="0" w:line="240" w:lineRule="auto"/>
        <w:jc w:val="center"/>
        <w:rPr>
          <w:rFonts w:ascii="Times New Roman" w:hAnsi="Times New Roman" w:cs="Times New Roman"/>
          <w:sz w:val="24"/>
          <w:szCs w:val="24"/>
        </w:rPr>
      </w:pPr>
      <w:r w:rsidRPr="00167433">
        <w:rPr>
          <w:rFonts w:ascii="Times New Roman" w:hAnsi="Times New Roman" w:cs="Times New Roman"/>
          <w:noProof/>
          <w:sz w:val="24"/>
          <w:szCs w:val="24"/>
          <w:lang w:eastAsia="ru-RU"/>
        </w:rPr>
        <w:drawing>
          <wp:inline distT="0" distB="0" distL="0" distR="0">
            <wp:extent cx="725229" cy="669851"/>
            <wp:effectExtent l="19050" t="0" r="0" b="0"/>
            <wp:docPr id="4"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725170" cy="669290"/>
                    </a:xfrm>
                    <a:prstGeom prst="rect">
                      <a:avLst/>
                    </a:prstGeom>
                  </pic:spPr>
                </pic:pic>
              </a:graphicData>
            </a:graphic>
          </wp:inline>
        </w:drawing>
      </w:r>
    </w:p>
    <w:p w:rsidR="00105079" w:rsidRPr="00167433" w:rsidRDefault="00105079" w:rsidP="00C6008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Общество</w:t>
      </w:r>
      <w:r w:rsidR="00E016AF" w:rsidRPr="00167433">
        <w:rPr>
          <w:rFonts w:ascii="Times New Roman" w:hAnsi="Times New Roman" w:cs="Times New Roman"/>
          <w:sz w:val="24"/>
          <w:szCs w:val="24"/>
        </w:rPr>
        <w:t xml:space="preserve"> </w:t>
      </w:r>
      <w:r w:rsidRPr="00167433">
        <w:rPr>
          <w:rFonts w:ascii="Times New Roman" w:hAnsi="Times New Roman" w:cs="Times New Roman"/>
          <w:sz w:val="24"/>
          <w:szCs w:val="24"/>
        </w:rPr>
        <w:t>с</w:t>
      </w:r>
      <w:r w:rsidR="00E016AF" w:rsidRPr="00167433">
        <w:rPr>
          <w:rFonts w:ascii="Times New Roman" w:hAnsi="Times New Roman" w:cs="Times New Roman"/>
          <w:sz w:val="24"/>
          <w:szCs w:val="24"/>
        </w:rPr>
        <w:t xml:space="preserve"> </w:t>
      </w:r>
      <w:r w:rsidRPr="00167433">
        <w:rPr>
          <w:rFonts w:ascii="Times New Roman" w:hAnsi="Times New Roman" w:cs="Times New Roman"/>
          <w:sz w:val="24"/>
          <w:szCs w:val="24"/>
        </w:rPr>
        <w:t>ограниченной</w:t>
      </w:r>
      <w:r w:rsidR="00E016AF" w:rsidRPr="00167433">
        <w:rPr>
          <w:rFonts w:ascii="Times New Roman" w:hAnsi="Times New Roman" w:cs="Times New Roman"/>
          <w:sz w:val="24"/>
          <w:szCs w:val="24"/>
        </w:rPr>
        <w:t xml:space="preserve"> </w:t>
      </w:r>
      <w:r w:rsidRPr="00167433">
        <w:rPr>
          <w:rFonts w:ascii="Times New Roman" w:hAnsi="Times New Roman" w:cs="Times New Roman"/>
          <w:sz w:val="24"/>
          <w:szCs w:val="24"/>
        </w:rPr>
        <w:t>ответственностью</w:t>
      </w:r>
    </w:p>
    <w:p w:rsidR="00105079" w:rsidRPr="00167433" w:rsidRDefault="001F574D" w:rsidP="00C6008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w:t>
      </w:r>
      <w:proofErr w:type="spellStart"/>
      <w:r w:rsidR="00105079" w:rsidRPr="00167433">
        <w:rPr>
          <w:rFonts w:ascii="Times New Roman" w:hAnsi="Times New Roman" w:cs="Times New Roman"/>
          <w:sz w:val="24"/>
          <w:szCs w:val="24"/>
        </w:rPr>
        <w:t>ГЕОЗЕМСТРОЙ</w:t>
      </w:r>
      <w:proofErr w:type="spellEnd"/>
      <w:r w:rsidR="00AD14E1" w:rsidRPr="00167433">
        <w:rPr>
          <w:rFonts w:ascii="Times New Roman" w:hAnsi="Times New Roman" w:cs="Times New Roman"/>
          <w:sz w:val="24"/>
          <w:szCs w:val="24"/>
        </w:rPr>
        <w:t>»</w:t>
      </w:r>
    </w:p>
    <w:p w:rsidR="00105079" w:rsidRPr="00167433" w:rsidRDefault="00105079" w:rsidP="00C6008F">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94087, г"/>
        </w:smartTagPr>
        <w:r w:rsidRPr="00167433">
          <w:rPr>
            <w:rFonts w:ascii="Times New Roman" w:hAnsi="Times New Roman" w:cs="Times New Roman"/>
            <w:sz w:val="24"/>
            <w:szCs w:val="24"/>
          </w:rPr>
          <w:t>394087,</w:t>
        </w:r>
        <w:r w:rsidR="00E016AF" w:rsidRPr="00167433">
          <w:rPr>
            <w:rFonts w:ascii="Times New Roman" w:hAnsi="Times New Roman" w:cs="Times New Roman"/>
            <w:sz w:val="24"/>
            <w:szCs w:val="24"/>
          </w:rPr>
          <w:t xml:space="preserve"> </w:t>
        </w:r>
        <w:r w:rsidRPr="00167433">
          <w:rPr>
            <w:rFonts w:ascii="Times New Roman" w:hAnsi="Times New Roman" w:cs="Times New Roman"/>
            <w:sz w:val="24"/>
            <w:szCs w:val="24"/>
          </w:rPr>
          <w:t>г</w:t>
        </w:r>
      </w:smartTag>
      <w:r w:rsidRPr="00167433">
        <w:rPr>
          <w:rFonts w:ascii="Times New Roman" w:hAnsi="Times New Roman" w:cs="Times New Roman"/>
          <w:sz w:val="24"/>
          <w:szCs w:val="24"/>
        </w:rPr>
        <w:t>.</w:t>
      </w:r>
      <w:r w:rsidR="00E016AF" w:rsidRPr="00167433">
        <w:rPr>
          <w:rFonts w:ascii="Times New Roman" w:hAnsi="Times New Roman" w:cs="Times New Roman"/>
          <w:sz w:val="24"/>
          <w:szCs w:val="24"/>
        </w:rPr>
        <w:t xml:space="preserve"> </w:t>
      </w:r>
      <w:r w:rsidRPr="00167433">
        <w:rPr>
          <w:rFonts w:ascii="Times New Roman" w:hAnsi="Times New Roman" w:cs="Times New Roman"/>
          <w:sz w:val="24"/>
          <w:szCs w:val="24"/>
        </w:rPr>
        <w:t>Воронеж,</w:t>
      </w:r>
      <w:r w:rsidR="00E016AF" w:rsidRPr="00167433">
        <w:rPr>
          <w:rFonts w:ascii="Times New Roman" w:hAnsi="Times New Roman" w:cs="Times New Roman"/>
          <w:sz w:val="24"/>
          <w:szCs w:val="24"/>
        </w:rPr>
        <w:t xml:space="preserve"> </w:t>
      </w:r>
      <w:r w:rsidRPr="00167433">
        <w:rPr>
          <w:rFonts w:ascii="Times New Roman" w:hAnsi="Times New Roman" w:cs="Times New Roman"/>
          <w:sz w:val="24"/>
          <w:szCs w:val="24"/>
        </w:rPr>
        <w:t>ул.</w:t>
      </w:r>
      <w:r w:rsidR="00E016AF" w:rsidRPr="00167433">
        <w:rPr>
          <w:rFonts w:ascii="Times New Roman" w:hAnsi="Times New Roman" w:cs="Times New Roman"/>
          <w:sz w:val="24"/>
          <w:szCs w:val="24"/>
        </w:rPr>
        <w:t xml:space="preserve"> </w:t>
      </w:r>
      <w:r w:rsidRPr="00167433">
        <w:rPr>
          <w:rFonts w:ascii="Times New Roman" w:hAnsi="Times New Roman" w:cs="Times New Roman"/>
          <w:sz w:val="24"/>
          <w:szCs w:val="24"/>
        </w:rPr>
        <w:t>Ушинского,</w:t>
      </w:r>
      <w:r w:rsidR="00E016AF" w:rsidRPr="00167433">
        <w:rPr>
          <w:rFonts w:ascii="Times New Roman" w:hAnsi="Times New Roman" w:cs="Times New Roman"/>
          <w:sz w:val="24"/>
          <w:szCs w:val="24"/>
        </w:rPr>
        <w:t xml:space="preserve"> </w:t>
      </w:r>
      <w:r w:rsidRPr="00167433">
        <w:rPr>
          <w:rFonts w:ascii="Times New Roman" w:hAnsi="Times New Roman" w:cs="Times New Roman"/>
          <w:sz w:val="24"/>
          <w:szCs w:val="24"/>
        </w:rPr>
        <w:t>д.</w:t>
      </w:r>
      <w:r w:rsidR="00E016AF" w:rsidRPr="00167433">
        <w:rPr>
          <w:rFonts w:ascii="Times New Roman" w:hAnsi="Times New Roman" w:cs="Times New Roman"/>
          <w:sz w:val="24"/>
          <w:szCs w:val="24"/>
        </w:rPr>
        <w:t xml:space="preserve"> </w:t>
      </w:r>
      <w:r w:rsidRPr="00167433">
        <w:rPr>
          <w:rFonts w:ascii="Times New Roman" w:hAnsi="Times New Roman" w:cs="Times New Roman"/>
          <w:sz w:val="24"/>
          <w:szCs w:val="24"/>
        </w:rPr>
        <w:t>4</w:t>
      </w:r>
      <w:r w:rsidR="00E016AF" w:rsidRPr="00167433">
        <w:rPr>
          <w:rFonts w:ascii="Times New Roman" w:hAnsi="Times New Roman" w:cs="Times New Roman"/>
          <w:sz w:val="24"/>
          <w:szCs w:val="24"/>
        </w:rPr>
        <w:t xml:space="preserve"> </w:t>
      </w:r>
      <w:r w:rsidRPr="00167433">
        <w:rPr>
          <w:rFonts w:ascii="Times New Roman" w:hAnsi="Times New Roman" w:cs="Times New Roman"/>
          <w:sz w:val="24"/>
          <w:szCs w:val="24"/>
        </w:rPr>
        <w:t>а</w:t>
      </w:r>
    </w:p>
    <w:p w:rsidR="00105079" w:rsidRPr="00167433" w:rsidRDefault="00105079" w:rsidP="00C6008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Тел:</w:t>
      </w:r>
      <w:r w:rsidR="00E016AF" w:rsidRPr="00167433">
        <w:rPr>
          <w:rFonts w:ascii="Times New Roman" w:hAnsi="Times New Roman" w:cs="Times New Roman"/>
          <w:sz w:val="24"/>
          <w:szCs w:val="24"/>
        </w:rPr>
        <w:t xml:space="preserve"> </w:t>
      </w:r>
      <w:r w:rsidRPr="00167433">
        <w:rPr>
          <w:rFonts w:ascii="Times New Roman" w:hAnsi="Times New Roman" w:cs="Times New Roman"/>
          <w:sz w:val="24"/>
          <w:szCs w:val="24"/>
        </w:rPr>
        <w:t>(473)224-71-90,</w:t>
      </w:r>
      <w:r w:rsidR="00E016AF" w:rsidRPr="00167433">
        <w:rPr>
          <w:rFonts w:ascii="Times New Roman" w:hAnsi="Times New Roman" w:cs="Times New Roman"/>
          <w:sz w:val="24"/>
          <w:szCs w:val="24"/>
        </w:rPr>
        <w:t xml:space="preserve"> </w:t>
      </w:r>
      <w:r w:rsidRPr="00167433">
        <w:rPr>
          <w:rFonts w:ascii="Times New Roman" w:hAnsi="Times New Roman" w:cs="Times New Roman"/>
          <w:sz w:val="24"/>
          <w:szCs w:val="24"/>
        </w:rPr>
        <w:t>факс</w:t>
      </w:r>
      <w:r w:rsidR="00E016AF" w:rsidRPr="00167433">
        <w:rPr>
          <w:rFonts w:ascii="Times New Roman" w:hAnsi="Times New Roman" w:cs="Times New Roman"/>
          <w:sz w:val="24"/>
          <w:szCs w:val="24"/>
        </w:rPr>
        <w:t xml:space="preserve"> </w:t>
      </w:r>
      <w:r w:rsidRPr="00167433">
        <w:rPr>
          <w:rFonts w:ascii="Times New Roman" w:hAnsi="Times New Roman" w:cs="Times New Roman"/>
          <w:sz w:val="24"/>
          <w:szCs w:val="24"/>
        </w:rPr>
        <w:t>(473)</w:t>
      </w:r>
      <w:r w:rsidR="00E016AF" w:rsidRPr="00167433">
        <w:rPr>
          <w:rFonts w:ascii="Times New Roman" w:hAnsi="Times New Roman" w:cs="Times New Roman"/>
          <w:sz w:val="24"/>
          <w:szCs w:val="24"/>
        </w:rPr>
        <w:t xml:space="preserve"> </w:t>
      </w:r>
      <w:r w:rsidRPr="00167433">
        <w:rPr>
          <w:rFonts w:ascii="Times New Roman" w:hAnsi="Times New Roman" w:cs="Times New Roman"/>
          <w:sz w:val="24"/>
          <w:szCs w:val="24"/>
        </w:rPr>
        <w:t>234-04-29</w:t>
      </w:r>
    </w:p>
    <w:p w:rsidR="00105079" w:rsidRPr="00167433" w:rsidRDefault="00105079" w:rsidP="00C6008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lang w:val="en-US"/>
        </w:rPr>
        <w:t>E</w:t>
      </w:r>
      <w:r w:rsidRPr="00167433">
        <w:rPr>
          <w:rFonts w:ascii="Times New Roman" w:hAnsi="Times New Roman" w:cs="Times New Roman"/>
          <w:sz w:val="24"/>
          <w:szCs w:val="24"/>
        </w:rPr>
        <w:t>-</w:t>
      </w:r>
      <w:r w:rsidRPr="00167433">
        <w:rPr>
          <w:rFonts w:ascii="Times New Roman" w:hAnsi="Times New Roman" w:cs="Times New Roman"/>
          <w:sz w:val="24"/>
          <w:szCs w:val="24"/>
          <w:lang w:val="en-US"/>
        </w:rPr>
        <w:t>mail</w:t>
      </w:r>
      <w:r w:rsidRPr="00167433">
        <w:rPr>
          <w:rFonts w:ascii="Times New Roman" w:hAnsi="Times New Roman" w:cs="Times New Roman"/>
          <w:sz w:val="24"/>
          <w:szCs w:val="24"/>
        </w:rPr>
        <w:t>:</w:t>
      </w:r>
      <w:r w:rsidR="00E016AF" w:rsidRPr="00167433">
        <w:rPr>
          <w:rFonts w:ascii="Times New Roman" w:hAnsi="Times New Roman" w:cs="Times New Roman"/>
          <w:sz w:val="24"/>
          <w:szCs w:val="24"/>
        </w:rPr>
        <w:t xml:space="preserve"> </w:t>
      </w:r>
      <w:r w:rsidRPr="00167433">
        <w:rPr>
          <w:rFonts w:ascii="Times New Roman" w:hAnsi="Times New Roman" w:cs="Times New Roman"/>
          <w:sz w:val="24"/>
          <w:szCs w:val="24"/>
          <w:lang w:val="en-US"/>
        </w:rPr>
        <w:t>mail</w:t>
      </w:r>
      <w:r w:rsidRPr="00167433">
        <w:rPr>
          <w:rFonts w:ascii="Times New Roman" w:hAnsi="Times New Roman" w:cs="Times New Roman"/>
          <w:sz w:val="24"/>
          <w:szCs w:val="24"/>
        </w:rPr>
        <w:t>@</w:t>
      </w:r>
      <w:proofErr w:type="spellStart"/>
      <w:r w:rsidRPr="00167433">
        <w:rPr>
          <w:rFonts w:ascii="Times New Roman" w:hAnsi="Times New Roman" w:cs="Times New Roman"/>
          <w:sz w:val="24"/>
          <w:szCs w:val="24"/>
          <w:lang w:val="en-US"/>
        </w:rPr>
        <w:t>geozemstroy</w:t>
      </w:r>
      <w:proofErr w:type="spellEnd"/>
      <w:r w:rsidRPr="00167433">
        <w:rPr>
          <w:rFonts w:ascii="Times New Roman" w:hAnsi="Times New Roman" w:cs="Times New Roman"/>
          <w:sz w:val="24"/>
          <w:szCs w:val="24"/>
        </w:rPr>
        <w:t>.</w:t>
      </w:r>
      <w:proofErr w:type="spellStart"/>
      <w:r w:rsidRPr="00167433">
        <w:rPr>
          <w:rFonts w:ascii="Times New Roman" w:hAnsi="Times New Roman" w:cs="Times New Roman"/>
          <w:sz w:val="24"/>
          <w:szCs w:val="24"/>
          <w:lang w:val="en-US"/>
        </w:rPr>
        <w:t>vrn</w:t>
      </w:r>
      <w:proofErr w:type="spellEnd"/>
      <w:r w:rsidRPr="00167433">
        <w:rPr>
          <w:rFonts w:ascii="Times New Roman" w:hAnsi="Times New Roman" w:cs="Times New Roman"/>
          <w:sz w:val="24"/>
          <w:szCs w:val="24"/>
        </w:rPr>
        <w:t>.</w:t>
      </w:r>
      <w:proofErr w:type="spellStart"/>
      <w:r w:rsidRPr="00167433">
        <w:rPr>
          <w:rFonts w:ascii="Times New Roman" w:hAnsi="Times New Roman" w:cs="Times New Roman"/>
          <w:sz w:val="24"/>
          <w:szCs w:val="24"/>
          <w:lang w:val="en-US"/>
        </w:rPr>
        <w:t>ru</w:t>
      </w:r>
      <w:proofErr w:type="spellEnd"/>
    </w:p>
    <w:p w:rsidR="00105079" w:rsidRPr="00167433" w:rsidRDefault="00105079" w:rsidP="00C6008F">
      <w:pPr>
        <w:spacing w:after="0" w:line="240" w:lineRule="auto"/>
        <w:jc w:val="center"/>
        <w:rPr>
          <w:rFonts w:ascii="Times New Roman" w:hAnsi="Times New Roman" w:cs="Times New Roman"/>
          <w:sz w:val="24"/>
          <w:szCs w:val="24"/>
        </w:rPr>
      </w:pPr>
    </w:p>
    <w:p w:rsidR="00105079" w:rsidRPr="00167433" w:rsidRDefault="00105079" w:rsidP="00C6008F">
      <w:pPr>
        <w:spacing w:after="0" w:line="240" w:lineRule="auto"/>
        <w:rPr>
          <w:rFonts w:ascii="Times New Roman" w:hAnsi="Times New Roman" w:cs="Times New Roman"/>
          <w:sz w:val="24"/>
          <w:szCs w:val="24"/>
        </w:rPr>
      </w:pPr>
    </w:p>
    <w:p w:rsidR="00105079" w:rsidRPr="00167433" w:rsidRDefault="00105079" w:rsidP="00C6008F">
      <w:pPr>
        <w:spacing w:after="0" w:line="240" w:lineRule="auto"/>
        <w:ind w:right="-2"/>
        <w:jc w:val="both"/>
        <w:rPr>
          <w:rFonts w:ascii="Times New Roman" w:hAnsi="Times New Roman" w:cs="Times New Roman"/>
          <w:sz w:val="24"/>
          <w:szCs w:val="24"/>
        </w:rPr>
      </w:pPr>
    </w:p>
    <w:p w:rsidR="00105079" w:rsidRPr="00167433" w:rsidRDefault="00105079" w:rsidP="00C6008F">
      <w:pPr>
        <w:spacing w:after="0" w:line="240" w:lineRule="auto"/>
        <w:ind w:right="-2"/>
        <w:jc w:val="both"/>
        <w:rPr>
          <w:rFonts w:ascii="Times New Roman" w:hAnsi="Times New Roman" w:cs="Times New Roman"/>
          <w:sz w:val="24"/>
          <w:szCs w:val="24"/>
        </w:rPr>
      </w:pPr>
    </w:p>
    <w:p w:rsidR="00105079" w:rsidRPr="00167433" w:rsidRDefault="00105079" w:rsidP="00C6008F">
      <w:pPr>
        <w:spacing w:after="0" w:line="240" w:lineRule="auto"/>
        <w:ind w:right="-2"/>
        <w:jc w:val="both"/>
        <w:rPr>
          <w:rFonts w:ascii="Times New Roman" w:hAnsi="Times New Roman" w:cs="Times New Roman"/>
          <w:sz w:val="24"/>
          <w:szCs w:val="24"/>
        </w:rPr>
      </w:pPr>
    </w:p>
    <w:p w:rsidR="00105079" w:rsidRPr="00167433" w:rsidRDefault="00105079" w:rsidP="00AF4980">
      <w:pPr>
        <w:tabs>
          <w:tab w:val="left" w:pos="7716"/>
        </w:tabs>
        <w:spacing w:after="0" w:line="240" w:lineRule="auto"/>
        <w:ind w:right="-2"/>
        <w:jc w:val="both"/>
        <w:rPr>
          <w:rFonts w:ascii="Times New Roman" w:hAnsi="Times New Roman" w:cs="Times New Roman"/>
          <w:sz w:val="24"/>
          <w:szCs w:val="24"/>
        </w:rPr>
      </w:pPr>
    </w:p>
    <w:p w:rsidR="00105079" w:rsidRPr="00167433" w:rsidRDefault="00105079" w:rsidP="00C6008F">
      <w:pPr>
        <w:spacing w:after="0" w:line="240" w:lineRule="auto"/>
        <w:ind w:right="-2"/>
        <w:jc w:val="both"/>
        <w:rPr>
          <w:rFonts w:ascii="Times New Roman" w:hAnsi="Times New Roman" w:cs="Times New Roman"/>
          <w:sz w:val="24"/>
          <w:szCs w:val="24"/>
        </w:rPr>
      </w:pPr>
    </w:p>
    <w:p w:rsidR="00105079" w:rsidRPr="00167433" w:rsidRDefault="00105079" w:rsidP="00C6008F">
      <w:pPr>
        <w:spacing w:after="0" w:line="240" w:lineRule="auto"/>
        <w:ind w:right="-2"/>
        <w:rPr>
          <w:rFonts w:ascii="Times New Roman" w:hAnsi="Times New Roman" w:cs="Times New Roman"/>
          <w:sz w:val="24"/>
          <w:szCs w:val="24"/>
        </w:rPr>
      </w:pPr>
    </w:p>
    <w:p w:rsidR="00105079" w:rsidRPr="00167433" w:rsidRDefault="00105079" w:rsidP="00C6008F">
      <w:pPr>
        <w:spacing w:after="0" w:line="240" w:lineRule="auto"/>
        <w:ind w:right="-2"/>
        <w:rPr>
          <w:rFonts w:ascii="Times New Roman" w:hAnsi="Times New Roman" w:cs="Times New Roman"/>
          <w:sz w:val="24"/>
          <w:szCs w:val="24"/>
        </w:rPr>
      </w:pPr>
    </w:p>
    <w:p w:rsidR="00105079" w:rsidRPr="00167433" w:rsidRDefault="00105079" w:rsidP="00C6008F">
      <w:pPr>
        <w:spacing w:after="0" w:line="240" w:lineRule="auto"/>
        <w:ind w:right="-2"/>
        <w:rPr>
          <w:rFonts w:ascii="Times New Roman" w:hAnsi="Times New Roman" w:cs="Times New Roman"/>
          <w:sz w:val="24"/>
          <w:szCs w:val="24"/>
        </w:rPr>
      </w:pPr>
    </w:p>
    <w:p w:rsidR="00F669B4" w:rsidRPr="00167433" w:rsidRDefault="00F669B4" w:rsidP="00F669B4">
      <w:pPr>
        <w:spacing w:after="0" w:line="240" w:lineRule="auto"/>
        <w:jc w:val="center"/>
        <w:rPr>
          <w:rFonts w:ascii="Times New Roman" w:eastAsia="Times New Roman" w:hAnsi="Times New Roman" w:cs="Times New Roman"/>
          <w:b/>
          <w:sz w:val="24"/>
          <w:szCs w:val="24"/>
          <w:lang w:eastAsia="ru-RU"/>
        </w:rPr>
      </w:pPr>
      <w:r w:rsidRPr="00167433">
        <w:rPr>
          <w:rFonts w:ascii="Times New Roman" w:eastAsia="Times New Roman" w:hAnsi="Times New Roman" w:cs="Times New Roman"/>
          <w:b/>
          <w:sz w:val="24"/>
          <w:szCs w:val="24"/>
          <w:lang w:eastAsia="ru-RU"/>
        </w:rPr>
        <w:t>ГЕНЕРАЛЬНЫЙ ПЛАН СЕЛЬСКОГО ПОСЕЛЕНИЯ «</w:t>
      </w:r>
      <w:proofErr w:type="spellStart"/>
      <w:r w:rsidR="004D3E92" w:rsidRPr="00167433">
        <w:rPr>
          <w:rFonts w:ascii="Times New Roman" w:eastAsia="Times New Roman" w:hAnsi="Times New Roman" w:cs="Times New Roman"/>
          <w:b/>
          <w:sz w:val="24"/>
          <w:szCs w:val="24"/>
          <w:lang w:eastAsia="ru-RU"/>
        </w:rPr>
        <w:t>ЛОЙГИНСК</w:t>
      </w:r>
      <w:r w:rsidRPr="00167433">
        <w:rPr>
          <w:rFonts w:ascii="Times New Roman" w:eastAsia="Times New Roman" w:hAnsi="Times New Roman" w:cs="Times New Roman"/>
          <w:b/>
          <w:sz w:val="24"/>
          <w:szCs w:val="24"/>
          <w:lang w:eastAsia="ru-RU"/>
        </w:rPr>
        <w:t>ОЕ</w:t>
      </w:r>
      <w:proofErr w:type="spellEnd"/>
      <w:r w:rsidRPr="00167433">
        <w:rPr>
          <w:rFonts w:ascii="Times New Roman" w:eastAsia="Times New Roman" w:hAnsi="Times New Roman" w:cs="Times New Roman"/>
          <w:b/>
          <w:sz w:val="24"/>
          <w:szCs w:val="24"/>
          <w:lang w:eastAsia="ru-RU"/>
        </w:rPr>
        <w:t xml:space="preserve">» </w:t>
      </w:r>
      <w:proofErr w:type="spellStart"/>
      <w:r w:rsidRPr="00167433">
        <w:rPr>
          <w:rFonts w:ascii="Times New Roman" w:eastAsia="Times New Roman" w:hAnsi="Times New Roman" w:cs="Times New Roman"/>
          <w:b/>
          <w:sz w:val="24"/>
          <w:szCs w:val="24"/>
          <w:lang w:eastAsia="ru-RU"/>
        </w:rPr>
        <w:t>УСТЬЯНСКОГО</w:t>
      </w:r>
      <w:proofErr w:type="spellEnd"/>
      <w:r w:rsidRPr="00167433">
        <w:rPr>
          <w:rFonts w:ascii="Times New Roman" w:eastAsia="Times New Roman" w:hAnsi="Times New Roman" w:cs="Times New Roman"/>
          <w:b/>
          <w:sz w:val="24"/>
          <w:szCs w:val="24"/>
          <w:lang w:eastAsia="ru-RU"/>
        </w:rPr>
        <w:t xml:space="preserve"> МУНИЦИПАЛЬНОГО РАЙОНА АРХАНГЕЛЬСКОЙ ОБЛАСТИ</w:t>
      </w:r>
    </w:p>
    <w:p w:rsidR="00105079" w:rsidRPr="00167433" w:rsidRDefault="00105079" w:rsidP="00C6008F">
      <w:pPr>
        <w:spacing w:after="0" w:line="240" w:lineRule="auto"/>
        <w:jc w:val="both"/>
        <w:rPr>
          <w:rFonts w:ascii="Times New Roman" w:hAnsi="Times New Roman" w:cs="Times New Roman"/>
          <w:sz w:val="24"/>
          <w:szCs w:val="24"/>
        </w:rPr>
      </w:pPr>
    </w:p>
    <w:p w:rsidR="00105079" w:rsidRPr="00167433" w:rsidRDefault="00105079" w:rsidP="00C6008F">
      <w:pPr>
        <w:spacing w:after="0" w:line="240" w:lineRule="auto"/>
        <w:jc w:val="center"/>
        <w:rPr>
          <w:rFonts w:ascii="Times New Roman" w:eastAsia="Calibri" w:hAnsi="Times New Roman" w:cs="Times New Roman"/>
          <w:b/>
          <w:sz w:val="24"/>
          <w:szCs w:val="24"/>
        </w:rPr>
      </w:pPr>
      <w:r w:rsidRPr="00167433">
        <w:rPr>
          <w:rFonts w:ascii="Times New Roman" w:eastAsia="Times New Roman" w:hAnsi="Times New Roman" w:cs="Times New Roman"/>
          <w:b/>
          <w:sz w:val="24"/>
          <w:szCs w:val="24"/>
          <w:lang w:eastAsia="ru-RU"/>
        </w:rPr>
        <w:t>Материалы</w:t>
      </w:r>
      <w:r w:rsidR="00E016AF" w:rsidRPr="00167433">
        <w:rPr>
          <w:rFonts w:ascii="Times New Roman" w:eastAsia="Times New Roman" w:hAnsi="Times New Roman" w:cs="Times New Roman"/>
          <w:b/>
          <w:sz w:val="24"/>
          <w:szCs w:val="24"/>
          <w:lang w:eastAsia="ru-RU"/>
        </w:rPr>
        <w:t xml:space="preserve"> </w:t>
      </w:r>
      <w:r w:rsidRPr="00167433">
        <w:rPr>
          <w:rFonts w:ascii="Times New Roman" w:eastAsia="Times New Roman" w:hAnsi="Times New Roman" w:cs="Times New Roman"/>
          <w:b/>
          <w:sz w:val="24"/>
          <w:szCs w:val="24"/>
          <w:lang w:eastAsia="ru-RU"/>
        </w:rPr>
        <w:t>по</w:t>
      </w:r>
      <w:r w:rsidR="00E016AF" w:rsidRPr="00167433">
        <w:rPr>
          <w:rFonts w:ascii="Times New Roman" w:eastAsia="Times New Roman" w:hAnsi="Times New Roman" w:cs="Times New Roman"/>
          <w:b/>
          <w:sz w:val="24"/>
          <w:szCs w:val="24"/>
          <w:lang w:eastAsia="ru-RU"/>
        </w:rPr>
        <w:t xml:space="preserve"> </w:t>
      </w:r>
      <w:r w:rsidRPr="00167433">
        <w:rPr>
          <w:rFonts w:ascii="Times New Roman" w:eastAsia="Times New Roman" w:hAnsi="Times New Roman" w:cs="Times New Roman"/>
          <w:b/>
          <w:sz w:val="24"/>
          <w:szCs w:val="24"/>
          <w:lang w:eastAsia="ru-RU"/>
        </w:rPr>
        <w:t>обоснованию</w:t>
      </w:r>
      <w:r w:rsidR="00E016AF" w:rsidRPr="00167433">
        <w:rPr>
          <w:rFonts w:ascii="Times New Roman" w:eastAsia="Times New Roman" w:hAnsi="Times New Roman" w:cs="Times New Roman"/>
          <w:b/>
          <w:sz w:val="24"/>
          <w:szCs w:val="24"/>
          <w:lang w:eastAsia="ru-RU"/>
        </w:rPr>
        <w:t xml:space="preserve"> </w:t>
      </w:r>
      <w:r w:rsidRPr="00167433">
        <w:rPr>
          <w:rFonts w:ascii="Times New Roman" w:eastAsia="Times New Roman" w:hAnsi="Times New Roman" w:cs="Times New Roman"/>
          <w:b/>
          <w:sz w:val="24"/>
          <w:szCs w:val="24"/>
          <w:lang w:eastAsia="ru-RU"/>
        </w:rPr>
        <w:t>внесений</w:t>
      </w:r>
      <w:r w:rsidR="00E016AF" w:rsidRPr="00167433">
        <w:rPr>
          <w:rFonts w:ascii="Times New Roman" w:eastAsia="Times New Roman" w:hAnsi="Times New Roman" w:cs="Times New Roman"/>
          <w:b/>
          <w:sz w:val="24"/>
          <w:szCs w:val="24"/>
          <w:lang w:eastAsia="ru-RU"/>
        </w:rPr>
        <w:t xml:space="preserve"> </w:t>
      </w:r>
      <w:r w:rsidRPr="00167433">
        <w:rPr>
          <w:rFonts w:ascii="Times New Roman" w:eastAsia="Times New Roman" w:hAnsi="Times New Roman" w:cs="Times New Roman"/>
          <w:b/>
          <w:sz w:val="24"/>
          <w:szCs w:val="24"/>
          <w:lang w:eastAsia="ru-RU"/>
        </w:rPr>
        <w:t>изменений</w:t>
      </w:r>
      <w:r w:rsidR="00E016AF" w:rsidRPr="00167433">
        <w:rPr>
          <w:rFonts w:ascii="Times New Roman" w:eastAsia="Times New Roman" w:hAnsi="Times New Roman" w:cs="Times New Roman"/>
          <w:b/>
          <w:sz w:val="24"/>
          <w:szCs w:val="24"/>
          <w:lang w:eastAsia="ru-RU"/>
        </w:rPr>
        <w:t xml:space="preserve"> </w:t>
      </w:r>
    </w:p>
    <w:p w:rsidR="00105079" w:rsidRPr="00167433" w:rsidRDefault="00105079" w:rsidP="00C6008F">
      <w:pPr>
        <w:spacing w:after="0" w:line="240" w:lineRule="auto"/>
        <w:jc w:val="both"/>
        <w:rPr>
          <w:rFonts w:ascii="Times New Roman" w:eastAsia="Times New Roman" w:hAnsi="Times New Roman" w:cs="Times New Roman"/>
          <w:sz w:val="24"/>
          <w:szCs w:val="24"/>
          <w:lang w:eastAsia="ru-RU"/>
        </w:rPr>
      </w:pPr>
    </w:p>
    <w:p w:rsidR="00BB47D1" w:rsidRPr="00167433" w:rsidRDefault="00BB47D1" w:rsidP="00C6008F">
      <w:pPr>
        <w:spacing w:after="0" w:line="240" w:lineRule="auto"/>
        <w:jc w:val="center"/>
        <w:rPr>
          <w:rFonts w:ascii="Times New Roman" w:eastAsia="Calibri" w:hAnsi="Times New Roman" w:cs="Times New Roman"/>
          <w:b/>
          <w:sz w:val="24"/>
          <w:szCs w:val="24"/>
        </w:rPr>
      </w:pPr>
      <w:proofErr w:type="spellStart"/>
      <w:r w:rsidRPr="00167433">
        <w:rPr>
          <w:rFonts w:ascii="Times New Roman" w:hAnsi="Times New Roman" w:cs="Times New Roman"/>
          <w:b/>
          <w:sz w:val="24"/>
          <w:szCs w:val="24"/>
        </w:rPr>
        <w:t>ПЗ</w:t>
      </w:r>
      <w:proofErr w:type="spellEnd"/>
    </w:p>
    <w:p w:rsidR="00BB47D1" w:rsidRPr="00167433" w:rsidRDefault="00BB47D1" w:rsidP="00C6008F">
      <w:pPr>
        <w:spacing w:after="0" w:line="240" w:lineRule="auto"/>
        <w:jc w:val="center"/>
        <w:rPr>
          <w:rFonts w:ascii="Times New Roman" w:eastAsia="Times New Roman" w:hAnsi="Times New Roman" w:cs="Times New Roman"/>
          <w:b/>
          <w:sz w:val="24"/>
          <w:szCs w:val="24"/>
          <w:lang w:eastAsia="ru-RU"/>
        </w:rPr>
      </w:pPr>
    </w:p>
    <w:p w:rsidR="00BB47D1" w:rsidRPr="00167433" w:rsidRDefault="00BB47D1" w:rsidP="00C6008F">
      <w:pPr>
        <w:spacing w:after="0" w:line="240" w:lineRule="auto"/>
        <w:jc w:val="center"/>
        <w:rPr>
          <w:rFonts w:ascii="Times New Roman" w:eastAsia="Calibri" w:hAnsi="Times New Roman" w:cs="Times New Roman"/>
          <w:sz w:val="24"/>
          <w:szCs w:val="24"/>
        </w:rPr>
      </w:pPr>
      <w:r w:rsidRPr="00167433">
        <w:rPr>
          <w:rFonts w:ascii="Times New Roman" w:eastAsia="Times New Roman" w:hAnsi="Times New Roman" w:cs="Times New Roman"/>
          <w:b/>
          <w:sz w:val="24"/>
          <w:szCs w:val="24"/>
          <w:lang w:eastAsia="ru-RU"/>
        </w:rPr>
        <w:t>Том</w:t>
      </w:r>
      <w:r w:rsidR="00E016AF" w:rsidRPr="00167433">
        <w:rPr>
          <w:rFonts w:ascii="Times New Roman" w:eastAsia="Times New Roman" w:hAnsi="Times New Roman" w:cs="Times New Roman"/>
          <w:b/>
          <w:sz w:val="24"/>
          <w:szCs w:val="24"/>
          <w:lang w:eastAsia="ru-RU"/>
        </w:rPr>
        <w:t xml:space="preserve"> </w:t>
      </w:r>
      <w:r w:rsidRPr="00167433">
        <w:rPr>
          <w:rFonts w:ascii="Times New Roman" w:eastAsia="Times New Roman" w:hAnsi="Times New Roman" w:cs="Times New Roman"/>
          <w:b/>
          <w:sz w:val="24"/>
          <w:szCs w:val="24"/>
          <w:lang w:val="en-US" w:eastAsia="ru-RU"/>
        </w:rPr>
        <w:t>I</w:t>
      </w:r>
    </w:p>
    <w:p w:rsidR="00105079" w:rsidRPr="00167433" w:rsidRDefault="00105079" w:rsidP="00C6008F">
      <w:pPr>
        <w:spacing w:after="0" w:line="240" w:lineRule="auto"/>
        <w:jc w:val="both"/>
        <w:rPr>
          <w:rFonts w:ascii="Times New Roman" w:hAnsi="Times New Roman" w:cs="Times New Roman"/>
          <w:sz w:val="24"/>
          <w:szCs w:val="24"/>
        </w:rPr>
      </w:pPr>
    </w:p>
    <w:p w:rsidR="00105079" w:rsidRPr="00167433" w:rsidRDefault="00105079" w:rsidP="00C6008F">
      <w:pPr>
        <w:spacing w:after="0" w:line="240" w:lineRule="auto"/>
        <w:jc w:val="both"/>
        <w:rPr>
          <w:rFonts w:ascii="Times New Roman" w:hAnsi="Times New Roman" w:cs="Times New Roman"/>
          <w:sz w:val="24"/>
          <w:szCs w:val="24"/>
        </w:rPr>
      </w:pPr>
    </w:p>
    <w:p w:rsidR="00BB47D1" w:rsidRPr="00167433" w:rsidRDefault="00BB47D1" w:rsidP="00C6008F">
      <w:pPr>
        <w:spacing w:after="0" w:line="240" w:lineRule="auto"/>
        <w:jc w:val="both"/>
        <w:rPr>
          <w:rFonts w:ascii="Times New Roman" w:hAnsi="Times New Roman" w:cs="Times New Roman"/>
          <w:sz w:val="24"/>
          <w:szCs w:val="24"/>
        </w:rPr>
      </w:pPr>
    </w:p>
    <w:p w:rsidR="00105079" w:rsidRPr="00167433" w:rsidRDefault="00105079" w:rsidP="00C6008F">
      <w:pPr>
        <w:spacing w:after="0" w:line="240" w:lineRule="auto"/>
        <w:rPr>
          <w:rFonts w:ascii="Times New Roman" w:hAnsi="Times New Roman" w:cs="Times New Roman"/>
          <w:sz w:val="24"/>
          <w:szCs w:val="24"/>
        </w:rPr>
      </w:pPr>
    </w:p>
    <w:p w:rsidR="00105079" w:rsidRPr="00167433" w:rsidRDefault="00105079" w:rsidP="00C6008F">
      <w:pPr>
        <w:spacing w:after="0" w:line="240" w:lineRule="auto"/>
        <w:jc w:val="both"/>
        <w:rPr>
          <w:rFonts w:ascii="Times New Roman" w:hAnsi="Times New Roman" w:cs="Times New Roman"/>
          <w:sz w:val="24"/>
          <w:szCs w:val="24"/>
        </w:rPr>
      </w:pPr>
    </w:p>
    <w:p w:rsidR="00105079" w:rsidRPr="00167433" w:rsidRDefault="00105079" w:rsidP="00C6008F">
      <w:pPr>
        <w:spacing w:after="0" w:line="240" w:lineRule="auto"/>
        <w:jc w:val="both"/>
        <w:rPr>
          <w:rFonts w:ascii="Times New Roman" w:hAnsi="Times New Roman" w:cs="Times New Roman"/>
          <w:sz w:val="24"/>
          <w:szCs w:val="24"/>
        </w:rPr>
      </w:pPr>
    </w:p>
    <w:p w:rsidR="00BB47D1" w:rsidRPr="00167433" w:rsidRDefault="00BB47D1" w:rsidP="00C6008F">
      <w:pPr>
        <w:spacing w:after="0" w:line="240" w:lineRule="auto"/>
        <w:jc w:val="both"/>
        <w:rPr>
          <w:rFonts w:ascii="Times New Roman" w:hAnsi="Times New Roman" w:cs="Times New Roman"/>
          <w:sz w:val="24"/>
          <w:szCs w:val="24"/>
        </w:rPr>
      </w:pPr>
    </w:p>
    <w:p w:rsidR="00EB5B45" w:rsidRPr="00167433" w:rsidRDefault="00EB5B45" w:rsidP="00C6008F">
      <w:pPr>
        <w:spacing w:after="0" w:line="240" w:lineRule="auto"/>
        <w:jc w:val="both"/>
        <w:rPr>
          <w:rFonts w:ascii="Times New Roman" w:hAnsi="Times New Roman" w:cs="Times New Roman"/>
          <w:sz w:val="24"/>
          <w:szCs w:val="24"/>
        </w:rPr>
      </w:pPr>
    </w:p>
    <w:p w:rsidR="00A7271A" w:rsidRPr="00167433" w:rsidRDefault="00A7271A" w:rsidP="00C6008F">
      <w:pPr>
        <w:spacing w:after="0" w:line="240" w:lineRule="auto"/>
        <w:jc w:val="both"/>
        <w:rPr>
          <w:rFonts w:ascii="Times New Roman" w:hAnsi="Times New Roman" w:cs="Times New Roman"/>
          <w:sz w:val="24"/>
          <w:szCs w:val="24"/>
        </w:rPr>
      </w:pPr>
    </w:p>
    <w:p w:rsidR="00A7271A" w:rsidRPr="00167433" w:rsidRDefault="00A7271A" w:rsidP="00C6008F">
      <w:pPr>
        <w:spacing w:after="0" w:line="240" w:lineRule="auto"/>
        <w:jc w:val="both"/>
        <w:rPr>
          <w:rFonts w:ascii="Times New Roman" w:hAnsi="Times New Roman" w:cs="Times New Roman"/>
          <w:sz w:val="24"/>
          <w:szCs w:val="24"/>
        </w:rPr>
      </w:pPr>
    </w:p>
    <w:p w:rsidR="00A7271A" w:rsidRPr="00167433" w:rsidRDefault="00A7271A" w:rsidP="00C6008F">
      <w:pPr>
        <w:spacing w:after="0" w:line="240" w:lineRule="auto"/>
        <w:jc w:val="both"/>
        <w:rPr>
          <w:rFonts w:ascii="Times New Roman" w:hAnsi="Times New Roman" w:cs="Times New Roman"/>
          <w:sz w:val="24"/>
          <w:szCs w:val="24"/>
        </w:rPr>
      </w:pPr>
    </w:p>
    <w:p w:rsidR="00A7271A" w:rsidRPr="00167433" w:rsidRDefault="00A7271A" w:rsidP="00C6008F">
      <w:pPr>
        <w:spacing w:after="0" w:line="240" w:lineRule="auto"/>
        <w:jc w:val="both"/>
        <w:rPr>
          <w:rFonts w:ascii="Times New Roman" w:hAnsi="Times New Roman" w:cs="Times New Roman"/>
          <w:sz w:val="24"/>
          <w:szCs w:val="24"/>
        </w:rPr>
      </w:pPr>
    </w:p>
    <w:p w:rsidR="00A7271A" w:rsidRPr="00167433" w:rsidRDefault="00A7271A" w:rsidP="00C6008F">
      <w:pPr>
        <w:spacing w:after="0" w:line="240" w:lineRule="auto"/>
        <w:jc w:val="both"/>
        <w:rPr>
          <w:rFonts w:ascii="Times New Roman" w:hAnsi="Times New Roman" w:cs="Times New Roman"/>
          <w:sz w:val="24"/>
          <w:szCs w:val="24"/>
        </w:rPr>
      </w:pPr>
    </w:p>
    <w:p w:rsidR="00A7271A" w:rsidRPr="00167433" w:rsidRDefault="00A7271A" w:rsidP="00C6008F">
      <w:pPr>
        <w:spacing w:after="0" w:line="240" w:lineRule="auto"/>
        <w:jc w:val="both"/>
        <w:rPr>
          <w:rFonts w:ascii="Times New Roman" w:hAnsi="Times New Roman" w:cs="Times New Roman"/>
          <w:sz w:val="24"/>
          <w:szCs w:val="24"/>
        </w:rPr>
      </w:pPr>
    </w:p>
    <w:p w:rsidR="00A7271A" w:rsidRPr="00167433" w:rsidRDefault="00A7271A" w:rsidP="00C6008F">
      <w:pPr>
        <w:spacing w:after="0" w:line="240" w:lineRule="auto"/>
        <w:jc w:val="both"/>
        <w:rPr>
          <w:rFonts w:ascii="Times New Roman" w:hAnsi="Times New Roman" w:cs="Times New Roman"/>
          <w:sz w:val="24"/>
          <w:szCs w:val="24"/>
        </w:rPr>
      </w:pPr>
    </w:p>
    <w:p w:rsidR="00A7271A" w:rsidRPr="00167433" w:rsidRDefault="00A7271A" w:rsidP="00C6008F">
      <w:pPr>
        <w:spacing w:after="0" w:line="240" w:lineRule="auto"/>
        <w:jc w:val="both"/>
        <w:rPr>
          <w:rFonts w:ascii="Times New Roman" w:hAnsi="Times New Roman" w:cs="Times New Roman"/>
          <w:sz w:val="24"/>
          <w:szCs w:val="24"/>
        </w:rPr>
      </w:pPr>
    </w:p>
    <w:p w:rsidR="00A7271A" w:rsidRPr="00167433" w:rsidRDefault="00A7271A" w:rsidP="00C6008F">
      <w:pPr>
        <w:spacing w:after="0" w:line="240" w:lineRule="auto"/>
        <w:jc w:val="both"/>
        <w:rPr>
          <w:rFonts w:ascii="Times New Roman" w:hAnsi="Times New Roman" w:cs="Times New Roman"/>
          <w:sz w:val="24"/>
          <w:szCs w:val="24"/>
        </w:rPr>
      </w:pPr>
    </w:p>
    <w:p w:rsidR="00105079" w:rsidRPr="00167433" w:rsidRDefault="00105079" w:rsidP="00C6008F">
      <w:pPr>
        <w:spacing w:after="0" w:line="240" w:lineRule="auto"/>
        <w:jc w:val="both"/>
        <w:rPr>
          <w:rFonts w:ascii="Times New Roman" w:hAnsi="Times New Roman" w:cs="Times New Roman"/>
          <w:sz w:val="24"/>
          <w:szCs w:val="24"/>
        </w:rPr>
      </w:pPr>
    </w:p>
    <w:p w:rsidR="00F767FD" w:rsidRPr="00167433" w:rsidRDefault="00F767FD" w:rsidP="00C6008F">
      <w:pPr>
        <w:spacing w:after="0" w:line="240" w:lineRule="auto"/>
        <w:jc w:val="center"/>
        <w:rPr>
          <w:rFonts w:ascii="Times New Roman" w:hAnsi="Times New Roman" w:cs="Times New Roman"/>
          <w:b/>
          <w:sz w:val="24"/>
          <w:szCs w:val="24"/>
        </w:rPr>
      </w:pPr>
    </w:p>
    <w:p w:rsidR="00F767FD" w:rsidRPr="00167433" w:rsidRDefault="00F767FD" w:rsidP="00C6008F">
      <w:pPr>
        <w:spacing w:after="0" w:line="240" w:lineRule="auto"/>
        <w:jc w:val="center"/>
        <w:rPr>
          <w:rFonts w:ascii="Times New Roman" w:hAnsi="Times New Roman" w:cs="Times New Roman"/>
          <w:b/>
          <w:sz w:val="24"/>
          <w:szCs w:val="24"/>
        </w:rPr>
      </w:pPr>
    </w:p>
    <w:p w:rsidR="00F767FD" w:rsidRPr="00167433" w:rsidRDefault="00F767FD" w:rsidP="00C6008F">
      <w:pPr>
        <w:spacing w:after="0" w:line="240" w:lineRule="auto"/>
        <w:jc w:val="center"/>
        <w:rPr>
          <w:rFonts w:ascii="Times New Roman" w:hAnsi="Times New Roman" w:cs="Times New Roman"/>
          <w:b/>
          <w:sz w:val="24"/>
          <w:szCs w:val="24"/>
        </w:rPr>
      </w:pPr>
    </w:p>
    <w:p w:rsidR="00F767FD" w:rsidRPr="00167433" w:rsidRDefault="00F767FD" w:rsidP="00C6008F">
      <w:pPr>
        <w:spacing w:after="0" w:line="240" w:lineRule="auto"/>
        <w:jc w:val="center"/>
        <w:rPr>
          <w:rFonts w:ascii="Times New Roman" w:hAnsi="Times New Roman" w:cs="Times New Roman"/>
          <w:b/>
          <w:sz w:val="24"/>
          <w:szCs w:val="24"/>
        </w:rPr>
      </w:pPr>
    </w:p>
    <w:p w:rsidR="00F767FD" w:rsidRPr="00167433" w:rsidRDefault="00F767FD" w:rsidP="00C6008F">
      <w:pPr>
        <w:spacing w:after="0" w:line="240" w:lineRule="auto"/>
        <w:jc w:val="center"/>
        <w:rPr>
          <w:rFonts w:ascii="Times New Roman" w:hAnsi="Times New Roman" w:cs="Times New Roman"/>
          <w:b/>
          <w:sz w:val="24"/>
          <w:szCs w:val="24"/>
        </w:rPr>
      </w:pPr>
    </w:p>
    <w:p w:rsidR="00F767FD" w:rsidRPr="00167433" w:rsidRDefault="00F767FD" w:rsidP="00C6008F">
      <w:pPr>
        <w:spacing w:after="0" w:line="240" w:lineRule="auto"/>
        <w:jc w:val="center"/>
        <w:rPr>
          <w:rFonts w:ascii="Times New Roman" w:hAnsi="Times New Roman" w:cs="Times New Roman"/>
          <w:b/>
          <w:sz w:val="24"/>
          <w:szCs w:val="24"/>
        </w:rPr>
      </w:pPr>
    </w:p>
    <w:p w:rsidR="00F767FD" w:rsidRPr="00167433" w:rsidRDefault="00F767FD" w:rsidP="00C6008F">
      <w:pPr>
        <w:spacing w:after="0" w:line="240" w:lineRule="auto"/>
        <w:jc w:val="center"/>
        <w:rPr>
          <w:rFonts w:ascii="Times New Roman" w:hAnsi="Times New Roman" w:cs="Times New Roman"/>
          <w:b/>
          <w:sz w:val="24"/>
          <w:szCs w:val="24"/>
        </w:rPr>
      </w:pPr>
    </w:p>
    <w:p w:rsidR="00105079" w:rsidRPr="00167433" w:rsidRDefault="00F767FD" w:rsidP="00C6008F">
      <w:pPr>
        <w:spacing w:after="0" w:line="240" w:lineRule="auto"/>
        <w:jc w:val="center"/>
        <w:rPr>
          <w:rFonts w:ascii="Times New Roman" w:hAnsi="Times New Roman" w:cs="Times New Roman"/>
          <w:b/>
          <w:sz w:val="24"/>
          <w:szCs w:val="24"/>
        </w:rPr>
        <w:sectPr w:rsidR="00105079" w:rsidRPr="00167433" w:rsidSect="001E52ED">
          <w:headerReference w:type="default" r:id="rId9"/>
          <w:footerReference w:type="default" r:id="rId10"/>
          <w:pgSz w:w="11906" w:h="16838"/>
          <w:pgMar w:top="567" w:right="567" w:bottom="567" w:left="1134" w:header="425" w:footer="312" w:gutter="0"/>
          <w:cols w:space="708"/>
          <w:titlePg/>
          <w:docGrid w:linePitch="360"/>
        </w:sectPr>
      </w:pPr>
      <w:r w:rsidRPr="00167433">
        <w:rPr>
          <w:rFonts w:ascii="Times New Roman" w:hAnsi="Times New Roman" w:cs="Times New Roman"/>
          <w:b/>
          <w:sz w:val="24"/>
          <w:szCs w:val="24"/>
        </w:rPr>
        <w:t>2021</w:t>
      </w:r>
      <w:r w:rsidR="00E016AF" w:rsidRPr="00167433">
        <w:rPr>
          <w:rFonts w:ascii="Times New Roman" w:hAnsi="Times New Roman" w:cs="Times New Roman"/>
          <w:b/>
          <w:sz w:val="24"/>
          <w:szCs w:val="24"/>
        </w:rPr>
        <w:t xml:space="preserve"> </w:t>
      </w:r>
      <w:r w:rsidR="00105079" w:rsidRPr="00167433">
        <w:rPr>
          <w:rFonts w:ascii="Times New Roman" w:hAnsi="Times New Roman" w:cs="Times New Roman"/>
          <w:b/>
          <w:sz w:val="24"/>
          <w:szCs w:val="24"/>
        </w:rPr>
        <w:t>год</w:t>
      </w:r>
    </w:p>
    <w:p w:rsidR="00105079" w:rsidRPr="00167433" w:rsidRDefault="000E5E56" w:rsidP="00C6008F">
      <w:pPr>
        <w:spacing w:after="0" w:line="240" w:lineRule="auto"/>
        <w:jc w:val="right"/>
        <w:rPr>
          <w:rFonts w:ascii="Times New Roman" w:hAnsi="Times New Roman" w:cs="Times New Roman"/>
          <w:sz w:val="24"/>
          <w:szCs w:val="24"/>
        </w:rPr>
      </w:pPr>
      <w:r>
        <w:rPr>
          <w:rFonts w:ascii="Times New Roman" w:hAnsi="Times New Roman" w:cs="Times New Roman"/>
          <w:noProof/>
          <w:sz w:val="24"/>
          <w:szCs w:val="24"/>
          <w:lang w:eastAsia="ru-RU"/>
        </w:rPr>
        <w:lastRenderedPageBreak/>
        <w:pict>
          <v:rect id="Rectangle 3" o:spid="_x0000_s1027" style="position:absolute;left:0;text-align:left;margin-left:-6.15pt;margin-top:-5.75pt;width:523.8pt;height:79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" filled="f" strokeweight="1.5pt"/>
        </w:pict>
      </w:r>
    </w:p>
    <w:p w:rsidR="00105079" w:rsidRPr="00167433" w:rsidRDefault="00105079" w:rsidP="00C6008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Общество</w:t>
      </w:r>
      <w:r w:rsidR="00E016AF" w:rsidRPr="00167433">
        <w:rPr>
          <w:rFonts w:ascii="Times New Roman" w:hAnsi="Times New Roman" w:cs="Times New Roman"/>
          <w:sz w:val="24"/>
          <w:szCs w:val="24"/>
        </w:rPr>
        <w:t xml:space="preserve"> </w:t>
      </w:r>
      <w:r w:rsidRPr="00167433">
        <w:rPr>
          <w:rFonts w:ascii="Times New Roman" w:hAnsi="Times New Roman" w:cs="Times New Roman"/>
          <w:sz w:val="24"/>
          <w:szCs w:val="24"/>
        </w:rPr>
        <w:t>с</w:t>
      </w:r>
      <w:r w:rsidR="00E016AF" w:rsidRPr="00167433">
        <w:rPr>
          <w:rFonts w:ascii="Times New Roman" w:hAnsi="Times New Roman" w:cs="Times New Roman"/>
          <w:sz w:val="24"/>
          <w:szCs w:val="24"/>
        </w:rPr>
        <w:t xml:space="preserve"> </w:t>
      </w:r>
      <w:r w:rsidRPr="00167433">
        <w:rPr>
          <w:rFonts w:ascii="Times New Roman" w:hAnsi="Times New Roman" w:cs="Times New Roman"/>
          <w:sz w:val="24"/>
          <w:szCs w:val="24"/>
        </w:rPr>
        <w:t>ограниченной</w:t>
      </w:r>
      <w:r w:rsidR="00E016AF" w:rsidRPr="00167433">
        <w:rPr>
          <w:rFonts w:ascii="Times New Roman" w:hAnsi="Times New Roman" w:cs="Times New Roman"/>
          <w:sz w:val="24"/>
          <w:szCs w:val="24"/>
        </w:rPr>
        <w:t xml:space="preserve"> </w:t>
      </w:r>
      <w:r w:rsidRPr="00167433">
        <w:rPr>
          <w:rFonts w:ascii="Times New Roman" w:hAnsi="Times New Roman" w:cs="Times New Roman"/>
          <w:sz w:val="24"/>
          <w:szCs w:val="24"/>
        </w:rPr>
        <w:t>ответственностью</w:t>
      </w:r>
    </w:p>
    <w:p w:rsidR="00105079" w:rsidRPr="00167433" w:rsidRDefault="001F574D" w:rsidP="00C6008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w:t>
      </w:r>
      <w:proofErr w:type="spellStart"/>
      <w:r w:rsidR="00105079" w:rsidRPr="00167433">
        <w:rPr>
          <w:rFonts w:ascii="Times New Roman" w:hAnsi="Times New Roman" w:cs="Times New Roman"/>
          <w:sz w:val="24"/>
          <w:szCs w:val="24"/>
        </w:rPr>
        <w:t>ГЕОЗЕМСТРОЙ</w:t>
      </w:r>
      <w:proofErr w:type="spellEnd"/>
      <w:r w:rsidR="009D01F6" w:rsidRPr="00167433">
        <w:rPr>
          <w:rFonts w:ascii="Times New Roman" w:hAnsi="Times New Roman" w:cs="Times New Roman"/>
          <w:sz w:val="24"/>
          <w:szCs w:val="24"/>
        </w:rPr>
        <w:t>»</w:t>
      </w:r>
    </w:p>
    <w:p w:rsidR="00105079" w:rsidRPr="00167433" w:rsidRDefault="00105079" w:rsidP="00C6008F">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94087, г"/>
        </w:smartTagPr>
        <w:r w:rsidRPr="00167433">
          <w:rPr>
            <w:rFonts w:ascii="Times New Roman" w:hAnsi="Times New Roman" w:cs="Times New Roman"/>
            <w:sz w:val="24"/>
            <w:szCs w:val="24"/>
          </w:rPr>
          <w:t>394087,</w:t>
        </w:r>
        <w:r w:rsidR="00E016AF" w:rsidRPr="00167433">
          <w:rPr>
            <w:rFonts w:ascii="Times New Roman" w:hAnsi="Times New Roman" w:cs="Times New Roman"/>
            <w:sz w:val="24"/>
            <w:szCs w:val="24"/>
          </w:rPr>
          <w:t xml:space="preserve"> </w:t>
        </w:r>
        <w:r w:rsidRPr="00167433">
          <w:rPr>
            <w:rFonts w:ascii="Times New Roman" w:hAnsi="Times New Roman" w:cs="Times New Roman"/>
            <w:sz w:val="24"/>
            <w:szCs w:val="24"/>
          </w:rPr>
          <w:t>г</w:t>
        </w:r>
      </w:smartTag>
      <w:r w:rsidRPr="00167433">
        <w:rPr>
          <w:rFonts w:ascii="Times New Roman" w:hAnsi="Times New Roman" w:cs="Times New Roman"/>
          <w:sz w:val="24"/>
          <w:szCs w:val="24"/>
        </w:rPr>
        <w:t>.</w:t>
      </w:r>
      <w:r w:rsidR="00E016AF" w:rsidRPr="00167433">
        <w:rPr>
          <w:rFonts w:ascii="Times New Roman" w:hAnsi="Times New Roman" w:cs="Times New Roman"/>
          <w:sz w:val="24"/>
          <w:szCs w:val="24"/>
        </w:rPr>
        <w:t xml:space="preserve"> </w:t>
      </w:r>
      <w:r w:rsidRPr="00167433">
        <w:rPr>
          <w:rFonts w:ascii="Times New Roman" w:hAnsi="Times New Roman" w:cs="Times New Roman"/>
          <w:sz w:val="24"/>
          <w:szCs w:val="24"/>
        </w:rPr>
        <w:t>Воронеж,</w:t>
      </w:r>
      <w:r w:rsidR="00E016AF" w:rsidRPr="00167433">
        <w:rPr>
          <w:rFonts w:ascii="Times New Roman" w:hAnsi="Times New Roman" w:cs="Times New Roman"/>
          <w:sz w:val="24"/>
          <w:szCs w:val="24"/>
        </w:rPr>
        <w:t xml:space="preserve"> </w:t>
      </w:r>
      <w:r w:rsidRPr="00167433">
        <w:rPr>
          <w:rFonts w:ascii="Times New Roman" w:hAnsi="Times New Roman" w:cs="Times New Roman"/>
          <w:sz w:val="24"/>
          <w:szCs w:val="24"/>
        </w:rPr>
        <w:t>ул.</w:t>
      </w:r>
      <w:r w:rsidR="00E016AF" w:rsidRPr="00167433">
        <w:rPr>
          <w:rFonts w:ascii="Times New Roman" w:hAnsi="Times New Roman" w:cs="Times New Roman"/>
          <w:sz w:val="24"/>
          <w:szCs w:val="24"/>
        </w:rPr>
        <w:t xml:space="preserve"> </w:t>
      </w:r>
      <w:r w:rsidRPr="00167433">
        <w:rPr>
          <w:rFonts w:ascii="Times New Roman" w:hAnsi="Times New Roman" w:cs="Times New Roman"/>
          <w:sz w:val="24"/>
          <w:szCs w:val="24"/>
        </w:rPr>
        <w:t>Ушинского,</w:t>
      </w:r>
      <w:r w:rsidR="00E016AF" w:rsidRPr="00167433">
        <w:rPr>
          <w:rFonts w:ascii="Times New Roman" w:hAnsi="Times New Roman" w:cs="Times New Roman"/>
          <w:sz w:val="24"/>
          <w:szCs w:val="24"/>
        </w:rPr>
        <w:t xml:space="preserve"> </w:t>
      </w:r>
      <w:r w:rsidRPr="00167433">
        <w:rPr>
          <w:rFonts w:ascii="Times New Roman" w:hAnsi="Times New Roman" w:cs="Times New Roman"/>
          <w:sz w:val="24"/>
          <w:szCs w:val="24"/>
        </w:rPr>
        <w:t>д.</w:t>
      </w:r>
      <w:r w:rsidR="00E016AF" w:rsidRPr="00167433">
        <w:rPr>
          <w:rFonts w:ascii="Times New Roman" w:hAnsi="Times New Roman" w:cs="Times New Roman"/>
          <w:sz w:val="24"/>
          <w:szCs w:val="24"/>
        </w:rPr>
        <w:t xml:space="preserve"> </w:t>
      </w:r>
      <w:r w:rsidRPr="00167433">
        <w:rPr>
          <w:rFonts w:ascii="Times New Roman" w:hAnsi="Times New Roman" w:cs="Times New Roman"/>
          <w:sz w:val="24"/>
          <w:szCs w:val="24"/>
        </w:rPr>
        <w:t>4</w:t>
      </w:r>
      <w:r w:rsidR="00E016AF" w:rsidRPr="00167433">
        <w:rPr>
          <w:rFonts w:ascii="Times New Roman" w:hAnsi="Times New Roman" w:cs="Times New Roman"/>
          <w:sz w:val="24"/>
          <w:szCs w:val="24"/>
        </w:rPr>
        <w:t xml:space="preserve"> </w:t>
      </w:r>
      <w:r w:rsidRPr="00167433">
        <w:rPr>
          <w:rFonts w:ascii="Times New Roman" w:hAnsi="Times New Roman" w:cs="Times New Roman"/>
          <w:sz w:val="24"/>
          <w:szCs w:val="24"/>
        </w:rPr>
        <w:t>а</w:t>
      </w:r>
    </w:p>
    <w:p w:rsidR="00105079" w:rsidRPr="00167433" w:rsidRDefault="00105079" w:rsidP="00C6008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Тел:</w:t>
      </w:r>
      <w:r w:rsidR="00E016AF" w:rsidRPr="00167433">
        <w:rPr>
          <w:rFonts w:ascii="Times New Roman" w:hAnsi="Times New Roman" w:cs="Times New Roman"/>
          <w:sz w:val="24"/>
          <w:szCs w:val="24"/>
        </w:rPr>
        <w:t xml:space="preserve"> </w:t>
      </w:r>
      <w:r w:rsidRPr="00167433">
        <w:rPr>
          <w:rFonts w:ascii="Times New Roman" w:hAnsi="Times New Roman" w:cs="Times New Roman"/>
          <w:sz w:val="24"/>
          <w:szCs w:val="24"/>
        </w:rPr>
        <w:t>(473)224-71-90,</w:t>
      </w:r>
      <w:r w:rsidR="00E016AF" w:rsidRPr="00167433">
        <w:rPr>
          <w:rFonts w:ascii="Times New Roman" w:hAnsi="Times New Roman" w:cs="Times New Roman"/>
          <w:sz w:val="24"/>
          <w:szCs w:val="24"/>
        </w:rPr>
        <w:t xml:space="preserve"> </w:t>
      </w:r>
      <w:r w:rsidRPr="00167433">
        <w:rPr>
          <w:rFonts w:ascii="Times New Roman" w:hAnsi="Times New Roman" w:cs="Times New Roman"/>
          <w:sz w:val="24"/>
          <w:szCs w:val="24"/>
        </w:rPr>
        <w:t>факс</w:t>
      </w:r>
      <w:r w:rsidR="00E016AF" w:rsidRPr="00167433">
        <w:rPr>
          <w:rFonts w:ascii="Times New Roman" w:hAnsi="Times New Roman" w:cs="Times New Roman"/>
          <w:sz w:val="24"/>
          <w:szCs w:val="24"/>
        </w:rPr>
        <w:t xml:space="preserve"> </w:t>
      </w:r>
      <w:r w:rsidRPr="00167433">
        <w:rPr>
          <w:rFonts w:ascii="Times New Roman" w:hAnsi="Times New Roman" w:cs="Times New Roman"/>
          <w:sz w:val="24"/>
          <w:szCs w:val="24"/>
        </w:rPr>
        <w:t>(473)</w:t>
      </w:r>
      <w:r w:rsidR="00E016AF" w:rsidRPr="00167433">
        <w:rPr>
          <w:rFonts w:ascii="Times New Roman" w:hAnsi="Times New Roman" w:cs="Times New Roman"/>
          <w:sz w:val="24"/>
          <w:szCs w:val="24"/>
        </w:rPr>
        <w:t xml:space="preserve"> </w:t>
      </w:r>
      <w:r w:rsidRPr="00167433">
        <w:rPr>
          <w:rFonts w:ascii="Times New Roman" w:hAnsi="Times New Roman" w:cs="Times New Roman"/>
          <w:sz w:val="24"/>
          <w:szCs w:val="24"/>
        </w:rPr>
        <w:t>234-04-29</w:t>
      </w:r>
    </w:p>
    <w:p w:rsidR="00105079" w:rsidRPr="00167433" w:rsidRDefault="00105079" w:rsidP="00C6008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lang w:val="en-US"/>
        </w:rPr>
        <w:t>E</w:t>
      </w:r>
      <w:r w:rsidRPr="00167433">
        <w:rPr>
          <w:rFonts w:ascii="Times New Roman" w:hAnsi="Times New Roman" w:cs="Times New Roman"/>
          <w:sz w:val="24"/>
          <w:szCs w:val="24"/>
        </w:rPr>
        <w:t>-</w:t>
      </w:r>
      <w:r w:rsidRPr="00167433">
        <w:rPr>
          <w:rFonts w:ascii="Times New Roman" w:hAnsi="Times New Roman" w:cs="Times New Roman"/>
          <w:sz w:val="24"/>
          <w:szCs w:val="24"/>
          <w:lang w:val="en-US"/>
        </w:rPr>
        <w:t>mail</w:t>
      </w:r>
      <w:r w:rsidRPr="00167433">
        <w:rPr>
          <w:rFonts w:ascii="Times New Roman" w:hAnsi="Times New Roman" w:cs="Times New Roman"/>
          <w:sz w:val="24"/>
          <w:szCs w:val="24"/>
        </w:rPr>
        <w:t>:</w:t>
      </w:r>
      <w:r w:rsidR="00E016AF" w:rsidRPr="00167433">
        <w:rPr>
          <w:rFonts w:ascii="Times New Roman" w:hAnsi="Times New Roman" w:cs="Times New Roman"/>
          <w:sz w:val="24"/>
          <w:szCs w:val="24"/>
        </w:rPr>
        <w:t xml:space="preserve"> </w:t>
      </w:r>
      <w:r w:rsidRPr="00167433">
        <w:rPr>
          <w:rFonts w:ascii="Times New Roman" w:hAnsi="Times New Roman" w:cs="Times New Roman"/>
          <w:sz w:val="24"/>
          <w:szCs w:val="24"/>
          <w:lang w:val="en-US"/>
        </w:rPr>
        <w:t>mail</w:t>
      </w:r>
      <w:r w:rsidRPr="00167433">
        <w:rPr>
          <w:rFonts w:ascii="Times New Roman" w:hAnsi="Times New Roman" w:cs="Times New Roman"/>
          <w:sz w:val="24"/>
          <w:szCs w:val="24"/>
        </w:rPr>
        <w:t>@</w:t>
      </w:r>
      <w:proofErr w:type="spellStart"/>
      <w:r w:rsidRPr="00167433">
        <w:rPr>
          <w:rFonts w:ascii="Times New Roman" w:hAnsi="Times New Roman" w:cs="Times New Roman"/>
          <w:sz w:val="24"/>
          <w:szCs w:val="24"/>
          <w:lang w:val="en-US"/>
        </w:rPr>
        <w:t>geozemstroy</w:t>
      </w:r>
      <w:proofErr w:type="spellEnd"/>
      <w:r w:rsidRPr="00167433">
        <w:rPr>
          <w:rFonts w:ascii="Times New Roman" w:hAnsi="Times New Roman" w:cs="Times New Roman"/>
          <w:sz w:val="24"/>
          <w:szCs w:val="24"/>
        </w:rPr>
        <w:t>.</w:t>
      </w:r>
      <w:proofErr w:type="spellStart"/>
      <w:r w:rsidRPr="00167433">
        <w:rPr>
          <w:rFonts w:ascii="Times New Roman" w:hAnsi="Times New Roman" w:cs="Times New Roman"/>
          <w:sz w:val="24"/>
          <w:szCs w:val="24"/>
          <w:lang w:val="en-US"/>
        </w:rPr>
        <w:t>vrn</w:t>
      </w:r>
      <w:proofErr w:type="spellEnd"/>
      <w:r w:rsidRPr="00167433">
        <w:rPr>
          <w:rFonts w:ascii="Times New Roman" w:hAnsi="Times New Roman" w:cs="Times New Roman"/>
          <w:sz w:val="24"/>
          <w:szCs w:val="24"/>
        </w:rPr>
        <w:t>.</w:t>
      </w:r>
      <w:proofErr w:type="spellStart"/>
      <w:r w:rsidRPr="00167433">
        <w:rPr>
          <w:rFonts w:ascii="Times New Roman" w:hAnsi="Times New Roman" w:cs="Times New Roman"/>
          <w:sz w:val="24"/>
          <w:szCs w:val="24"/>
          <w:lang w:val="en-US"/>
        </w:rPr>
        <w:t>ru</w:t>
      </w:r>
      <w:proofErr w:type="spellEnd"/>
    </w:p>
    <w:p w:rsidR="00105079" w:rsidRPr="00167433" w:rsidRDefault="00105079" w:rsidP="00C6008F">
      <w:pPr>
        <w:spacing w:after="0" w:line="240" w:lineRule="auto"/>
        <w:jc w:val="center"/>
        <w:rPr>
          <w:rFonts w:ascii="Times New Roman" w:hAnsi="Times New Roman" w:cs="Times New Roman"/>
          <w:sz w:val="24"/>
          <w:szCs w:val="24"/>
        </w:rPr>
      </w:pPr>
    </w:p>
    <w:p w:rsidR="00105079" w:rsidRPr="00167433" w:rsidRDefault="00105079" w:rsidP="00C6008F">
      <w:pPr>
        <w:spacing w:after="0" w:line="240" w:lineRule="auto"/>
        <w:rPr>
          <w:rFonts w:ascii="Times New Roman" w:hAnsi="Times New Roman" w:cs="Times New Roman"/>
          <w:sz w:val="24"/>
          <w:szCs w:val="24"/>
        </w:rPr>
      </w:pPr>
    </w:p>
    <w:p w:rsidR="00DE2625" w:rsidRPr="00167433" w:rsidRDefault="00105079" w:rsidP="00DE2625">
      <w:pPr>
        <w:spacing w:after="0" w:line="240" w:lineRule="auto"/>
        <w:ind w:left="4111"/>
        <w:jc w:val="right"/>
        <w:rPr>
          <w:rFonts w:ascii="Times New Roman" w:hAnsi="Times New Roman" w:cs="Times New Roman"/>
          <w:sz w:val="24"/>
          <w:szCs w:val="24"/>
        </w:rPr>
      </w:pPr>
      <w:r w:rsidRPr="00167433">
        <w:rPr>
          <w:rFonts w:ascii="Times New Roman" w:eastAsia="Times New Roman" w:hAnsi="Times New Roman" w:cs="Times New Roman"/>
          <w:iCs/>
          <w:sz w:val="24"/>
          <w:szCs w:val="24"/>
        </w:rPr>
        <w:t>Заказчик:</w:t>
      </w:r>
      <w:r w:rsidR="00E016AF" w:rsidRPr="00167433">
        <w:rPr>
          <w:rFonts w:ascii="Times New Roman" w:eastAsia="Times New Roman" w:hAnsi="Times New Roman" w:cs="Times New Roman"/>
          <w:iCs/>
          <w:sz w:val="24"/>
          <w:szCs w:val="24"/>
        </w:rPr>
        <w:t xml:space="preserve"> </w:t>
      </w:r>
      <w:r w:rsidR="00D87C4E" w:rsidRPr="00167433">
        <w:rPr>
          <w:rFonts w:ascii="Times New Roman" w:eastAsia="Times New Roman" w:hAnsi="Times New Roman" w:cs="Times New Roman"/>
          <w:sz w:val="24"/>
          <w:szCs w:val="24"/>
          <w:lang w:eastAsia="ru-RU"/>
        </w:rPr>
        <w:t>Государственное автономное учреждение Архангельской области «Архангельский региональный центр по ценообразованию в строительстве»</w:t>
      </w:r>
    </w:p>
    <w:p w:rsidR="00DE2625" w:rsidRPr="00167433" w:rsidRDefault="00DE2625" w:rsidP="00DE2625">
      <w:pPr>
        <w:spacing w:after="0" w:line="240" w:lineRule="auto"/>
        <w:ind w:left="4678"/>
        <w:jc w:val="right"/>
        <w:rPr>
          <w:rFonts w:ascii="Times New Roman" w:hAnsi="Times New Roman" w:cs="Times New Roman"/>
          <w:sz w:val="24"/>
          <w:szCs w:val="24"/>
        </w:rPr>
      </w:pPr>
    </w:p>
    <w:p w:rsidR="00DE2625" w:rsidRPr="00167433" w:rsidRDefault="00D87C4E" w:rsidP="00DE2625">
      <w:pPr>
        <w:spacing w:after="0" w:line="240" w:lineRule="auto"/>
        <w:ind w:left="4111"/>
        <w:jc w:val="right"/>
        <w:rPr>
          <w:rFonts w:ascii="Times New Roman" w:hAnsi="Times New Roman" w:cs="Times New Roman"/>
          <w:sz w:val="24"/>
          <w:szCs w:val="24"/>
        </w:rPr>
      </w:pPr>
      <w:r w:rsidRPr="00167433">
        <w:rPr>
          <w:rFonts w:ascii="Times New Roman" w:hAnsi="Times New Roman" w:cs="Times New Roman"/>
          <w:sz w:val="24"/>
          <w:szCs w:val="24"/>
        </w:rPr>
        <w:t>Договор</w:t>
      </w:r>
      <w:r w:rsidR="00DE2625" w:rsidRPr="00167433">
        <w:rPr>
          <w:rFonts w:ascii="Times New Roman" w:hAnsi="Times New Roman" w:cs="Times New Roman"/>
          <w:sz w:val="24"/>
          <w:szCs w:val="24"/>
        </w:rPr>
        <w:t xml:space="preserve"> </w:t>
      </w:r>
    </w:p>
    <w:p w:rsidR="00105079" w:rsidRPr="00167433" w:rsidRDefault="00105079" w:rsidP="00DE2625">
      <w:pPr>
        <w:spacing w:after="0" w:line="240" w:lineRule="auto"/>
        <w:ind w:left="4111"/>
        <w:jc w:val="right"/>
        <w:rPr>
          <w:rFonts w:ascii="Times New Roman" w:hAnsi="Times New Roman" w:cs="Times New Roman"/>
          <w:sz w:val="24"/>
          <w:szCs w:val="24"/>
        </w:rPr>
      </w:pPr>
      <w:r w:rsidRPr="00167433">
        <w:rPr>
          <w:rFonts w:ascii="Times New Roman" w:hAnsi="Times New Roman" w:cs="Times New Roman"/>
          <w:sz w:val="24"/>
          <w:szCs w:val="24"/>
        </w:rPr>
        <w:t>от</w:t>
      </w:r>
      <w:r w:rsidR="00E016AF" w:rsidRPr="00167433">
        <w:rPr>
          <w:rFonts w:ascii="Times New Roman" w:hAnsi="Times New Roman" w:cs="Times New Roman"/>
          <w:sz w:val="24"/>
          <w:szCs w:val="24"/>
        </w:rPr>
        <w:t xml:space="preserve"> </w:t>
      </w:r>
      <w:proofErr w:type="spellStart"/>
      <w:smartTag w:uri="urn:schemas-microsoft-com:office:smarttags" w:element="date">
        <w:smartTagPr>
          <w:attr w:name="Year" w:val="2021"/>
          <w:attr w:name="Day" w:val="29"/>
          <w:attr w:name="Month" w:val="10"/>
          <w:attr w:name="ls" w:val="trans"/>
        </w:smartTagPr>
        <w:r w:rsidR="00E9136A" w:rsidRPr="00167433">
          <w:rPr>
            <w:rFonts w:ascii="Times New Roman" w:hAnsi="Times New Roman" w:cs="Times New Roman"/>
            <w:sz w:val="24"/>
            <w:szCs w:val="24"/>
          </w:rPr>
          <w:t>29.10.2021</w:t>
        </w:r>
      </w:smartTag>
      <w:r w:rsidR="00E9136A" w:rsidRPr="00167433">
        <w:rPr>
          <w:rFonts w:ascii="Times New Roman" w:hAnsi="Times New Roman" w:cs="Times New Roman"/>
          <w:sz w:val="24"/>
          <w:szCs w:val="24"/>
        </w:rPr>
        <w:t>г</w:t>
      </w:r>
      <w:proofErr w:type="spellEnd"/>
      <w:r w:rsidR="00E016AF" w:rsidRPr="00167433">
        <w:rPr>
          <w:rFonts w:ascii="Times New Roman" w:hAnsi="Times New Roman" w:cs="Times New Roman"/>
          <w:sz w:val="24"/>
          <w:szCs w:val="24"/>
        </w:rPr>
        <w:t xml:space="preserve"> </w:t>
      </w:r>
      <w:r w:rsidRPr="00167433">
        <w:rPr>
          <w:rFonts w:ascii="Times New Roman" w:hAnsi="Times New Roman" w:cs="Times New Roman"/>
          <w:sz w:val="24"/>
          <w:szCs w:val="24"/>
        </w:rPr>
        <w:t>№</w:t>
      </w:r>
      <w:r w:rsidR="00E016AF" w:rsidRPr="00167433">
        <w:rPr>
          <w:rFonts w:ascii="Times New Roman" w:hAnsi="Times New Roman" w:cs="Times New Roman"/>
          <w:sz w:val="24"/>
          <w:szCs w:val="24"/>
        </w:rPr>
        <w:t xml:space="preserve"> </w:t>
      </w:r>
      <w:r w:rsidR="00E9136A" w:rsidRPr="00167433">
        <w:rPr>
          <w:rFonts w:ascii="Times New Roman" w:hAnsi="Times New Roman" w:cs="Times New Roman"/>
          <w:sz w:val="24"/>
          <w:szCs w:val="24"/>
        </w:rPr>
        <w:t>44</w:t>
      </w:r>
      <w:r w:rsidR="00E016AF" w:rsidRPr="00167433">
        <w:rPr>
          <w:rFonts w:ascii="Times New Roman" w:hAnsi="Times New Roman" w:cs="Times New Roman"/>
          <w:sz w:val="24"/>
          <w:szCs w:val="24"/>
        </w:rPr>
        <w:t xml:space="preserve"> </w:t>
      </w:r>
    </w:p>
    <w:p w:rsidR="00105079" w:rsidRPr="00167433" w:rsidRDefault="00105079" w:rsidP="00C6008F">
      <w:pPr>
        <w:spacing w:after="0" w:line="240" w:lineRule="auto"/>
        <w:jc w:val="right"/>
        <w:rPr>
          <w:rFonts w:ascii="Times New Roman" w:hAnsi="Times New Roman" w:cs="Times New Roman"/>
          <w:sz w:val="24"/>
          <w:szCs w:val="24"/>
        </w:rPr>
      </w:pPr>
    </w:p>
    <w:p w:rsidR="00105079" w:rsidRPr="00167433" w:rsidRDefault="00105079" w:rsidP="00C6008F">
      <w:pPr>
        <w:spacing w:after="0" w:line="240" w:lineRule="auto"/>
        <w:jc w:val="right"/>
        <w:rPr>
          <w:rFonts w:ascii="Times New Roman" w:hAnsi="Times New Roman" w:cs="Times New Roman"/>
          <w:b/>
          <w:sz w:val="24"/>
          <w:szCs w:val="24"/>
        </w:rPr>
      </w:pPr>
      <w:r w:rsidRPr="00167433">
        <w:rPr>
          <w:rFonts w:ascii="Times New Roman" w:hAnsi="Times New Roman" w:cs="Times New Roman"/>
          <w:b/>
          <w:sz w:val="24"/>
          <w:szCs w:val="24"/>
        </w:rPr>
        <w:t>Инв.</w:t>
      </w:r>
      <w:r w:rsidR="00E016AF" w:rsidRPr="00167433">
        <w:rPr>
          <w:rFonts w:ascii="Times New Roman" w:hAnsi="Times New Roman" w:cs="Times New Roman"/>
          <w:b/>
          <w:sz w:val="24"/>
          <w:szCs w:val="24"/>
        </w:rPr>
        <w:t xml:space="preserve"> </w:t>
      </w:r>
      <w:r w:rsidRPr="00167433">
        <w:rPr>
          <w:rFonts w:ascii="Times New Roman" w:hAnsi="Times New Roman" w:cs="Times New Roman"/>
          <w:b/>
          <w:sz w:val="24"/>
          <w:szCs w:val="24"/>
        </w:rPr>
        <w:t>№</w:t>
      </w:r>
      <w:r w:rsidR="00C80B2D" w:rsidRPr="00167433">
        <w:rPr>
          <w:rFonts w:ascii="Times New Roman" w:hAnsi="Times New Roman" w:cs="Times New Roman"/>
          <w:b/>
          <w:sz w:val="24"/>
          <w:szCs w:val="24"/>
        </w:rPr>
        <w:t>_______</w:t>
      </w:r>
    </w:p>
    <w:p w:rsidR="00105079" w:rsidRPr="00167433" w:rsidRDefault="00105079" w:rsidP="00C6008F">
      <w:pPr>
        <w:spacing w:after="0" w:line="240" w:lineRule="auto"/>
        <w:jc w:val="right"/>
        <w:rPr>
          <w:rFonts w:ascii="Times New Roman" w:hAnsi="Times New Roman" w:cs="Times New Roman"/>
          <w:b/>
          <w:sz w:val="24"/>
          <w:szCs w:val="24"/>
        </w:rPr>
      </w:pPr>
      <w:r w:rsidRPr="00167433">
        <w:rPr>
          <w:rFonts w:ascii="Times New Roman" w:hAnsi="Times New Roman" w:cs="Times New Roman"/>
          <w:b/>
          <w:sz w:val="24"/>
          <w:szCs w:val="24"/>
        </w:rPr>
        <w:t>Экз.</w:t>
      </w:r>
      <w:r w:rsidR="00C80B2D" w:rsidRPr="00167433">
        <w:rPr>
          <w:rFonts w:ascii="Times New Roman" w:hAnsi="Times New Roman" w:cs="Times New Roman"/>
          <w:b/>
          <w:sz w:val="24"/>
          <w:szCs w:val="24"/>
        </w:rPr>
        <w:t>_______</w:t>
      </w:r>
      <w:r w:rsidR="00E016AF" w:rsidRPr="00167433">
        <w:rPr>
          <w:rFonts w:ascii="Times New Roman" w:hAnsi="Times New Roman" w:cs="Times New Roman"/>
          <w:b/>
          <w:sz w:val="24"/>
          <w:szCs w:val="24"/>
        </w:rPr>
        <w:t xml:space="preserve"> </w:t>
      </w:r>
    </w:p>
    <w:p w:rsidR="00105079" w:rsidRPr="00167433" w:rsidRDefault="00105079" w:rsidP="00C6008F">
      <w:pPr>
        <w:spacing w:after="0" w:line="240" w:lineRule="auto"/>
        <w:ind w:right="-2"/>
        <w:jc w:val="both"/>
        <w:rPr>
          <w:rFonts w:ascii="Times New Roman" w:hAnsi="Times New Roman" w:cs="Times New Roman"/>
          <w:sz w:val="24"/>
          <w:szCs w:val="24"/>
        </w:rPr>
      </w:pPr>
    </w:p>
    <w:p w:rsidR="00105079" w:rsidRPr="00167433" w:rsidRDefault="00105079" w:rsidP="00C6008F">
      <w:pPr>
        <w:spacing w:after="0" w:line="240" w:lineRule="auto"/>
        <w:ind w:right="-2"/>
        <w:jc w:val="both"/>
        <w:rPr>
          <w:rFonts w:ascii="Times New Roman" w:hAnsi="Times New Roman" w:cs="Times New Roman"/>
          <w:sz w:val="24"/>
          <w:szCs w:val="24"/>
        </w:rPr>
      </w:pPr>
    </w:p>
    <w:p w:rsidR="00105079" w:rsidRPr="00167433" w:rsidRDefault="00105079" w:rsidP="00C6008F">
      <w:pPr>
        <w:spacing w:after="0" w:line="240" w:lineRule="auto"/>
        <w:ind w:right="-2"/>
        <w:jc w:val="both"/>
        <w:rPr>
          <w:rFonts w:ascii="Times New Roman" w:hAnsi="Times New Roman" w:cs="Times New Roman"/>
          <w:sz w:val="24"/>
          <w:szCs w:val="24"/>
        </w:rPr>
      </w:pPr>
    </w:p>
    <w:p w:rsidR="00105079" w:rsidRPr="00167433" w:rsidRDefault="00105079" w:rsidP="00C6008F">
      <w:pPr>
        <w:spacing w:after="0" w:line="240" w:lineRule="auto"/>
        <w:ind w:right="-2"/>
        <w:rPr>
          <w:rFonts w:ascii="Times New Roman" w:hAnsi="Times New Roman" w:cs="Times New Roman"/>
          <w:sz w:val="24"/>
          <w:szCs w:val="24"/>
        </w:rPr>
      </w:pPr>
    </w:p>
    <w:p w:rsidR="00105079" w:rsidRPr="00167433" w:rsidRDefault="00105079" w:rsidP="00C6008F">
      <w:pPr>
        <w:spacing w:after="0" w:line="240" w:lineRule="auto"/>
        <w:ind w:right="-2"/>
        <w:rPr>
          <w:rFonts w:ascii="Times New Roman" w:hAnsi="Times New Roman" w:cs="Times New Roman"/>
          <w:sz w:val="24"/>
          <w:szCs w:val="24"/>
        </w:rPr>
      </w:pPr>
    </w:p>
    <w:p w:rsidR="00E9136A" w:rsidRPr="00167433" w:rsidRDefault="00E9136A" w:rsidP="00E9136A">
      <w:pPr>
        <w:spacing w:after="0" w:line="240" w:lineRule="auto"/>
        <w:jc w:val="center"/>
        <w:rPr>
          <w:rFonts w:ascii="Times New Roman" w:eastAsia="Times New Roman" w:hAnsi="Times New Roman" w:cs="Times New Roman"/>
          <w:b/>
          <w:sz w:val="24"/>
          <w:szCs w:val="24"/>
          <w:lang w:eastAsia="ru-RU"/>
        </w:rPr>
      </w:pPr>
      <w:r w:rsidRPr="00167433">
        <w:rPr>
          <w:rFonts w:ascii="Times New Roman" w:eastAsia="Times New Roman" w:hAnsi="Times New Roman" w:cs="Times New Roman"/>
          <w:b/>
          <w:sz w:val="24"/>
          <w:szCs w:val="24"/>
          <w:lang w:eastAsia="ru-RU"/>
        </w:rPr>
        <w:t xml:space="preserve">ГЕНЕРАЛЬНЫЙ ПЛАН </w:t>
      </w:r>
      <w:r w:rsidR="00F669B4" w:rsidRPr="00167433">
        <w:rPr>
          <w:rFonts w:ascii="Times New Roman" w:eastAsia="Times New Roman" w:hAnsi="Times New Roman" w:cs="Times New Roman"/>
          <w:b/>
          <w:sz w:val="24"/>
          <w:szCs w:val="24"/>
          <w:lang w:eastAsia="ru-RU"/>
        </w:rPr>
        <w:t xml:space="preserve">СЕЛЬСКОГО ПОСЕЛЕНИЯ </w:t>
      </w:r>
      <w:r w:rsidRPr="00167433">
        <w:rPr>
          <w:rFonts w:ascii="Times New Roman" w:eastAsia="Times New Roman" w:hAnsi="Times New Roman" w:cs="Times New Roman"/>
          <w:b/>
          <w:sz w:val="24"/>
          <w:szCs w:val="24"/>
          <w:lang w:eastAsia="ru-RU"/>
        </w:rPr>
        <w:t>«</w:t>
      </w:r>
      <w:proofErr w:type="spellStart"/>
      <w:r w:rsidR="004D3E92" w:rsidRPr="00167433">
        <w:rPr>
          <w:rFonts w:ascii="Times New Roman" w:eastAsia="Times New Roman" w:hAnsi="Times New Roman" w:cs="Times New Roman"/>
          <w:b/>
          <w:sz w:val="24"/>
          <w:szCs w:val="24"/>
          <w:lang w:eastAsia="ru-RU"/>
        </w:rPr>
        <w:t>ЛОЙГИНСК</w:t>
      </w:r>
      <w:r w:rsidRPr="00167433">
        <w:rPr>
          <w:rFonts w:ascii="Times New Roman" w:eastAsia="Times New Roman" w:hAnsi="Times New Roman" w:cs="Times New Roman"/>
          <w:b/>
          <w:sz w:val="24"/>
          <w:szCs w:val="24"/>
          <w:lang w:eastAsia="ru-RU"/>
        </w:rPr>
        <w:t>ОЕ</w:t>
      </w:r>
      <w:proofErr w:type="spellEnd"/>
      <w:r w:rsidRPr="00167433">
        <w:rPr>
          <w:rFonts w:ascii="Times New Roman" w:eastAsia="Times New Roman" w:hAnsi="Times New Roman" w:cs="Times New Roman"/>
          <w:b/>
          <w:sz w:val="24"/>
          <w:szCs w:val="24"/>
          <w:lang w:eastAsia="ru-RU"/>
        </w:rPr>
        <w:t xml:space="preserve">» </w:t>
      </w:r>
      <w:proofErr w:type="spellStart"/>
      <w:r w:rsidRPr="00167433">
        <w:rPr>
          <w:rFonts w:ascii="Times New Roman" w:eastAsia="Times New Roman" w:hAnsi="Times New Roman" w:cs="Times New Roman"/>
          <w:b/>
          <w:sz w:val="24"/>
          <w:szCs w:val="24"/>
          <w:lang w:eastAsia="ru-RU"/>
        </w:rPr>
        <w:t>УСТЬЯНСКОГО</w:t>
      </w:r>
      <w:proofErr w:type="spellEnd"/>
      <w:r w:rsidRPr="00167433">
        <w:rPr>
          <w:rFonts w:ascii="Times New Roman" w:eastAsia="Times New Roman" w:hAnsi="Times New Roman" w:cs="Times New Roman"/>
          <w:b/>
          <w:sz w:val="24"/>
          <w:szCs w:val="24"/>
          <w:lang w:eastAsia="ru-RU"/>
        </w:rPr>
        <w:t xml:space="preserve"> МУНИЦИПАЛЬНОГО РАЙОНА АРХАНГЕЛЬСКОЙ ОБЛАСТИ</w:t>
      </w:r>
    </w:p>
    <w:p w:rsidR="00105079" w:rsidRPr="00167433" w:rsidRDefault="00105079" w:rsidP="00C6008F">
      <w:pPr>
        <w:spacing w:after="0" w:line="240" w:lineRule="auto"/>
        <w:jc w:val="both"/>
        <w:rPr>
          <w:rFonts w:ascii="Times New Roman" w:hAnsi="Times New Roman" w:cs="Times New Roman"/>
          <w:sz w:val="24"/>
          <w:szCs w:val="24"/>
        </w:rPr>
      </w:pPr>
    </w:p>
    <w:p w:rsidR="00105079" w:rsidRPr="00167433" w:rsidRDefault="00105079" w:rsidP="00C6008F">
      <w:pPr>
        <w:spacing w:after="0" w:line="240" w:lineRule="auto"/>
        <w:jc w:val="center"/>
        <w:rPr>
          <w:rFonts w:ascii="Times New Roman" w:eastAsia="Calibri" w:hAnsi="Times New Roman" w:cs="Times New Roman"/>
          <w:b/>
          <w:sz w:val="24"/>
          <w:szCs w:val="24"/>
        </w:rPr>
      </w:pPr>
      <w:r w:rsidRPr="00167433">
        <w:rPr>
          <w:rFonts w:ascii="Times New Roman" w:eastAsia="Times New Roman" w:hAnsi="Times New Roman" w:cs="Times New Roman"/>
          <w:b/>
          <w:sz w:val="24"/>
          <w:szCs w:val="24"/>
          <w:lang w:eastAsia="ru-RU"/>
        </w:rPr>
        <w:t>Материалы</w:t>
      </w:r>
      <w:r w:rsidR="00E016AF" w:rsidRPr="00167433">
        <w:rPr>
          <w:rFonts w:ascii="Times New Roman" w:eastAsia="Times New Roman" w:hAnsi="Times New Roman" w:cs="Times New Roman"/>
          <w:b/>
          <w:sz w:val="24"/>
          <w:szCs w:val="24"/>
          <w:lang w:eastAsia="ru-RU"/>
        </w:rPr>
        <w:t xml:space="preserve"> </w:t>
      </w:r>
      <w:r w:rsidRPr="00167433">
        <w:rPr>
          <w:rFonts w:ascii="Times New Roman" w:eastAsia="Times New Roman" w:hAnsi="Times New Roman" w:cs="Times New Roman"/>
          <w:b/>
          <w:sz w:val="24"/>
          <w:szCs w:val="24"/>
          <w:lang w:eastAsia="ru-RU"/>
        </w:rPr>
        <w:t>по</w:t>
      </w:r>
      <w:r w:rsidR="00E016AF" w:rsidRPr="00167433">
        <w:rPr>
          <w:rFonts w:ascii="Times New Roman" w:eastAsia="Times New Roman" w:hAnsi="Times New Roman" w:cs="Times New Roman"/>
          <w:b/>
          <w:sz w:val="24"/>
          <w:szCs w:val="24"/>
          <w:lang w:eastAsia="ru-RU"/>
        </w:rPr>
        <w:t xml:space="preserve"> </w:t>
      </w:r>
      <w:r w:rsidRPr="00167433">
        <w:rPr>
          <w:rFonts w:ascii="Times New Roman" w:eastAsia="Times New Roman" w:hAnsi="Times New Roman" w:cs="Times New Roman"/>
          <w:b/>
          <w:sz w:val="24"/>
          <w:szCs w:val="24"/>
          <w:lang w:eastAsia="ru-RU"/>
        </w:rPr>
        <w:t>обоснованию</w:t>
      </w:r>
      <w:r w:rsidR="00E016AF" w:rsidRPr="00167433">
        <w:rPr>
          <w:rFonts w:ascii="Times New Roman" w:eastAsia="Times New Roman" w:hAnsi="Times New Roman" w:cs="Times New Roman"/>
          <w:b/>
          <w:sz w:val="24"/>
          <w:szCs w:val="24"/>
          <w:lang w:eastAsia="ru-RU"/>
        </w:rPr>
        <w:t xml:space="preserve"> </w:t>
      </w:r>
      <w:r w:rsidRPr="00167433">
        <w:rPr>
          <w:rFonts w:ascii="Times New Roman" w:eastAsia="Times New Roman" w:hAnsi="Times New Roman" w:cs="Times New Roman"/>
          <w:b/>
          <w:sz w:val="24"/>
          <w:szCs w:val="24"/>
          <w:lang w:eastAsia="ru-RU"/>
        </w:rPr>
        <w:t>внесений</w:t>
      </w:r>
      <w:r w:rsidR="00E016AF" w:rsidRPr="00167433">
        <w:rPr>
          <w:rFonts w:ascii="Times New Roman" w:eastAsia="Times New Roman" w:hAnsi="Times New Roman" w:cs="Times New Roman"/>
          <w:b/>
          <w:sz w:val="24"/>
          <w:szCs w:val="24"/>
          <w:lang w:eastAsia="ru-RU"/>
        </w:rPr>
        <w:t xml:space="preserve"> </w:t>
      </w:r>
      <w:r w:rsidRPr="00167433">
        <w:rPr>
          <w:rFonts w:ascii="Times New Roman" w:eastAsia="Times New Roman" w:hAnsi="Times New Roman" w:cs="Times New Roman"/>
          <w:b/>
          <w:sz w:val="24"/>
          <w:szCs w:val="24"/>
          <w:lang w:eastAsia="ru-RU"/>
        </w:rPr>
        <w:t>изменений</w:t>
      </w:r>
      <w:r w:rsidR="00E016AF" w:rsidRPr="00167433">
        <w:rPr>
          <w:rFonts w:ascii="Times New Roman" w:eastAsia="Times New Roman" w:hAnsi="Times New Roman" w:cs="Times New Roman"/>
          <w:b/>
          <w:sz w:val="24"/>
          <w:szCs w:val="24"/>
          <w:lang w:eastAsia="ru-RU"/>
        </w:rPr>
        <w:t xml:space="preserve"> </w:t>
      </w:r>
    </w:p>
    <w:p w:rsidR="00105079" w:rsidRPr="00167433" w:rsidRDefault="00105079" w:rsidP="00C6008F">
      <w:pPr>
        <w:spacing w:after="0" w:line="240" w:lineRule="auto"/>
        <w:jc w:val="both"/>
        <w:rPr>
          <w:rFonts w:ascii="Times New Roman" w:eastAsia="Calibri" w:hAnsi="Times New Roman" w:cs="Times New Roman"/>
          <w:sz w:val="24"/>
          <w:szCs w:val="24"/>
        </w:rPr>
      </w:pPr>
    </w:p>
    <w:p w:rsidR="00BB47D1" w:rsidRPr="00167433" w:rsidRDefault="00BB47D1" w:rsidP="00C6008F">
      <w:pPr>
        <w:spacing w:after="0" w:line="240" w:lineRule="auto"/>
        <w:jc w:val="center"/>
        <w:rPr>
          <w:rFonts w:ascii="Times New Roman" w:eastAsia="Calibri" w:hAnsi="Times New Roman" w:cs="Times New Roman"/>
          <w:b/>
          <w:sz w:val="24"/>
          <w:szCs w:val="24"/>
        </w:rPr>
      </w:pPr>
      <w:proofErr w:type="spellStart"/>
      <w:r w:rsidRPr="00167433">
        <w:rPr>
          <w:rFonts w:ascii="Times New Roman" w:hAnsi="Times New Roman" w:cs="Times New Roman"/>
          <w:b/>
          <w:sz w:val="24"/>
          <w:szCs w:val="24"/>
        </w:rPr>
        <w:t>ПЗ</w:t>
      </w:r>
      <w:proofErr w:type="spellEnd"/>
    </w:p>
    <w:p w:rsidR="00BB47D1" w:rsidRPr="00167433" w:rsidRDefault="00BB47D1" w:rsidP="00C6008F">
      <w:pPr>
        <w:spacing w:after="0" w:line="240" w:lineRule="auto"/>
        <w:jc w:val="center"/>
        <w:rPr>
          <w:rFonts w:ascii="Times New Roman" w:eastAsia="Times New Roman" w:hAnsi="Times New Roman" w:cs="Times New Roman"/>
          <w:b/>
          <w:sz w:val="24"/>
          <w:szCs w:val="24"/>
          <w:lang w:eastAsia="ru-RU"/>
        </w:rPr>
      </w:pPr>
    </w:p>
    <w:p w:rsidR="00BB47D1" w:rsidRPr="00167433" w:rsidRDefault="00BB47D1" w:rsidP="00C6008F">
      <w:pPr>
        <w:spacing w:after="0" w:line="240" w:lineRule="auto"/>
        <w:jc w:val="center"/>
        <w:rPr>
          <w:rFonts w:ascii="Times New Roman" w:eastAsia="Calibri" w:hAnsi="Times New Roman" w:cs="Times New Roman"/>
          <w:sz w:val="24"/>
          <w:szCs w:val="24"/>
        </w:rPr>
      </w:pPr>
      <w:r w:rsidRPr="00167433">
        <w:rPr>
          <w:rFonts w:ascii="Times New Roman" w:eastAsia="Times New Roman" w:hAnsi="Times New Roman" w:cs="Times New Roman"/>
          <w:b/>
          <w:sz w:val="24"/>
          <w:szCs w:val="24"/>
          <w:lang w:eastAsia="ru-RU"/>
        </w:rPr>
        <w:t>Том</w:t>
      </w:r>
      <w:r w:rsidR="00E016AF" w:rsidRPr="00167433">
        <w:rPr>
          <w:rFonts w:ascii="Times New Roman" w:eastAsia="Times New Roman" w:hAnsi="Times New Roman" w:cs="Times New Roman"/>
          <w:b/>
          <w:sz w:val="24"/>
          <w:szCs w:val="24"/>
          <w:lang w:eastAsia="ru-RU"/>
        </w:rPr>
        <w:t xml:space="preserve"> </w:t>
      </w:r>
      <w:r w:rsidRPr="00167433">
        <w:rPr>
          <w:rFonts w:ascii="Times New Roman" w:eastAsia="Times New Roman" w:hAnsi="Times New Roman" w:cs="Times New Roman"/>
          <w:b/>
          <w:sz w:val="24"/>
          <w:szCs w:val="24"/>
          <w:lang w:val="en-US" w:eastAsia="ru-RU"/>
        </w:rPr>
        <w:t>I</w:t>
      </w:r>
    </w:p>
    <w:p w:rsidR="00105079" w:rsidRPr="00167433" w:rsidRDefault="00105079" w:rsidP="00C6008F">
      <w:pPr>
        <w:spacing w:after="0" w:line="240" w:lineRule="auto"/>
        <w:jc w:val="both"/>
        <w:rPr>
          <w:rFonts w:ascii="Times New Roman" w:eastAsia="Calibri" w:hAnsi="Times New Roman" w:cs="Times New Roman"/>
          <w:sz w:val="24"/>
          <w:szCs w:val="24"/>
        </w:rPr>
      </w:pPr>
    </w:p>
    <w:p w:rsidR="00105079" w:rsidRPr="00167433" w:rsidRDefault="00105079" w:rsidP="00C6008F">
      <w:pPr>
        <w:spacing w:after="0" w:line="240" w:lineRule="auto"/>
        <w:jc w:val="both"/>
        <w:rPr>
          <w:rFonts w:ascii="Times New Roman" w:eastAsia="Calibri" w:hAnsi="Times New Roman" w:cs="Times New Roman"/>
          <w:sz w:val="24"/>
          <w:szCs w:val="24"/>
        </w:rPr>
      </w:pPr>
    </w:p>
    <w:p w:rsidR="006C58A0" w:rsidRPr="00167433" w:rsidRDefault="006C58A0" w:rsidP="00C6008F">
      <w:pPr>
        <w:spacing w:after="0" w:line="240" w:lineRule="auto"/>
        <w:jc w:val="both"/>
        <w:rPr>
          <w:rFonts w:ascii="Times New Roman" w:eastAsia="Calibri" w:hAnsi="Times New Roman" w:cs="Times New Roman"/>
          <w:sz w:val="24"/>
          <w:szCs w:val="24"/>
        </w:rPr>
      </w:pPr>
    </w:p>
    <w:p w:rsidR="001E52ED" w:rsidRPr="00167433" w:rsidRDefault="001E52ED" w:rsidP="00C6008F">
      <w:pPr>
        <w:spacing w:after="0" w:line="240" w:lineRule="auto"/>
        <w:jc w:val="both"/>
        <w:rPr>
          <w:rFonts w:ascii="Times New Roman" w:eastAsia="Calibri" w:hAnsi="Times New Roman" w:cs="Times New Roman"/>
          <w:sz w:val="24"/>
          <w:szCs w:val="24"/>
        </w:rPr>
      </w:pPr>
    </w:p>
    <w:p w:rsidR="004C5CCB" w:rsidRPr="00167433" w:rsidRDefault="004C5CCB" w:rsidP="00C6008F">
      <w:pPr>
        <w:spacing w:after="0" w:line="240" w:lineRule="auto"/>
        <w:jc w:val="both"/>
        <w:rPr>
          <w:rFonts w:ascii="Times New Roman" w:hAnsi="Times New Roman" w:cs="Times New Roman"/>
          <w:sz w:val="24"/>
          <w:szCs w:val="24"/>
        </w:rPr>
      </w:pPr>
    </w:p>
    <w:p w:rsidR="00105079" w:rsidRPr="00167433" w:rsidRDefault="00105079" w:rsidP="00C6008F">
      <w:pPr>
        <w:spacing w:after="0" w:line="240" w:lineRule="auto"/>
        <w:jc w:val="both"/>
        <w:rPr>
          <w:rFonts w:ascii="Times New Roman" w:hAnsi="Times New Roman" w:cs="Times New Roman"/>
          <w:sz w:val="24"/>
          <w:szCs w:val="24"/>
        </w:rPr>
      </w:pPr>
    </w:p>
    <w:p w:rsidR="00105079" w:rsidRPr="00167433" w:rsidRDefault="00105079" w:rsidP="00C6008F">
      <w:pPr>
        <w:spacing w:after="0" w:line="240" w:lineRule="auto"/>
        <w:ind w:right="-1"/>
        <w:jc w:val="both"/>
        <w:rPr>
          <w:rFonts w:ascii="Times New Roman" w:eastAsia="Times New Roman" w:hAnsi="Times New Roman" w:cs="Times New Roman"/>
          <w:iCs/>
          <w:sz w:val="24"/>
          <w:szCs w:val="24"/>
        </w:rPr>
      </w:pPr>
      <w:r w:rsidRPr="00167433">
        <w:rPr>
          <w:rFonts w:ascii="Times New Roman" w:eastAsia="Calibri" w:hAnsi="Times New Roman" w:cs="Times New Roman"/>
          <w:sz w:val="24"/>
          <w:szCs w:val="24"/>
        </w:rPr>
        <w:t>Директор</w:t>
      </w:r>
      <w:r w:rsidR="00E016AF" w:rsidRPr="00167433">
        <w:rPr>
          <w:rFonts w:ascii="Times New Roman" w:eastAsia="Calibri" w:hAnsi="Times New Roman" w:cs="Times New Roman"/>
          <w:sz w:val="24"/>
          <w:szCs w:val="24"/>
        </w:rPr>
        <w:t xml:space="preserve"> </w:t>
      </w:r>
      <w:r w:rsidRPr="00167433">
        <w:rPr>
          <w:rFonts w:ascii="Times New Roman" w:eastAsia="Times New Roman" w:hAnsi="Times New Roman" w:cs="Times New Roman"/>
          <w:iCs/>
          <w:sz w:val="24"/>
          <w:szCs w:val="24"/>
        </w:rPr>
        <w:t>ООО</w:t>
      </w:r>
      <w:r w:rsidR="00E016AF" w:rsidRPr="00167433">
        <w:rPr>
          <w:rFonts w:ascii="Times New Roman" w:eastAsia="Times New Roman" w:hAnsi="Times New Roman" w:cs="Times New Roman"/>
          <w:iCs/>
          <w:sz w:val="24"/>
          <w:szCs w:val="24"/>
        </w:rPr>
        <w:t xml:space="preserve"> </w:t>
      </w:r>
      <w:r w:rsidR="001F574D" w:rsidRPr="00167433">
        <w:rPr>
          <w:rFonts w:ascii="Times New Roman" w:eastAsia="Times New Roman" w:hAnsi="Times New Roman" w:cs="Times New Roman"/>
          <w:iCs/>
          <w:sz w:val="24"/>
          <w:szCs w:val="24"/>
        </w:rPr>
        <w:t>«</w:t>
      </w:r>
      <w:proofErr w:type="spellStart"/>
      <w:r w:rsidRPr="00167433">
        <w:rPr>
          <w:rFonts w:ascii="Times New Roman" w:eastAsia="Times New Roman" w:hAnsi="Times New Roman" w:cs="Times New Roman"/>
          <w:iCs/>
          <w:sz w:val="24"/>
          <w:szCs w:val="24"/>
        </w:rPr>
        <w:t>ГЕОЗЕМСТРОЙ</w:t>
      </w:r>
      <w:proofErr w:type="spellEnd"/>
      <w:r w:rsidR="005F0FF6" w:rsidRPr="00167433">
        <w:rPr>
          <w:rFonts w:ascii="Times New Roman" w:eastAsia="Times New Roman" w:hAnsi="Times New Roman" w:cs="Times New Roman"/>
          <w:iCs/>
          <w:sz w:val="24"/>
          <w:szCs w:val="24"/>
        </w:rPr>
        <w:t>»</w:t>
      </w:r>
      <w:r w:rsidR="005F0FF6" w:rsidRPr="00167433">
        <w:rPr>
          <w:rFonts w:ascii="Times New Roman" w:eastAsia="Times New Roman" w:hAnsi="Times New Roman" w:cs="Times New Roman"/>
          <w:iCs/>
          <w:sz w:val="24"/>
          <w:szCs w:val="24"/>
        </w:rPr>
        <w:tab/>
      </w:r>
      <w:r w:rsidR="00CE2310" w:rsidRPr="00167433">
        <w:rPr>
          <w:rFonts w:ascii="Times New Roman" w:eastAsia="Times New Roman" w:hAnsi="Times New Roman" w:cs="Times New Roman"/>
          <w:iCs/>
          <w:sz w:val="24"/>
          <w:szCs w:val="24"/>
        </w:rPr>
        <w:tab/>
      </w:r>
      <w:r w:rsidR="00CE2310" w:rsidRPr="00167433">
        <w:rPr>
          <w:rFonts w:ascii="Times New Roman" w:eastAsia="Times New Roman" w:hAnsi="Times New Roman" w:cs="Times New Roman"/>
          <w:iCs/>
          <w:sz w:val="24"/>
          <w:szCs w:val="24"/>
        </w:rPr>
        <w:tab/>
      </w:r>
      <w:r w:rsidR="00CE2310" w:rsidRPr="00167433">
        <w:rPr>
          <w:rFonts w:ascii="Times New Roman" w:eastAsia="Times New Roman" w:hAnsi="Times New Roman" w:cs="Times New Roman"/>
          <w:iCs/>
          <w:sz w:val="24"/>
          <w:szCs w:val="24"/>
        </w:rPr>
        <w:tab/>
      </w:r>
      <w:r w:rsidR="00CE2310" w:rsidRPr="00167433">
        <w:rPr>
          <w:rFonts w:ascii="Times New Roman" w:eastAsia="Times New Roman" w:hAnsi="Times New Roman" w:cs="Times New Roman"/>
          <w:iCs/>
          <w:sz w:val="24"/>
          <w:szCs w:val="24"/>
        </w:rPr>
        <w:tab/>
      </w:r>
      <w:r w:rsidRPr="00167433">
        <w:rPr>
          <w:rFonts w:ascii="Times New Roman" w:eastAsia="Times New Roman" w:hAnsi="Times New Roman" w:cs="Times New Roman"/>
          <w:iCs/>
          <w:sz w:val="24"/>
          <w:szCs w:val="24"/>
        </w:rPr>
        <w:tab/>
      </w:r>
      <w:proofErr w:type="spellStart"/>
      <w:r w:rsidRPr="00167433">
        <w:rPr>
          <w:rFonts w:ascii="Times New Roman" w:eastAsia="Calibri" w:hAnsi="Times New Roman" w:cs="Times New Roman"/>
          <w:sz w:val="24"/>
          <w:szCs w:val="24"/>
        </w:rPr>
        <w:t>Прилепин</w:t>
      </w:r>
      <w:proofErr w:type="spellEnd"/>
      <w:r w:rsidR="00E016AF" w:rsidRPr="00167433">
        <w:rPr>
          <w:rFonts w:ascii="Times New Roman" w:eastAsia="Calibri" w:hAnsi="Times New Roman" w:cs="Times New Roman"/>
          <w:sz w:val="24"/>
          <w:szCs w:val="24"/>
        </w:rPr>
        <w:t xml:space="preserve"> </w:t>
      </w:r>
      <w:r w:rsidRPr="00167433">
        <w:rPr>
          <w:rFonts w:ascii="Times New Roman" w:eastAsia="Calibri" w:hAnsi="Times New Roman" w:cs="Times New Roman"/>
          <w:sz w:val="24"/>
          <w:szCs w:val="24"/>
        </w:rPr>
        <w:t>В.</w:t>
      </w:r>
      <w:r w:rsidR="00E016AF" w:rsidRPr="00167433">
        <w:rPr>
          <w:rFonts w:ascii="Times New Roman" w:eastAsia="Calibri" w:hAnsi="Times New Roman" w:cs="Times New Roman"/>
          <w:sz w:val="24"/>
          <w:szCs w:val="24"/>
        </w:rPr>
        <w:t xml:space="preserve"> </w:t>
      </w:r>
      <w:r w:rsidRPr="00167433">
        <w:rPr>
          <w:rFonts w:ascii="Times New Roman" w:eastAsia="Calibri" w:hAnsi="Times New Roman" w:cs="Times New Roman"/>
          <w:sz w:val="24"/>
          <w:szCs w:val="24"/>
        </w:rPr>
        <w:t>А.</w:t>
      </w:r>
    </w:p>
    <w:p w:rsidR="00105079" w:rsidRPr="00167433" w:rsidRDefault="00105079" w:rsidP="00C6008F">
      <w:pPr>
        <w:spacing w:after="0" w:line="240" w:lineRule="auto"/>
        <w:jc w:val="both"/>
        <w:rPr>
          <w:rFonts w:ascii="Times New Roman" w:hAnsi="Times New Roman" w:cs="Times New Roman"/>
          <w:sz w:val="24"/>
          <w:szCs w:val="24"/>
        </w:rPr>
      </w:pPr>
    </w:p>
    <w:p w:rsidR="00105079" w:rsidRPr="00167433" w:rsidRDefault="00105079" w:rsidP="00C6008F">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Начальник</w:t>
      </w:r>
      <w:r w:rsidR="00E016AF" w:rsidRPr="00167433">
        <w:rPr>
          <w:rFonts w:ascii="Times New Roman" w:hAnsi="Times New Roman" w:cs="Times New Roman"/>
          <w:sz w:val="24"/>
          <w:szCs w:val="24"/>
        </w:rPr>
        <w:t xml:space="preserve"> </w:t>
      </w:r>
      <w:r w:rsidRPr="00167433">
        <w:rPr>
          <w:rFonts w:ascii="Times New Roman" w:hAnsi="Times New Roman" w:cs="Times New Roman"/>
          <w:sz w:val="24"/>
          <w:szCs w:val="24"/>
        </w:rPr>
        <w:t>отдела</w:t>
      </w:r>
      <w:r w:rsidR="00E016AF" w:rsidRPr="00167433">
        <w:rPr>
          <w:rFonts w:ascii="Times New Roman" w:hAnsi="Times New Roman" w:cs="Times New Roman"/>
          <w:sz w:val="24"/>
          <w:szCs w:val="24"/>
        </w:rPr>
        <w:t xml:space="preserve"> </w:t>
      </w:r>
      <w:r w:rsidRPr="00167433">
        <w:rPr>
          <w:rFonts w:ascii="Times New Roman" w:hAnsi="Times New Roman" w:cs="Times New Roman"/>
          <w:sz w:val="24"/>
          <w:szCs w:val="24"/>
        </w:rPr>
        <w:t>градостроительства</w:t>
      </w:r>
    </w:p>
    <w:p w:rsidR="00105079" w:rsidRPr="00167433" w:rsidRDefault="00105079" w:rsidP="00C6008F">
      <w:pPr>
        <w:spacing w:after="0" w:line="240" w:lineRule="auto"/>
        <w:jc w:val="both"/>
        <w:rPr>
          <w:rFonts w:ascii="Times New Roman" w:eastAsia="Times New Roman" w:hAnsi="Times New Roman" w:cs="Times New Roman"/>
          <w:iCs/>
          <w:sz w:val="24"/>
          <w:szCs w:val="24"/>
        </w:rPr>
      </w:pPr>
      <w:r w:rsidRPr="00167433">
        <w:rPr>
          <w:rFonts w:ascii="Times New Roman" w:hAnsi="Times New Roman" w:cs="Times New Roman"/>
          <w:sz w:val="24"/>
          <w:szCs w:val="24"/>
        </w:rPr>
        <w:t>и</w:t>
      </w:r>
      <w:r w:rsidR="00E016AF" w:rsidRPr="00167433">
        <w:rPr>
          <w:rFonts w:ascii="Times New Roman" w:hAnsi="Times New Roman" w:cs="Times New Roman"/>
          <w:sz w:val="24"/>
          <w:szCs w:val="24"/>
        </w:rPr>
        <w:t xml:space="preserve"> </w:t>
      </w:r>
      <w:r w:rsidRPr="00167433">
        <w:rPr>
          <w:rFonts w:ascii="Times New Roman" w:hAnsi="Times New Roman" w:cs="Times New Roman"/>
          <w:sz w:val="24"/>
          <w:szCs w:val="24"/>
        </w:rPr>
        <w:t>архитектуры</w:t>
      </w:r>
      <w:r w:rsidRPr="00167433">
        <w:rPr>
          <w:rFonts w:ascii="Times New Roman" w:hAnsi="Times New Roman" w:cs="Times New Roman"/>
          <w:sz w:val="24"/>
          <w:szCs w:val="24"/>
        </w:rPr>
        <w:tab/>
      </w:r>
      <w:r w:rsidRPr="00167433">
        <w:rPr>
          <w:rFonts w:ascii="Times New Roman" w:hAnsi="Times New Roman" w:cs="Times New Roman"/>
          <w:sz w:val="24"/>
          <w:szCs w:val="24"/>
        </w:rPr>
        <w:tab/>
      </w:r>
      <w:r w:rsidRPr="00167433">
        <w:rPr>
          <w:rFonts w:ascii="Times New Roman" w:hAnsi="Times New Roman" w:cs="Times New Roman"/>
          <w:sz w:val="24"/>
          <w:szCs w:val="24"/>
        </w:rPr>
        <w:tab/>
      </w:r>
      <w:r w:rsidRPr="00167433">
        <w:rPr>
          <w:rFonts w:ascii="Times New Roman" w:hAnsi="Times New Roman" w:cs="Times New Roman"/>
          <w:sz w:val="24"/>
          <w:szCs w:val="24"/>
        </w:rPr>
        <w:tab/>
      </w:r>
      <w:r w:rsidRPr="00167433">
        <w:rPr>
          <w:rFonts w:ascii="Times New Roman" w:hAnsi="Times New Roman" w:cs="Times New Roman"/>
          <w:sz w:val="24"/>
          <w:szCs w:val="24"/>
        </w:rPr>
        <w:tab/>
      </w:r>
      <w:r w:rsidRPr="00167433">
        <w:rPr>
          <w:rFonts w:ascii="Times New Roman" w:hAnsi="Times New Roman" w:cs="Times New Roman"/>
          <w:sz w:val="24"/>
          <w:szCs w:val="24"/>
        </w:rPr>
        <w:tab/>
      </w:r>
      <w:r w:rsidRPr="00167433">
        <w:rPr>
          <w:rFonts w:ascii="Times New Roman" w:hAnsi="Times New Roman" w:cs="Times New Roman"/>
          <w:sz w:val="24"/>
          <w:szCs w:val="24"/>
        </w:rPr>
        <w:tab/>
      </w:r>
      <w:r w:rsidRPr="00167433">
        <w:rPr>
          <w:rFonts w:ascii="Times New Roman" w:hAnsi="Times New Roman" w:cs="Times New Roman"/>
          <w:sz w:val="24"/>
          <w:szCs w:val="24"/>
        </w:rPr>
        <w:tab/>
      </w:r>
      <w:r w:rsidRPr="00167433">
        <w:rPr>
          <w:rFonts w:ascii="Times New Roman" w:hAnsi="Times New Roman" w:cs="Times New Roman"/>
          <w:sz w:val="24"/>
          <w:szCs w:val="24"/>
        </w:rPr>
        <w:tab/>
      </w:r>
      <w:proofErr w:type="spellStart"/>
      <w:r w:rsidRPr="00167433">
        <w:rPr>
          <w:rFonts w:ascii="Times New Roman" w:hAnsi="Times New Roman" w:cs="Times New Roman"/>
          <w:sz w:val="24"/>
          <w:szCs w:val="24"/>
        </w:rPr>
        <w:t>Поздоровкина</w:t>
      </w:r>
      <w:proofErr w:type="spellEnd"/>
      <w:r w:rsidR="00E016AF" w:rsidRPr="00167433">
        <w:rPr>
          <w:rFonts w:ascii="Times New Roman" w:hAnsi="Times New Roman" w:cs="Times New Roman"/>
          <w:sz w:val="24"/>
          <w:szCs w:val="24"/>
        </w:rPr>
        <w:t xml:space="preserve"> </w:t>
      </w:r>
      <w:r w:rsidRPr="00167433">
        <w:rPr>
          <w:rFonts w:ascii="Times New Roman" w:hAnsi="Times New Roman" w:cs="Times New Roman"/>
          <w:sz w:val="24"/>
          <w:szCs w:val="24"/>
        </w:rPr>
        <w:t>Н.</w:t>
      </w:r>
      <w:r w:rsidR="00E016AF" w:rsidRPr="00167433">
        <w:rPr>
          <w:rFonts w:ascii="Times New Roman" w:hAnsi="Times New Roman" w:cs="Times New Roman"/>
          <w:sz w:val="24"/>
          <w:szCs w:val="24"/>
        </w:rPr>
        <w:t xml:space="preserve"> </w:t>
      </w:r>
      <w:r w:rsidRPr="00167433">
        <w:rPr>
          <w:rFonts w:ascii="Times New Roman" w:hAnsi="Times New Roman" w:cs="Times New Roman"/>
          <w:sz w:val="24"/>
          <w:szCs w:val="24"/>
        </w:rPr>
        <w:t>В.</w:t>
      </w:r>
    </w:p>
    <w:p w:rsidR="00105079" w:rsidRPr="00167433" w:rsidRDefault="00105079" w:rsidP="00C6008F">
      <w:pPr>
        <w:spacing w:after="0" w:line="240" w:lineRule="auto"/>
        <w:jc w:val="both"/>
        <w:rPr>
          <w:rFonts w:ascii="Times New Roman" w:hAnsi="Times New Roman" w:cs="Times New Roman"/>
          <w:sz w:val="24"/>
          <w:szCs w:val="24"/>
        </w:rPr>
      </w:pPr>
    </w:p>
    <w:p w:rsidR="00105079" w:rsidRPr="00167433" w:rsidRDefault="00E9136A" w:rsidP="00C6008F">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Инженер</w:t>
      </w:r>
      <w:r w:rsidR="00E016AF" w:rsidRPr="00167433">
        <w:rPr>
          <w:rFonts w:ascii="Times New Roman" w:hAnsi="Times New Roman" w:cs="Times New Roman"/>
          <w:sz w:val="24"/>
          <w:szCs w:val="24"/>
        </w:rPr>
        <w:t xml:space="preserve"> </w:t>
      </w:r>
      <w:r w:rsidR="00105079" w:rsidRPr="00167433">
        <w:rPr>
          <w:rFonts w:ascii="Times New Roman" w:hAnsi="Times New Roman" w:cs="Times New Roman"/>
          <w:sz w:val="24"/>
          <w:szCs w:val="24"/>
        </w:rPr>
        <w:t>проекта</w:t>
      </w:r>
      <w:r w:rsidR="00105079" w:rsidRPr="00167433">
        <w:rPr>
          <w:rFonts w:ascii="Times New Roman" w:hAnsi="Times New Roman" w:cs="Times New Roman"/>
          <w:sz w:val="24"/>
          <w:szCs w:val="24"/>
        </w:rPr>
        <w:tab/>
      </w:r>
      <w:r w:rsidR="00105079" w:rsidRPr="00167433">
        <w:rPr>
          <w:rFonts w:ascii="Times New Roman" w:hAnsi="Times New Roman" w:cs="Times New Roman"/>
          <w:sz w:val="24"/>
          <w:szCs w:val="24"/>
        </w:rPr>
        <w:tab/>
      </w:r>
      <w:r w:rsidR="00105079" w:rsidRPr="00167433">
        <w:rPr>
          <w:rFonts w:ascii="Times New Roman" w:hAnsi="Times New Roman" w:cs="Times New Roman"/>
          <w:sz w:val="24"/>
          <w:szCs w:val="24"/>
        </w:rPr>
        <w:tab/>
      </w:r>
      <w:r w:rsidR="00105079" w:rsidRPr="00167433">
        <w:rPr>
          <w:rFonts w:ascii="Times New Roman" w:hAnsi="Times New Roman" w:cs="Times New Roman"/>
          <w:sz w:val="24"/>
          <w:szCs w:val="24"/>
        </w:rPr>
        <w:tab/>
      </w:r>
      <w:r w:rsidR="00105079" w:rsidRPr="00167433">
        <w:rPr>
          <w:rFonts w:ascii="Times New Roman" w:hAnsi="Times New Roman" w:cs="Times New Roman"/>
          <w:sz w:val="24"/>
          <w:szCs w:val="24"/>
        </w:rPr>
        <w:tab/>
      </w:r>
      <w:r w:rsidR="007C7CDD" w:rsidRPr="00167433">
        <w:rPr>
          <w:rFonts w:ascii="Times New Roman" w:hAnsi="Times New Roman" w:cs="Times New Roman"/>
          <w:sz w:val="24"/>
          <w:szCs w:val="24"/>
        </w:rPr>
        <w:tab/>
      </w:r>
      <w:r w:rsidR="007C7CDD" w:rsidRPr="00167433">
        <w:rPr>
          <w:rFonts w:ascii="Times New Roman" w:hAnsi="Times New Roman" w:cs="Times New Roman"/>
          <w:sz w:val="24"/>
          <w:szCs w:val="24"/>
        </w:rPr>
        <w:tab/>
      </w:r>
      <w:r w:rsidR="00105079" w:rsidRPr="00167433">
        <w:rPr>
          <w:rFonts w:ascii="Times New Roman" w:hAnsi="Times New Roman" w:cs="Times New Roman"/>
          <w:sz w:val="24"/>
          <w:szCs w:val="24"/>
        </w:rPr>
        <w:tab/>
      </w:r>
      <w:r w:rsidR="00F669B4" w:rsidRPr="00167433">
        <w:rPr>
          <w:rFonts w:ascii="Times New Roman" w:hAnsi="Times New Roman" w:cs="Times New Roman"/>
          <w:sz w:val="24"/>
          <w:szCs w:val="24"/>
        </w:rPr>
        <w:tab/>
      </w:r>
      <w:proofErr w:type="spellStart"/>
      <w:r w:rsidR="00345729" w:rsidRPr="00167433">
        <w:rPr>
          <w:rFonts w:ascii="Times New Roman" w:hAnsi="Times New Roman" w:cs="Times New Roman"/>
          <w:sz w:val="24"/>
          <w:szCs w:val="24"/>
        </w:rPr>
        <w:t>Кострюкова</w:t>
      </w:r>
      <w:proofErr w:type="spellEnd"/>
      <w:r w:rsidR="00345729" w:rsidRPr="00167433">
        <w:rPr>
          <w:rFonts w:ascii="Times New Roman" w:hAnsi="Times New Roman" w:cs="Times New Roman"/>
          <w:sz w:val="24"/>
          <w:szCs w:val="24"/>
        </w:rPr>
        <w:t xml:space="preserve"> В.К.</w:t>
      </w:r>
    </w:p>
    <w:p w:rsidR="00105079" w:rsidRPr="00167433" w:rsidRDefault="00105079" w:rsidP="00C6008F">
      <w:pPr>
        <w:spacing w:after="0" w:line="240" w:lineRule="auto"/>
        <w:jc w:val="both"/>
        <w:rPr>
          <w:rFonts w:ascii="Times New Roman" w:hAnsi="Times New Roman" w:cs="Times New Roman"/>
          <w:sz w:val="24"/>
          <w:szCs w:val="24"/>
        </w:rPr>
      </w:pPr>
    </w:p>
    <w:p w:rsidR="00105079" w:rsidRPr="00167433" w:rsidRDefault="00105079" w:rsidP="00C6008F">
      <w:pPr>
        <w:spacing w:after="0" w:line="240" w:lineRule="auto"/>
        <w:jc w:val="both"/>
        <w:rPr>
          <w:rFonts w:ascii="Times New Roman" w:hAnsi="Times New Roman" w:cs="Times New Roman"/>
          <w:sz w:val="24"/>
          <w:szCs w:val="24"/>
        </w:rPr>
      </w:pPr>
    </w:p>
    <w:p w:rsidR="00F767FD" w:rsidRPr="00167433" w:rsidRDefault="00F767FD" w:rsidP="00C6008F">
      <w:pPr>
        <w:spacing w:after="0" w:line="240" w:lineRule="auto"/>
        <w:jc w:val="center"/>
        <w:rPr>
          <w:rFonts w:ascii="Times New Roman" w:hAnsi="Times New Roman" w:cs="Times New Roman"/>
          <w:b/>
          <w:sz w:val="24"/>
          <w:szCs w:val="24"/>
        </w:rPr>
      </w:pPr>
    </w:p>
    <w:p w:rsidR="00F767FD" w:rsidRPr="00167433" w:rsidRDefault="00F767FD" w:rsidP="00C6008F">
      <w:pPr>
        <w:spacing w:after="0" w:line="240" w:lineRule="auto"/>
        <w:jc w:val="center"/>
        <w:rPr>
          <w:rFonts w:ascii="Times New Roman" w:hAnsi="Times New Roman" w:cs="Times New Roman"/>
          <w:b/>
          <w:sz w:val="24"/>
          <w:szCs w:val="24"/>
        </w:rPr>
      </w:pPr>
    </w:p>
    <w:p w:rsidR="00F767FD" w:rsidRPr="00167433" w:rsidRDefault="00F767FD" w:rsidP="00C6008F">
      <w:pPr>
        <w:spacing w:after="0" w:line="240" w:lineRule="auto"/>
        <w:jc w:val="center"/>
        <w:rPr>
          <w:rFonts w:ascii="Times New Roman" w:hAnsi="Times New Roman" w:cs="Times New Roman"/>
          <w:b/>
          <w:sz w:val="24"/>
          <w:szCs w:val="24"/>
        </w:rPr>
      </w:pPr>
    </w:p>
    <w:p w:rsidR="00F767FD" w:rsidRPr="00167433" w:rsidRDefault="00F767FD" w:rsidP="00C6008F">
      <w:pPr>
        <w:spacing w:after="0" w:line="240" w:lineRule="auto"/>
        <w:jc w:val="center"/>
        <w:rPr>
          <w:rFonts w:ascii="Times New Roman" w:hAnsi="Times New Roman" w:cs="Times New Roman"/>
          <w:b/>
          <w:sz w:val="24"/>
          <w:szCs w:val="24"/>
        </w:rPr>
      </w:pPr>
    </w:p>
    <w:p w:rsidR="00F767FD" w:rsidRPr="00167433" w:rsidRDefault="00F767FD" w:rsidP="00C6008F">
      <w:pPr>
        <w:spacing w:after="0" w:line="240" w:lineRule="auto"/>
        <w:jc w:val="center"/>
        <w:rPr>
          <w:rFonts w:ascii="Times New Roman" w:hAnsi="Times New Roman" w:cs="Times New Roman"/>
          <w:b/>
          <w:sz w:val="24"/>
          <w:szCs w:val="24"/>
        </w:rPr>
      </w:pPr>
    </w:p>
    <w:p w:rsidR="00F767FD" w:rsidRPr="00167433" w:rsidRDefault="00F767FD" w:rsidP="00C6008F">
      <w:pPr>
        <w:spacing w:after="0" w:line="240" w:lineRule="auto"/>
        <w:jc w:val="center"/>
        <w:rPr>
          <w:rFonts w:ascii="Times New Roman" w:hAnsi="Times New Roman" w:cs="Times New Roman"/>
          <w:b/>
          <w:sz w:val="24"/>
          <w:szCs w:val="24"/>
        </w:rPr>
      </w:pPr>
    </w:p>
    <w:p w:rsidR="00F767FD" w:rsidRPr="00167433" w:rsidRDefault="00F767FD" w:rsidP="00C6008F">
      <w:pPr>
        <w:spacing w:after="0" w:line="240" w:lineRule="auto"/>
        <w:jc w:val="center"/>
        <w:rPr>
          <w:rFonts w:ascii="Times New Roman" w:hAnsi="Times New Roman" w:cs="Times New Roman"/>
          <w:b/>
          <w:sz w:val="24"/>
          <w:szCs w:val="24"/>
        </w:rPr>
      </w:pPr>
    </w:p>
    <w:p w:rsidR="00F767FD" w:rsidRPr="00167433" w:rsidRDefault="00F767FD" w:rsidP="00C6008F">
      <w:pPr>
        <w:spacing w:after="0" w:line="240" w:lineRule="auto"/>
        <w:jc w:val="center"/>
        <w:rPr>
          <w:rFonts w:ascii="Times New Roman" w:hAnsi="Times New Roman" w:cs="Times New Roman"/>
          <w:b/>
          <w:sz w:val="24"/>
          <w:szCs w:val="24"/>
        </w:rPr>
      </w:pPr>
    </w:p>
    <w:p w:rsidR="00F767FD" w:rsidRPr="00167433" w:rsidRDefault="00F767FD" w:rsidP="00C6008F">
      <w:pPr>
        <w:spacing w:after="0" w:line="240" w:lineRule="auto"/>
        <w:jc w:val="center"/>
        <w:rPr>
          <w:rFonts w:ascii="Times New Roman" w:hAnsi="Times New Roman" w:cs="Times New Roman"/>
          <w:b/>
          <w:sz w:val="24"/>
          <w:szCs w:val="24"/>
        </w:rPr>
      </w:pPr>
    </w:p>
    <w:p w:rsidR="00F767FD" w:rsidRPr="00167433" w:rsidRDefault="00F767FD" w:rsidP="00C6008F">
      <w:pPr>
        <w:spacing w:after="0" w:line="240" w:lineRule="auto"/>
        <w:jc w:val="center"/>
        <w:rPr>
          <w:rFonts w:ascii="Times New Roman" w:hAnsi="Times New Roman" w:cs="Times New Roman"/>
          <w:b/>
          <w:sz w:val="24"/>
          <w:szCs w:val="24"/>
        </w:rPr>
      </w:pPr>
    </w:p>
    <w:p w:rsidR="00F767FD" w:rsidRPr="00167433" w:rsidRDefault="00F767FD" w:rsidP="00C6008F">
      <w:pPr>
        <w:spacing w:after="0" w:line="240" w:lineRule="auto"/>
        <w:jc w:val="center"/>
        <w:rPr>
          <w:rFonts w:ascii="Times New Roman" w:hAnsi="Times New Roman" w:cs="Times New Roman"/>
          <w:b/>
          <w:sz w:val="24"/>
          <w:szCs w:val="24"/>
        </w:rPr>
      </w:pPr>
    </w:p>
    <w:p w:rsidR="00105079" w:rsidRPr="00167433" w:rsidRDefault="00D87C4E" w:rsidP="00C6008F">
      <w:pPr>
        <w:spacing w:after="0" w:line="240" w:lineRule="auto"/>
        <w:jc w:val="center"/>
        <w:rPr>
          <w:rFonts w:ascii="Times New Roman" w:hAnsi="Times New Roman" w:cs="Times New Roman"/>
          <w:b/>
          <w:sz w:val="24"/>
          <w:szCs w:val="24"/>
        </w:rPr>
        <w:sectPr w:rsidR="00105079" w:rsidRPr="00167433" w:rsidSect="004D4288">
          <w:pgSz w:w="11906" w:h="16838"/>
          <w:pgMar w:top="567" w:right="567" w:bottom="567" w:left="1134" w:header="709" w:footer="709" w:gutter="0"/>
          <w:cols w:space="708"/>
          <w:titlePg/>
          <w:docGrid w:linePitch="360"/>
        </w:sectPr>
      </w:pPr>
      <w:r w:rsidRPr="00167433">
        <w:rPr>
          <w:rFonts w:ascii="Times New Roman" w:hAnsi="Times New Roman" w:cs="Times New Roman"/>
          <w:b/>
          <w:sz w:val="24"/>
          <w:szCs w:val="24"/>
        </w:rPr>
        <w:t>2020</w:t>
      </w:r>
      <w:r w:rsidR="00F767FD" w:rsidRPr="00167433">
        <w:rPr>
          <w:rFonts w:ascii="Times New Roman" w:hAnsi="Times New Roman" w:cs="Times New Roman"/>
          <w:b/>
          <w:sz w:val="24"/>
          <w:szCs w:val="24"/>
        </w:rPr>
        <w:t>1</w:t>
      </w:r>
      <w:r w:rsidR="00E016AF" w:rsidRPr="00167433">
        <w:rPr>
          <w:rFonts w:ascii="Times New Roman" w:hAnsi="Times New Roman" w:cs="Times New Roman"/>
          <w:b/>
          <w:sz w:val="24"/>
          <w:szCs w:val="24"/>
        </w:rPr>
        <w:t xml:space="preserve"> </w:t>
      </w:r>
      <w:r w:rsidR="00105079" w:rsidRPr="00167433">
        <w:rPr>
          <w:rFonts w:ascii="Times New Roman" w:hAnsi="Times New Roman" w:cs="Times New Roman"/>
          <w:b/>
          <w:sz w:val="24"/>
          <w:szCs w:val="24"/>
        </w:rPr>
        <w:t>год</w:t>
      </w:r>
    </w:p>
    <w:p w:rsidR="00105079" w:rsidRPr="00167433" w:rsidRDefault="00105079" w:rsidP="00C6008F">
      <w:pPr>
        <w:spacing w:after="0" w:line="240" w:lineRule="auto"/>
        <w:jc w:val="center"/>
        <w:rPr>
          <w:rFonts w:ascii="Times New Roman" w:eastAsia="Times New Roman" w:hAnsi="Times New Roman" w:cs="Times New Roman"/>
          <w:b/>
          <w:iCs/>
          <w:sz w:val="24"/>
          <w:szCs w:val="24"/>
        </w:rPr>
      </w:pPr>
      <w:r w:rsidRPr="00167433">
        <w:rPr>
          <w:rFonts w:ascii="Times New Roman" w:eastAsia="Times New Roman" w:hAnsi="Times New Roman" w:cs="Times New Roman"/>
          <w:b/>
          <w:iCs/>
          <w:sz w:val="24"/>
          <w:szCs w:val="24"/>
        </w:rPr>
        <w:lastRenderedPageBreak/>
        <w:t>Состав</w:t>
      </w:r>
      <w:r w:rsidR="00E016AF" w:rsidRPr="00167433">
        <w:rPr>
          <w:rFonts w:ascii="Times New Roman" w:eastAsia="Times New Roman" w:hAnsi="Times New Roman" w:cs="Times New Roman"/>
          <w:b/>
          <w:iCs/>
          <w:sz w:val="24"/>
          <w:szCs w:val="24"/>
        </w:rPr>
        <w:t xml:space="preserve"> </w:t>
      </w:r>
      <w:r w:rsidRPr="00167433">
        <w:rPr>
          <w:rFonts w:ascii="Times New Roman" w:eastAsia="Times New Roman" w:hAnsi="Times New Roman" w:cs="Times New Roman"/>
          <w:b/>
          <w:iCs/>
          <w:sz w:val="24"/>
          <w:szCs w:val="24"/>
        </w:rPr>
        <w:t>авторского</w:t>
      </w:r>
      <w:r w:rsidR="00E016AF" w:rsidRPr="00167433">
        <w:rPr>
          <w:rFonts w:ascii="Times New Roman" w:eastAsia="Times New Roman" w:hAnsi="Times New Roman" w:cs="Times New Roman"/>
          <w:b/>
          <w:iCs/>
          <w:sz w:val="24"/>
          <w:szCs w:val="24"/>
        </w:rPr>
        <w:t xml:space="preserve"> </w:t>
      </w:r>
      <w:r w:rsidRPr="00167433">
        <w:rPr>
          <w:rFonts w:ascii="Times New Roman" w:eastAsia="Times New Roman" w:hAnsi="Times New Roman" w:cs="Times New Roman"/>
          <w:b/>
          <w:iCs/>
          <w:sz w:val="24"/>
          <w:szCs w:val="24"/>
        </w:rPr>
        <w:t>коллектива</w:t>
      </w:r>
    </w:p>
    <w:p w:rsidR="00105079" w:rsidRPr="00167433" w:rsidRDefault="00105079" w:rsidP="00C6008F">
      <w:pPr>
        <w:spacing w:after="0" w:line="240" w:lineRule="auto"/>
        <w:jc w:val="center"/>
        <w:rPr>
          <w:rFonts w:ascii="Times New Roman" w:eastAsia="Times New Roman" w:hAnsi="Times New Roman" w:cs="Times New Roman"/>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21"/>
        <w:gridCol w:w="3083"/>
      </w:tblGrid>
      <w:tr w:rsidR="004D3E92" w:rsidRPr="00167433" w:rsidTr="00861094">
        <w:trPr>
          <w:jc w:val="center"/>
        </w:trPr>
        <w:tc>
          <w:tcPr>
            <w:tcW w:w="6821" w:type="dxa"/>
          </w:tcPr>
          <w:p w:rsidR="007967EE" w:rsidRPr="00167433" w:rsidRDefault="007967EE" w:rsidP="00C6008F">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Должность</w:t>
            </w:r>
          </w:p>
        </w:tc>
        <w:tc>
          <w:tcPr>
            <w:tcW w:w="3083" w:type="dxa"/>
          </w:tcPr>
          <w:p w:rsidR="007967EE" w:rsidRPr="00167433" w:rsidRDefault="007967EE" w:rsidP="00C6008F">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Фамилия, инициалы</w:t>
            </w:r>
          </w:p>
        </w:tc>
      </w:tr>
      <w:tr w:rsidR="004D3E92" w:rsidRPr="00167433" w:rsidTr="00861094">
        <w:trPr>
          <w:jc w:val="center"/>
        </w:trPr>
        <w:tc>
          <w:tcPr>
            <w:tcW w:w="6821" w:type="dxa"/>
          </w:tcPr>
          <w:p w:rsidR="007967EE" w:rsidRPr="00167433" w:rsidRDefault="007967EE" w:rsidP="00C6008F">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 xml:space="preserve">Директор </w:t>
            </w:r>
            <w:r w:rsidRPr="00167433">
              <w:rPr>
                <w:rFonts w:ascii="Times New Roman" w:eastAsia="Times New Roman" w:hAnsi="Times New Roman" w:cs="Times New Roman"/>
                <w:iCs/>
                <w:sz w:val="24"/>
                <w:szCs w:val="24"/>
              </w:rPr>
              <w:t>ООО «</w:t>
            </w:r>
            <w:proofErr w:type="spellStart"/>
            <w:r w:rsidRPr="00167433">
              <w:rPr>
                <w:rFonts w:ascii="Times New Roman" w:eastAsia="Times New Roman" w:hAnsi="Times New Roman" w:cs="Times New Roman"/>
                <w:iCs/>
                <w:sz w:val="24"/>
                <w:szCs w:val="24"/>
              </w:rPr>
              <w:t>ГЕОЗЕМСТРОЙ</w:t>
            </w:r>
            <w:proofErr w:type="spellEnd"/>
            <w:r w:rsidRPr="00167433">
              <w:rPr>
                <w:rFonts w:ascii="Times New Roman" w:eastAsia="Times New Roman" w:hAnsi="Times New Roman" w:cs="Times New Roman"/>
                <w:iCs/>
                <w:sz w:val="24"/>
                <w:szCs w:val="24"/>
              </w:rPr>
              <w:t>»</w:t>
            </w:r>
          </w:p>
        </w:tc>
        <w:tc>
          <w:tcPr>
            <w:tcW w:w="3083" w:type="dxa"/>
          </w:tcPr>
          <w:p w:rsidR="007967EE" w:rsidRPr="00167433" w:rsidRDefault="007967EE" w:rsidP="00C6008F">
            <w:pPr>
              <w:spacing w:after="0" w:line="240" w:lineRule="auto"/>
              <w:jc w:val="both"/>
              <w:rPr>
                <w:rFonts w:ascii="Times New Roman" w:hAnsi="Times New Roman" w:cs="Times New Roman"/>
                <w:sz w:val="24"/>
                <w:szCs w:val="24"/>
              </w:rPr>
            </w:pPr>
            <w:proofErr w:type="spellStart"/>
            <w:r w:rsidRPr="00167433">
              <w:rPr>
                <w:rFonts w:ascii="Times New Roman" w:hAnsi="Times New Roman" w:cs="Times New Roman"/>
                <w:sz w:val="24"/>
                <w:szCs w:val="24"/>
              </w:rPr>
              <w:t>Прилепин</w:t>
            </w:r>
            <w:proofErr w:type="spellEnd"/>
            <w:r w:rsidRPr="00167433">
              <w:rPr>
                <w:rFonts w:ascii="Times New Roman" w:hAnsi="Times New Roman" w:cs="Times New Roman"/>
                <w:sz w:val="24"/>
                <w:szCs w:val="24"/>
              </w:rPr>
              <w:t xml:space="preserve"> В. А. </w:t>
            </w:r>
          </w:p>
        </w:tc>
      </w:tr>
      <w:tr w:rsidR="004D3E92" w:rsidRPr="00167433" w:rsidTr="00861094">
        <w:trPr>
          <w:jc w:val="center"/>
        </w:trPr>
        <w:tc>
          <w:tcPr>
            <w:tcW w:w="6821" w:type="dxa"/>
          </w:tcPr>
          <w:p w:rsidR="007967EE" w:rsidRPr="00167433" w:rsidRDefault="007967EE" w:rsidP="00C6008F">
            <w:pPr>
              <w:spacing w:after="0" w:line="240" w:lineRule="auto"/>
              <w:jc w:val="both"/>
              <w:rPr>
                <w:rFonts w:ascii="Times New Roman" w:hAnsi="Times New Roman" w:cs="Times New Roman"/>
                <w:sz w:val="24"/>
                <w:szCs w:val="24"/>
              </w:rPr>
            </w:pPr>
            <w:proofErr w:type="spellStart"/>
            <w:r w:rsidRPr="00167433">
              <w:rPr>
                <w:rFonts w:ascii="Times New Roman" w:hAnsi="Times New Roman" w:cs="Times New Roman"/>
                <w:sz w:val="24"/>
                <w:szCs w:val="24"/>
              </w:rPr>
              <w:t>Юрист-консульт</w:t>
            </w:r>
            <w:proofErr w:type="spellEnd"/>
          </w:p>
        </w:tc>
        <w:tc>
          <w:tcPr>
            <w:tcW w:w="3083" w:type="dxa"/>
          </w:tcPr>
          <w:p w:rsidR="007967EE" w:rsidRPr="00167433" w:rsidRDefault="007967EE" w:rsidP="00C6008F">
            <w:pPr>
              <w:spacing w:after="0" w:line="240" w:lineRule="auto"/>
              <w:jc w:val="both"/>
              <w:rPr>
                <w:rFonts w:ascii="Times New Roman" w:hAnsi="Times New Roman" w:cs="Times New Roman"/>
                <w:sz w:val="24"/>
                <w:szCs w:val="24"/>
              </w:rPr>
            </w:pPr>
            <w:proofErr w:type="spellStart"/>
            <w:r w:rsidRPr="00167433">
              <w:rPr>
                <w:rFonts w:ascii="Times New Roman" w:hAnsi="Times New Roman" w:cs="Times New Roman"/>
                <w:sz w:val="24"/>
                <w:szCs w:val="24"/>
              </w:rPr>
              <w:t>Жужукин</w:t>
            </w:r>
            <w:proofErr w:type="spellEnd"/>
            <w:r w:rsidRPr="00167433">
              <w:rPr>
                <w:rFonts w:ascii="Times New Roman" w:hAnsi="Times New Roman" w:cs="Times New Roman"/>
                <w:sz w:val="24"/>
                <w:szCs w:val="24"/>
              </w:rPr>
              <w:t xml:space="preserve"> В. В. </w:t>
            </w:r>
          </w:p>
        </w:tc>
      </w:tr>
      <w:tr w:rsidR="004D3E92" w:rsidRPr="00167433" w:rsidTr="00861094">
        <w:trPr>
          <w:jc w:val="center"/>
        </w:trPr>
        <w:tc>
          <w:tcPr>
            <w:tcW w:w="6821" w:type="dxa"/>
          </w:tcPr>
          <w:p w:rsidR="007967EE" w:rsidRPr="00167433" w:rsidRDefault="007967EE" w:rsidP="00C6008F">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Начальник отдела градостроительства и архитектуры</w:t>
            </w:r>
          </w:p>
        </w:tc>
        <w:tc>
          <w:tcPr>
            <w:tcW w:w="3083" w:type="dxa"/>
          </w:tcPr>
          <w:p w:rsidR="007967EE" w:rsidRPr="00167433" w:rsidRDefault="007967EE" w:rsidP="00C6008F">
            <w:pPr>
              <w:spacing w:after="0" w:line="240" w:lineRule="auto"/>
              <w:jc w:val="both"/>
              <w:rPr>
                <w:rFonts w:ascii="Times New Roman" w:hAnsi="Times New Roman" w:cs="Times New Roman"/>
                <w:sz w:val="24"/>
                <w:szCs w:val="24"/>
              </w:rPr>
            </w:pPr>
            <w:proofErr w:type="spellStart"/>
            <w:r w:rsidRPr="00167433">
              <w:rPr>
                <w:rFonts w:ascii="Times New Roman" w:hAnsi="Times New Roman" w:cs="Times New Roman"/>
                <w:sz w:val="24"/>
                <w:szCs w:val="24"/>
              </w:rPr>
              <w:t>Поздоровкина</w:t>
            </w:r>
            <w:proofErr w:type="spellEnd"/>
            <w:r w:rsidRPr="00167433">
              <w:rPr>
                <w:rFonts w:ascii="Times New Roman" w:hAnsi="Times New Roman" w:cs="Times New Roman"/>
                <w:sz w:val="24"/>
                <w:szCs w:val="24"/>
              </w:rPr>
              <w:t xml:space="preserve"> Н. В. </w:t>
            </w:r>
          </w:p>
        </w:tc>
      </w:tr>
      <w:tr w:rsidR="004D3E92" w:rsidRPr="00167433" w:rsidTr="00861094">
        <w:trPr>
          <w:jc w:val="center"/>
        </w:trPr>
        <w:tc>
          <w:tcPr>
            <w:tcW w:w="6821" w:type="dxa"/>
          </w:tcPr>
          <w:p w:rsidR="007967EE" w:rsidRPr="00167433" w:rsidRDefault="007967EE" w:rsidP="00C6008F">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Инженер-проектировщик</w:t>
            </w:r>
          </w:p>
        </w:tc>
        <w:tc>
          <w:tcPr>
            <w:tcW w:w="3083" w:type="dxa"/>
          </w:tcPr>
          <w:p w:rsidR="007967EE" w:rsidRPr="00167433" w:rsidRDefault="007967EE" w:rsidP="00C6008F">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 xml:space="preserve">Сотникова Е. В. </w:t>
            </w:r>
          </w:p>
        </w:tc>
      </w:tr>
      <w:tr w:rsidR="004D3E92" w:rsidRPr="00167433" w:rsidTr="00861094">
        <w:trPr>
          <w:jc w:val="center"/>
        </w:trPr>
        <w:tc>
          <w:tcPr>
            <w:tcW w:w="6821" w:type="dxa"/>
          </w:tcPr>
          <w:p w:rsidR="007967EE" w:rsidRPr="00167433" w:rsidRDefault="007967EE" w:rsidP="00C6008F">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Инженер-проектировщик</w:t>
            </w:r>
          </w:p>
        </w:tc>
        <w:tc>
          <w:tcPr>
            <w:tcW w:w="3083" w:type="dxa"/>
          </w:tcPr>
          <w:p w:rsidR="007967EE" w:rsidRPr="00167433" w:rsidRDefault="007967EE" w:rsidP="00C6008F">
            <w:pPr>
              <w:spacing w:after="0" w:line="240" w:lineRule="auto"/>
              <w:jc w:val="both"/>
              <w:rPr>
                <w:rFonts w:ascii="Times New Roman" w:hAnsi="Times New Roman" w:cs="Times New Roman"/>
                <w:sz w:val="24"/>
                <w:szCs w:val="24"/>
              </w:rPr>
            </w:pPr>
            <w:proofErr w:type="spellStart"/>
            <w:r w:rsidRPr="00167433">
              <w:rPr>
                <w:rFonts w:ascii="Times New Roman" w:hAnsi="Times New Roman" w:cs="Times New Roman"/>
                <w:sz w:val="24"/>
                <w:szCs w:val="24"/>
              </w:rPr>
              <w:t>Карауш</w:t>
            </w:r>
            <w:proofErr w:type="spellEnd"/>
            <w:r w:rsidRPr="00167433">
              <w:rPr>
                <w:rFonts w:ascii="Times New Roman" w:hAnsi="Times New Roman" w:cs="Times New Roman"/>
                <w:sz w:val="24"/>
                <w:szCs w:val="24"/>
              </w:rPr>
              <w:t xml:space="preserve"> В. Е.</w:t>
            </w:r>
          </w:p>
        </w:tc>
      </w:tr>
      <w:tr w:rsidR="004D3E92" w:rsidRPr="00167433" w:rsidTr="00861094">
        <w:trPr>
          <w:jc w:val="center"/>
        </w:trPr>
        <w:tc>
          <w:tcPr>
            <w:tcW w:w="6821" w:type="dxa"/>
          </w:tcPr>
          <w:p w:rsidR="007967EE" w:rsidRPr="00167433" w:rsidRDefault="007967EE" w:rsidP="00C6008F">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Инженер-проектировщик</w:t>
            </w:r>
          </w:p>
        </w:tc>
        <w:tc>
          <w:tcPr>
            <w:tcW w:w="3083" w:type="dxa"/>
          </w:tcPr>
          <w:p w:rsidR="007967EE" w:rsidRPr="00167433" w:rsidRDefault="00D87C4E" w:rsidP="00C6008F">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Пономарева О.А.</w:t>
            </w:r>
          </w:p>
        </w:tc>
      </w:tr>
      <w:tr w:rsidR="004D3E92" w:rsidRPr="00167433" w:rsidTr="00861094">
        <w:trPr>
          <w:jc w:val="center"/>
        </w:trPr>
        <w:tc>
          <w:tcPr>
            <w:tcW w:w="6821" w:type="dxa"/>
          </w:tcPr>
          <w:p w:rsidR="00D87C4E" w:rsidRPr="00167433" w:rsidRDefault="00D87C4E" w:rsidP="00C6008F">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Инженер-проектировщик</w:t>
            </w:r>
          </w:p>
        </w:tc>
        <w:tc>
          <w:tcPr>
            <w:tcW w:w="3083" w:type="dxa"/>
          </w:tcPr>
          <w:p w:rsidR="00D87C4E" w:rsidRPr="00167433" w:rsidRDefault="00D87C4E" w:rsidP="00C6008F">
            <w:pPr>
              <w:spacing w:after="0" w:line="240" w:lineRule="auto"/>
              <w:jc w:val="both"/>
              <w:rPr>
                <w:rFonts w:ascii="Times New Roman" w:hAnsi="Times New Roman" w:cs="Times New Roman"/>
                <w:sz w:val="24"/>
                <w:szCs w:val="24"/>
              </w:rPr>
            </w:pPr>
            <w:proofErr w:type="spellStart"/>
            <w:r w:rsidRPr="00167433">
              <w:rPr>
                <w:rFonts w:ascii="Times New Roman" w:hAnsi="Times New Roman" w:cs="Times New Roman"/>
                <w:sz w:val="24"/>
                <w:szCs w:val="24"/>
              </w:rPr>
              <w:t>Кострюкова</w:t>
            </w:r>
            <w:proofErr w:type="spellEnd"/>
            <w:r w:rsidRPr="00167433">
              <w:rPr>
                <w:rFonts w:ascii="Times New Roman" w:hAnsi="Times New Roman" w:cs="Times New Roman"/>
                <w:sz w:val="24"/>
                <w:szCs w:val="24"/>
              </w:rPr>
              <w:t xml:space="preserve"> В. К.</w:t>
            </w:r>
          </w:p>
        </w:tc>
      </w:tr>
    </w:tbl>
    <w:p w:rsidR="00105079" w:rsidRPr="00167433" w:rsidRDefault="00105079" w:rsidP="00C6008F">
      <w:pPr>
        <w:spacing w:after="0" w:line="240" w:lineRule="auto"/>
        <w:ind w:firstLine="709"/>
        <w:jc w:val="both"/>
        <w:rPr>
          <w:rFonts w:ascii="Times New Roman" w:eastAsia="Times New Roman" w:hAnsi="Times New Roman" w:cs="Times New Roman"/>
          <w:iCs/>
          <w:sz w:val="24"/>
          <w:szCs w:val="24"/>
        </w:rPr>
      </w:pPr>
    </w:p>
    <w:p w:rsidR="008F00A2" w:rsidRPr="00167433" w:rsidRDefault="008F00A2" w:rsidP="00C6008F">
      <w:pPr>
        <w:spacing w:after="0" w:line="240" w:lineRule="auto"/>
        <w:ind w:firstLine="709"/>
        <w:jc w:val="both"/>
        <w:rPr>
          <w:rFonts w:ascii="Times New Roman" w:eastAsia="Times New Roman" w:hAnsi="Times New Roman" w:cs="Times New Roman"/>
          <w:iCs/>
          <w:sz w:val="24"/>
          <w:szCs w:val="24"/>
        </w:rPr>
        <w:sectPr w:rsidR="008F00A2" w:rsidRPr="00167433" w:rsidSect="004D4288">
          <w:pgSz w:w="11906" w:h="16838"/>
          <w:pgMar w:top="567" w:right="567" w:bottom="567" w:left="1134" w:header="709" w:footer="709" w:gutter="0"/>
          <w:cols w:space="708"/>
          <w:docGrid w:linePitch="360"/>
        </w:sectPr>
      </w:pPr>
    </w:p>
    <w:p w:rsidR="00FC536D" w:rsidRPr="00167433" w:rsidRDefault="00FC536D" w:rsidP="00C6008F">
      <w:pPr>
        <w:spacing w:after="0" w:line="240" w:lineRule="auto"/>
        <w:jc w:val="center"/>
        <w:rPr>
          <w:rFonts w:ascii="Times New Roman" w:hAnsi="Times New Roman" w:cs="Times New Roman"/>
          <w:b/>
          <w:sz w:val="24"/>
          <w:szCs w:val="24"/>
        </w:rPr>
      </w:pPr>
      <w:r w:rsidRPr="00167433">
        <w:rPr>
          <w:rFonts w:ascii="Times New Roman" w:hAnsi="Times New Roman" w:cs="Times New Roman"/>
          <w:b/>
          <w:sz w:val="24"/>
          <w:szCs w:val="24"/>
        </w:rPr>
        <w:lastRenderedPageBreak/>
        <w:t>Перечень графических и текстовых материалов генерального плана «</w:t>
      </w:r>
      <w:proofErr w:type="spellStart"/>
      <w:r w:rsidR="004D3E92" w:rsidRPr="00167433">
        <w:rPr>
          <w:rFonts w:ascii="Times New Roman" w:hAnsi="Times New Roman" w:cs="Times New Roman"/>
          <w:b/>
          <w:sz w:val="24"/>
          <w:szCs w:val="24"/>
        </w:rPr>
        <w:t>Лойгинск</w:t>
      </w:r>
      <w:r w:rsidR="00183166" w:rsidRPr="00167433">
        <w:rPr>
          <w:rFonts w:ascii="Times New Roman" w:hAnsi="Times New Roman" w:cs="Times New Roman"/>
          <w:b/>
          <w:sz w:val="24"/>
          <w:szCs w:val="24"/>
        </w:rPr>
        <w:t>ое</w:t>
      </w:r>
      <w:proofErr w:type="spellEnd"/>
      <w:r w:rsidRPr="00167433">
        <w:rPr>
          <w:rFonts w:ascii="Times New Roman" w:hAnsi="Times New Roman" w:cs="Times New Roman"/>
          <w:b/>
          <w:sz w:val="24"/>
          <w:szCs w:val="24"/>
        </w:rPr>
        <w:t xml:space="preserve"> сель</w:t>
      </w:r>
      <w:r w:rsidR="00A86BE7" w:rsidRPr="00167433">
        <w:rPr>
          <w:rFonts w:ascii="Times New Roman" w:hAnsi="Times New Roman" w:cs="Times New Roman"/>
          <w:b/>
          <w:sz w:val="24"/>
          <w:szCs w:val="24"/>
        </w:rPr>
        <w:t>с</w:t>
      </w:r>
      <w:r w:rsidRPr="00167433">
        <w:rPr>
          <w:rFonts w:ascii="Times New Roman" w:hAnsi="Times New Roman" w:cs="Times New Roman"/>
          <w:b/>
          <w:sz w:val="24"/>
          <w:szCs w:val="24"/>
        </w:rPr>
        <w:t>кое поселение»</w:t>
      </w:r>
    </w:p>
    <w:tbl>
      <w:tblPr>
        <w:tblStyle w:val="af2"/>
        <w:tblW w:w="10421" w:type="dxa"/>
        <w:jc w:val="center"/>
        <w:tblLayout w:type="fixed"/>
        <w:tblLook w:val="04A0"/>
      </w:tblPr>
      <w:tblGrid>
        <w:gridCol w:w="1101"/>
        <w:gridCol w:w="1134"/>
        <w:gridCol w:w="7087"/>
        <w:gridCol w:w="1099"/>
      </w:tblGrid>
      <w:tr w:rsidR="004D3E92" w:rsidRPr="00167433" w:rsidTr="00913382">
        <w:trPr>
          <w:tblHeader/>
          <w:jc w:val="center"/>
        </w:trPr>
        <w:tc>
          <w:tcPr>
            <w:tcW w:w="1101" w:type="dxa"/>
          </w:tcPr>
          <w:p w:rsidR="00CC74A2" w:rsidRPr="00167433" w:rsidRDefault="00CC74A2" w:rsidP="00C6008F">
            <w:pPr>
              <w:jc w:val="center"/>
              <w:rPr>
                <w:rFonts w:ascii="Times New Roman" w:hAnsi="Times New Roman" w:cs="Times New Roman"/>
                <w:sz w:val="24"/>
                <w:szCs w:val="24"/>
              </w:rPr>
            </w:pPr>
            <w:r w:rsidRPr="00167433">
              <w:rPr>
                <w:rFonts w:ascii="Times New Roman" w:hAnsi="Times New Roman" w:cs="Times New Roman"/>
                <w:sz w:val="24"/>
                <w:szCs w:val="24"/>
              </w:rPr>
              <w:t>Номер тома</w:t>
            </w:r>
          </w:p>
        </w:tc>
        <w:tc>
          <w:tcPr>
            <w:tcW w:w="1134" w:type="dxa"/>
          </w:tcPr>
          <w:p w:rsidR="00CC74A2" w:rsidRPr="00167433" w:rsidRDefault="00CC74A2" w:rsidP="00C6008F">
            <w:pPr>
              <w:jc w:val="center"/>
              <w:rPr>
                <w:rFonts w:ascii="Times New Roman" w:hAnsi="Times New Roman" w:cs="Times New Roman"/>
                <w:sz w:val="24"/>
                <w:szCs w:val="24"/>
              </w:rPr>
            </w:pPr>
            <w:proofErr w:type="spellStart"/>
            <w:r w:rsidRPr="00167433">
              <w:rPr>
                <w:rFonts w:ascii="Times New Roman" w:hAnsi="Times New Roman" w:cs="Times New Roman"/>
                <w:sz w:val="24"/>
                <w:szCs w:val="24"/>
              </w:rPr>
              <w:t>Обозна-чение</w:t>
            </w:r>
            <w:proofErr w:type="spellEnd"/>
          </w:p>
        </w:tc>
        <w:tc>
          <w:tcPr>
            <w:tcW w:w="7087" w:type="dxa"/>
          </w:tcPr>
          <w:p w:rsidR="00CC74A2" w:rsidRPr="00167433" w:rsidRDefault="00CC74A2" w:rsidP="00C6008F">
            <w:pPr>
              <w:jc w:val="center"/>
              <w:rPr>
                <w:rFonts w:ascii="Times New Roman" w:hAnsi="Times New Roman" w:cs="Times New Roman"/>
                <w:sz w:val="24"/>
                <w:szCs w:val="24"/>
              </w:rPr>
            </w:pPr>
            <w:r w:rsidRPr="00167433">
              <w:rPr>
                <w:rFonts w:ascii="Times New Roman" w:hAnsi="Times New Roman" w:cs="Times New Roman"/>
                <w:sz w:val="24"/>
                <w:szCs w:val="24"/>
              </w:rPr>
              <w:t>Наименование</w:t>
            </w:r>
          </w:p>
        </w:tc>
        <w:tc>
          <w:tcPr>
            <w:tcW w:w="1099" w:type="dxa"/>
          </w:tcPr>
          <w:p w:rsidR="00CC74A2" w:rsidRPr="00167433" w:rsidRDefault="00CC74A2" w:rsidP="00C6008F">
            <w:pPr>
              <w:jc w:val="center"/>
              <w:rPr>
                <w:rFonts w:ascii="Times New Roman" w:hAnsi="Times New Roman" w:cs="Times New Roman"/>
                <w:sz w:val="24"/>
                <w:szCs w:val="24"/>
              </w:rPr>
            </w:pPr>
            <w:r w:rsidRPr="00167433">
              <w:rPr>
                <w:rFonts w:ascii="Times New Roman" w:hAnsi="Times New Roman" w:cs="Times New Roman"/>
                <w:sz w:val="24"/>
                <w:szCs w:val="24"/>
              </w:rPr>
              <w:t>Гриф</w:t>
            </w:r>
          </w:p>
        </w:tc>
      </w:tr>
      <w:tr w:rsidR="004D3E92" w:rsidRPr="00167433" w:rsidTr="00913382">
        <w:trPr>
          <w:jc w:val="center"/>
        </w:trPr>
        <w:tc>
          <w:tcPr>
            <w:tcW w:w="10421" w:type="dxa"/>
            <w:gridSpan w:val="4"/>
          </w:tcPr>
          <w:p w:rsidR="00CC74A2" w:rsidRPr="00167433" w:rsidRDefault="00CC74A2" w:rsidP="00C6008F">
            <w:pPr>
              <w:jc w:val="center"/>
              <w:rPr>
                <w:rFonts w:ascii="Times New Roman" w:hAnsi="Times New Roman" w:cs="Times New Roman"/>
                <w:sz w:val="24"/>
                <w:szCs w:val="24"/>
              </w:rPr>
            </w:pPr>
            <w:r w:rsidRPr="00167433">
              <w:rPr>
                <w:rFonts w:ascii="Times New Roman" w:hAnsi="Times New Roman" w:cs="Times New Roman"/>
                <w:b/>
                <w:sz w:val="24"/>
                <w:szCs w:val="24"/>
              </w:rPr>
              <w:t>Генеральный план</w:t>
            </w:r>
          </w:p>
        </w:tc>
      </w:tr>
      <w:tr w:rsidR="004D3E92" w:rsidRPr="00167433" w:rsidTr="00913382">
        <w:trPr>
          <w:jc w:val="center"/>
        </w:trPr>
        <w:tc>
          <w:tcPr>
            <w:tcW w:w="1101" w:type="dxa"/>
            <w:vMerge w:val="restart"/>
          </w:tcPr>
          <w:p w:rsidR="003B65F7" w:rsidRPr="00167433" w:rsidRDefault="003B65F7" w:rsidP="00C6008F">
            <w:pPr>
              <w:jc w:val="center"/>
              <w:rPr>
                <w:rFonts w:ascii="Times New Roman" w:hAnsi="Times New Roman" w:cs="Times New Roman"/>
                <w:sz w:val="24"/>
                <w:szCs w:val="24"/>
              </w:rPr>
            </w:pPr>
            <w:r w:rsidRPr="00167433">
              <w:rPr>
                <w:rFonts w:ascii="Times New Roman" w:hAnsi="Times New Roman" w:cs="Times New Roman"/>
                <w:sz w:val="24"/>
                <w:szCs w:val="24"/>
              </w:rPr>
              <w:t>-</w:t>
            </w:r>
          </w:p>
        </w:tc>
        <w:tc>
          <w:tcPr>
            <w:tcW w:w="1134" w:type="dxa"/>
          </w:tcPr>
          <w:p w:rsidR="003B65F7" w:rsidRPr="00167433" w:rsidRDefault="003B65F7" w:rsidP="00C6008F">
            <w:pPr>
              <w:jc w:val="center"/>
              <w:rPr>
                <w:rFonts w:ascii="Times New Roman" w:hAnsi="Times New Roman" w:cs="Times New Roman"/>
                <w:sz w:val="24"/>
                <w:szCs w:val="24"/>
              </w:rPr>
            </w:pPr>
            <w:proofErr w:type="spellStart"/>
            <w:r w:rsidRPr="00167433">
              <w:rPr>
                <w:rFonts w:ascii="Times New Roman" w:hAnsi="Times New Roman" w:cs="Times New Roman"/>
                <w:sz w:val="24"/>
                <w:szCs w:val="24"/>
              </w:rPr>
              <w:t>ПЗ</w:t>
            </w:r>
            <w:proofErr w:type="spellEnd"/>
          </w:p>
        </w:tc>
        <w:tc>
          <w:tcPr>
            <w:tcW w:w="7087" w:type="dxa"/>
          </w:tcPr>
          <w:p w:rsidR="003B65F7" w:rsidRPr="00167433" w:rsidRDefault="003B65F7" w:rsidP="00C6008F">
            <w:pPr>
              <w:jc w:val="both"/>
              <w:rPr>
                <w:rFonts w:ascii="Times New Roman" w:hAnsi="Times New Roman" w:cs="Times New Roman"/>
                <w:sz w:val="24"/>
                <w:szCs w:val="24"/>
              </w:rPr>
            </w:pPr>
            <w:r w:rsidRPr="00167433">
              <w:rPr>
                <w:rFonts w:ascii="Times New Roman" w:hAnsi="Times New Roman" w:cs="Times New Roman"/>
                <w:sz w:val="24"/>
                <w:szCs w:val="24"/>
              </w:rPr>
              <w:t>Положение о территориальном планировании</w:t>
            </w:r>
          </w:p>
        </w:tc>
        <w:tc>
          <w:tcPr>
            <w:tcW w:w="1099" w:type="dxa"/>
          </w:tcPr>
          <w:p w:rsidR="003B65F7" w:rsidRPr="00167433" w:rsidRDefault="003B65F7" w:rsidP="00C6008F">
            <w:pPr>
              <w:jc w:val="center"/>
              <w:rPr>
                <w:rFonts w:ascii="Times New Roman" w:hAnsi="Times New Roman" w:cs="Times New Roman"/>
                <w:sz w:val="24"/>
                <w:szCs w:val="24"/>
              </w:rPr>
            </w:pPr>
            <w:proofErr w:type="spellStart"/>
            <w:r w:rsidRPr="00167433">
              <w:rPr>
                <w:rFonts w:ascii="Times New Roman" w:hAnsi="Times New Roman" w:cs="Times New Roman"/>
                <w:sz w:val="24"/>
                <w:szCs w:val="24"/>
              </w:rPr>
              <w:t>н</w:t>
            </w:r>
            <w:proofErr w:type="spellEnd"/>
            <w:r w:rsidRPr="00167433">
              <w:rPr>
                <w:rFonts w:ascii="Times New Roman" w:hAnsi="Times New Roman" w:cs="Times New Roman"/>
                <w:sz w:val="24"/>
                <w:szCs w:val="24"/>
              </w:rPr>
              <w:t>/с</w:t>
            </w:r>
          </w:p>
        </w:tc>
      </w:tr>
      <w:tr w:rsidR="004D3E92" w:rsidRPr="00167433" w:rsidTr="00913382">
        <w:trPr>
          <w:jc w:val="center"/>
        </w:trPr>
        <w:tc>
          <w:tcPr>
            <w:tcW w:w="1101" w:type="dxa"/>
            <w:vMerge/>
          </w:tcPr>
          <w:p w:rsidR="003B65F7" w:rsidRPr="00167433" w:rsidRDefault="003B65F7" w:rsidP="00C6008F">
            <w:pPr>
              <w:jc w:val="center"/>
              <w:rPr>
                <w:rFonts w:ascii="Times New Roman" w:hAnsi="Times New Roman" w:cs="Times New Roman"/>
                <w:sz w:val="24"/>
                <w:szCs w:val="24"/>
              </w:rPr>
            </w:pPr>
          </w:p>
        </w:tc>
        <w:tc>
          <w:tcPr>
            <w:tcW w:w="1134" w:type="dxa"/>
          </w:tcPr>
          <w:p w:rsidR="003B65F7" w:rsidRPr="00167433" w:rsidRDefault="003B65F7" w:rsidP="00C6008F">
            <w:pPr>
              <w:jc w:val="center"/>
              <w:rPr>
                <w:rFonts w:ascii="Times New Roman" w:hAnsi="Times New Roman" w:cs="Times New Roman"/>
                <w:sz w:val="24"/>
                <w:szCs w:val="24"/>
              </w:rPr>
            </w:pPr>
            <w:r w:rsidRPr="00167433">
              <w:rPr>
                <w:rFonts w:ascii="Times New Roman" w:hAnsi="Times New Roman" w:cs="Times New Roman"/>
                <w:sz w:val="24"/>
                <w:szCs w:val="24"/>
              </w:rPr>
              <w:t>1.1</w:t>
            </w:r>
          </w:p>
        </w:tc>
        <w:tc>
          <w:tcPr>
            <w:tcW w:w="7087" w:type="dxa"/>
          </w:tcPr>
          <w:p w:rsidR="003B65F7" w:rsidRPr="00167433" w:rsidRDefault="003B65F7" w:rsidP="00C6008F">
            <w:pPr>
              <w:jc w:val="both"/>
              <w:rPr>
                <w:rFonts w:ascii="Times New Roman" w:hAnsi="Times New Roman" w:cs="Times New Roman"/>
                <w:sz w:val="24"/>
                <w:szCs w:val="24"/>
              </w:rPr>
            </w:pPr>
            <w:r w:rsidRPr="00167433">
              <w:rPr>
                <w:rFonts w:ascii="Times New Roman" w:hAnsi="Times New Roman" w:cs="Times New Roman"/>
                <w:sz w:val="24"/>
                <w:szCs w:val="24"/>
              </w:rPr>
              <w:t>Карта планируемого размещения объектов местного значения поселения</w:t>
            </w:r>
          </w:p>
        </w:tc>
        <w:tc>
          <w:tcPr>
            <w:tcW w:w="1099" w:type="dxa"/>
          </w:tcPr>
          <w:p w:rsidR="003B65F7" w:rsidRPr="00167433" w:rsidRDefault="003B65F7" w:rsidP="00C6008F">
            <w:pPr>
              <w:jc w:val="center"/>
              <w:rPr>
                <w:rFonts w:ascii="Times New Roman" w:hAnsi="Times New Roman" w:cs="Times New Roman"/>
                <w:sz w:val="24"/>
                <w:szCs w:val="24"/>
              </w:rPr>
            </w:pPr>
            <w:proofErr w:type="spellStart"/>
            <w:r w:rsidRPr="00167433">
              <w:rPr>
                <w:rFonts w:ascii="Times New Roman" w:hAnsi="Times New Roman" w:cs="Times New Roman"/>
                <w:sz w:val="24"/>
                <w:szCs w:val="24"/>
              </w:rPr>
              <w:t>н</w:t>
            </w:r>
            <w:proofErr w:type="spellEnd"/>
            <w:r w:rsidRPr="00167433">
              <w:rPr>
                <w:rFonts w:ascii="Times New Roman" w:hAnsi="Times New Roman" w:cs="Times New Roman"/>
                <w:sz w:val="24"/>
                <w:szCs w:val="24"/>
              </w:rPr>
              <w:t>/с</w:t>
            </w:r>
          </w:p>
        </w:tc>
      </w:tr>
      <w:tr w:rsidR="004D3E92" w:rsidRPr="00167433" w:rsidTr="00913382">
        <w:trPr>
          <w:jc w:val="center"/>
        </w:trPr>
        <w:tc>
          <w:tcPr>
            <w:tcW w:w="1101" w:type="dxa"/>
            <w:vMerge/>
          </w:tcPr>
          <w:p w:rsidR="003B65F7" w:rsidRPr="00167433" w:rsidRDefault="003B65F7" w:rsidP="00C6008F">
            <w:pPr>
              <w:jc w:val="center"/>
              <w:rPr>
                <w:rFonts w:ascii="Times New Roman" w:hAnsi="Times New Roman" w:cs="Times New Roman"/>
                <w:sz w:val="24"/>
                <w:szCs w:val="24"/>
              </w:rPr>
            </w:pPr>
          </w:p>
        </w:tc>
        <w:tc>
          <w:tcPr>
            <w:tcW w:w="1134" w:type="dxa"/>
          </w:tcPr>
          <w:p w:rsidR="003B65F7" w:rsidRPr="00167433" w:rsidRDefault="003B65F7" w:rsidP="00C6008F">
            <w:pPr>
              <w:jc w:val="center"/>
              <w:rPr>
                <w:rFonts w:ascii="Times New Roman" w:hAnsi="Times New Roman" w:cs="Times New Roman"/>
                <w:sz w:val="24"/>
                <w:szCs w:val="24"/>
              </w:rPr>
            </w:pPr>
            <w:r w:rsidRPr="00167433">
              <w:rPr>
                <w:rFonts w:ascii="Times New Roman" w:hAnsi="Times New Roman" w:cs="Times New Roman"/>
                <w:sz w:val="24"/>
                <w:szCs w:val="24"/>
              </w:rPr>
              <w:t>1.2</w:t>
            </w:r>
          </w:p>
        </w:tc>
        <w:tc>
          <w:tcPr>
            <w:tcW w:w="7087" w:type="dxa"/>
          </w:tcPr>
          <w:p w:rsidR="003B65F7" w:rsidRPr="00167433" w:rsidRDefault="003B65F7" w:rsidP="00C6008F">
            <w:pPr>
              <w:autoSpaceDE w:val="0"/>
              <w:autoSpaceDN w:val="0"/>
              <w:adjustRightInd w:val="0"/>
              <w:jc w:val="both"/>
              <w:rPr>
                <w:rFonts w:ascii="Times New Roman" w:hAnsi="Times New Roman" w:cs="Times New Roman"/>
                <w:sz w:val="24"/>
                <w:szCs w:val="24"/>
              </w:rPr>
            </w:pPr>
            <w:r w:rsidRPr="00167433">
              <w:rPr>
                <w:rFonts w:ascii="Times New Roman" w:hAnsi="Times New Roman" w:cs="Times New Roman"/>
                <w:sz w:val="24"/>
                <w:szCs w:val="24"/>
              </w:rPr>
              <w:t>Карта границ населенных пунктов (в том числе границ образуемых населенных пунктов), входящих в состав поселения</w:t>
            </w:r>
          </w:p>
        </w:tc>
        <w:tc>
          <w:tcPr>
            <w:tcW w:w="1099" w:type="dxa"/>
          </w:tcPr>
          <w:p w:rsidR="003B65F7" w:rsidRPr="00167433" w:rsidRDefault="003B65F7" w:rsidP="00C6008F">
            <w:pPr>
              <w:jc w:val="center"/>
              <w:rPr>
                <w:rFonts w:ascii="Times New Roman" w:hAnsi="Times New Roman" w:cs="Times New Roman"/>
                <w:sz w:val="24"/>
                <w:szCs w:val="24"/>
              </w:rPr>
            </w:pPr>
            <w:proofErr w:type="spellStart"/>
            <w:r w:rsidRPr="00167433">
              <w:rPr>
                <w:rFonts w:ascii="Times New Roman" w:hAnsi="Times New Roman" w:cs="Times New Roman"/>
                <w:sz w:val="24"/>
                <w:szCs w:val="24"/>
              </w:rPr>
              <w:t>н</w:t>
            </w:r>
            <w:proofErr w:type="spellEnd"/>
            <w:r w:rsidRPr="00167433">
              <w:rPr>
                <w:rFonts w:ascii="Times New Roman" w:hAnsi="Times New Roman" w:cs="Times New Roman"/>
                <w:sz w:val="24"/>
                <w:szCs w:val="24"/>
              </w:rPr>
              <w:t>/с</w:t>
            </w:r>
          </w:p>
        </w:tc>
      </w:tr>
      <w:tr w:rsidR="004D3E92" w:rsidRPr="00167433" w:rsidTr="00913382">
        <w:trPr>
          <w:trHeight w:val="77"/>
          <w:jc w:val="center"/>
        </w:trPr>
        <w:tc>
          <w:tcPr>
            <w:tcW w:w="1101" w:type="dxa"/>
            <w:vMerge/>
          </w:tcPr>
          <w:p w:rsidR="003B65F7" w:rsidRPr="00167433" w:rsidRDefault="003B65F7" w:rsidP="00C6008F">
            <w:pPr>
              <w:jc w:val="center"/>
              <w:rPr>
                <w:rFonts w:ascii="Times New Roman" w:hAnsi="Times New Roman" w:cs="Times New Roman"/>
                <w:sz w:val="24"/>
                <w:szCs w:val="24"/>
              </w:rPr>
            </w:pPr>
          </w:p>
        </w:tc>
        <w:tc>
          <w:tcPr>
            <w:tcW w:w="1134" w:type="dxa"/>
          </w:tcPr>
          <w:p w:rsidR="003B65F7" w:rsidRPr="00167433" w:rsidRDefault="003B65F7" w:rsidP="00C6008F">
            <w:pPr>
              <w:jc w:val="center"/>
              <w:rPr>
                <w:rFonts w:ascii="Times New Roman" w:hAnsi="Times New Roman" w:cs="Times New Roman"/>
                <w:sz w:val="24"/>
                <w:szCs w:val="24"/>
              </w:rPr>
            </w:pPr>
            <w:r w:rsidRPr="00167433">
              <w:rPr>
                <w:rFonts w:ascii="Times New Roman" w:hAnsi="Times New Roman" w:cs="Times New Roman"/>
                <w:sz w:val="24"/>
                <w:szCs w:val="24"/>
              </w:rPr>
              <w:t>1.3</w:t>
            </w:r>
          </w:p>
        </w:tc>
        <w:tc>
          <w:tcPr>
            <w:tcW w:w="7087" w:type="dxa"/>
          </w:tcPr>
          <w:p w:rsidR="003B65F7" w:rsidRPr="00167433" w:rsidRDefault="003B65F7" w:rsidP="00C6008F">
            <w:pPr>
              <w:autoSpaceDE w:val="0"/>
              <w:autoSpaceDN w:val="0"/>
              <w:adjustRightInd w:val="0"/>
              <w:jc w:val="both"/>
              <w:rPr>
                <w:rFonts w:ascii="Times New Roman" w:hAnsi="Times New Roman" w:cs="Times New Roman"/>
                <w:sz w:val="24"/>
                <w:szCs w:val="24"/>
              </w:rPr>
            </w:pPr>
            <w:r w:rsidRPr="00167433">
              <w:rPr>
                <w:rFonts w:ascii="Times New Roman" w:hAnsi="Times New Roman" w:cs="Times New Roman"/>
                <w:sz w:val="24"/>
                <w:szCs w:val="24"/>
              </w:rPr>
              <w:t>Карта функциональных зон поселения</w:t>
            </w:r>
          </w:p>
        </w:tc>
        <w:tc>
          <w:tcPr>
            <w:tcW w:w="1099" w:type="dxa"/>
          </w:tcPr>
          <w:p w:rsidR="003B65F7" w:rsidRPr="00167433" w:rsidRDefault="003B65F7" w:rsidP="00C6008F">
            <w:pPr>
              <w:jc w:val="center"/>
              <w:rPr>
                <w:rFonts w:ascii="Times New Roman" w:hAnsi="Times New Roman" w:cs="Times New Roman"/>
                <w:sz w:val="24"/>
                <w:szCs w:val="24"/>
              </w:rPr>
            </w:pPr>
            <w:proofErr w:type="spellStart"/>
            <w:r w:rsidRPr="00167433">
              <w:rPr>
                <w:rFonts w:ascii="Times New Roman" w:hAnsi="Times New Roman" w:cs="Times New Roman"/>
                <w:sz w:val="24"/>
                <w:szCs w:val="24"/>
              </w:rPr>
              <w:t>н</w:t>
            </w:r>
            <w:proofErr w:type="spellEnd"/>
            <w:r w:rsidRPr="00167433">
              <w:rPr>
                <w:rFonts w:ascii="Times New Roman" w:hAnsi="Times New Roman" w:cs="Times New Roman"/>
                <w:sz w:val="24"/>
                <w:szCs w:val="24"/>
              </w:rPr>
              <w:t>/с</w:t>
            </w:r>
          </w:p>
        </w:tc>
      </w:tr>
      <w:tr w:rsidR="004D3E92" w:rsidRPr="00167433" w:rsidTr="00913382">
        <w:trPr>
          <w:jc w:val="center"/>
        </w:trPr>
        <w:tc>
          <w:tcPr>
            <w:tcW w:w="1101" w:type="dxa"/>
            <w:vMerge/>
          </w:tcPr>
          <w:p w:rsidR="003B65F7" w:rsidRPr="00167433" w:rsidRDefault="003B65F7" w:rsidP="003B65F7">
            <w:pPr>
              <w:jc w:val="center"/>
              <w:rPr>
                <w:rFonts w:ascii="Times New Roman" w:hAnsi="Times New Roman" w:cs="Times New Roman"/>
                <w:sz w:val="24"/>
                <w:szCs w:val="24"/>
                <w:lang w:val="en-US"/>
              </w:rPr>
            </w:pPr>
          </w:p>
        </w:tc>
        <w:tc>
          <w:tcPr>
            <w:tcW w:w="1134" w:type="dxa"/>
          </w:tcPr>
          <w:p w:rsidR="003B65F7" w:rsidRPr="00167433" w:rsidRDefault="003B65F7" w:rsidP="003B65F7">
            <w:pPr>
              <w:jc w:val="center"/>
              <w:rPr>
                <w:rFonts w:ascii="Times New Roman" w:hAnsi="Times New Roman" w:cs="Times New Roman"/>
                <w:sz w:val="24"/>
                <w:szCs w:val="24"/>
              </w:rPr>
            </w:pPr>
          </w:p>
        </w:tc>
        <w:tc>
          <w:tcPr>
            <w:tcW w:w="7087" w:type="dxa"/>
          </w:tcPr>
          <w:p w:rsidR="003B65F7" w:rsidRPr="00167433" w:rsidRDefault="003B65F7" w:rsidP="003B65F7">
            <w:pPr>
              <w:jc w:val="both"/>
              <w:rPr>
                <w:rFonts w:ascii="Times New Roman" w:hAnsi="Times New Roman" w:cs="Times New Roman"/>
                <w:sz w:val="24"/>
                <w:szCs w:val="24"/>
              </w:rPr>
            </w:pPr>
            <w:r w:rsidRPr="00167433">
              <w:rPr>
                <w:rFonts w:ascii="Times New Roman" w:hAnsi="Times New Roman" w:cs="Times New Roman"/>
                <w:sz w:val="24"/>
                <w:szCs w:val="24"/>
              </w:rPr>
              <w:t>Приложение.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
        </w:tc>
        <w:tc>
          <w:tcPr>
            <w:tcW w:w="1099" w:type="dxa"/>
          </w:tcPr>
          <w:p w:rsidR="003B65F7" w:rsidRPr="00167433" w:rsidRDefault="003B65F7" w:rsidP="003B65F7">
            <w:pPr>
              <w:jc w:val="center"/>
              <w:rPr>
                <w:rFonts w:ascii="Times New Roman" w:hAnsi="Times New Roman" w:cs="Times New Roman"/>
                <w:sz w:val="24"/>
                <w:szCs w:val="24"/>
              </w:rPr>
            </w:pPr>
            <w:proofErr w:type="spellStart"/>
            <w:r w:rsidRPr="00167433">
              <w:rPr>
                <w:rFonts w:ascii="Times New Roman" w:hAnsi="Times New Roman" w:cs="Times New Roman"/>
                <w:sz w:val="24"/>
                <w:szCs w:val="24"/>
              </w:rPr>
              <w:t>н</w:t>
            </w:r>
            <w:proofErr w:type="spellEnd"/>
            <w:r w:rsidRPr="00167433">
              <w:rPr>
                <w:rFonts w:ascii="Times New Roman" w:hAnsi="Times New Roman" w:cs="Times New Roman"/>
                <w:sz w:val="24"/>
                <w:szCs w:val="24"/>
              </w:rPr>
              <w:t>/с</w:t>
            </w:r>
          </w:p>
        </w:tc>
      </w:tr>
      <w:tr w:rsidR="004D3E92" w:rsidRPr="00167433" w:rsidTr="00913382">
        <w:trPr>
          <w:jc w:val="center"/>
        </w:trPr>
        <w:tc>
          <w:tcPr>
            <w:tcW w:w="10421" w:type="dxa"/>
            <w:gridSpan w:val="4"/>
          </w:tcPr>
          <w:p w:rsidR="003B65F7" w:rsidRPr="00167433" w:rsidRDefault="003B65F7" w:rsidP="003B65F7">
            <w:pPr>
              <w:jc w:val="center"/>
              <w:rPr>
                <w:rFonts w:ascii="Times New Roman" w:hAnsi="Times New Roman" w:cs="Times New Roman"/>
                <w:sz w:val="24"/>
                <w:szCs w:val="24"/>
              </w:rPr>
            </w:pPr>
            <w:r w:rsidRPr="00167433">
              <w:rPr>
                <w:rFonts w:ascii="Times New Roman" w:eastAsia="Times New Roman" w:hAnsi="Times New Roman" w:cs="Times New Roman"/>
                <w:b/>
                <w:sz w:val="24"/>
                <w:szCs w:val="24"/>
                <w:lang w:eastAsia="ru-RU"/>
              </w:rPr>
              <w:t>Материалы по обоснованию</w:t>
            </w:r>
          </w:p>
        </w:tc>
      </w:tr>
      <w:tr w:rsidR="004D3E92" w:rsidRPr="00167433" w:rsidTr="00913382">
        <w:trPr>
          <w:jc w:val="center"/>
        </w:trPr>
        <w:tc>
          <w:tcPr>
            <w:tcW w:w="1101" w:type="dxa"/>
          </w:tcPr>
          <w:p w:rsidR="003B65F7" w:rsidRPr="00167433" w:rsidRDefault="003B65F7" w:rsidP="003B65F7">
            <w:pPr>
              <w:jc w:val="center"/>
              <w:rPr>
                <w:rFonts w:ascii="Times New Roman" w:hAnsi="Times New Roman" w:cs="Times New Roman"/>
                <w:sz w:val="24"/>
                <w:szCs w:val="24"/>
              </w:rPr>
            </w:pPr>
            <w:r w:rsidRPr="00167433">
              <w:rPr>
                <w:rFonts w:ascii="Times New Roman" w:hAnsi="Times New Roman" w:cs="Times New Roman"/>
                <w:sz w:val="24"/>
                <w:szCs w:val="24"/>
                <w:lang w:val="en-US"/>
              </w:rPr>
              <w:t>I</w:t>
            </w:r>
          </w:p>
        </w:tc>
        <w:tc>
          <w:tcPr>
            <w:tcW w:w="1134" w:type="dxa"/>
          </w:tcPr>
          <w:p w:rsidR="003B65F7" w:rsidRPr="00167433" w:rsidRDefault="003B65F7" w:rsidP="003B65F7">
            <w:pPr>
              <w:jc w:val="center"/>
              <w:rPr>
                <w:rFonts w:ascii="Times New Roman" w:hAnsi="Times New Roman" w:cs="Times New Roman"/>
                <w:sz w:val="24"/>
                <w:szCs w:val="24"/>
              </w:rPr>
            </w:pPr>
            <w:proofErr w:type="spellStart"/>
            <w:r w:rsidRPr="00167433">
              <w:rPr>
                <w:rFonts w:ascii="Times New Roman" w:hAnsi="Times New Roman" w:cs="Times New Roman"/>
                <w:sz w:val="24"/>
                <w:szCs w:val="24"/>
              </w:rPr>
              <w:t>ПЗ</w:t>
            </w:r>
            <w:proofErr w:type="spellEnd"/>
          </w:p>
        </w:tc>
        <w:tc>
          <w:tcPr>
            <w:tcW w:w="7087" w:type="dxa"/>
          </w:tcPr>
          <w:p w:rsidR="003B65F7" w:rsidRPr="00167433" w:rsidRDefault="003B65F7" w:rsidP="003B65F7">
            <w:pPr>
              <w:rPr>
                <w:rFonts w:ascii="Times New Roman" w:eastAsia="Calibri" w:hAnsi="Times New Roman" w:cs="Times New Roman"/>
                <w:sz w:val="24"/>
                <w:szCs w:val="24"/>
              </w:rPr>
            </w:pPr>
            <w:r w:rsidRPr="00167433">
              <w:rPr>
                <w:rFonts w:ascii="Times New Roman" w:eastAsia="Times New Roman" w:hAnsi="Times New Roman" w:cs="Times New Roman"/>
                <w:sz w:val="24"/>
                <w:szCs w:val="24"/>
                <w:lang w:eastAsia="ru-RU"/>
              </w:rPr>
              <w:t>Материалы по обоснованию внесения изменений</w:t>
            </w:r>
          </w:p>
        </w:tc>
        <w:tc>
          <w:tcPr>
            <w:tcW w:w="1099" w:type="dxa"/>
          </w:tcPr>
          <w:p w:rsidR="003B65F7" w:rsidRPr="00167433" w:rsidRDefault="003B65F7" w:rsidP="003B65F7">
            <w:pPr>
              <w:jc w:val="center"/>
              <w:rPr>
                <w:rFonts w:ascii="Times New Roman" w:hAnsi="Times New Roman" w:cs="Times New Roman"/>
                <w:sz w:val="24"/>
                <w:szCs w:val="24"/>
              </w:rPr>
            </w:pPr>
            <w:proofErr w:type="spellStart"/>
            <w:r w:rsidRPr="00167433">
              <w:rPr>
                <w:rFonts w:ascii="Times New Roman" w:hAnsi="Times New Roman" w:cs="Times New Roman"/>
                <w:sz w:val="24"/>
                <w:szCs w:val="24"/>
              </w:rPr>
              <w:t>н</w:t>
            </w:r>
            <w:proofErr w:type="spellEnd"/>
            <w:r w:rsidRPr="00167433">
              <w:rPr>
                <w:rFonts w:ascii="Times New Roman" w:hAnsi="Times New Roman" w:cs="Times New Roman"/>
                <w:sz w:val="24"/>
                <w:szCs w:val="24"/>
              </w:rPr>
              <w:t>/с</w:t>
            </w:r>
          </w:p>
        </w:tc>
      </w:tr>
      <w:tr w:rsidR="004D3E92" w:rsidRPr="00167433" w:rsidTr="00913382">
        <w:trPr>
          <w:jc w:val="center"/>
        </w:trPr>
        <w:tc>
          <w:tcPr>
            <w:tcW w:w="1101" w:type="dxa"/>
          </w:tcPr>
          <w:p w:rsidR="003B65F7" w:rsidRPr="00167433" w:rsidRDefault="003B65F7" w:rsidP="003B65F7">
            <w:pPr>
              <w:jc w:val="center"/>
              <w:rPr>
                <w:rFonts w:ascii="Times New Roman" w:hAnsi="Times New Roman" w:cs="Times New Roman"/>
                <w:sz w:val="24"/>
                <w:szCs w:val="24"/>
              </w:rPr>
            </w:pPr>
            <w:r w:rsidRPr="00167433">
              <w:rPr>
                <w:rFonts w:ascii="Times New Roman" w:hAnsi="Times New Roman" w:cs="Times New Roman"/>
                <w:sz w:val="24"/>
                <w:szCs w:val="24"/>
                <w:lang w:val="en-US"/>
              </w:rPr>
              <w:t>II</w:t>
            </w:r>
          </w:p>
        </w:tc>
        <w:tc>
          <w:tcPr>
            <w:tcW w:w="1134" w:type="dxa"/>
          </w:tcPr>
          <w:p w:rsidR="003B65F7" w:rsidRPr="00167433" w:rsidRDefault="003B65F7" w:rsidP="003B65F7">
            <w:pPr>
              <w:jc w:val="center"/>
              <w:rPr>
                <w:rFonts w:ascii="Times New Roman" w:hAnsi="Times New Roman" w:cs="Times New Roman"/>
                <w:sz w:val="24"/>
                <w:szCs w:val="24"/>
              </w:rPr>
            </w:pPr>
            <w:proofErr w:type="spellStart"/>
            <w:r w:rsidRPr="00167433">
              <w:rPr>
                <w:rFonts w:ascii="Times New Roman" w:hAnsi="Times New Roman" w:cs="Times New Roman"/>
                <w:sz w:val="24"/>
                <w:szCs w:val="24"/>
              </w:rPr>
              <w:t>ПЗ</w:t>
            </w:r>
            <w:proofErr w:type="spellEnd"/>
          </w:p>
        </w:tc>
        <w:tc>
          <w:tcPr>
            <w:tcW w:w="7087" w:type="dxa"/>
          </w:tcPr>
          <w:p w:rsidR="003B65F7" w:rsidRPr="00167433" w:rsidRDefault="003B65F7" w:rsidP="003B65F7">
            <w:pPr>
              <w:jc w:val="both"/>
              <w:rPr>
                <w:rFonts w:ascii="Times New Roman" w:hAnsi="Times New Roman" w:cs="Times New Roman"/>
                <w:sz w:val="24"/>
                <w:szCs w:val="24"/>
              </w:rPr>
            </w:pPr>
            <w:r w:rsidRPr="00167433">
              <w:rPr>
                <w:rFonts w:ascii="Times New Roman" w:hAnsi="Times New Roman" w:cs="Times New Roman"/>
                <w:sz w:val="24"/>
                <w:szCs w:val="24"/>
              </w:rPr>
              <w:t>Исходно-разрешительная документация</w:t>
            </w:r>
          </w:p>
        </w:tc>
        <w:tc>
          <w:tcPr>
            <w:tcW w:w="1099" w:type="dxa"/>
          </w:tcPr>
          <w:p w:rsidR="003B65F7" w:rsidRPr="00167433" w:rsidRDefault="003B65F7" w:rsidP="003B65F7">
            <w:pPr>
              <w:jc w:val="center"/>
              <w:rPr>
                <w:rFonts w:ascii="Times New Roman" w:hAnsi="Times New Roman" w:cs="Times New Roman"/>
                <w:sz w:val="24"/>
                <w:szCs w:val="24"/>
              </w:rPr>
            </w:pPr>
            <w:proofErr w:type="spellStart"/>
            <w:r w:rsidRPr="00167433">
              <w:rPr>
                <w:rFonts w:ascii="Times New Roman" w:hAnsi="Times New Roman" w:cs="Times New Roman"/>
                <w:sz w:val="24"/>
                <w:szCs w:val="24"/>
              </w:rPr>
              <w:t>н</w:t>
            </w:r>
            <w:proofErr w:type="spellEnd"/>
            <w:r w:rsidRPr="00167433">
              <w:rPr>
                <w:rFonts w:ascii="Times New Roman" w:hAnsi="Times New Roman" w:cs="Times New Roman"/>
                <w:sz w:val="24"/>
                <w:szCs w:val="24"/>
              </w:rPr>
              <w:t>/с</w:t>
            </w:r>
          </w:p>
        </w:tc>
      </w:tr>
      <w:tr w:rsidR="004D3E92" w:rsidRPr="00167433" w:rsidTr="00913382">
        <w:trPr>
          <w:jc w:val="center"/>
        </w:trPr>
        <w:tc>
          <w:tcPr>
            <w:tcW w:w="1101" w:type="dxa"/>
            <w:vMerge w:val="restart"/>
          </w:tcPr>
          <w:p w:rsidR="003B65F7" w:rsidRPr="00167433" w:rsidRDefault="003B65F7" w:rsidP="003B65F7">
            <w:pPr>
              <w:jc w:val="center"/>
              <w:rPr>
                <w:rFonts w:ascii="Times New Roman" w:hAnsi="Times New Roman" w:cs="Times New Roman"/>
                <w:sz w:val="24"/>
                <w:szCs w:val="24"/>
                <w:lang w:val="en-US"/>
              </w:rPr>
            </w:pPr>
            <w:r w:rsidRPr="00167433">
              <w:rPr>
                <w:rFonts w:ascii="Times New Roman" w:hAnsi="Times New Roman" w:cs="Times New Roman"/>
                <w:sz w:val="24"/>
                <w:szCs w:val="24"/>
              </w:rPr>
              <w:t>-</w:t>
            </w:r>
          </w:p>
        </w:tc>
        <w:tc>
          <w:tcPr>
            <w:tcW w:w="1134" w:type="dxa"/>
          </w:tcPr>
          <w:p w:rsidR="003B65F7" w:rsidRPr="00167433" w:rsidRDefault="003B65F7" w:rsidP="003B65F7">
            <w:pPr>
              <w:jc w:val="center"/>
              <w:rPr>
                <w:rFonts w:ascii="Times New Roman" w:hAnsi="Times New Roman" w:cs="Times New Roman"/>
                <w:sz w:val="24"/>
                <w:szCs w:val="24"/>
              </w:rPr>
            </w:pPr>
            <w:r w:rsidRPr="00167433">
              <w:rPr>
                <w:rFonts w:ascii="Times New Roman" w:hAnsi="Times New Roman" w:cs="Times New Roman"/>
                <w:sz w:val="24"/>
                <w:szCs w:val="24"/>
              </w:rPr>
              <w:t>2.1</w:t>
            </w:r>
          </w:p>
        </w:tc>
        <w:tc>
          <w:tcPr>
            <w:tcW w:w="7087" w:type="dxa"/>
          </w:tcPr>
          <w:p w:rsidR="003B65F7" w:rsidRPr="00167433" w:rsidRDefault="00ED1543" w:rsidP="003B65F7">
            <w:pPr>
              <w:jc w:val="both"/>
              <w:rPr>
                <w:rFonts w:ascii="Times New Roman" w:hAnsi="Times New Roman" w:cs="Times New Roman"/>
                <w:sz w:val="24"/>
                <w:szCs w:val="24"/>
              </w:rPr>
            </w:pPr>
            <w:r w:rsidRPr="00167433">
              <w:rPr>
                <w:rFonts w:ascii="Times New Roman" w:hAnsi="Times New Roman" w:cs="Times New Roman"/>
                <w:sz w:val="24"/>
                <w:szCs w:val="24"/>
              </w:rPr>
              <w:t>Опорный план (схема современного состояния и использования территории)</w:t>
            </w:r>
          </w:p>
        </w:tc>
        <w:tc>
          <w:tcPr>
            <w:tcW w:w="1099" w:type="dxa"/>
          </w:tcPr>
          <w:p w:rsidR="003B65F7" w:rsidRPr="00167433" w:rsidRDefault="003B65F7" w:rsidP="003B65F7">
            <w:pPr>
              <w:jc w:val="center"/>
              <w:rPr>
                <w:rFonts w:ascii="Times New Roman" w:hAnsi="Times New Roman" w:cs="Times New Roman"/>
                <w:sz w:val="24"/>
                <w:szCs w:val="24"/>
              </w:rPr>
            </w:pPr>
            <w:proofErr w:type="spellStart"/>
            <w:r w:rsidRPr="00167433">
              <w:rPr>
                <w:rFonts w:ascii="Times New Roman" w:hAnsi="Times New Roman" w:cs="Times New Roman"/>
                <w:sz w:val="24"/>
                <w:szCs w:val="24"/>
              </w:rPr>
              <w:t>н</w:t>
            </w:r>
            <w:proofErr w:type="spellEnd"/>
            <w:r w:rsidRPr="00167433">
              <w:rPr>
                <w:rFonts w:ascii="Times New Roman" w:hAnsi="Times New Roman" w:cs="Times New Roman"/>
                <w:sz w:val="24"/>
                <w:szCs w:val="24"/>
              </w:rPr>
              <w:t>/с</w:t>
            </w:r>
          </w:p>
        </w:tc>
      </w:tr>
      <w:tr w:rsidR="004D3E92" w:rsidRPr="00167433" w:rsidTr="00913382">
        <w:trPr>
          <w:jc w:val="center"/>
        </w:trPr>
        <w:tc>
          <w:tcPr>
            <w:tcW w:w="1101" w:type="dxa"/>
            <w:vMerge/>
          </w:tcPr>
          <w:p w:rsidR="003B65F7" w:rsidRPr="00167433" w:rsidRDefault="003B65F7" w:rsidP="003B65F7">
            <w:pPr>
              <w:jc w:val="center"/>
              <w:rPr>
                <w:rFonts w:ascii="Times New Roman" w:hAnsi="Times New Roman" w:cs="Times New Roman"/>
                <w:sz w:val="24"/>
                <w:szCs w:val="24"/>
              </w:rPr>
            </w:pPr>
          </w:p>
        </w:tc>
        <w:tc>
          <w:tcPr>
            <w:tcW w:w="1134" w:type="dxa"/>
          </w:tcPr>
          <w:p w:rsidR="003B65F7" w:rsidRPr="00167433" w:rsidRDefault="003B65F7" w:rsidP="003B65F7">
            <w:pPr>
              <w:jc w:val="center"/>
              <w:rPr>
                <w:rFonts w:ascii="Times New Roman" w:hAnsi="Times New Roman" w:cs="Times New Roman"/>
                <w:sz w:val="24"/>
                <w:szCs w:val="24"/>
              </w:rPr>
            </w:pPr>
            <w:r w:rsidRPr="00167433">
              <w:rPr>
                <w:rFonts w:ascii="Times New Roman" w:hAnsi="Times New Roman" w:cs="Times New Roman"/>
                <w:sz w:val="24"/>
                <w:szCs w:val="24"/>
              </w:rPr>
              <w:t>2.2</w:t>
            </w:r>
          </w:p>
        </w:tc>
        <w:tc>
          <w:tcPr>
            <w:tcW w:w="7087" w:type="dxa"/>
          </w:tcPr>
          <w:p w:rsidR="003B65F7" w:rsidRPr="00167433" w:rsidRDefault="00ED1543" w:rsidP="003B65F7">
            <w:pPr>
              <w:pStyle w:val="afff4"/>
              <w:jc w:val="both"/>
              <w:rPr>
                <w:rFonts w:ascii="Times New Roman" w:eastAsiaTheme="minorHAnsi" w:hAnsi="Times New Roman"/>
                <w:sz w:val="24"/>
                <w:szCs w:val="24"/>
              </w:rPr>
            </w:pPr>
            <w:r w:rsidRPr="00167433">
              <w:rPr>
                <w:rFonts w:ascii="Times New Roman" w:eastAsiaTheme="minorHAnsi" w:hAnsi="Times New Roman"/>
                <w:sz w:val="24"/>
                <w:szCs w:val="24"/>
              </w:rPr>
              <w:t>Карта существующих и планируемых границ земель различных категорий</w:t>
            </w:r>
          </w:p>
        </w:tc>
        <w:tc>
          <w:tcPr>
            <w:tcW w:w="1099" w:type="dxa"/>
          </w:tcPr>
          <w:p w:rsidR="003B65F7" w:rsidRPr="00167433" w:rsidRDefault="003B65F7" w:rsidP="003B65F7">
            <w:pPr>
              <w:jc w:val="center"/>
              <w:rPr>
                <w:rFonts w:ascii="Times New Roman" w:hAnsi="Times New Roman" w:cs="Times New Roman"/>
                <w:sz w:val="24"/>
                <w:szCs w:val="24"/>
              </w:rPr>
            </w:pPr>
            <w:proofErr w:type="spellStart"/>
            <w:r w:rsidRPr="00167433">
              <w:rPr>
                <w:rFonts w:ascii="Times New Roman" w:hAnsi="Times New Roman" w:cs="Times New Roman"/>
                <w:sz w:val="24"/>
                <w:szCs w:val="24"/>
              </w:rPr>
              <w:t>н</w:t>
            </w:r>
            <w:proofErr w:type="spellEnd"/>
            <w:r w:rsidRPr="00167433">
              <w:rPr>
                <w:rFonts w:ascii="Times New Roman" w:hAnsi="Times New Roman" w:cs="Times New Roman"/>
                <w:sz w:val="24"/>
                <w:szCs w:val="24"/>
              </w:rPr>
              <w:t>/с</w:t>
            </w:r>
          </w:p>
        </w:tc>
      </w:tr>
      <w:tr w:rsidR="004D3E92" w:rsidRPr="00167433" w:rsidTr="00913382">
        <w:trPr>
          <w:jc w:val="center"/>
        </w:trPr>
        <w:tc>
          <w:tcPr>
            <w:tcW w:w="1101" w:type="dxa"/>
            <w:vMerge/>
          </w:tcPr>
          <w:p w:rsidR="003B65F7" w:rsidRPr="00167433" w:rsidRDefault="003B65F7" w:rsidP="003B65F7">
            <w:pPr>
              <w:jc w:val="center"/>
              <w:rPr>
                <w:rFonts w:ascii="Times New Roman" w:hAnsi="Times New Roman" w:cs="Times New Roman"/>
                <w:sz w:val="24"/>
                <w:szCs w:val="24"/>
              </w:rPr>
            </w:pPr>
          </w:p>
        </w:tc>
        <w:tc>
          <w:tcPr>
            <w:tcW w:w="1134" w:type="dxa"/>
          </w:tcPr>
          <w:p w:rsidR="003B65F7" w:rsidRPr="00167433" w:rsidRDefault="003B65F7" w:rsidP="003B65F7">
            <w:pPr>
              <w:jc w:val="center"/>
              <w:rPr>
                <w:rFonts w:ascii="Times New Roman" w:hAnsi="Times New Roman" w:cs="Times New Roman"/>
                <w:sz w:val="24"/>
                <w:szCs w:val="24"/>
              </w:rPr>
            </w:pPr>
            <w:r w:rsidRPr="00167433">
              <w:rPr>
                <w:rFonts w:ascii="Times New Roman" w:hAnsi="Times New Roman" w:cs="Times New Roman"/>
                <w:sz w:val="24"/>
                <w:szCs w:val="24"/>
              </w:rPr>
              <w:t>2.3</w:t>
            </w:r>
          </w:p>
        </w:tc>
        <w:tc>
          <w:tcPr>
            <w:tcW w:w="7087" w:type="dxa"/>
          </w:tcPr>
          <w:p w:rsidR="003B65F7" w:rsidRPr="00167433" w:rsidRDefault="00ED1543" w:rsidP="00AC500C">
            <w:pPr>
              <w:pStyle w:val="afff4"/>
              <w:jc w:val="both"/>
              <w:rPr>
                <w:rFonts w:ascii="Times New Roman" w:eastAsiaTheme="minorHAnsi" w:hAnsi="Times New Roman"/>
                <w:sz w:val="24"/>
                <w:szCs w:val="24"/>
              </w:rPr>
            </w:pPr>
            <w:r w:rsidRPr="00167433">
              <w:rPr>
                <w:rFonts w:ascii="Times New Roman" w:eastAsiaTheme="minorHAnsi" w:hAnsi="Times New Roman"/>
                <w:sz w:val="24"/>
                <w:szCs w:val="24"/>
              </w:rPr>
              <w:t xml:space="preserve">Карта </w:t>
            </w:r>
            <w:r w:rsidR="00AC500C" w:rsidRPr="00167433">
              <w:rPr>
                <w:rFonts w:ascii="Times New Roman" w:eastAsiaTheme="minorHAnsi" w:hAnsi="Times New Roman"/>
                <w:sz w:val="24"/>
                <w:szCs w:val="24"/>
              </w:rPr>
              <w:t xml:space="preserve">зон с особыми условиями использования </w:t>
            </w:r>
            <w:r w:rsidRPr="00167433">
              <w:rPr>
                <w:rFonts w:ascii="Times New Roman" w:eastAsiaTheme="minorHAnsi" w:hAnsi="Times New Roman"/>
                <w:sz w:val="24"/>
                <w:szCs w:val="24"/>
              </w:rPr>
              <w:t>территории</w:t>
            </w:r>
          </w:p>
        </w:tc>
        <w:tc>
          <w:tcPr>
            <w:tcW w:w="1099" w:type="dxa"/>
          </w:tcPr>
          <w:p w:rsidR="003B65F7" w:rsidRPr="00167433" w:rsidRDefault="003B65F7" w:rsidP="003B65F7">
            <w:pPr>
              <w:jc w:val="center"/>
              <w:rPr>
                <w:rFonts w:ascii="Times New Roman" w:hAnsi="Times New Roman" w:cs="Times New Roman"/>
                <w:sz w:val="24"/>
                <w:szCs w:val="24"/>
              </w:rPr>
            </w:pPr>
            <w:proofErr w:type="spellStart"/>
            <w:r w:rsidRPr="00167433">
              <w:rPr>
                <w:rFonts w:ascii="Times New Roman" w:hAnsi="Times New Roman" w:cs="Times New Roman"/>
                <w:sz w:val="24"/>
                <w:szCs w:val="24"/>
              </w:rPr>
              <w:t>н</w:t>
            </w:r>
            <w:proofErr w:type="spellEnd"/>
            <w:r w:rsidRPr="00167433">
              <w:rPr>
                <w:rFonts w:ascii="Times New Roman" w:hAnsi="Times New Roman" w:cs="Times New Roman"/>
                <w:sz w:val="24"/>
                <w:szCs w:val="24"/>
              </w:rPr>
              <w:t>/с</w:t>
            </w:r>
          </w:p>
        </w:tc>
      </w:tr>
      <w:tr w:rsidR="004D3E92" w:rsidRPr="00167433" w:rsidTr="00913382">
        <w:trPr>
          <w:jc w:val="center"/>
        </w:trPr>
        <w:tc>
          <w:tcPr>
            <w:tcW w:w="1101" w:type="dxa"/>
            <w:vMerge/>
          </w:tcPr>
          <w:p w:rsidR="003B65F7" w:rsidRPr="00167433" w:rsidRDefault="003B65F7" w:rsidP="003B65F7">
            <w:pPr>
              <w:jc w:val="center"/>
              <w:rPr>
                <w:rFonts w:ascii="Times New Roman" w:hAnsi="Times New Roman" w:cs="Times New Roman"/>
                <w:sz w:val="24"/>
                <w:szCs w:val="24"/>
              </w:rPr>
            </w:pPr>
          </w:p>
        </w:tc>
        <w:tc>
          <w:tcPr>
            <w:tcW w:w="1134" w:type="dxa"/>
          </w:tcPr>
          <w:p w:rsidR="003B65F7" w:rsidRPr="00167433" w:rsidRDefault="003B65F7" w:rsidP="003B65F7">
            <w:pPr>
              <w:jc w:val="center"/>
              <w:rPr>
                <w:rFonts w:ascii="Times New Roman" w:hAnsi="Times New Roman" w:cs="Times New Roman"/>
                <w:sz w:val="24"/>
                <w:szCs w:val="24"/>
              </w:rPr>
            </w:pPr>
            <w:r w:rsidRPr="00167433">
              <w:rPr>
                <w:rFonts w:ascii="Times New Roman" w:hAnsi="Times New Roman" w:cs="Times New Roman"/>
                <w:sz w:val="24"/>
                <w:szCs w:val="24"/>
              </w:rPr>
              <w:t>2.4</w:t>
            </w:r>
          </w:p>
        </w:tc>
        <w:tc>
          <w:tcPr>
            <w:tcW w:w="7087" w:type="dxa"/>
          </w:tcPr>
          <w:p w:rsidR="003B65F7" w:rsidRPr="00167433" w:rsidRDefault="003B65F7" w:rsidP="003B65F7">
            <w:pPr>
              <w:pStyle w:val="aff4"/>
              <w:jc w:val="both"/>
              <w:rPr>
                <w:rFonts w:ascii="Times New Roman" w:eastAsiaTheme="minorHAnsi" w:hAnsi="Times New Roman"/>
                <w:sz w:val="24"/>
                <w:szCs w:val="24"/>
                <w:lang w:eastAsia="en-US"/>
              </w:rPr>
            </w:pPr>
            <w:r w:rsidRPr="00167433">
              <w:rPr>
                <w:rFonts w:ascii="Times New Roman" w:eastAsiaTheme="minorHAnsi" w:hAnsi="Times New Roman"/>
                <w:sz w:val="24"/>
                <w:szCs w:val="24"/>
                <w:lang w:eastAsia="en-US"/>
              </w:rPr>
              <w:t>Карта транспортной инфраструктуры</w:t>
            </w:r>
          </w:p>
          <w:p w:rsidR="00913382" w:rsidRPr="00167433" w:rsidRDefault="00913382" w:rsidP="003B65F7">
            <w:pPr>
              <w:pStyle w:val="aff4"/>
              <w:jc w:val="both"/>
              <w:rPr>
                <w:rFonts w:ascii="Times New Roman" w:eastAsiaTheme="minorHAnsi" w:hAnsi="Times New Roman"/>
                <w:sz w:val="24"/>
                <w:szCs w:val="24"/>
                <w:lang w:eastAsia="en-US"/>
              </w:rPr>
            </w:pPr>
            <w:r w:rsidRPr="00167433">
              <w:rPr>
                <w:rFonts w:ascii="Times New Roman" w:eastAsiaTheme="minorHAnsi" w:hAnsi="Times New Roman"/>
                <w:sz w:val="24"/>
                <w:szCs w:val="24"/>
              </w:rPr>
              <w:t>Карта инженерной инфраструктуры и инженерного благоустройства территорий</w:t>
            </w:r>
          </w:p>
        </w:tc>
        <w:tc>
          <w:tcPr>
            <w:tcW w:w="1099" w:type="dxa"/>
          </w:tcPr>
          <w:p w:rsidR="003B65F7" w:rsidRPr="00167433" w:rsidRDefault="003B65F7" w:rsidP="003B65F7">
            <w:pPr>
              <w:jc w:val="center"/>
              <w:rPr>
                <w:rFonts w:ascii="Times New Roman" w:hAnsi="Times New Roman" w:cs="Times New Roman"/>
                <w:sz w:val="24"/>
                <w:szCs w:val="24"/>
              </w:rPr>
            </w:pPr>
            <w:proofErr w:type="spellStart"/>
            <w:r w:rsidRPr="00167433">
              <w:rPr>
                <w:rFonts w:ascii="Times New Roman" w:hAnsi="Times New Roman" w:cs="Times New Roman"/>
                <w:sz w:val="24"/>
                <w:szCs w:val="24"/>
              </w:rPr>
              <w:t>н</w:t>
            </w:r>
            <w:proofErr w:type="spellEnd"/>
            <w:r w:rsidRPr="00167433">
              <w:rPr>
                <w:rFonts w:ascii="Times New Roman" w:hAnsi="Times New Roman" w:cs="Times New Roman"/>
                <w:sz w:val="24"/>
                <w:szCs w:val="24"/>
              </w:rPr>
              <w:t>/с</w:t>
            </w:r>
          </w:p>
        </w:tc>
      </w:tr>
      <w:tr w:rsidR="004D3E92" w:rsidRPr="00167433" w:rsidTr="00913382">
        <w:trPr>
          <w:jc w:val="center"/>
        </w:trPr>
        <w:tc>
          <w:tcPr>
            <w:tcW w:w="1101" w:type="dxa"/>
            <w:vMerge/>
          </w:tcPr>
          <w:p w:rsidR="003B65F7" w:rsidRPr="00167433" w:rsidRDefault="003B65F7" w:rsidP="003B65F7">
            <w:pPr>
              <w:jc w:val="center"/>
              <w:rPr>
                <w:rFonts w:ascii="Times New Roman" w:hAnsi="Times New Roman" w:cs="Times New Roman"/>
                <w:sz w:val="24"/>
                <w:szCs w:val="24"/>
              </w:rPr>
            </w:pPr>
          </w:p>
        </w:tc>
        <w:tc>
          <w:tcPr>
            <w:tcW w:w="1134" w:type="dxa"/>
          </w:tcPr>
          <w:p w:rsidR="003B65F7" w:rsidRPr="00167433" w:rsidRDefault="003B65F7" w:rsidP="00913382">
            <w:pPr>
              <w:jc w:val="center"/>
              <w:rPr>
                <w:rFonts w:ascii="Times New Roman" w:hAnsi="Times New Roman" w:cs="Times New Roman"/>
                <w:sz w:val="24"/>
                <w:szCs w:val="24"/>
              </w:rPr>
            </w:pPr>
            <w:r w:rsidRPr="00167433">
              <w:rPr>
                <w:rFonts w:ascii="Times New Roman" w:hAnsi="Times New Roman" w:cs="Times New Roman"/>
                <w:sz w:val="24"/>
                <w:szCs w:val="24"/>
              </w:rPr>
              <w:t>2.</w:t>
            </w:r>
            <w:r w:rsidR="00913382" w:rsidRPr="00167433">
              <w:rPr>
                <w:rFonts w:ascii="Times New Roman" w:hAnsi="Times New Roman" w:cs="Times New Roman"/>
                <w:sz w:val="24"/>
                <w:szCs w:val="24"/>
              </w:rPr>
              <w:t>5</w:t>
            </w:r>
          </w:p>
        </w:tc>
        <w:tc>
          <w:tcPr>
            <w:tcW w:w="7087" w:type="dxa"/>
          </w:tcPr>
          <w:p w:rsidR="003B65F7" w:rsidRPr="00167433" w:rsidRDefault="00ED1543" w:rsidP="003B65F7">
            <w:pPr>
              <w:pStyle w:val="afff4"/>
              <w:jc w:val="both"/>
              <w:rPr>
                <w:rFonts w:ascii="Times New Roman" w:eastAsiaTheme="minorHAnsi" w:hAnsi="Times New Roman"/>
                <w:sz w:val="24"/>
                <w:szCs w:val="24"/>
              </w:rPr>
            </w:pPr>
            <w:r w:rsidRPr="00167433">
              <w:rPr>
                <w:rFonts w:ascii="Times New Roman" w:eastAsiaTheme="minorHAnsi" w:hAnsi="Times New Roman"/>
                <w:sz w:val="24"/>
                <w:szCs w:val="24"/>
              </w:rPr>
              <w:t>Карта территорий, подверженных риску возникновения чрезвычайных ситуаций природного и техногенного характер</w:t>
            </w:r>
          </w:p>
        </w:tc>
        <w:tc>
          <w:tcPr>
            <w:tcW w:w="1099" w:type="dxa"/>
          </w:tcPr>
          <w:p w:rsidR="003B65F7" w:rsidRPr="00167433" w:rsidRDefault="003B65F7" w:rsidP="003B65F7">
            <w:pPr>
              <w:jc w:val="center"/>
              <w:rPr>
                <w:rFonts w:ascii="Times New Roman" w:hAnsi="Times New Roman" w:cs="Times New Roman"/>
                <w:sz w:val="24"/>
                <w:szCs w:val="24"/>
              </w:rPr>
            </w:pPr>
            <w:proofErr w:type="spellStart"/>
            <w:r w:rsidRPr="00167433">
              <w:rPr>
                <w:rFonts w:ascii="Times New Roman" w:hAnsi="Times New Roman" w:cs="Times New Roman"/>
                <w:sz w:val="24"/>
                <w:szCs w:val="24"/>
              </w:rPr>
              <w:t>н</w:t>
            </w:r>
            <w:proofErr w:type="spellEnd"/>
            <w:r w:rsidRPr="00167433">
              <w:rPr>
                <w:rFonts w:ascii="Times New Roman" w:hAnsi="Times New Roman" w:cs="Times New Roman"/>
                <w:sz w:val="24"/>
                <w:szCs w:val="24"/>
              </w:rPr>
              <w:t>/с</w:t>
            </w:r>
          </w:p>
        </w:tc>
      </w:tr>
      <w:tr w:rsidR="004D3E92" w:rsidRPr="00167433" w:rsidTr="00913382">
        <w:trPr>
          <w:jc w:val="center"/>
        </w:trPr>
        <w:tc>
          <w:tcPr>
            <w:tcW w:w="1101" w:type="dxa"/>
          </w:tcPr>
          <w:p w:rsidR="00AC500C" w:rsidRPr="00167433" w:rsidRDefault="00AC500C" w:rsidP="003B65F7">
            <w:pPr>
              <w:jc w:val="center"/>
              <w:rPr>
                <w:rFonts w:ascii="Times New Roman" w:hAnsi="Times New Roman" w:cs="Times New Roman"/>
                <w:sz w:val="24"/>
                <w:szCs w:val="24"/>
              </w:rPr>
            </w:pPr>
          </w:p>
        </w:tc>
        <w:tc>
          <w:tcPr>
            <w:tcW w:w="1134" w:type="dxa"/>
          </w:tcPr>
          <w:p w:rsidR="00AC500C" w:rsidRPr="00167433" w:rsidRDefault="00AC500C" w:rsidP="00913382">
            <w:pPr>
              <w:jc w:val="center"/>
              <w:rPr>
                <w:rFonts w:ascii="Times New Roman" w:hAnsi="Times New Roman" w:cs="Times New Roman"/>
                <w:sz w:val="24"/>
                <w:szCs w:val="24"/>
              </w:rPr>
            </w:pPr>
            <w:r w:rsidRPr="00167433">
              <w:rPr>
                <w:rFonts w:ascii="Times New Roman" w:hAnsi="Times New Roman" w:cs="Times New Roman"/>
                <w:sz w:val="24"/>
                <w:szCs w:val="24"/>
              </w:rPr>
              <w:t>2.</w:t>
            </w:r>
            <w:r w:rsidR="00913382" w:rsidRPr="00167433">
              <w:rPr>
                <w:rFonts w:ascii="Times New Roman" w:hAnsi="Times New Roman" w:cs="Times New Roman"/>
                <w:sz w:val="24"/>
                <w:szCs w:val="24"/>
              </w:rPr>
              <w:t>6</w:t>
            </w:r>
          </w:p>
        </w:tc>
        <w:tc>
          <w:tcPr>
            <w:tcW w:w="7087" w:type="dxa"/>
          </w:tcPr>
          <w:p w:rsidR="00AC500C" w:rsidRPr="00167433" w:rsidRDefault="00AC500C" w:rsidP="003B65F7">
            <w:pPr>
              <w:pStyle w:val="afff4"/>
              <w:jc w:val="both"/>
              <w:rPr>
                <w:rFonts w:ascii="Times New Roman" w:eastAsiaTheme="minorHAnsi" w:hAnsi="Times New Roman"/>
                <w:sz w:val="24"/>
                <w:szCs w:val="24"/>
              </w:rPr>
            </w:pPr>
            <w:r w:rsidRPr="00167433">
              <w:rPr>
                <w:rFonts w:ascii="Times New Roman" w:eastAsiaTheme="minorHAnsi" w:hAnsi="Times New Roman"/>
                <w:sz w:val="24"/>
                <w:szCs w:val="24"/>
              </w:rPr>
              <w:t>Карта планируемого размещения объектов местного, регионального и федерального значения в отношении территории поселения</w:t>
            </w:r>
          </w:p>
        </w:tc>
        <w:tc>
          <w:tcPr>
            <w:tcW w:w="1099" w:type="dxa"/>
          </w:tcPr>
          <w:p w:rsidR="00AC500C" w:rsidRPr="00167433" w:rsidRDefault="00913382" w:rsidP="003B65F7">
            <w:pPr>
              <w:jc w:val="center"/>
              <w:rPr>
                <w:rFonts w:ascii="Times New Roman" w:hAnsi="Times New Roman" w:cs="Times New Roman"/>
                <w:sz w:val="24"/>
                <w:szCs w:val="24"/>
              </w:rPr>
            </w:pPr>
            <w:proofErr w:type="spellStart"/>
            <w:r w:rsidRPr="00167433">
              <w:rPr>
                <w:rFonts w:ascii="Times New Roman" w:hAnsi="Times New Roman" w:cs="Times New Roman"/>
                <w:sz w:val="24"/>
                <w:szCs w:val="24"/>
              </w:rPr>
              <w:t>н</w:t>
            </w:r>
            <w:proofErr w:type="spellEnd"/>
            <w:r w:rsidRPr="00167433">
              <w:rPr>
                <w:rFonts w:ascii="Times New Roman" w:hAnsi="Times New Roman" w:cs="Times New Roman"/>
                <w:sz w:val="24"/>
                <w:szCs w:val="24"/>
              </w:rPr>
              <w:t>/с</w:t>
            </w:r>
          </w:p>
        </w:tc>
      </w:tr>
      <w:tr w:rsidR="004D3E92" w:rsidRPr="00167433" w:rsidTr="00913382">
        <w:trPr>
          <w:jc w:val="center"/>
        </w:trPr>
        <w:tc>
          <w:tcPr>
            <w:tcW w:w="1101" w:type="dxa"/>
          </w:tcPr>
          <w:p w:rsidR="00AC500C" w:rsidRPr="00167433" w:rsidRDefault="00AC500C" w:rsidP="003B65F7">
            <w:pPr>
              <w:jc w:val="center"/>
              <w:rPr>
                <w:rFonts w:ascii="Times New Roman" w:hAnsi="Times New Roman" w:cs="Times New Roman"/>
                <w:sz w:val="24"/>
                <w:szCs w:val="24"/>
              </w:rPr>
            </w:pPr>
          </w:p>
        </w:tc>
        <w:tc>
          <w:tcPr>
            <w:tcW w:w="1134" w:type="dxa"/>
          </w:tcPr>
          <w:p w:rsidR="00AC500C" w:rsidRPr="00167433" w:rsidRDefault="00AC500C" w:rsidP="00913382">
            <w:pPr>
              <w:jc w:val="center"/>
              <w:rPr>
                <w:rFonts w:ascii="Times New Roman" w:hAnsi="Times New Roman" w:cs="Times New Roman"/>
                <w:sz w:val="24"/>
                <w:szCs w:val="24"/>
              </w:rPr>
            </w:pPr>
            <w:r w:rsidRPr="00167433">
              <w:rPr>
                <w:rFonts w:ascii="Times New Roman" w:hAnsi="Times New Roman" w:cs="Times New Roman"/>
                <w:sz w:val="24"/>
                <w:szCs w:val="24"/>
              </w:rPr>
              <w:t>2.</w:t>
            </w:r>
            <w:r w:rsidR="00913382" w:rsidRPr="00167433">
              <w:rPr>
                <w:rFonts w:ascii="Times New Roman" w:hAnsi="Times New Roman" w:cs="Times New Roman"/>
                <w:sz w:val="24"/>
                <w:szCs w:val="24"/>
              </w:rPr>
              <w:t>7</w:t>
            </w:r>
          </w:p>
        </w:tc>
        <w:tc>
          <w:tcPr>
            <w:tcW w:w="7087" w:type="dxa"/>
          </w:tcPr>
          <w:p w:rsidR="00913382" w:rsidRPr="00167433" w:rsidRDefault="00913382" w:rsidP="003B65F7">
            <w:pPr>
              <w:pStyle w:val="afff4"/>
              <w:jc w:val="both"/>
              <w:rPr>
                <w:rFonts w:ascii="Times New Roman" w:eastAsiaTheme="minorHAnsi" w:hAnsi="Times New Roman"/>
                <w:sz w:val="24"/>
                <w:szCs w:val="24"/>
              </w:rPr>
            </w:pPr>
            <w:r w:rsidRPr="00167433">
              <w:rPr>
                <w:rFonts w:ascii="Times New Roman" w:hAnsi="Times New Roman"/>
                <w:sz w:val="24"/>
                <w:szCs w:val="24"/>
              </w:rPr>
              <w:t xml:space="preserve">Опорный план (схема современного состояния и использования </w:t>
            </w:r>
            <w:r w:rsidRPr="00167433">
              <w:rPr>
                <w:rFonts w:ascii="Times New Roman" w:eastAsiaTheme="minorHAnsi" w:hAnsi="Times New Roman"/>
                <w:sz w:val="24"/>
                <w:szCs w:val="24"/>
              </w:rPr>
              <w:t>территории) в отношении населенных пунктов</w:t>
            </w:r>
          </w:p>
          <w:p w:rsidR="00913382" w:rsidRPr="00167433" w:rsidRDefault="00913382" w:rsidP="003B65F7">
            <w:pPr>
              <w:pStyle w:val="afff4"/>
              <w:jc w:val="both"/>
              <w:rPr>
                <w:rFonts w:ascii="Times New Roman" w:eastAsiaTheme="minorHAnsi" w:hAnsi="Times New Roman"/>
                <w:sz w:val="24"/>
                <w:szCs w:val="24"/>
              </w:rPr>
            </w:pPr>
            <w:r w:rsidRPr="00167433">
              <w:rPr>
                <w:rFonts w:ascii="Times New Roman" w:eastAsiaTheme="minorHAnsi" w:hAnsi="Times New Roman"/>
                <w:sz w:val="24"/>
                <w:szCs w:val="24"/>
              </w:rPr>
              <w:t>Карта зон с особыми условиями использования территории в отношении населенных пунктов</w:t>
            </w:r>
          </w:p>
          <w:p w:rsidR="00913382" w:rsidRPr="00167433" w:rsidRDefault="00913382" w:rsidP="003B65F7">
            <w:pPr>
              <w:pStyle w:val="afff4"/>
              <w:jc w:val="both"/>
              <w:rPr>
                <w:rFonts w:ascii="Times New Roman" w:eastAsiaTheme="minorHAnsi" w:hAnsi="Times New Roman"/>
                <w:sz w:val="24"/>
                <w:szCs w:val="24"/>
              </w:rPr>
            </w:pPr>
            <w:r w:rsidRPr="00167433">
              <w:rPr>
                <w:rFonts w:ascii="Times New Roman" w:eastAsiaTheme="minorHAnsi" w:hAnsi="Times New Roman"/>
                <w:sz w:val="24"/>
                <w:szCs w:val="24"/>
              </w:rPr>
              <w:t>Карта инженерной инфраструктуры и инженерного благоустройства территорий в отношении населенных пунктов</w:t>
            </w:r>
          </w:p>
          <w:p w:rsidR="00C8337C" w:rsidRPr="00167433" w:rsidRDefault="00C8337C" w:rsidP="003B65F7">
            <w:pPr>
              <w:pStyle w:val="afff4"/>
              <w:jc w:val="both"/>
              <w:rPr>
                <w:rFonts w:ascii="Times New Roman" w:eastAsiaTheme="minorHAnsi" w:hAnsi="Times New Roman"/>
                <w:sz w:val="24"/>
                <w:szCs w:val="24"/>
              </w:rPr>
            </w:pPr>
            <w:r w:rsidRPr="00167433">
              <w:rPr>
                <w:rFonts w:ascii="Times New Roman" w:eastAsiaTheme="minorHAnsi" w:hAnsi="Times New Roman"/>
                <w:sz w:val="24"/>
                <w:szCs w:val="24"/>
              </w:rPr>
              <w:t>Карта территорий, подверженных риску возникновения чрезвычайных ситуаций природного и техногенного характер</w:t>
            </w:r>
            <w:r w:rsidR="00635D40" w:rsidRPr="00167433">
              <w:rPr>
                <w:rFonts w:ascii="Times New Roman" w:eastAsiaTheme="minorHAnsi" w:hAnsi="Times New Roman"/>
                <w:sz w:val="24"/>
                <w:szCs w:val="24"/>
              </w:rPr>
              <w:t xml:space="preserve"> в отношении населенных пунктов</w:t>
            </w:r>
          </w:p>
          <w:p w:rsidR="00AC500C" w:rsidRPr="00167433" w:rsidRDefault="00AC500C" w:rsidP="003B65F7">
            <w:pPr>
              <w:pStyle w:val="afff4"/>
              <w:jc w:val="both"/>
              <w:rPr>
                <w:rFonts w:ascii="Times New Roman" w:eastAsiaTheme="minorHAnsi" w:hAnsi="Times New Roman"/>
                <w:sz w:val="24"/>
                <w:szCs w:val="24"/>
              </w:rPr>
            </w:pPr>
            <w:r w:rsidRPr="00167433">
              <w:rPr>
                <w:rFonts w:ascii="Times New Roman" w:eastAsiaTheme="minorHAnsi" w:hAnsi="Times New Roman"/>
                <w:sz w:val="24"/>
                <w:szCs w:val="24"/>
              </w:rPr>
              <w:t>Карта планируемого размещения объектов местного, регионального и федерального значения</w:t>
            </w:r>
            <w:r w:rsidR="00913382" w:rsidRPr="00167433">
              <w:rPr>
                <w:rFonts w:ascii="Times New Roman" w:eastAsiaTheme="minorHAnsi" w:hAnsi="Times New Roman"/>
                <w:sz w:val="24"/>
                <w:szCs w:val="24"/>
              </w:rPr>
              <w:t xml:space="preserve"> в отношении населенных пунктов в отношении населенных пунктов</w:t>
            </w:r>
          </w:p>
        </w:tc>
        <w:tc>
          <w:tcPr>
            <w:tcW w:w="1099" w:type="dxa"/>
          </w:tcPr>
          <w:p w:rsidR="00AC500C" w:rsidRPr="00167433" w:rsidRDefault="00913382" w:rsidP="003B65F7">
            <w:pPr>
              <w:jc w:val="center"/>
              <w:rPr>
                <w:rFonts w:ascii="Times New Roman" w:hAnsi="Times New Roman" w:cs="Times New Roman"/>
                <w:sz w:val="24"/>
                <w:szCs w:val="24"/>
              </w:rPr>
            </w:pPr>
            <w:proofErr w:type="spellStart"/>
            <w:r w:rsidRPr="00167433">
              <w:rPr>
                <w:rFonts w:ascii="Times New Roman" w:hAnsi="Times New Roman" w:cs="Times New Roman"/>
                <w:sz w:val="24"/>
                <w:szCs w:val="24"/>
              </w:rPr>
              <w:t>н</w:t>
            </w:r>
            <w:proofErr w:type="spellEnd"/>
            <w:r w:rsidRPr="00167433">
              <w:rPr>
                <w:rFonts w:ascii="Times New Roman" w:hAnsi="Times New Roman" w:cs="Times New Roman"/>
                <w:sz w:val="24"/>
                <w:szCs w:val="24"/>
              </w:rPr>
              <w:t>/с</w:t>
            </w:r>
          </w:p>
        </w:tc>
      </w:tr>
    </w:tbl>
    <w:p w:rsidR="008C728C" w:rsidRPr="00167433" w:rsidRDefault="008C728C" w:rsidP="00C6008F">
      <w:pPr>
        <w:spacing w:after="0" w:line="240" w:lineRule="auto"/>
        <w:ind w:firstLine="709"/>
        <w:jc w:val="both"/>
        <w:rPr>
          <w:rFonts w:ascii="Times New Roman" w:hAnsi="Times New Roman" w:cs="Times New Roman"/>
          <w:sz w:val="24"/>
          <w:szCs w:val="24"/>
        </w:rPr>
      </w:pPr>
    </w:p>
    <w:p w:rsidR="00F45ABF" w:rsidRPr="00167433" w:rsidRDefault="00F45ABF" w:rsidP="00C6008F">
      <w:pPr>
        <w:spacing w:after="0" w:line="240" w:lineRule="auto"/>
        <w:ind w:firstLine="709"/>
        <w:jc w:val="both"/>
        <w:rPr>
          <w:rFonts w:ascii="Times New Roman" w:hAnsi="Times New Roman" w:cs="Times New Roman"/>
          <w:sz w:val="24"/>
          <w:szCs w:val="24"/>
        </w:rPr>
        <w:sectPr w:rsidR="00F45ABF" w:rsidRPr="00167433" w:rsidSect="004D4288">
          <w:pgSz w:w="11906" w:h="16838"/>
          <w:pgMar w:top="567" w:right="567" w:bottom="567" w:left="1134" w:header="425" w:footer="108" w:gutter="0"/>
          <w:cols w:space="708"/>
          <w:docGrid w:linePitch="360"/>
        </w:sectPr>
      </w:pPr>
    </w:p>
    <w:p w:rsidR="00F45ABF" w:rsidRPr="00167433" w:rsidRDefault="00F45ABF" w:rsidP="00C6008F">
      <w:pPr>
        <w:spacing w:after="0" w:line="240" w:lineRule="auto"/>
        <w:jc w:val="center"/>
        <w:outlineLvl w:val="0"/>
        <w:rPr>
          <w:rFonts w:ascii="Times New Roman" w:eastAsia="Times New Roman" w:hAnsi="Times New Roman" w:cs="Times New Roman"/>
          <w:b/>
          <w:iCs/>
          <w:sz w:val="24"/>
          <w:szCs w:val="24"/>
        </w:rPr>
      </w:pPr>
      <w:bookmarkStart w:id="0" w:name="_Toc90751960"/>
      <w:r w:rsidRPr="00167433">
        <w:rPr>
          <w:rFonts w:ascii="Times New Roman" w:eastAsia="Times New Roman" w:hAnsi="Times New Roman" w:cs="Times New Roman"/>
          <w:b/>
          <w:iCs/>
          <w:sz w:val="24"/>
          <w:szCs w:val="24"/>
        </w:rPr>
        <w:lastRenderedPageBreak/>
        <w:t>Оглавление</w:t>
      </w:r>
      <w:bookmarkEnd w:id="0"/>
    </w:p>
    <w:sdt>
      <w:sdtPr>
        <w:rPr>
          <w:rFonts w:ascii="Times New Roman" w:eastAsiaTheme="minorHAnsi" w:hAnsi="Times New Roman" w:cs="Times New Roman"/>
          <w:b w:val="0"/>
          <w:bCs w:val="0"/>
          <w:color w:val="auto"/>
          <w:sz w:val="24"/>
          <w:szCs w:val="24"/>
        </w:rPr>
        <w:id w:val="22300832"/>
        <w:docPartObj>
          <w:docPartGallery w:val="Table of Contents"/>
          <w:docPartUnique/>
        </w:docPartObj>
      </w:sdtPr>
      <w:sdtEndPr>
        <w:rPr>
          <w:b/>
        </w:rPr>
      </w:sdtEndPr>
      <w:sdtContent>
        <w:p w:rsidR="00055F7C" w:rsidRPr="00167433" w:rsidRDefault="00055F7C" w:rsidP="002A2292">
          <w:pPr>
            <w:pStyle w:val="af3"/>
            <w:spacing w:before="0" w:line="240" w:lineRule="auto"/>
            <w:jc w:val="both"/>
            <w:rPr>
              <w:rFonts w:ascii="Times New Roman" w:hAnsi="Times New Roman" w:cs="Times New Roman"/>
              <w:b w:val="0"/>
              <w:color w:val="auto"/>
              <w:sz w:val="24"/>
              <w:szCs w:val="24"/>
            </w:rPr>
          </w:pPr>
        </w:p>
        <w:p w:rsidR="00167433" w:rsidRPr="00167433" w:rsidRDefault="000E5E56">
          <w:pPr>
            <w:pStyle w:val="14"/>
            <w:tabs>
              <w:tab w:val="right" w:leader="dot" w:pos="10195"/>
            </w:tabs>
            <w:rPr>
              <w:rFonts w:ascii="Times New Roman" w:eastAsiaTheme="minorEastAsia" w:hAnsi="Times New Roman" w:cs="Times New Roman"/>
              <w:noProof/>
              <w:sz w:val="24"/>
              <w:szCs w:val="24"/>
              <w:lang w:eastAsia="ru-RU"/>
            </w:rPr>
          </w:pPr>
          <w:r w:rsidRPr="00167433">
            <w:rPr>
              <w:rFonts w:ascii="Times New Roman" w:hAnsi="Times New Roman" w:cs="Times New Roman"/>
              <w:sz w:val="24"/>
              <w:szCs w:val="24"/>
            </w:rPr>
            <w:fldChar w:fldCharType="begin"/>
          </w:r>
          <w:r w:rsidR="000522BB" w:rsidRPr="00167433">
            <w:rPr>
              <w:rFonts w:ascii="Times New Roman" w:hAnsi="Times New Roman" w:cs="Times New Roman"/>
              <w:sz w:val="24"/>
              <w:szCs w:val="24"/>
            </w:rPr>
            <w:instrText xml:space="preserve"> TOC \o "1-4" \h \z \u </w:instrText>
          </w:r>
          <w:r w:rsidRPr="00167433">
            <w:rPr>
              <w:rFonts w:ascii="Times New Roman" w:hAnsi="Times New Roman" w:cs="Times New Roman"/>
              <w:sz w:val="24"/>
              <w:szCs w:val="24"/>
            </w:rPr>
            <w:fldChar w:fldCharType="separate"/>
          </w:r>
          <w:hyperlink w:anchor="_Toc90751960" w:history="1">
            <w:r w:rsidR="00167433" w:rsidRPr="00167433">
              <w:rPr>
                <w:rStyle w:val="af6"/>
                <w:rFonts w:ascii="Times New Roman" w:eastAsia="Times New Roman" w:hAnsi="Times New Roman" w:cs="Times New Roman"/>
                <w:iCs/>
                <w:noProof/>
                <w:sz w:val="24"/>
                <w:szCs w:val="24"/>
              </w:rPr>
              <w:t>Оглавление</w:t>
            </w:r>
            <w:r w:rsidR="00167433" w:rsidRPr="00167433">
              <w:rPr>
                <w:rFonts w:ascii="Times New Roman" w:hAnsi="Times New Roman" w:cs="Times New Roman"/>
                <w:noProof/>
                <w:webHidden/>
                <w:sz w:val="24"/>
                <w:szCs w:val="24"/>
              </w:rPr>
              <w:tab/>
            </w:r>
            <w:r w:rsidRPr="00167433">
              <w:rPr>
                <w:rFonts w:ascii="Times New Roman" w:hAnsi="Times New Roman" w:cs="Times New Roman"/>
                <w:noProof/>
                <w:webHidden/>
                <w:sz w:val="24"/>
                <w:szCs w:val="24"/>
              </w:rPr>
              <w:fldChar w:fldCharType="begin"/>
            </w:r>
            <w:r w:rsidR="00167433" w:rsidRPr="00167433">
              <w:rPr>
                <w:rFonts w:ascii="Times New Roman" w:hAnsi="Times New Roman" w:cs="Times New Roman"/>
                <w:noProof/>
                <w:webHidden/>
                <w:sz w:val="24"/>
                <w:szCs w:val="24"/>
              </w:rPr>
              <w:instrText xml:space="preserve"> PAGEREF _Toc90751960 \h </w:instrText>
            </w:r>
            <w:r w:rsidRPr="00167433">
              <w:rPr>
                <w:rFonts w:ascii="Times New Roman" w:hAnsi="Times New Roman" w:cs="Times New Roman"/>
                <w:noProof/>
                <w:webHidden/>
                <w:sz w:val="24"/>
                <w:szCs w:val="24"/>
              </w:rPr>
            </w:r>
            <w:r w:rsidRPr="00167433">
              <w:rPr>
                <w:rFonts w:ascii="Times New Roman" w:hAnsi="Times New Roman" w:cs="Times New Roman"/>
                <w:noProof/>
                <w:webHidden/>
                <w:sz w:val="24"/>
                <w:szCs w:val="24"/>
              </w:rPr>
              <w:fldChar w:fldCharType="separate"/>
            </w:r>
            <w:r w:rsidR="006F3E63">
              <w:rPr>
                <w:rFonts w:ascii="Times New Roman" w:hAnsi="Times New Roman" w:cs="Times New Roman"/>
                <w:noProof/>
                <w:webHidden/>
                <w:sz w:val="24"/>
                <w:szCs w:val="24"/>
              </w:rPr>
              <w:t>5</w:t>
            </w:r>
            <w:r w:rsidRPr="00167433">
              <w:rPr>
                <w:rFonts w:ascii="Times New Roman" w:hAnsi="Times New Roman" w:cs="Times New Roman"/>
                <w:noProof/>
                <w:webHidden/>
                <w:sz w:val="24"/>
                <w:szCs w:val="24"/>
              </w:rPr>
              <w:fldChar w:fldCharType="end"/>
            </w:r>
          </w:hyperlink>
        </w:p>
        <w:p w:rsidR="00167433" w:rsidRPr="00167433" w:rsidRDefault="000E5E56">
          <w:pPr>
            <w:pStyle w:val="14"/>
            <w:tabs>
              <w:tab w:val="right" w:leader="dot" w:pos="10195"/>
            </w:tabs>
            <w:rPr>
              <w:rFonts w:ascii="Times New Roman" w:eastAsiaTheme="minorEastAsia" w:hAnsi="Times New Roman" w:cs="Times New Roman"/>
              <w:noProof/>
              <w:sz w:val="24"/>
              <w:szCs w:val="24"/>
              <w:lang w:eastAsia="ru-RU"/>
            </w:rPr>
          </w:pPr>
          <w:hyperlink w:anchor="_Toc90751961" w:history="1">
            <w:r w:rsidR="00167433" w:rsidRPr="00167433">
              <w:rPr>
                <w:rStyle w:val="af6"/>
                <w:rFonts w:ascii="Times New Roman" w:eastAsia="Times New Roman" w:hAnsi="Times New Roman" w:cs="Times New Roman"/>
                <w:iCs/>
                <w:noProof/>
                <w:sz w:val="24"/>
                <w:szCs w:val="24"/>
              </w:rPr>
              <w:t>Введение</w:t>
            </w:r>
            <w:r w:rsidR="00167433" w:rsidRPr="00167433">
              <w:rPr>
                <w:rFonts w:ascii="Times New Roman" w:hAnsi="Times New Roman" w:cs="Times New Roman"/>
                <w:noProof/>
                <w:webHidden/>
                <w:sz w:val="24"/>
                <w:szCs w:val="24"/>
              </w:rPr>
              <w:tab/>
            </w:r>
            <w:r w:rsidRPr="00167433">
              <w:rPr>
                <w:rFonts w:ascii="Times New Roman" w:hAnsi="Times New Roman" w:cs="Times New Roman"/>
                <w:noProof/>
                <w:webHidden/>
                <w:sz w:val="24"/>
                <w:szCs w:val="24"/>
              </w:rPr>
              <w:fldChar w:fldCharType="begin"/>
            </w:r>
            <w:r w:rsidR="00167433" w:rsidRPr="00167433">
              <w:rPr>
                <w:rFonts w:ascii="Times New Roman" w:hAnsi="Times New Roman" w:cs="Times New Roman"/>
                <w:noProof/>
                <w:webHidden/>
                <w:sz w:val="24"/>
                <w:szCs w:val="24"/>
              </w:rPr>
              <w:instrText xml:space="preserve"> PAGEREF _Toc90751961 \h </w:instrText>
            </w:r>
            <w:r w:rsidRPr="00167433">
              <w:rPr>
                <w:rFonts w:ascii="Times New Roman" w:hAnsi="Times New Roman" w:cs="Times New Roman"/>
                <w:noProof/>
                <w:webHidden/>
                <w:sz w:val="24"/>
                <w:szCs w:val="24"/>
              </w:rPr>
            </w:r>
            <w:r w:rsidRPr="00167433">
              <w:rPr>
                <w:rFonts w:ascii="Times New Roman" w:hAnsi="Times New Roman" w:cs="Times New Roman"/>
                <w:noProof/>
                <w:webHidden/>
                <w:sz w:val="24"/>
                <w:szCs w:val="24"/>
              </w:rPr>
              <w:fldChar w:fldCharType="separate"/>
            </w:r>
            <w:r w:rsidR="006F3E63">
              <w:rPr>
                <w:rFonts w:ascii="Times New Roman" w:hAnsi="Times New Roman" w:cs="Times New Roman"/>
                <w:noProof/>
                <w:webHidden/>
                <w:sz w:val="24"/>
                <w:szCs w:val="24"/>
              </w:rPr>
              <w:t>7</w:t>
            </w:r>
            <w:r w:rsidRPr="00167433">
              <w:rPr>
                <w:rFonts w:ascii="Times New Roman" w:hAnsi="Times New Roman" w:cs="Times New Roman"/>
                <w:noProof/>
                <w:webHidden/>
                <w:sz w:val="24"/>
                <w:szCs w:val="24"/>
              </w:rPr>
              <w:fldChar w:fldCharType="end"/>
            </w:r>
          </w:hyperlink>
        </w:p>
        <w:p w:rsidR="00167433" w:rsidRPr="00167433" w:rsidRDefault="000E5E56">
          <w:pPr>
            <w:pStyle w:val="14"/>
            <w:tabs>
              <w:tab w:val="left" w:pos="480"/>
              <w:tab w:val="right" w:leader="dot" w:pos="10195"/>
            </w:tabs>
            <w:rPr>
              <w:rFonts w:ascii="Times New Roman" w:eastAsiaTheme="minorEastAsia" w:hAnsi="Times New Roman" w:cs="Times New Roman"/>
              <w:noProof/>
              <w:sz w:val="24"/>
              <w:szCs w:val="24"/>
              <w:lang w:eastAsia="ru-RU"/>
            </w:rPr>
          </w:pPr>
          <w:hyperlink w:anchor="_Toc90751962" w:history="1">
            <w:r w:rsidR="00167433" w:rsidRPr="00167433">
              <w:rPr>
                <w:rStyle w:val="af6"/>
                <w:rFonts w:ascii="Times New Roman" w:hAnsi="Times New Roman" w:cs="Times New Roman"/>
                <w:noProof/>
                <w:sz w:val="24"/>
                <w:szCs w:val="24"/>
              </w:rPr>
              <w:t>1.</w:t>
            </w:r>
            <w:r w:rsidR="00167433" w:rsidRPr="00167433">
              <w:rPr>
                <w:rFonts w:ascii="Times New Roman" w:eastAsiaTheme="minorEastAsia" w:hAnsi="Times New Roman" w:cs="Times New Roman"/>
                <w:noProof/>
                <w:sz w:val="24"/>
                <w:szCs w:val="24"/>
                <w:lang w:eastAsia="ru-RU"/>
              </w:rPr>
              <w:tab/>
            </w:r>
            <w:r w:rsidR="00167433" w:rsidRPr="00167433">
              <w:rPr>
                <w:rStyle w:val="af6"/>
                <w:rFonts w:ascii="Times New Roman" w:hAnsi="Times New Roman" w:cs="Times New Roman"/>
                <w:noProof/>
                <w:sz w:val="24"/>
                <w:szCs w:val="24"/>
              </w:rPr>
              <w:t>КОМПЛЕКСНАЯ ОЦЕНКА И ИНФОРМАЦИЯ ОБ ОСНОВНЫХ ПРОБЛЕМАХ РАЗВИТИЯ ТЕРРИТОРИИ</w:t>
            </w:r>
            <w:r w:rsidR="00167433" w:rsidRPr="00167433">
              <w:rPr>
                <w:rFonts w:ascii="Times New Roman" w:hAnsi="Times New Roman" w:cs="Times New Roman"/>
                <w:noProof/>
                <w:webHidden/>
                <w:sz w:val="24"/>
                <w:szCs w:val="24"/>
              </w:rPr>
              <w:tab/>
            </w:r>
            <w:r w:rsidRPr="00167433">
              <w:rPr>
                <w:rFonts w:ascii="Times New Roman" w:hAnsi="Times New Roman" w:cs="Times New Roman"/>
                <w:noProof/>
                <w:webHidden/>
                <w:sz w:val="24"/>
                <w:szCs w:val="24"/>
              </w:rPr>
              <w:fldChar w:fldCharType="begin"/>
            </w:r>
            <w:r w:rsidR="00167433" w:rsidRPr="00167433">
              <w:rPr>
                <w:rFonts w:ascii="Times New Roman" w:hAnsi="Times New Roman" w:cs="Times New Roman"/>
                <w:noProof/>
                <w:webHidden/>
                <w:sz w:val="24"/>
                <w:szCs w:val="24"/>
              </w:rPr>
              <w:instrText xml:space="preserve"> PAGEREF _Toc90751962 \h </w:instrText>
            </w:r>
            <w:r w:rsidRPr="00167433">
              <w:rPr>
                <w:rFonts w:ascii="Times New Roman" w:hAnsi="Times New Roman" w:cs="Times New Roman"/>
                <w:noProof/>
                <w:webHidden/>
                <w:sz w:val="24"/>
                <w:szCs w:val="24"/>
              </w:rPr>
            </w:r>
            <w:r w:rsidRPr="00167433">
              <w:rPr>
                <w:rFonts w:ascii="Times New Roman" w:hAnsi="Times New Roman" w:cs="Times New Roman"/>
                <w:noProof/>
                <w:webHidden/>
                <w:sz w:val="24"/>
                <w:szCs w:val="24"/>
              </w:rPr>
              <w:fldChar w:fldCharType="separate"/>
            </w:r>
            <w:r w:rsidR="006F3E63">
              <w:rPr>
                <w:rFonts w:ascii="Times New Roman" w:hAnsi="Times New Roman" w:cs="Times New Roman"/>
                <w:noProof/>
                <w:webHidden/>
                <w:sz w:val="24"/>
                <w:szCs w:val="24"/>
              </w:rPr>
              <w:t>12</w:t>
            </w:r>
            <w:r w:rsidRPr="00167433">
              <w:rPr>
                <w:rFonts w:ascii="Times New Roman" w:hAnsi="Times New Roman" w:cs="Times New Roman"/>
                <w:noProof/>
                <w:webHidden/>
                <w:sz w:val="24"/>
                <w:szCs w:val="24"/>
              </w:rPr>
              <w:fldChar w:fldCharType="end"/>
            </w:r>
          </w:hyperlink>
        </w:p>
        <w:p w:rsidR="00167433" w:rsidRPr="00167433" w:rsidRDefault="000E5E56">
          <w:pPr>
            <w:pStyle w:val="22"/>
            <w:tabs>
              <w:tab w:val="left" w:pos="960"/>
              <w:tab w:val="right" w:leader="dot" w:pos="10195"/>
            </w:tabs>
            <w:rPr>
              <w:rFonts w:eastAsiaTheme="minorEastAsia"/>
              <w:smallCaps w:val="0"/>
              <w:noProof/>
              <w:sz w:val="24"/>
              <w:szCs w:val="24"/>
            </w:rPr>
          </w:pPr>
          <w:hyperlink w:anchor="_Toc90751963" w:history="1">
            <w:r w:rsidR="00167433" w:rsidRPr="00167433">
              <w:rPr>
                <w:rStyle w:val="af6"/>
                <w:noProof/>
                <w:sz w:val="24"/>
                <w:szCs w:val="24"/>
              </w:rPr>
              <w:t>1.1.</w:t>
            </w:r>
            <w:r w:rsidR="00167433" w:rsidRPr="00167433">
              <w:rPr>
                <w:rFonts w:eastAsiaTheme="minorEastAsia"/>
                <w:smallCaps w:val="0"/>
                <w:noProof/>
                <w:sz w:val="24"/>
                <w:szCs w:val="24"/>
              </w:rPr>
              <w:tab/>
            </w:r>
            <w:r w:rsidR="00167433" w:rsidRPr="00167433">
              <w:rPr>
                <w:rStyle w:val="af6"/>
                <w:noProof/>
                <w:sz w:val="24"/>
                <w:szCs w:val="24"/>
              </w:rPr>
              <w:t>Экономико-географическое положение</w:t>
            </w:r>
            <w:r w:rsidR="00167433" w:rsidRPr="00167433">
              <w:rPr>
                <w:noProof/>
                <w:webHidden/>
                <w:sz w:val="24"/>
                <w:szCs w:val="24"/>
              </w:rPr>
              <w:tab/>
            </w:r>
            <w:r w:rsidRPr="00167433">
              <w:rPr>
                <w:noProof/>
                <w:webHidden/>
                <w:sz w:val="24"/>
                <w:szCs w:val="24"/>
              </w:rPr>
              <w:fldChar w:fldCharType="begin"/>
            </w:r>
            <w:r w:rsidR="00167433" w:rsidRPr="00167433">
              <w:rPr>
                <w:noProof/>
                <w:webHidden/>
                <w:sz w:val="24"/>
                <w:szCs w:val="24"/>
              </w:rPr>
              <w:instrText xml:space="preserve"> PAGEREF _Toc90751963 \h </w:instrText>
            </w:r>
            <w:r w:rsidRPr="00167433">
              <w:rPr>
                <w:noProof/>
                <w:webHidden/>
                <w:sz w:val="24"/>
                <w:szCs w:val="24"/>
              </w:rPr>
            </w:r>
            <w:r w:rsidRPr="00167433">
              <w:rPr>
                <w:noProof/>
                <w:webHidden/>
                <w:sz w:val="24"/>
                <w:szCs w:val="24"/>
              </w:rPr>
              <w:fldChar w:fldCharType="separate"/>
            </w:r>
            <w:r w:rsidR="006F3E63">
              <w:rPr>
                <w:noProof/>
                <w:webHidden/>
                <w:sz w:val="24"/>
                <w:szCs w:val="24"/>
              </w:rPr>
              <w:t>12</w:t>
            </w:r>
            <w:r w:rsidRPr="00167433">
              <w:rPr>
                <w:noProof/>
                <w:webHidden/>
                <w:sz w:val="24"/>
                <w:szCs w:val="24"/>
              </w:rPr>
              <w:fldChar w:fldCharType="end"/>
            </w:r>
          </w:hyperlink>
        </w:p>
        <w:p w:rsidR="00167433" w:rsidRPr="00167433" w:rsidRDefault="000E5E56">
          <w:pPr>
            <w:pStyle w:val="22"/>
            <w:tabs>
              <w:tab w:val="left" w:pos="960"/>
              <w:tab w:val="right" w:leader="dot" w:pos="10195"/>
            </w:tabs>
            <w:rPr>
              <w:rFonts w:eastAsiaTheme="minorEastAsia"/>
              <w:smallCaps w:val="0"/>
              <w:noProof/>
              <w:sz w:val="24"/>
              <w:szCs w:val="24"/>
            </w:rPr>
          </w:pPr>
          <w:hyperlink w:anchor="_Toc90751964" w:history="1">
            <w:r w:rsidR="00167433" w:rsidRPr="00167433">
              <w:rPr>
                <w:rStyle w:val="af6"/>
                <w:noProof/>
                <w:sz w:val="24"/>
                <w:szCs w:val="24"/>
              </w:rPr>
              <w:t>1.2.</w:t>
            </w:r>
            <w:r w:rsidR="00167433" w:rsidRPr="00167433">
              <w:rPr>
                <w:rFonts w:eastAsiaTheme="minorEastAsia"/>
                <w:smallCaps w:val="0"/>
                <w:noProof/>
                <w:sz w:val="24"/>
                <w:szCs w:val="24"/>
              </w:rPr>
              <w:tab/>
            </w:r>
            <w:r w:rsidR="00167433" w:rsidRPr="00167433">
              <w:rPr>
                <w:rStyle w:val="af6"/>
                <w:noProof/>
                <w:sz w:val="24"/>
                <w:szCs w:val="24"/>
              </w:rPr>
              <w:t>Административно-территориальное устройство</w:t>
            </w:r>
            <w:r w:rsidR="00167433" w:rsidRPr="00167433">
              <w:rPr>
                <w:noProof/>
                <w:webHidden/>
                <w:sz w:val="24"/>
                <w:szCs w:val="24"/>
              </w:rPr>
              <w:tab/>
            </w:r>
            <w:r w:rsidRPr="00167433">
              <w:rPr>
                <w:noProof/>
                <w:webHidden/>
                <w:sz w:val="24"/>
                <w:szCs w:val="24"/>
              </w:rPr>
              <w:fldChar w:fldCharType="begin"/>
            </w:r>
            <w:r w:rsidR="00167433" w:rsidRPr="00167433">
              <w:rPr>
                <w:noProof/>
                <w:webHidden/>
                <w:sz w:val="24"/>
                <w:szCs w:val="24"/>
              </w:rPr>
              <w:instrText xml:space="preserve"> PAGEREF _Toc90751964 \h </w:instrText>
            </w:r>
            <w:r w:rsidRPr="00167433">
              <w:rPr>
                <w:noProof/>
                <w:webHidden/>
                <w:sz w:val="24"/>
                <w:szCs w:val="24"/>
              </w:rPr>
            </w:r>
            <w:r w:rsidRPr="00167433">
              <w:rPr>
                <w:noProof/>
                <w:webHidden/>
                <w:sz w:val="24"/>
                <w:szCs w:val="24"/>
              </w:rPr>
              <w:fldChar w:fldCharType="separate"/>
            </w:r>
            <w:r w:rsidR="006F3E63">
              <w:rPr>
                <w:noProof/>
                <w:webHidden/>
                <w:sz w:val="24"/>
                <w:szCs w:val="24"/>
              </w:rPr>
              <w:t>12</w:t>
            </w:r>
            <w:r w:rsidRPr="00167433">
              <w:rPr>
                <w:noProof/>
                <w:webHidden/>
                <w:sz w:val="24"/>
                <w:szCs w:val="24"/>
              </w:rPr>
              <w:fldChar w:fldCharType="end"/>
            </w:r>
          </w:hyperlink>
        </w:p>
        <w:p w:rsidR="00167433" w:rsidRPr="00167433" w:rsidRDefault="000E5E56">
          <w:pPr>
            <w:pStyle w:val="22"/>
            <w:tabs>
              <w:tab w:val="left" w:pos="960"/>
              <w:tab w:val="right" w:leader="dot" w:pos="10195"/>
            </w:tabs>
            <w:rPr>
              <w:rFonts w:eastAsiaTheme="minorEastAsia"/>
              <w:smallCaps w:val="0"/>
              <w:noProof/>
              <w:sz w:val="24"/>
              <w:szCs w:val="24"/>
            </w:rPr>
          </w:pPr>
          <w:hyperlink w:anchor="_Toc90751965" w:history="1">
            <w:r w:rsidR="00167433" w:rsidRPr="00167433">
              <w:rPr>
                <w:rStyle w:val="af6"/>
                <w:noProof/>
                <w:sz w:val="24"/>
                <w:szCs w:val="24"/>
              </w:rPr>
              <w:t>1.3.</w:t>
            </w:r>
            <w:r w:rsidR="00167433" w:rsidRPr="00167433">
              <w:rPr>
                <w:rFonts w:eastAsiaTheme="minorEastAsia"/>
                <w:smallCaps w:val="0"/>
                <w:noProof/>
                <w:sz w:val="24"/>
                <w:szCs w:val="24"/>
              </w:rPr>
              <w:tab/>
            </w:r>
            <w:r w:rsidR="00167433" w:rsidRPr="00167433">
              <w:rPr>
                <w:rStyle w:val="af6"/>
                <w:noProof/>
                <w:sz w:val="24"/>
                <w:szCs w:val="24"/>
              </w:rPr>
              <w:t>Планировочная структура территории</w:t>
            </w:r>
            <w:r w:rsidR="00167433" w:rsidRPr="00167433">
              <w:rPr>
                <w:noProof/>
                <w:webHidden/>
                <w:sz w:val="24"/>
                <w:szCs w:val="24"/>
              </w:rPr>
              <w:tab/>
            </w:r>
            <w:r w:rsidRPr="00167433">
              <w:rPr>
                <w:noProof/>
                <w:webHidden/>
                <w:sz w:val="24"/>
                <w:szCs w:val="24"/>
              </w:rPr>
              <w:fldChar w:fldCharType="begin"/>
            </w:r>
            <w:r w:rsidR="00167433" w:rsidRPr="00167433">
              <w:rPr>
                <w:noProof/>
                <w:webHidden/>
                <w:sz w:val="24"/>
                <w:szCs w:val="24"/>
              </w:rPr>
              <w:instrText xml:space="preserve"> PAGEREF _Toc90751965 \h </w:instrText>
            </w:r>
            <w:r w:rsidRPr="00167433">
              <w:rPr>
                <w:noProof/>
                <w:webHidden/>
                <w:sz w:val="24"/>
                <w:szCs w:val="24"/>
              </w:rPr>
            </w:r>
            <w:r w:rsidRPr="00167433">
              <w:rPr>
                <w:noProof/>
                <w:webHidden/>
                <w:sz w:val="24"/>
                <w:szCs w:val="24"/>
              </w:rPr>
              <w:fldChar w:fldCharType="separate"/>
            </w:r>
            <w:r w:rsidR="006F3E63">
              <w:rPr>
                <w:noProof/>
                <w:webHidden/>
                <w:sz w:val="24"/>
                <w:szCs w:val="24"/>
              </w:rPr>
              <w:t>13</w:t>
            </w:r>
            <w:r w:rsidRPr="00167433">
              <w:rPr>
                <w:noProof/>
                <w:webHidden/>
                <w:sz w:val="24"/>
                <w:szCs w:val="24"/>
              </w:rPr>
              <w:fldChar w:fldCharType="end"/>
            </w:r>
          </w:hyperlink>
        </w:p>
        <w:p w:rsidR="00167433" w:rsidRPr="00167433" w:rsidRDefault="000E5E56">
          <w:pPr>
            <w:pStyle w:val="22"/>
            <w:tabs>
              <w:tab w:val="left" w:pos="960"/>
              <w:tab w:val="right" w:leader="dot" w:pos="10195"/>
            </w:tabs>
            <w:rPr>
              <w:rFonts w:eastAsiaTheme="minorEastAsia"/>
              <w:smallCaps w:val="0"/>
              <w:noProof/>
              <w:sz w:val="24"/>
              <w:szCs w:val="24"/>
            </w:rPr>
          </w:pPr>
          <w:hyperlink w:anchor="_Toc90751966" w:history="1">
            <w:r w:rsidR="00167433" w:rsidRPr="00167433">
              <w:rPr>
                <w:rStyle w:val="af6"/>
                <w:noProof/>
                <w:sz w:val="24"/>
                <w:szCs w:val="24"/>
              </w:rPr>
              <w:t>1.4.</w:t>
            </w:r>
            <w:r w:rsidR="00167433" w:rsidRPr="00167433">
              <w:rPr>
                <w:rFonts w:eastAsiaTheme="minorEastAsia"/>
                <w:smallCaps w:val="0"/>
                <w:noProof/>
                <w:sz w:val="24"/>
                <w:szCs w:val="24"/>
              </w:rPr>
              <w:tab/>
            </w:r>
            <w:r w:rsidR="00167433" w:rsidRPr="00167433">
              <w:rPr>
                <w:rStyle w:val="af6"/>
                <w:noProof/>
                <w:sz w:val="24"/>
                <w:szCs w:val="24"/>
              </w:rPr>
              <w:t>Природно-климатические условия</w:t>
            </w:r>
            <w:r w:rsidR="00167433" w:rsidRPr="00167433">
              <w:rPr>
                <w:noProof/>
                <w:webHidden/>
                <w:sz w:val="24"/>
                <w:szCs w:val="24"/>
              </w:rPr>
              <w:tab/>
            </w:r>
            <w:r w:rsidRPr="00167433">
              <w:rPr>
                <w:noProof/>
                <w:webHidden/>
                <w:sz w:val="24"/>
                <w:szCs w:val="24"/>
              </w:rPr>
              <w:fldChar w:fldCharType="begin"/>
            </w:r>
            <w:r w:rsidR="00167433" w:rsidRPr="00167433">
              <w:rPr>
                <w:noProof/>
                <w:webHidden/>
                <w:sz w:val="24"/>
                <w:szCs w:val="24"/>
              </w:rPr>
              <w:instrText xml:space="preserve"> PAGEREF _Toc90751966 \h </w:instrText>
            </w:r>
            <w:r w:rsidRPr="00167433">
              <w:rPr>
                <w:noProof/>
                <w:webHidden/>
                <w:sz w:val="24"/>
                <w:szCs w:val="24"/>
              </w:rPr>
            </w:r>
            <w:r w:rsidRPr="00167433">
              <w:rPr>
                <w:noProof/>
                <w:webHidden/>
                <w:sz w:val="24"/>
                <w:szCs w:val="24"/>
              </w:rPr>
              <w:fldChar w:fldCharType="separate"/>
            </w:r>
            <w:r w:rsidR="006F3E63">
              <w:rPr>
                <w:noProof/>
                <w:webHidden/>
                <w:sz w:val="24"/>
                <w:szCs w:val="24"/>
              </w:rPr>
              <w:t>13</w:t>
            </w:r>
            <w:r w:rsidRPr="00167433">
              <w:rPr>
                <w:noProof/>
                <w:webHidden/>
                <w:sz w:val="24"/>
                <w:szCs w:val="24"/>
              </w:rPr>
              <w:fldChar w:fldCharType="end"/>
            </w:r>
          </w:hyperlink>
        </w:p>
        <w:p w:rsidR="00167433" w:rsidRPr="00167433" w:rsidRDefault="000E5E56">
          <w:pPr>
            <w:pStyle w:val="32"/>
            <w:tabs>
              <w:tab w:val="left" w:pos="1200"/>
              <w:tab w:val="right" w:leader="dot" w:pos="10195"/>
            </w:tabs>
            <w:rPr>
              <w:rFonts w:eastAsiaTheme="minorEastAsia"/>
              <w:i w:val="0"/>
              <w:iCs w:val="0"/>
              <w:noProof/>
              <w:sz w:val="24"/>
              <w:szCs w:val="24"/>
            </w:rPr>
          </w:pPr>
          <w:hyperlink w:anchor="_Toc90751967" w:history="1">
            <w:r w:rsidR="00167433" w:rsidRPr="00167433">
              <w:rPr>
                <w:rStyle w:val="af6"/>
                <w:i w:val="0"/>
                <w:noProof/>
                <w:sz w:val="24"/>
                <w:szCs w:val="24"/>
              </w:rPr>
              <w:t>1.4.1.</w:t>
            </w:r>
            <w:r w:rsidR="00167433" w:rsidRPr="00167433">
              <w:rPr>
                <w:rFonts w:eastAsiaTheme="minorEastAsia"/>
                <w:i w:val="0"/>
                <w:iCs w:val="0"/>
                <w:noProof/>
                <w:sz w:val="24"/>
                <w:szCs w:val="24"/>
              </w:rPr>
              <w:tab/>
            </w:r>
            <w:r w:rsidR="00167433" w:rsidRPr="00167433">
              <w:rPr>
                <w:rStyle w:val="af6"/>
                <w:i w:val="0"/>
                <w:noProof/>
                <w:sz w:val="24"/>
                <w:szCs w:val="24"/>
              </w:rPr>
              <w:t>Климатические условия</w:t>
            </w:r>
            <w:r w:rsidR="00167433" w:rsidRPr="00167433">
              <w:rPr>
                <w:i w:val="0"/>
                <w:noProof/>
                <w:webHidden/>
                <w:sz w:val="24"/>
                <w:szCs w:val="24"/>
              </w:rPr>
              <w:tab/>
            </w:r>
            <w:r w:rsidRPr="00167433">
              <w:rPr>
                <w:i w:val="0"/>
                <w:noProof/>
                <w:webHidden/>
                <w:sz w:val="24"/>
                <w:szCs w:val="24"/>
              </w:rPr>
              <w:fldChar w:fldCharType="begin"/>
            </w:r>
            <w:r w:rsidR="00167433" w:rsidRPr="00167433">
              <w:rPr>
                <w:i w:val="0"/>
                <w:noProof/>
                <w:webHidden/>
                <w:sz w:val="24"/>
                <w:szCs w:val="24"/>
              </w:rPr>
              <w:instrText xml:space="preserve"> PAGEREF _Toc90751967 \h </w:instrText>
            </w:r>
            <w:r w:rsidRPr="00167433">
              <w:rPr>
                <w:i w:val="0"/>
                <w:noProof/>
                <w:webHidden/>
                <w:sz w:val="24"/>
                <w:szCs w:val="24"/>
              </w:rPr>
            </w:r>
            <w:r w:rsidRPr="00167433">
              <w:rPr>
                <w:i w:val="0"/>
                <w:noProof/>
                <w:webHidden/>
                <w:sz w:val="24"/>
                <w:szCs w:val="24"/>
              </w:rPr>
              <w:fldChar w:fldCharType="separate"/>
            </w:r>
            <w:r w:rsidR="006F3E63">
              <w:rPr>
                <w:i w:val="0"/>
                <w:noProof/>
                <w:webHidden/>
                <w:sz w:val="24"/>
                <w:szCs w:val="24"/>
              </w:rPr>
              <w:t>13</w:t>
            </w:r>
            <w:r w:rsidRPr="00167433">
              <w:rPr>
                <w:i w:val="0"/>
                <w:noProof/>
                <w:webHidden/>
                <w:sz w:val="24"/>
                <w:szCs w:val="24"/>
              </w:rPr>
              <w:fldChar w:fldCharType="end"/>
            </w:r>
          </w:hyperlink>
        </w:p>
        <w:p w:rsidR="00167433" w:rsidRPr="00167433" w:rsidRDefault="000E5E56">
          <w:pPr>
            <w:pStyle w:val="32"/>
            <w:tabs>
              <w:tab w:val="left" w:pos="1200"/>
              <w:tab w:val="right" w:leader="dot" w:pos="10195"/>
            </w:tabs>
            <w:rPr>
              <w:rFonts w:eastAsiaTheme="minorEastAsia"/>
              <w:i w:val="0"/>
              <w:iCs w:val="0"/>
              <w:noProof/>
              <w:sz w:val="24"/>
              <w:szCs w:val="24"/>
            </w:rPr>
          </w:pPr>
          <w:hyperlink w:anchor="_Toc90751968" w:history="1">
            <w:r w:rsidR="00167433" w:rsidRPr="00167433">
              <w:rPr>
                <w:rStyle w:val="af6"/>
                <w:i w:val="0"/>
                <w:noProof/>
                <w:sz w:val="24"/>
                <w:szCs w:val="24"/>
              </w:rPr>
              <w:t>1.4.2.</w:t>
            </w:r>
            <w:r w:rsidR="00167433" w:rsidRPr="00167433">
              <w:rPr>
                <w:rFonts w:eastAsiaTheme="minorEastAsia"/>
                <w:i w:val="0"/>
                <w:iCs w:val="0"/>
                <w:noProof/>
                <w:sz w:val="24"/>
                <w:szCs w:val="24"/>
              </w:rPr>
              <w:tab/>
            </w:r>
            <w:r w:rsidR="00167433" w:rsidRPr="00167433">
              <w:rPr>
                <w:rStyle w:val="af6"/>
                <w:i w:val="0"/>
                <w:noProof/>
                <w:sz w:val="24"/>
                <w:szCs w:val="24"/>
              </w:rPr>
              <w:t>Рельеф и геология</w:t>
            </w:r>
            <w:r w:rsidR="00167433" w:rsidRPr="00167433">
              <w:rPr>
                <w:i w:val="0"/>
                <w:noProof/>
                <w:webHidden/>
                <w:sz w:val="24"/>
                <w:szCs w:val="24"/>
              </w:rPr>
              <w:tab/>
            </w:r>
            <w:r w:rsidRPr="00167433">
              <w:rPr>
                <w:i w:val="0"/>
                <w:noProof/>
                <w:webHidden/>
                <w:sz w:val="24"/>
                <w:szCs w:val="24"/>
              </w:rPr>
              <w:fldChar w:fldCharType="begin"/>
            </w:r>
            <w:r w:rsidR="00167433" w:rsidRPr="00167433">
              <w:rPr>
                <w:i w:val="0"/>
                <w:noProof/>
                <w:webHidden/>
                <w:sz w:val="24"/>
                <w:szCs w:val="24"/>
              </w:rPr>
              <w:instrText xml:space="preserve"> PAGEREF _Toc90751968 \h </w:instrText>
            </w:r>
            <w:r w:rsidRPr="00167433">
              <w:rPr>
                <w:i w:val="0"/>
                <w:noProof/>
                <w:webHidden/>
                <w:sz w:val="24"/>
                <w:szCs w:val="24"/>
              </w:rPr>
            </w:r>
            <w:r w:rsidRPr="00167433">
              <w:rPr>
                <w:i w:val="0"/>
                <w:noProof/>
                <w:webHidden/>
                <w:sz w:val="24"/>
                <w:szCs w:val="24"/>
              </w:rPr>
              <w:fldChar w:fldCharType="separate"/>
            </w:r>
            <w:r w:rsidR="006F3E63">
              <w:rPr>
                <w:i w:val="0"/>
                <w:noProof/>
                <w:webHidden/>
                <w:sz w:val="24"/>
                <w:szCs w:val="24"/>
              </w:rPr>
              <w:t>15</w:t>
            </w:r>
            <w:r w:rsidRPr="00167433">
              <w:rPr>
                <w:i w:val="0"/>
                <w:noProof/>
                <w:webHidden/>
                <w:sz w:val="24"/>
                <w:szCs w:val="24"/>
              </w:rPr>
              <w:fldChar w:fldCharType="end"/>
            </w:r>
          </w:hyperlink>
        </w:p>
        <w:p w:rsidR="00167433" w:rsidRPr="00167433" w:rsidRDefault="000E5E56">
          <w:pPr>
            <w:pStyle w:val="32"/>
            <w:tabs>
              <w:tab w:val="left" w:pos="1200"/>
              <w:tab w:val="right" w:leader="dot" w:pos="10195"/>
            </w:tabs>
            <w:rPr>
              <w:rFonts w:eastAsiaTheme="minorEastAsia"/>
              <w:i w:val="0"/>
              <w:iCs w:val="0"/>
              <w:noProof/>
              <w:sz w:val="24"/>
              <w:szCs w:val="24"/>
            </w:rPr>
          </w:pPr>
          <w:hyperlink w:anchor="_Toc90751969" w:history="1">
            <w:r w:rsidR="00167433" w:rsidRPr="00167433">
              <w:rPr>
                <w:rStyle w:val="af6"/>
                <w:i w:val="0"/>
                <w:noProof/>
                <w:sz w:val="24"/>
                <w:szCs w:val="24"/>
              </w:rPr>
              <w:t>1.4.3.</w:t>
            </w:r>
            <w:r w:rsidR="00167433" w:rsidRPr="00167433">
              <w:rPr>
                <w:rFonts w:eastAsiaTheme="minorEastAsia"/>
                <w:i w:val="0"/>
                <w:iCs w:val="0"/>
                <w:noProof/>
                <w:sz w:val="24"/>
                <w:szCs w:val="24"/>
              </w:rPr>
              <w:tab/>
            </w:r>
            <w:r w:rsidR="00167433" w:rsidRPr="00167433">
              <w:rPr>
                <w:rStyle w:val="af6"/>
                <w:i w:val="0"/>
                <w:noProof/>
                <w:sz w:val="24"/>
                <w:szCs w:val="24"/>
              </w:rPr>
              <w:t>Почвенный покров</w:t>
            </w:r>
            <w:r w:rsidR="00167433" w:rsidRPr="00167433">
              <w:rPr>
                <w:i w:val="0"/>
                <w:noProof/>
                <w:webHidden/>
                <w:sz w:val="24"/>
                <w:szCs w:val="24"/>
              </w:rPr>
              <w:tab/>
            </w:r>
            <w:r w:rsidRPr="00167433">
              <w:rPr>
                <w:i w:val="0"/>
                <w:noProof/>
                <w:webHidden/>
                <w:sz w:val="24"/>
                <w:szCs w:val="24"/>
              </w:rPr>
              <w:fldChar w:fldCharType="begin"/>
            </w:r>
            <w:r w:rsidR="00167433" w:rsidRPr="00167433">
              <w:rPr>
                <w:i w:val="0"/>
                <w:noProof/>
                <w:webHidden/>
                <w:sz w:val="24"/>
                <w:szCs w:val="24"/>
              </w:rPr>
              <w:instrText xml:space="preserve"> PAGEREF _Toc90751969 \h </w:instrText>
            </w:r>
            <w:r w:rsidRPr="00167433">
              <w:rPr>
                <w:i w:val="0"/>
                <w:noProof/>
                <w:webHidden/>
                <w:sz w:val="24"/>
                <w:szCs w:val="24"/>
              </w:rPr>
            </w:r>
            <w:r w:rsidRPr="00167433">
              <w:rPr>
                <w:i w:val="0"/>
                <w:noProof/>
                <w:webHidden/>
                <w:sz w:val="24"/>
                <w:szCs w:val="24"/>
              </w:rPr>
              <w:fldChar w:fldCharType="separate"/>
            </w:r>
            <w:r w:rsidR="006F3E63">
              <w:rPr>
                <w:i w:val="0"/>
                <w:noProof/>
                <w:webHidden/>
                <w:sz w:val="24"/>
                <w:szCs w:val="24"/>
              </w:rPr>
              <w:t>18</w:t>
            </w:r>
            <w:r w:rsidRPr="00167433">
              <w:rPr>
                <w:i w:val="0"/>
                <w:noProof/>
                <w:webHidden/>
                <w:sz w:val="24"/>
                <w:szCs w:val="24"/>
              </w:rPr>
              <w:fldChar w:fldCharType="end"/>
            </w:r>
          </w:hyperlink>
        </w:p>
        <w:p w:rsidR="00167433" w:rsidRPr="00167433" w:rsidRDefault="000E5E56">
          <w:pPr>
            <w:pStyle w:val="32"/>
            <w:tabs>
              <w:tab w:val="left" w:pos="1200"/>
              <w:tab w:val="right" w:leader="dot" w:pos="10195"/>
            </w:tabs>
            <w:rPr>
              <w:rFonts w:eastAsiaTheme="minorEastAsia"/>
              <w:i w:val="0"/>
              <w:iCs w:val="0"/>
              <w:noProof/>
              <w:sz w:val="24"/>
              <w:szCs w:val="24"/>
            </w:rPr>
          </w:pPr>
          <w:hyperlink w:anchor="_Toc90751970" w:history="1">
            <w:r w:rsidR="00167433" w:rsidRPr="00167433">
              <w:rPr>
                <w:rStyle w:val="af6"/>
                <w:i w:val="0"/>
                <w:noProof/>
                <w:sz w:val="24"/>
                <w:szCs w:val="24"/>
              </w:rPr>
              <w:t>1.4.4.</w:t>
            </w:r>
            <w:r w:rsidR="00167433" w:rsidRPr="00167433">
              <w:rPr>
                <w:rFonts w:eastAsiaTheme="minorEastAsia"/>
                <w:i w:val="0"/>
                <w:iCs w:val="0"/>
                <w:noProof/>
                <w:sz w:val="24"/>
                <w:szCs w:val="24"/>
              </w:rPr>
              <w:tab/>
            </w:r>
            <w:r w:rsidR="00167433" w:rsidRPr="00167433">
              <w:rPr>
                <w:rStyle w:val="af6"/>
                <w:i w:val="0"/>
                <w:noProof/>
                <w:sz w:val="24"/>
                <w:szCs w:val="24"/>
              </w:rPr>
              <w:t>Водные ресурсы</w:t>
            </w:r>
            <w:r w:rsidR="00167433" w:rsidRPr="00167433">
              <w:rPr>
                <w:i w:val="0"/>
                <w:noProof/>
                <w:webHidden/>
                <w:sz w:val="24"/>
                <w:szCs w:val="24"/>
              </w:rPr>
              <w:tab/>
            </w:r>
            <w:r w:rsidRPr="00167433">
              <w:rPr>
                <w:i w:val="0"/>
                <w:noProof/>
                <w:webHidden/>
                <w:sz w:val="24"/>
                <w:szCs w:val="24"/>
              </w:rPr>
              <w:fldChar w:fldCharType="begin"/>
            </w:r>
            <w:r w:rsidR="00167433" w:rsidRPr="00167433">
              <w:rPr>
                <w:i w:val="0"/>
                <w:noProof/>
                <w:webHidden/>
                <w:sz w:val="24"/>
                <w:szCs w:val="24"/>
              </w:rPr>
              <w:instrText xml:space="preserve"> PAGEREF _Toc90751970 \h </w:instrText>
            </w:r>
            <w:r w:rsidRPr="00167433">
              <w:rPr>
                <w:i w:val="0"/>
                <w:noProof/>
                <w:webHidden/>
                <w:sz w:val="24"/>
                <w:szCs w:val="24"/>
              </w:rPr>
            </w:r>
            <w:r w:rsidRPr="00167433">
              <w:rPr>
                <w:i w:val="0"/>
                <w:noProof/>
                <w:webHidden/>
                <w:sz w:val="24"/>
                <w:szCs w:val="24"/>
              </w:rPr>
              <w:fldChar w:fldCharType="separate"/>
            </w:r>
            <w:r w:rsidR="006F3E63">
              <w:rPr>
                <w:i w:val="0"/>
                <w:noProof/>
                <w:webHidden/>
                <w:sz w:val="24"/>
                <w:szCs w:val="24"/>
              </w:rPr>
              <w:t>20</w:t>
            </w:r>
            <w:r w:rsidRPr="00167433">
              <w:rPr>
                <w:i w:val="0"/>
                <w:noProof/>
                <w:webHidden/>
                <w:sz w:val="24"/>
                <w:szCs w:val="24"/>
              </w:rPr>
              <w:fldChar w:fldCharType="end"/>
            </w:r>
          </w:hyperlink>
        </w:p>
        <w:p w:rsidR="00167433" w:rsidRPr="00167433" w:rsidRDefault="000E5E56">
          <w:pPr>
            <w:pStyle w:val="32"/>
            <w:tabs>
              <w:tab w:val="left" w:pos="1200"/>
              <w:tab w:val="right" w:leader="dot" w:pos="10195"/>
            </w:tabs>
            <w:rPr>
              <w:rFonts w:eastAsiaTheme="minorEastAsia"/>
              <w:i w:val="0"/>
              <w:iCs w:val="0"/>
              <w:noProof/>
              <w:sz w:val="24"/>
              <w:szCs w:val="24"/>
            </w:rPr>
          </w:pPr>
          <w:hyperlink w:anchor="_Toc90751971" w:history="1">
            <w:r w:rsidR="00167433" w:rsidRPr="00167433">
              <w:rPr>
                <w:rStyle w:val="af6"/>
                <w:i w:val="0"/>
                <w:noProof/>
                <w:sz w:val="24"/>
                <w:szCs w:val="24"/>
              </w:rPr>
              <w:t>1.4.5.</w:t>
            </w:r>
            <w:r w:rsidR="00167433" w:rsidRPr="00167433">
              <w:rPr>
                <w:rFonts w:eastAsiaTheme="minorEastAsia"/>
                <w:i w:val="0"/>
                <w:iCs w:val="0"/>
                <w:noProof/>
                <w:sz w:val="24"/>
                <w:szCs w:val="24"/>
              </w:rPr>
              <w:tab/>
            </w:r>
            <w:r w:rsidR="00167433" w:rsidRPr="00167433">
              <w:rPr>
                <w:rStyle w:val="af6"/>
                <w:i w:val="0"/>
                <w:noProof/>
                <w:sz w:val="24"/>
                <w:szCs w:val="24"/>
              </w:rPr>
              <w:t>Гидрогеология</w:t>
            </w:r>
            <w:r w:rsidR="00167433" w:rsidRPr="00167433">
              <w:rPr>
                <w:i w:val="0"/>
                <w:noProof/>
                <w:webHidden/>
                <w:sz w:val="24"/>
                <w:szCs w:val="24"/>
              </w:rPr>
              <w:tab/>
            </w:r>
            <w:r w:rsidRPr="00167433">
              <w:rPr>
                <w:i w:val="0"/>
                <w:noProof/>
                <w:webHidden/>
                <w:sz w:val="24"/>
                <w:szCs w:val="24"/>
              </w:rPr>
              <w:fldChar w:fldCharType="begin"/>
            </w:r>
            <w:r w:rsidR="00167433" w:rsidRPr="00167433">
              <w:rPr>
                <w:i w:val="0"/>
                <w:noProof/>
                <w:webHidden/>
                <w:sz w:val="24"/>
                <w:szCs w:val="24"/>
              </w:rPr>
              <w:instrText xml:space="preserve"> PAGEREF _Toc90751971 \h </w:instrText>
            </w:r>
            <w:r w:rsidRPr="00167433">
              <w:rPr>
                <w:i w:val="0"/>
                <w:noProof/>
                <w:webHidden/>
                <w:sz w:val="24"/>
                <w:szCs w:val="24"/>
              </w:rPr>
            </w:r>
            <w:r w:rsidRPr="00167433">
              <w:rPr>
                <w:i w:val="0"/>
                <w:noProof/>
                <w:webHidden/>
                <w:sz w:val="24"/>
                <w:szCs w:val="24"/>
              </w:rPr>
              <w:fldChar w:fldCharType="separate"/>
            </w:r>
            <w:r w:rsidR="006F3E63">
              <w:rPr>
                <w:i w:val="0"/>
                <w:noProof/>
                <w:webHidden/>
                <w:sz w:val="24"/>
                <w:szCs w:val="24"/>
              </w:rPr>
              <w:t>21</w:t>
            </w:r>
            <w:r w:rsidRPr="00167433">
              <w:rPr>
                <w:i w:val="0"/>
                <w:noProof/>
                <w:webHidden/>
                <w:sz w:val="24"/>
                <w:szCs w:val="24"/>
              </w:rPr>
              <w:fldChar w:fldCharType="end"/>
            </w:r>
          </w:hyperlink>
        </w:p>
        <w:p w:rsidR="00167433" w:rsidRPr="00167433" w:rsidRDefault="000E5E56">
          <w:pPr>
            <w:pStyle w:val="32"/>
            <w:tabs>
              <w:tab w:val="left" w:pos="1200"/>
              <w:tab w:val="right" w:leader="dot" w:pos="10195"/>
            </w:tabs>
            <w:rPr>
              <w:rFonts w:eastAsiaTheme="minorEastAsia"/>
              <w:i w:val="0"/>
              <w:iCs w:val="0"/>
              <w:noProof/>
              <w:sz w:val="24"/>
              <w:szCs w:val="24"/>
            </w:rPr>
          </w:pPr>
          <w:hyperlink w:anchor="_Toc90751972" w:history="1">
            <w:r w:rsidR="00167433" w:rsidRPr="00167433">
              <w:rPr>
                <w:rStyle w:val="af6"/>
                <w:i w:val="0"/>
                <w:noProof/>
                <w:sz w:val="24"/>
                <w:szCs w:val="24"/>
              </w:rPr>
              <w:t>1.4.6.</w:t>
            </w:r>
            <w:r w:rsidR="00167433" w:rsidRPr="00167433">
              <w:rPr>
                <w:rFonts w:eastAsiaTheme="minorEastAsia"/>
                <w:i w:val="0"/>
                <w:iCs w:val="0"/>
                <w:noProof/>
                <w:sz w:val="24"/>
                <w:szCs w:val="24"/>
              </w:rPr>
              <w:tab/>
            </w:r>
            <w:r w:rsidR="00167433" w:rsidRPr="00167433">
              <w:rPr>
                <w:rStyle w:val="af6"/>
                <w:i w:val="0"/>
                <w:noProof/>
                <w:sz w:val="24"/>
                <w:szCs w:val="24"/>
              </w:rPr>
              <w:t>Лесосырьевые ресурсы</w:t>
            </w:r>
            <w:r w:rsidR="00167433" w:rsidRPr="00167433">
              <w:rPr>
                <w:i w:val="0"/>
                <w:noProof/>
                <w:webHidden/>
                <w:sz w:val="24"/>
                <w:szCs w:val="24"/>
              </w:rPr>
              <w:tab/>
            </w:r>
            <w:r w:rsidRPr="00167433">
              <w:rPr>
                <w:i w:val="0"/>
                <w:noProof/>
                <w:webHidden/>
                <w:sz w:val="24"/>
                <w:szCs w:val="24"/>
              </w:rPr>
              <w:fldChar w:fldCharType="begin"/>
            </w:r>
            <w:r w:rsidR="00167433" w:rsidRPr="00167433">
              <w:rPr>
                <w:i w:val="0"/>
                <w:noProof/>
                <w:webHidden/>
                <w:sz w:val="24"/>
                <w:szCs w:val="24"/>
              </w:rPr>
              <w:instrText xml:space="preserve"> PAGEREF _Toc90751972 \h </w:instrText>
            </w:r>
            <w:r w:rsidRPr="00167433">
              <w:rPr>
                <w:i w:val="0"/>
                <w:noProof/>
                <w:webHidden/>
                <w:sz w:val="24"/>
                <w:szCs w:val="24"/>
              </w:rPr>
            </w:r>
            <w:r w:rsidRPr="00167433">
              <w:rPr>
                <w:i w:val="0"/>
                <w:noProof/>
                <w:webHidden/>
                <w:sz w:val="24"/>
                <w:szCs w:val="24"/>
              </w:rPr>
              <w:fldChar w:fldCharType="separate"/>
            </w:r>
            <w:r w:rsidR="006F3E63">
              <w:rPr>
                <w:i w:val="0"/>
                <w:noProof/>
                <w:webHidden/>
                <w:sz w:val="24"/>
                <w:szCs w:val="24"/>
              </w:rPr>
              <w:t>21</w:t>
            </w:r>
            <w:r w:rsidRPr="00167433">
              <w:rPr>
                <w:i w:val="0"/>
                <w:noProof/>
                <w:webHidden/>
                <w:sz w:val="24"/>
                <w:szCs w:val="24"/>
              </w:rPr>
              <w:fldChar w:fldCharType="end"/>
            </w:r>
          </w:hyperlink>
        </w:p>
        <w:p w:rsidR="00167433" w:rsidRPr="00167433" w:rsidRDefault="000E5E56">
          <w:pPr>
            <w:pStyle w:val="32"/>
            <w:tabs>
              <w:tab w:val="left" w:pos="1200"/>
              <w:tab w:val="right" w:leader="dot" w:pos="10195"/>
            </w:tabs>
            <w:rPr>
              <w:rFonts w:eastAsiaTheme="minorEastAsia"/>
              <w:i w:val="0"/>
              <w:iCs w:val="0"/>
              <w:noProof/>
              <w:sz w:val="24"/>
              <w:szCs w:val="24"/>
            </w:rPr>
          </w:pPr>
          <w:hyperlink w:anchor="_Toc90751973" w:history="1">
            <w:r w:rsidR="00167433" w:rsidRPr="00167433">
              <w:rPr>
                <w:rStyle w:val="af6"/>
                <w:i w:val="0"/>
                <w:noProof/>
                <w:sz w:val="24"/>
                <w:szCs w:val="24"/>
              </w:rPr>
              <w:t>1.4.7.</w:t>
            </w:r>
            <w:r w:rsidR="00167433" w:rsidRPr="00167433">
              <w:rPr>
                <w:rFonts w:eastAsiaTheme="minorEastAsia"/>
                <w:i w:val="0"/>
                <w:iCs w:val="0"/>
                <w:noProof/>
                <w:sz w:val="24"/>
                <w:szCs w:val="24"/>
              </w:rPr>
              <w:tab/>
            </w:r>
            <w:r w:rsidR="00167433" w:rsidRPr="00167433">
              <w:rPr>
                <w:rStyle w:val="af6"/>
                <w:i w:val="0"/>
                <w:noProof/>
                <w:sz w:val="24"/>
                <w:szCs w:val="24"/>
              </w:rPr>
              <w:t>Растительность</w:t>
            </w:r>
            <w:r w:rsidR="00167433" w:rsidRPr="00167433">
              <w:rPr>
                <w:i w:val="0"/>
                <w:noProof/>
                <w:webHidden/>
                <w:sz w:val="24"/>
                <w:szCs w:val="24"/>
              </w:rPr>
              <w:tab/>
            </w:r>
            <w:r w:rsidRPr="00167433">
              <w:rPr>
                <w:i w:val="0"/>
                <w:noProof/>
                <w:webHidden/>
                <w:sz w:val="24"/>
                <w:szCs w:val="24"/>
              </w:rPr>
              <w:fldChar w:fldCharType="begin"/>
            </w:r>
            <w:r w:rsidR="00167433" w:rsidRPr="00167433">
              <w:rPr>
                <w:i w:val="0"/>
                <w:noProof/>
                <w:webHidden/>
                <w:sz w:val="24"/>
                <w:szCs w:val="24"/>
              </w:rPr>
              <w:instrText xml:space="preserve"> PAGEREF _Toc90751973 \h </w:instrText>
            </w:r>
            <w:r w:rsidRPr="00167433">
              <w:rPr>
                <w:i w:val="0"/>
                <w:noProof/>
                <w:webHidden/>
                <w:sz w:val="24"/>
                <w:szCs w:val="24"/>
              </w:rPr>
            </w:r>
            <w:r w:rsidRPr="00167433">
              <w:rPr>
                <w:i w:val="0"/>
                <w:noProof/>
                <w:webHidden/>
                <w:sz w:val="24"/>
                <w:szCs w:val="24"/>
              </w:rPr>
              <w:fldChar w:fldCharType="separate"/>
            </w:r>
            <w:r w:rsidR="006F3E63">
              <w:rPr>
                <w:i w:val="0"/>
                <w:noProof/>
                <w:webHidden/>
                <w:sz w:val="24"/>
                <w:szCs w:val="24"/>
              </w:rPr>
              <w:t>24</w:t>
            </w:r>
            <w:r w:rsidRPr="00167433">
              <w:rPr>
                <w:i w:val="0"/>
                <w:noProof/>
                <w:webHidden/>
                <w:sz w:val="24"/>
                <w:szCs w:val="24"/>
              </w:rPr>
              <w:fldChar w:fldCharType="end"/>
            </w:r>
          </w:hyperlink>
        </w:p>
        <w:p w:rsidR="00167433" w:rsidRPr="00167433" w:rsidRDefault="000E5E56">
          <w:pPr>
            <w:pStyle w:val="32"/>
            <w:tabs>
              <w:tab w:val="left" w:pos="1200"/>
              <w:tab w:val="right" w:leader="dot" w:pos="10195"/>
            </w:tabs>
            <w:rPr>
              <w:rFonts w:eastAsiaTheme="minorEastAsia"/>
              <w:i w:val="0"/>
              <w:iCs w:val="0"/>
              <w:noProof/>
              <w:sz w:val="24"/>
              <w:szCs w:val="24"/>
            </w:rPr>
          </w:pPr>
          <w:hyperlink w:anchor="_Toc90751974" w:history="1">
            <w:r w:rsidR="00167433" w:rsidRPr="00167433">
              <w:rPr>
                <w:rStyle w:val="af6"/>
                <w:i w:val="0"/>
                <w:noProof/>
                <w:sz w:val="24"/>
                <w:szCs w:val="24"/>
              </w:rPr>
              <w:t>1.4.8.</w:t>
            </w:r>
            <w:r w:rsidR="00167433" w:rsidRPr="00167433">
              <w:rPr>
                <w:rFonts w:eastAsiaTheme="minorEastAsia"/>
                <w:i w:val="0"/>
                <w:iCs w:val="0"/>
                <w:noProof/>
                <w:sz w:val="24"/>
                <w:szCs w:val="24"/>
              </w:rPr>
              <w:tab/>
            </w:r>
            <w:r w:rsidR="00167433" w:rsidRPr="00167433">
              <w:rPr>
                <w:rStyle w:val="af6"/>
                <w:i w:val="0"/>
                <w:noProof/>
                <w:sz w:val="24"/>
                <w:szCs w:val="24"/>
              </w:rPr>
              <w:t>Животный мир</w:t>
            </w:r>
            <w:r w:rsidR="00167433" w:rsidRPr="00167433">
              <w:rPr>
                <w:i w:val="0"/>
                <w:noProof/>
                <w:webHidden/>
                <w:sz w:val="24"/>
                <w:szCs w:val="24"/>
              </w:rPr>
              <w:tab/>
            </w:r>
            <w:r w:rsidRPr="00167433">
              <w:rPr>
                <w:i w:val="0"/>
                <w:noProof/>
                <w:webHidden/>
                <w:sz w:val="24"/>
                <w:szCs w:val="24"/>
              </w:rPr>
              <w:fldChar w:fldCharType="begin"/>
            </w:r>
            <w:r w:rsidR="00167433" w:rsidRPr="00167433">
              <w:rPr>
                <w:i w:val="0"/>
                <w:noProof/>
                <w:webHidden/>
                <w:sz w:val="24"/>
                <w:szCs w:val="24"/>
              </w:rPr>
              <w:instrText xml:space="preserve"> PAGEREF _Toc90751974 \h </w:instrText>
            </w:r>
            <w:r w:rsidRPr="00167433">
              <w:rPr>
                <w:i w:val="0"/>
                <w:noProof/>
                <w:webHidden/>
                <w:sz w:val="24"/>
                <w:szCs w:val="24"/>
              </w:rPr>
            </w:r>
            <w:r w:rsidRPr="00167433">
              <w:rPr>
                <w:i w:val="0"/>
                <w:noProof/>
                <w:webHidden/>
                <w:sz w:val="24"/>
                <w:szCs w:val="24"/>
              </w:rPr>
              <w:fldChar w:fldCharType="separate"/>
            </w:r>
            <w:r w:rsidR="006F3E63">
              <w:rPr>
                <w:i w:val="0"/>
                <w:noProof/>
                <w:webHidden/>
                <w:sz w:val="24"/>
                <w:szCs w:val="24"/>
              </w:rPr>
              <w:t>26</w:t>
            </w:r>
            <w:r w:rsidRPr="00167433">
              <w:rPr>
                <w:i w:val="0"/>
                <w:noProof/>
                <w:webHidden/>
                <w:sz w:val="24"/>
                <w:szCs w:val="24"/>
              </w:rPr>
              <w:fldChar w:fldCharType="end"/>
            </w:r>
          </w:hyperlink>
        </w:p>
        <w:p w:rsidR="00167433" w:rsidRPr="00167433" w:rsidRDefault="000E5E56">
          <w:pPr>
            <w:pStyle w:val="22"/>
            <w:tabs>
              <w:tab w:val="left" w:pos="960"/>
              <w:tab w:val="right" w:leader="dot" w:pos="10195"/>
            </w:tabs>
            <w:rPr>
              <w:rFonts w:eastAsiaTheme="minorEastAsia"/>
              <w:smallCaps w:val="0"/>
              <w:noProof/>
              <w:sz w:val="24"/>
              <w:szCs w:val="24"/>
            </w:rPr>
          </w:pPr>
          <w:hyperlink w:anchor="_Toc90751975" w:history="1">
            <w:r w:rsidR="00167433" w:rsidRPr="00167433">
              <w:rPr>
                <w:rStyle w:val="af6"/>
                <w:noProof/>
                <w:sz w:val="24"/>
                <w:szCs w:val="24"/>
              </w:rPr>
              <w:t>1.5.</w:t>
            </w:r>
            <w:r w:rsidR="00167433" w:rsidRPr="00167433">
              <w:rPr>
                <w:rFonts w:eastAsiaTheme="minorEastAsia"/>
                <w:smallCaps w:val="0"/>
                <w:noProof/>
                <w:sz w:val="24"/>
                <w:szCs w:val="24"/>
              </w:rPr>
              <w:tab/>
            </w:r>
            <w:r w:rsidR="00167433" w:rsidRPr="00167433">
              <w:rPr>
                <w:rStyle w:val="af6"/>
                <w:noProof/>
                <w:sz w:val="24"/>
                <w:szCs w:val="24"/>
              </w:rPr>
              <w:t>Особо охраняемые природные территории</w:t>
            </w:r>
            <w:r w:rsidR="00167433" w:rsidRPr="00167433">
              <w:rPr>
                <w:noProof/>
                <w:webHidden/>
                <w:sz w:val="24"/>
                <w:szCs w:val="24"/>
              </w:rPr>
              <w:tab/>
            </w:r>
            <w:r w:rsidRPr="00167433">
              <w:rPr>
                <w:noProof/>
                <w:webHidden/>
                <w:sz w:val="24"/>
                <w:szCs w:val="24"/>
              </w:rPr>
              <w:fldChar w:fldCharType="begin"/>
            </w:r>
            <w:r w:rsidR="00167433" w:rsidRPr="00167433">
              <w:rPr>
                <w:noProof/>
                <w:webHidden/>
                <w:sz w:val="24"/>
                <w:szCs w:val="24"/>
              </w:rPr>
              <w:instrText xml:space="preserve"> PAGEREF _Toc90751975 \h </w:instrText>
            </w:r>
            <w:r w:rsidRPr="00167433">
              <w:rPr>
                <w:noProof/>
                <w:webHidden/>
                <w:sz w:val="24"/>
                <w:szCs w:val="24"/>
              </w:rPr>
            </w:r>
            <w:r w:rsidRPr="00167433">
              <w:rPr>
                <w:noProof/>
                <w:webHidden/>
                <w:sz w:val="24"/>
                <w:szCs w:val="24"/>
              </w:rPr>
              <w:fldChar w:fldCharType="separate"/>
            </w:r>
            <w:r w:rsidR="006F3E63">
              <w:rPr>
                <w:noProof/>
                <w:webHidden/>
                <w:sz w:val="24"/>
                <w:szCs w:val="24"/>
              </w:rPr>
              <w:t>26</w:t>
            </w:r>
            <w:r w:rsidRPr="00167433">
              <w:rPr>
                <w:noProof/>
                <w:webHidden/>
                <w:sz w:val="24"/>
                <w:szCs w:val="24"/>
              </w:rPr>
              <w:fldChar w:fldCharType="end"/>
            </w:r>
          </w:hyperlink>
        </w:p>
        <w:p w:rsidR="00167433" w:rsidRPr="00167433" w:rsidRDefault="000E5E56">
          <w:pPr>
            <w:pStyle w:val="22"/>
            <w:tabs>
              <w:tab w:val="left" w:pos="960"/>
              <w:tab w:val="right" w:leader="dot" w:pos="10195"/>
            </w:tabs>
            <w:rPr>
              <w:rFonts w:eastAsiaTheme="minorEastAsia"/>
              <w:smallCaps w:val="0"/>
              <w:noProof/>
              <w:sz w:val="24"/>
              <w:szCs w:val="24"/>
            </w:rPr>
          </w:pPr>
          <w:hyperlink w:anchor="_Toc90751976" w:history="1">
            <w:r w:rsidR="00167433" w:rsidRPr="00167433">
              <w:rPr>
                <w:rStyle w:val="af6"/>
                <w:noProof/>
                <w:sz w:val="24"/>
                <w:szCs w:val="24"/>
              </w:rPr>
              <w:t>1.6.</w:t>
            </w:r>
            <w:r w:rsidR="00167433" w:rsidRPr="00167433">
              <w:rPr>
                <w:rFonts w:eastAsiaTheme="minorEastAsia"/>
                <w:smallCaps w:val="0"/>
                <w:noProof/>
                <w:sz w:val="24"/>
                <w:szCs w:val="24"/>
              </w:rPr>
              <w:tab/>
            </w:r>
            <w:r w:rsidR="00167433" w:rsidRPr="00167433">
              <w:rPr>
                <w:rStyle w:val="af6"/>
                <w:noProof/>
                <w:sz w:val="24"/>
                <w:szCs w:val="24"/>
              </w:rPr>
              <w:t>Культурное наследие</w:t>
            </w:r>
            <w:r w:rsidR="00167433" w:rsidRPr="00167433">
              <w:rPr>
                <w:noProof/>
                <w:webHidden/>
                <w:sz w:val="24"/>
                <w:szCs w:val="24"/>
              </w:rPr>
              <w:tab/>
            </w:r>
            <w:r w:rsidRPr="00167433">
              <w:rPr>
                <w:noProof/>
                <w:webHidden/>
                <w:sz w:val="24"/>
                <w:szCs w:val="24"/>
              </w:rPr>
              <w:fldChar w:fldCharType="begin"/>
            </w:r>
            <w:r w:rsidR="00167433" w:rsidRPr="00167433">
              <w:rPr>
                <w:noProof/>
                <w:webHidden/>
                <w:sz w:val="24"/>
                <w:szCs w:val="24"/>
              </w:rPr>
              <w:instrText xml:space="preserve"> PAGEREF _Toc90751976 \h </w:instrText>
            </w:r>
            <w:r w:rsidRPr="00167433">
              <w:rPr>
                <w:noProof/>
                <w:webHidden/>
                <w:sz w:val="24"/>
                <w:szCs w:val="24"/>
              </w:rPr>
            </w:r>
            <w:r w:rsidRPr="00167433">
              <w:rPr>
                <w:noProof/>
                <w:webHidden/>
                <w:sz w:val="24"/>
                <w:szCs w:val="24"/>
              </w:rPr>
              <w:fldChar w:fldCharType="separate"/>
            </w:r>
            <w:r w:rsidR="006F3E63">
              <w:rPr>
                <w:noProof/>
                <w:webHidden/>
                <w:sz w:val="24"/>
                <w:szCs w:val="24"/>
              </w:rPr>
              <w:t>26</w:t>
            </w:r>
            <w:r w:rsidRPr="00167433">
              <w:rPr>
                <w:noProof/>
                <w:webHidden/>
                <w:sz w:val="24"/>
                <w:szCs w:val="24"/>
              </w:rPr>
              <w:fldChar w:fldCharType="end"/>
            </w:r>
          </w:hyperlink>
        </w:p>
        <w:p w:rsidR="00167433" w:rsidRPr="00167433" w:rsidRDefault="000E5E56">
          <w:pPr>
            <w:pStyle w:val="22"/>
            <w:tabs>
              <w:tab w:val="left" w:pos="960"/>
              <w:tab w:val="right" w:leader="dot" w:pos="10195"/>
            </w:tabs>
            <w:rPr>
              <w:rFonts w:eastAsiaTheme="minorEastAsia"/>
              <w:smallCaps w:val="0"/>
              <w:noProof/>
              <w:sz w:val="24"/>
              <w:szCs w:val="24"/>
            </w:rPr>
          </w:pPr>
          <w:hyperlink w:anchor="_Toc90751977" w:history="1">
            <w:r w:rsidR="00167433" w:rsidRPr="00167433">
              <w:rPr>
                <w:rStyle w:val="af6"/>
                <w:noProof/>
                <w:sz w:val="24"/>
                <w:szCs w:val="24"/>
              </w:rPr>
              <w:t>1.7.</w:t>
            </w:r>
            <w:r w:rsidR="00167433" w:rsidRPr="00167433">
              <w:rPr>
                <w:rFonts w:eastAsiaTheme="minorEastAsia"/>
                <w:smallCaps w:val="0"/>
                <w:noProof/>
                <w:sz w:val="24"/>
                <w:szCs w:val="24"/>
              </w:rPr>
              <w:tab/>
            </w:r>
            <w:r w:rsidR="00167433" w:rsidRPr="00167433">
              <w:rPr>
                <w:rStyle w:val="af6"/>
                <w:noProof/>
                <w:sz w:val="24"/>
                <w:szCs w:val="24"/>
              </w:rPr>
              <w:t>Социально-экономическое развитие</w:t>
            </w:r>
            <w:r w:rsidR="00167433" w:rsidRPr="00167433">
              <w:rPr>
                <w:noProof/>
                <w:webHidden/>
                <w:sz w:val="24"/>
                <w:szCs w:val="24"/>
              </w:rPr>
              <w:tab/>
            </w:r>
            <w:r w:rsidRPr="00167433">
              <w:rPr>
                <w:noProof/>
                <w:webHidden/>
                <w:sz w:val="24"/>
                <w:szCs w:val="24"/>
              </w:rPr>
              <w:fldChar w:fldCharType="begin"/>
            </w:r>
            <w:r w:rsidR="00167433" w:rsidRPr="00167433">
              <w:rPr>
                <w:noProof/>
                <w:webHidden/>
                <w:sz w:val="24"/>
                <w:szCs w:val="24"/>
              </w:rPr>
              <w:instrText xml:space="preserve"> PAGEREF _Toc90751977 \h </w:instrText>
            </w:r>
            <w:r w:rsidRPr="00167433">
              <w:rPr>
                <w:noProof/>
                <w:webHidden/>
                <w:sz w:val="24"/>
                <w:szCs w:val="24"/>
              </w:rPr>
            </w:r>
            <w:r w:rsidRPr="00167433">
              <w:rPr>
                <w:noProof/>
                <w:webHidden/>
                <w:sz w:val="24"/>
                <w:szCs w:val="24"/>
              </w:rPr>
              <w:fldChar w:fldCharType="separate"/>
            </w:r>
            <w:r w:rsidR="006F3E63">
              <w:rPr>
                <w:noProof/>
                <w:webHidden/>
                <w:sz w:val="24"/>
                <w:szCs w:val="24"/>
              </w:rPr>
              <w:t>27</w:t>
            </w:r>
            <w:r w:rsidRPr="00167433">
              <w:rPr>
                <w:noProof/>
                <w:webHidden/>
                <w:sz w:val="24"/>
                <w:szCs w:val="24"/>
              </w:rPr>
              <w:fldChar w:fldCharType="end"/>
            </w:r>
          </w:hyperlink>
        </w:p>
        <w:p w:rsidR="00167433" w:rsidRPr="00167433" w:rsidRDefault="000E5E56">
          <w:pPr>
            <w:pStyle w:val="32"/>
            <w:tabs>
              <w:tab w:val="left" w:pos="1200"/>
              <w:tab w:val="right" w:leader="dot" w:pos="10195"/>
            </w:tabs>
            <w:rPr>
              <w:rFonts w:eastAsiaTheme="minorEastAsia"/>
              <w:i w:val="0"/>
              <w:iCs w:val="0"/>
              <w:noProof/>
              <w:sz w:val="24"/>
              <w:szCs w:val="24"/>
            </w:rPr>
          </w:pPr>
          <w:hyperlink w:anchor="_Toc90751978" w:history="1">
            <w:r w:rsidR="00167433" w:rsidRPr="00167433">
              <w:rPr>
                <w:rStyle w:val="af6"/>
                <w:i w:val="0"/>
                <w:noProof/>
                <w:sz w:val="24"/>
                <w:szCs w:val="24"/>
              </w:rPr>
              <w:t>1.7.1.</w:t>
            </w:r>
            <w:r w:rsidR="00167433" w:rsidRPr="00167433">
              <w:rPr>
                <w:rFonts w:eastAsiaTheme="minorEastAsia"/>
                <w:i w:val="0"/>
                <w:iCs w:val="0"/>
                <w:noProof/>
                <w:sz w:val="24"/>
                <w:szCs w:val="24"/>
              </w:rPr>
              <w:tab/>
            </w:r>
            <w:r w:rsidR="00167433" w:rsidRPr="00167433">
              <w:rPr>
                <w:rStyle w:val="af6"/>
                <w:i w:val="0"/>
                <w:noProof/>
                <w:sz w:val="24"/>
                <w:szCs w:val="24"/>
              </w:rPr>
              <w:t>Население</w:t>
            </w:r>
            <w:r w:rsidR="00167433" w:rsidRPr="00167433">
              <w:rPr>
                <w:i w:val="0"/>
                <w:noProof/>
                <w:webHidden/>
                <w:sz w:val="24"/>
                <w:szCs w:val="24"/>
              </w:rPr>
              <w:tab/>
            </w:r>
            <w:r w:rsidRPr="00167433">
              <w:rPr>
                <w:i w:val="0"/>
                <w:noProof/>
                <w:webHidden/>
                <w:sz w:val="24"/>
                <w:szCs w:val="24"/>
              </w:rPr>
              <w:fldChar w:fldCharType="begin"/>
            </w:r>
            <w:r w:rsidR="00167433" w:rsidRPr="00167433">
              <w:rPr>
                <w:i w:val="0"/>
                <w:noProof/>
                <w:webHidden/>
                <w:sz w:val="24"/>
                <w:szCs w:val="24"/>
              </w:rPr>
              <w:instrText xml:space="preserve"> PAGEREF _Toc90751978 \h </w:instrText>
            </w:r>
            <w:r w:rsidRPr="00167433">
              <w:rPr>
                <w:i w:val="0"/>
                <w:noProof/>
                <w:webHidden/>
                <w:sz w:val="24"/>
                <w:szCs w:val="24"/>
              </w:rPr>
            </w:r>
            <w:r w:rsidRPr="00167433">
              <w:rPr>
                <w:i w:val="0"/>
                <w:noProof/>
                <w:webHidden/>
                <w:sz w:val="24"/>
                <w:szCs w:val="24"/>
              </w:rPr>
              <w:fldChar w:fldCharType="separate"/>
            </w:r>
            <w:r w:rsidR="006F3E63">
              <w:rPr>
                <w:i w:val="0"/>
                <w:noProof/>
                <w:webHidden/>
                <w:sz w:val="24"/>
                <w:szCs w:val="24"/>
              </w:rPr>
              <w:t>27</w:t>
            </w:r>
            <w:r w:rsidRPr="00167433">
              <w:rPr>
                <w:i w:val="0"/>
                <w:noProof/>
                <w:webHidden/>
                <w:sz w:val="24"/>
                <w:szCs w:val="24"/>
              </w:rPr>
              <w:fldChar w:fldCharType="end"/>
            </w:r>
          </w:hyperlink>
        </w:p>
        <w:p w:rsidR="00167433" w:rsidRPr="00167433" w:rsidRDefault="000E5E56">
          <w:pPr>
            <w:pStyle w:val="41"/>
            <w:tabs>
              <w:tab w:val="left" w:pos="1680"/>
              <w:tab w:val="right" w:leader="dot" w:pos="10195"/>
            </w:tabs>
            <w:rPr>
              <w:rFonts w:eastAsiaTheme="minorEastAsia"/>
              <w:noProof/>
              <w:sz w:val="24"/>
              <w:szCs w:val="24"/>
            </w:rPr>
          </w:pPr>
          <w:hyperlink w:anchor="_Toc90751979" w:history="1">
            <w:r w:rsidR="00167433" w:rsidRPr="00167433">
              <w:rPr>
                <w:rStyle w:val="af6"/>
                <w:noProof/>
                <w:sz w:val="24"/>
                <w:szCs w:val="24"/>
              </w:rPr>
              <w:t>1.7.1.1.</w:t>
            </w:r>
            <w:r w:rsidR="00167433" w:rsidRPr="00167433">
              <w:rPr>
                <w:rFonts w:eastAsiaTheme="minorEastAsia"/>
                <w:noProof/>
                <w:sz w:val="24"/>
                <w:szCs w:val="24"/>
              </w:rPr>
              <w:tab/>
            </w:r>
            <w:r w:rsidR="00167433" w:rsidRPr="00167433">
              <w:rPr>
                <w:rStyle w:val="af6"/>
                <w:noProof/>
                <w:sz w:val="24"/>
                <w:szCs w:val="24"/>
              </w:rPr>
              <w:t>Динамика численности населения</w:t>
            </w:r>
            <w:r w:rsidR="00167433" w:rsidRPr="00167433">
              <w:rPr>
                <w:noProof/>
                <w:webHidden/>
                <w:sz w:val="24"/>
                <w:szCs w:val="24"/>
              </w:rPr>
              <w:tab/>
            </w:r>
            <w:r w:rsidRPr="00167433">
              <w:rPr>
                <w:noProof/>
                <w:webHidden/>
                <w:sz w:val="24"/>
                <w:szCs w:val="24"/>
              </w:rPr>
              <w:fldChar w:fldCharType="begin"/>
            </w:r>
            <w:r w:rsidR="00167433" w:rsidRPr="00167433">
              <w:rPr>
                <w:noProof/>
                <w:webHidden/>
                <w:sz w:val="24"/>
                <w:szCs w:val="24"/>
              </w:rPr>
              <w:instrText xml:space="preserve"> PAGEREF _Toc90751979 \h </w:instrText>
            </w:r>
            <w:r w:rsidRPr="00167433">
              <w:rPr>
                <w:noProof/>
                <w:webHidden/>
                <w:sz w:val="24"/>
                <w:szCs w:val="24"/>
              </w:rPr>
            </w:r>
            <w:r w:rsidRPr="00167433">
              <w:rPr>
                <w:noProof/>
                <w:webHidden/>
                <w:sz w:val="24"/>
                <w:szCs w:val="24"/>
              </w:rPr>
              <w:fldChar w:fldCharType="separate"/>
            </w:r>
            <w:r w:rsidR="006F3E63">
              <w:rPr>
                <w:noProof/>
                <w:webHidden/>
                <w:sz w:val="24"/>
                <w:szCs w:val="24"/>
              </w:rPr>
              <w:t>27</w:t>
            </w:r>
            <w:r w:rsidRPr="00167433">
              <w:rPr>
                <w:noProof/>
                <w:webHidden/>
                <w:sz w:val="24"/>
                <w:szCs w:val="24"/>
              </w:rPr>
              <w:fldChar w:fldCharType="end"/>
            </w:r>
          </w:hyperlink>
        </w:p>
        <w:p w:rsidR="00167433" w:rsidRPr="00167433" w:rsidRDefault="000E5E56">
          <w:pPr>
            <w:pStyle w:val="41"/>
            <w:tabs>
              <w:tab w:val="left" w:pos="1680"/>
              <w:tab w:val="right" w:leader="dot" w:pos="10195"/>
            </w:tabs>
            <w:rPr>
              <w:rFonts w:eastAsiaTheme="minorEastAsia"/>
              <w:noProof/>
              <w:sz w:val="24"/>
              <w:szCs w:val="24"/>
            </w:rPr>
          </w:pPr>
          <w:hyperlink w:anchor="_Toc90751980" w:history="1">
            <w:r w:rsidR="00167433" w:rsidRPr="00167433">
              <w:rPr>
                <w:rStyle w:val="af6"/>
                <w:noProof/>
                <w:sz w:val="24"/>
                <w:szCs w:val="24"/>
              </w:rPr>
              <w:t>1.7.1.2.</w:t>
            </w:r>
            <w:r w:rsidR="00167433" w:rsidRPr="00167433">
              <w:rPr>
                <w:rFonts w:eastAsiaTheme="minorEastAsia"/>
                <w:noProof/>
                <w:sz w:val="24"/>
                <w:szCs w:val="24"/>
              </w:rPr>
              <w:tab/>
            </w:r>
            <w:r w:rsidR="00167433" w:rsidRPr="00167433">
              <w:rPr>
                <w:rStyle w:val="af6"/>
                <w:noProof/>
                <w:sz w:val="24"/>
                <w:szCs w:val="24"/>
              </w:rPr>
              <w:t>Трудовые ресурсы</w:t>
            </w:r>
            <w:r w:rsidR="00167433" w:rsidRPr="00167433">
              <w:rPr>
                <w:noProof/>
                <w:webHidden/>
                <w:sz w:val="24"/>
                <w:szCs w:val="24"/>
              </w:rPr>
              <w:tab/>
            </w:r>
            <w:r w:rsidRPr="00167433">
              <w:rPr>
                <w:noProof/>
                <w:webHidden/>
                <w:sz w:val="24"/>
                <w:szCs w:val="24"/>
              </w:rPr>
              <w:fldChar w:fldCharType="begin"/>
            </w:r>
            <w:r w:rsidR="00167433" w:rsidRPr="00167433">
              <w:rPr>
                <w:noProof/>
                <w:webHidden/>
                <w:sz w:val="24"/>
                <w:szCs w:val="24"/>
              </w:rPr>
              <w:instrText xml:space="preserve"> PAGEREF _Toc90751980 \h </w:instrText>
            </w:r>
            <w:r w:rsidRPr="00167433">
              <w:rPr>
                <w:noProof/>
                <w:webHidden/>
                <w:sz w:val="24"/>
                <w:szCs w:val="24"/>
              </w:rPr>
            </w:r>
            <w:r w:rsidRPr="00167433">
              <w:rPr>
                <w:noProof/>
                <w:webHidden/>
                <w:sz w:val="24"/>
                <w:szCs w:val="24"/>
              </w:rPr>
              <w:fldChar w:fldCharType="separate"/>
            </w:r>
            <w:r w:rsidR="006F3E63">
              <w:rPr>
                <w:noProof/>
                <w:webHidden/>
                <w:sz w:val="24"/>
                <w:szCs w:val="24"/>
              </w:rPr>
              <w:t>28</w:t>
            </w:r>
            <w:r w:rsidRPr="00167433">
              <w:rPr>
                <w:noProof/>
                <w:webHidden/>
                <w:sz w:val="24"/>
                <w:szCs w:val="24"/>
              </w:rPr>
              <w:fldChar w:fldCharType="end"/>
            </w:r>
          </w:hyperlink>
        </w:p>
        <w:p w:rsidR="00167433" w:rsidRPr="00167433" w:rsidRDefault="000E5E56">
          <w:pPr>
            <w:pStyle w:val="41"/>
            <w:tabs>
              <w:tab w:val="left" w:pos="1680"/>
              <w:tab w:val="right" w:leader="dot" w:pos="10195"/>
            </w:tabs>
            <w:rPr>
              <w:rFonts w:eastAsiaTheme="minorEastAsia"/>
              <w:noProof/>
              <w:sz w:val="24"/>
              <w:szCs w:val="24"/>
            </w:rPr>
          </w:pPr>
          <w:hyperlink w:anchor="_Toc90751981" w:history="1">
            <w:r w:rsidR="00167433" w:rsidRPr="00167433">
              <w:rPr>
                <w:rStyle w:val="af6"/>
                <w:noProof/>
                <w:sz w:val="24"/>
                <w:szCs w:val="24"/>
              </w:rPr>
              <w:t>1.7.1.3.</w:t>
            </w:r>
            <w:r w:rsidR="00167433" w:rsidRPr="00167433">
              <w:rPr>
                <w:rFonts w:eastAsiaTheme="minorEastAsia"/>
                <w:noProof/>
                <w:sz w:val="24"/>
                <w:szCs w:val="24"/>
              </w:rPr>
              <w:tab/>
            </w:r>
            <w:r w:rsidR="00167433" w:rsidRPr="00167433">
              <w:rPr>
                <w:rStyle w:val="af6"/>
                <w:noProof/>
                <w:sz w:val="24"/>
                <w:szCs w:val="24"/>
              </w:rPr>
              <w:t>Прогноз численности населения</w:t>
            </w:r>
            <w:r w:rsidR="00167433" w:rsidRPr="00167433">
              <w:rPr>
                <w:noProof/>
                <w:webHidden/>
                <w:sz w:val="24"/>
                <w:szCs w:val="24"/>
              </w:rPr>
              <w:tab/>
            </w:r>
            <w:r w:rsidRPr="00167433">
              <w:rPr>
                <w:noProof/>
                <w:webHidden/>
                <w:sz w:val="24"/>
                <w:szCs w:val="24"/>
              </w:rPr>
              <w:fldChar w:fldCharType="begin"/>
            </w:r>
            <w:r w:rsidR="00167433" w:rsidRPr="00167433">
              <w:rPr>
                <w:noProof/>
                <w:webHidden/>
                <w:sz w:val="24"/>
                <w:szCs w:val="24"/>
              </w:rPr>
              <w:instrText xml:space="preserve"> PAGEREF _Toc90751981 \h </w:instrText>
            </w:r>
            <w:r w:rsidRPr="00167433">
              <w:rPr>
                <w:noProof/>
                <w:webHidden/>
                <w:sz w:val="24"/>
                <w:szCs w:val="24"/>
              </w:rPr>
            </w:r>
            <w:r w:rsidRPr="00167433">
              <w:rPr>
                <w:noProof/>
                <w:webHidden/>
                <w:sz w:val="24"/>
                <w:szCs w:val="24"/>
              </w:rPr>
              <w:fldChar w:fldCharType="separate"/>
            </w:r>
            <w:r w:rsidR="006F3E63">
              <w:rPr>
                <w:noProof/>
                <w:webHidden/>
                <w:sz w:val="24"/>
                <w:szCs w:val="24"/>
              </w:rPr>
              <w:t>29</w:t>
            </w:r>
            <w:r w:rsidRPr="00167433">
              <w:rPr>
                <w:noProof/>
                <w:webHidden/>
                <w:sz w:val="24"/>
                <w:szCs w:val="24"/>
              </w:rPr>
              <w:fldChar w:fldCharType="end"/>
            </w:r>
          </w:hyperlink>
        </w:p>
        <w:p w:rsidR="00167433" w:rsidRPr="00167433" w:rsidRDefault="000E5E56">
          <w:pPr>
            <w:pStyle w:val="32"/>
            <w:tabs>
              <w:tab w:val="left" w:pos="1200"/>
              <w:tab w:val="right" w:leader="dot" w:pos="10195"/>
            </w:tabs>
            <w:rPr>
              <w:rFonts w:eastAsiaTheme="minorEastAsia"/>
              <w:i w:val="0"/>
              <w:iCs w:val="0"/>
              <w:noProof/>
              <w:sz w:val="24"/>
              <w:szCs w:val="24"/>
            </w:rPr>
          </w:pPr>
          <w:hyperlink w:anchor="_Toc90751982" w:history="1">
            <w:r w:rsidR="00167433" w:rsidRPr="00167433">
              <w:rPr>
                <w:rStyle w:val="af6"/>
                <w:i w:val="0"/>
                <w:noProof/>
                <w:sz w:val="24"/>
                <w:szCs w:val="24"/>
              </w:rPr>
              <w:t>1.7.2.</w:t>
            </w:r>
            <w:r w:rsidR="00167433" w:rsidRPr="00167433">
              <w:rPr>
                <w:rFonts w:eastAsiaTheme="minorEastAsia"/>
                <w:i w:val="0"/>
                <w:iCs w:val="0"/>
                <w:noProof/>
                <w:sz w:val="24"/>
                <w:szCs w:val="24"/>
              </w:rPr>
              <w:tab/>
            </w:r>
            <w:r w:rsidR="00167433" w:rsidRPr="00167433">
              <w:rPr>
                <w:rStyle w:val="af6"/>
                <w:i w:val="0"/>
                <w:noProof/>
                <w:sz w:val="24"/>
                <w:szCs w:val="24"/>
              </w:rPr>
              <w:t>Жилищный фонд</w:t>
            </w:r>
            <w:r w:rsidR="00167433" w:rsidRPr="00167433">
              <w:rPr>
                <w:i w:val="0"/>
                <w:noProof/>
                <w:webHidden/>
                <w:sz w:val="24"/>
                <w:szCs w:val="24"/>
              </w:rPr>
              <w:tab/>
            </w:r>
            <w:r w:rsidRPr="00167433">
              <w:rPr>
                <w:i w:val="0"/>
                <w:noProof/>
                <w:webHidden/>
                <w:sz w:val="24"/>
                <w:szCs w:val="24"/>
              </w:rPr>
              <w:fldChar w:fldCharType="begin"/>
            </w:r>
            <w:r w:rsidR="00167433" w:rsidRPr="00167433">
              <w:rPr>
                <w:i w:val="0"/>
                <w:noProof/>
                <w:webHidden/>
                <w:sz w:val="24"/>
                <w:szCs w:val="24"/>
              </w:rPr>
              <w:instrText xml:space="preserve"> PAGEREF _Toc90751982 \h </w:instrText>
            </w:r>
            <w:r w:rsidRPr="00167433">
              <w:rPr>
                <w:i w:val="0"/>
                <w:noProof/>
                <w:webHidden/>
                <w:sz w:val="24"/>
                <w:szCs w:val="24"/>
              </w:rPr>
            </w:r>
            <w:r w:rsidRPr="00167433">
              <w:rPr>
                <w:i w:val="0"/>
                <w:noProof/>
                <w:webHidden/>
                <w:sz w:val="24"/>
                <w:szCs w:val="24"/>
              </w:rPr>
              <w:fldChar w:fldCharType="separate"/>
            </w:r>
            <w:r w:rsidR="006F3E63">
              <w:rPr>
                <w:i w:val="0"/>
                <w:noProof/>
                <w:webHidden/>
                <w:sz w:val="24"/>
                <w:szCs w:val="24"/>
              </w:rPr>
              <w:t>30</w:t>
            </w:r>
            <w:r w:rsidRPr="00167433">
              <w:rPr>
                <w:i w:val="0"/>
                <w:noProof/>
                <w:webHidden/>
                <w:sz w:val="24"/>
                <w:szCs w:val="24"/>
              </w:rPr>
              <w:fldChar w:fldCharType="end"/>
            </w:r>
          </w:hyperlink>
        </w:p>
        <w:p w:rsidR="00167433" w:rsidRPr="00167433" w:rsidRDefault="000E5E56">
          <w:pPr>
            <w:pStyle w:val="32"/>
            <w:tabs>
              <w:tab w:val="left" w:pos="1200"/>
              <w:tab w:val="right" w:leader="dot" w:pos="10195"/>
            </w:tabs>
            <w:rPr>
              <w:rFonts w:eastAsiaTheme="minorEastAsia"/>
              <w:i w:val="0"/>
              <w:iCs w:val="0"/>
              <w:noProof/>
              <w:sz w:val="24"/>
              <w:szCs w:val="24"/>
            </w:rPr>
          </w:pPr>
          <w:hyperlink w:anchor="_Toc90751983" w:history="1">
            <w:r w:rsidR="00167433" w:rsidRPr="00167433">
              <w:rPr>
                <w:rStyle w:val="af6"/>
                <w:i w:val="0"/>
                <w:noProof/>
                <w:sz w:val="24"/>
                <w:szCs w:val="24"/>
              </w:rPr>
              <w:t>1.7.3.</w:t>
            </w:r>
            <w:r w:rsidR="00167433" w:rsidRPr="00167433">
              <w:rPr>
                <w:rFonts w:eastAsiaTheme="minorEastAsia"/>
                <w:i w:val="0"/>
                <w:iCs w:val="0"/>
                <w:noProof/>
                <w:sz w:val="24"/>
                <w:szCs w:val="24"/>
              </w:rPr>
              <w:tab/>
            </w:r>
            <w:r w:rsidR="00167433" w:rsidRPr="00167433">
              <w:rPr>
                <w:rStyle w:val="af6"/>
                <w:i w:val="0"/>
                <w:noProof/>
                <w:sz w:val="24"/>
                <w:szCs w:val="24"/>
              </w:rPr>
              <w:t>Учреждения и предприятия социального и культурно-бытового обслуживания населения</w:t>
            </w:r>
            <w:r w:rsidR="00167433" w:rsidRPr="00167433">
              <w:rPr>
                <w:i w:val="0"/>
                <w:noProof/>
                <w:webHidden/>
                <w:sz w:val="24"/>
                <w:szCs w:val="24"/>
              </w:rPr>
              <w:tab/>
            </w:r>
            <w:r w:rsidRPr="00167433">
              <w:rPr>
                <w:i w:val="0"/>
                <w:noProof/>
                <w:webHidden/>
                <w:sz w:val="24"/>
                <w:szCs w:val="24"/>
              </w:rPr>
              <w:fldChar w:fldCharType="begin"/>
            </w:r>
            <w:r w:rsidR="00167433" w:rsidRPr="00167433">
              <w:rPr>
                <w:i w:val="0"/>
                <w:noProof/>
                <w:webHidden/>
                <w:sz w:val="24"/>
                <w:szCs w:val="24"/>
              </w:rPr>
              <w:instrText xml:space="preserve"> PAGEREF _Toc90751983 \h </w:instrText>
            </w:r>
            <w:r w:rsidRPr="00167433">
              <w:rPr>
                <w:i w:val="0"/>
                <w:noProof/>
                <w:webHidden/>
                <w:sz w:val="24"/>
                <w:szCs w:val="24"/>
              </w:rPr>
            </w:r>
            <w:r w:rsidRPr="00167433">
              <w:rPr>
                <w:i w:val="0"/>
                <w:noProof/>
                <w:webHidden/>
                <w:sz w:val="24"/>
                <w:szCs w:val="24"/>
              </w:rPr>
              <w:fldChar w:fldCharType="separate"/>
            </w:r>
            <w:r w:rsidR="006F3E63">
              <w:rPr>
                <w:i w:val="0"/>
                <w:noProof/>
                <w:webHidden/>
                <w:sz w:val="24"/>
                <w:szCs w:val="24"/>
              </w:rPr>
              <w:t>30</w:t>
            </w:r>
            <w:r w:rsidRPr="00167433">
              <w:rPr>
                <w:i w:val="0"/>
                <w:noProof/>
                <w:webHidden/>
                <w:sz w:val="24"/>
                <w:szCs w:val="24"/>
              </w:rPr>
              <w:fldChar w:fldCharType="end"/>
            </w:r>
          </w:hyperlink>
        </w:p>
        <w:p w:rsidR="00167433" w:rsidRPr="00167433" w:rsidRDefault="000E5E56">
          <w:pPr>
            <w:pStyle w:val="41"/>
            <w:tabs>
              <w:tab w:val="left" w:pos="1680"/>
              <w:tab w:val="right" w:leader="dot" w:pos="10195"/>
            </w:tabs>
            <w:rPr>
              <w:rFonts w:eastAsiaTheme="minorEastAsia"/>
              <w:noProof/>
              <w:sz w:val="24"/>
              <w:szCs w:val="24"/>
            </w:rPr>
          </w:pPr>
          <w:hyperlink w:anchor="_Toc90751984" w:history="1">
            <w:r w:rsidR="00167433" w:rsidRPr="00167433">
              <w:rPr>
                <w:rStyle w:val="af6"/>
                <w:noProof/>
                <w:sz w:val="24"/>
                <w:szCs w:val="24"/>
              </w:rPr>
              <w:t>1.7.3.1.</w:t>
            </w:r>
            <w:r w:rsidR="00167433" w:rsidRPr="00167433">
              <w:rPr>
                <w:rFonts w:eastAsiaTheme="minorEastAsia"/>
                <w:noProof/>
                <w:sz w:val="24"/>
                <w:szCs w:val="24"/>
              </w:rPr>
              <w:tab/>
            </w:r>
            <w:r w:rsidR="00167433" w:rsidRPr="00167433">
              <w:rPr>
                <w:rStyle w:val="af6"/>
                <w:noProof/>
                <w:sz w:val="24"/>
                <w:szCs w:val="24"/>
              </w:rPr>
              <w:t>Учреждения здравоохранения</w:t>
            </w:r>
            <w:r w:rsidR="00167433" w:rsidRPr="00167433">
              <w:rPr>
                <w:noProof/>
                <w:webHidden/>
                <w:sz w:val="24"/>
                <w:szCs w:val="24"/>
              </w:rPr>
              <w:tab/>
            </w:r>
            <w:r w:rsidRPr="00167433">
              <w:rPr>
                <w:noProof/>
                <w:webHidden/>
                <w:sz w:val="24"/>
                <w:szCs w:val="24"/>
              </w:rPr>
              <w:fldChar w:fldCharType="begin"/>
            </w:r>
            <w:r w:rsidR="00167433" w:rsidRPr="00167433">
              <w:rPr>
                <w:noProof/>
                <w:webHidden/>
                <w:sz w:val="24"/>
                <w:szCs w:val="24"/>
              </w:rPr>
              <w:instrText xml:space="preserve"> PAGEREF _Toc90751984 \h </w:instrText>
            </w:r>
            <w:r w:rsidRPr="00167433">
              <w:rPr>
                <w:noProof/>
                <w:webHidden/>
                <w:sz w:val="24"/>
                <w:szCs w:val="24"/>
              </w:rPr>
            </w:r>
            <w:r w:rsidRPr="00167433">
              <w:rPr>
                <w:noProof/>
                <w:webHidden/>
                <w:sz w:val="24"/>
                <w:szCs w:val="24"/>
              </w:rPr>
              <w:fldChar w:fldCharType="separate"/>
            </w:r>
            <w:r w:rsidR="006F3E63">
              <w:rPr>
                <w:noProof/>
                <w:webHidden/>
                <w:sz w:val="24"/>
                <w:szCs w:val="24"/>
              </w:rPr>
              <w:t>31</w:t>
            </w:r>
            <w:r w:rsidRPr="00167433">
              <w:rPr>
                <w:noProof/>
                <w:webHidden/>
                <w:sz w:val="24"/>
                <w:szCs w:val="24"/>
              </w:rPr>
              <w:fldChar w:fldCharType="end"/>
            </w:r>
          </w:hyperlink>
        </w:p>
        <w:p w:rsidR="00167433" w:rsidRPr="00167433" w:rsidRDefault="000E5E56">
          <w:pPr>
            <w:pStyle w:val="41"/>
            <w:tabs>
              <w:tab w:val="left" w:pos="1680"/>
              <w:tab w:val="right" w:leader="dot" w:pos="10195"/>
            </w:tabs>
            <w:rPr>
              <w:rFonts w:eastAsiaTheme="minorEastAsia"/>
              <w:noProof/>
              <w:sz w:val="24"/>
              <w:szCs w:val="24"/>
            </w:rPr>
          </w:pPr>
          <w:hyperlink w:anchor="_Toc90751985" w:history="1">
            <w:r w:rsidR="00167433" w:rsidRPr="00167433">
              <w:rPr>
                <w:rStyle w:val="af6"/>
                <w:noProof/>
                <w:sz w:val="24"/>
                <w:szCs w:val="24"/>
              </w:rPr>
              <w:t>1.7.3.2.</w:t>
            </w:r>
            <w:r w:rsidR="00167433" w:rsidRPr="00167433">
              <w:rPr>
                <w:rFonts w:eastAsiaTheme="minorEastAsia"/>
                <w:noProof/>
                <w:sz w:val="24"/>
                <w:szCs w:val="24"/>
              </w:rPr>
              <w:tab/>
            </w:r>
            <w:r w:rsidR="00167433" w:rsidRPr="00167433">
              <w:rPr>
                <w:rStyle w:val="af6"/>
                <w:noProof/>
                <w:sz w:val="24"/>
                <w:szCs w:val="24"/>
              </w:rPr>
              <w:t>Учреждения социального обслуживания</w:t>
            </w:r>
            <w:r w:rsidR="00167433" w:rsidRPr="00167433">
              <w:rPr>
                <w:noProof/>
                <w:webHidden/>
                <w:sz w:val="24"/>
                <w:szCs w:val="24"/>
              </w:rPr>
              <w:tab/>
            </w:r>
            <w:r w:rsidRPr="00167433">
              <w:rPr>
                <w:noProof/>
                <w:webHidden/>
                <w:sz w:val="24"/>
                <w:szCs w:val="24"/>
              </w:rPr>
              <w:fldChar w:fldCharType="begin"/>
            </w:r>
            <w:r w:rsidR="00167433" w:rsidRPr="00167433">
              <w:rPr>
                <w:noProof/>
                <w:webHidden/>
                <w:sz w:val="24"/>
                <w:szCs w:val="24"/>
              </w:rPr>
              <w:instrText xml:space="preserve"> PAGEREF _Toc90751985 \h </w:instrText>
            </w:r>
            <w:r w:rsidRPr="00167433">
              <w:rPr>
                <w:noProof/>
                <w:webHidden/>
                <w:sz w:val="24"/>
                <w:szCs w:val="24"/>
              </w:rPr>
            </w:r>
            <w:r w:rsidRPr="00167433">
              <w:rPr>
                <w:noProof/>
                <w:webHidden/>
                <w:sz w:val="24"/>
                <w:szCs w:val="24"/>
              </w:rPr>
              <w:fldChar w:fldCharType="separate"/>
            </w:r>
            <w:r w:rsidR="006F3E63">
              <w:rPr>
                <w:noProof/>
                <w:webHidden/>
                <w:sz w:val="24"/>
                <w:szCs w:val="24"/>
              </w:rPr>
              <w:t>31</w:t>
            </w:r>
            <w:r w:rsidRPr="00167433">
              <w:rPr>
                <w:noProof/>
                <w:webHidden/>
                <w:sz w:val="24"/>
                <w:szCs w:val="24"/>
              </w:rPr>
              <w:fldChar w:fldCharType="end"/>
            </w:r>
          </w:hyperlink>
        </w:p>
        <w:p w:rsidR="00167433" w:rsidRPr="00167433" w:rsidRDefault="000E5E56">
          <w:pPr>
            <w:pStyle w:val="41"/>
            <w:tabs>
              <w:tab w:val="left" w:pos="1680"/>
              <w:tab w:val="right" w:leader="dot" w:pos="10195"/>
            </w:tabs>
            <w:rPr>
              <w:rFonts w:eastAsiaTheme="minorEastAsia"/>
              <w:noProof/>
              <w:sz w:val="24"/>
              <w:szCs w:val="24"/>
            </w:rPr>
          </w:pPr>
          <w:hyperlink w:anchor="_Toc90751986" w:history="1">
            <w:r w:rsidR="00167433" w:rsidRPr="00167433">
              <w:rPr>
                <w:rStyle w:val="af6"/>
                <w:noProof/>
                <w:sz w:val="24"/>
                <w:szCs w:val="24"/>
              </w:rPr>
              <w:t>1.7.3.3.</w:t>
            </w:r>
            <w:r w:rsidR="00167433" w:rsidRPr="00167433">
              <w:rPr>
                <w:rFonts w:eastAsiaTheme="minorEastAsia"/>
                <w:noProof/>
                <w:sz w:val="24"/>
                <w:szCs w:val="24"/>
              </w:rPr>
              <w:tab/>
            </w:r>
            <w:r w:rsidR="00167433" w:rsidRPr="00167433">
              <w:rPr>
                <w:rStyle w:val="af6"/>
                <w:noProof/>
                <w:sz w:val="24"/>
                <w:szCs w:val="24"/>
              </w:rPr>
              <w:t>Учреждения образования</w:t>
            </w:r>
            <w:r w:rsidR="00167433" w:rsidRPr="00167433">
              <w:rPr>
                <w:noProof/>
                <w:webHidden/>
                <w:sz w:val="24"/>
                <w:szCs w:val="24"/>
              </w:rPr>
              <w:tab/>
            </w:r>
            <w:r w:rsidRPr="00167433">
              <w:rPr>
                <w:noProof/>
                <w:webHidden/>
                <w:sz w:val="24"/>
                <w:szCs w:val="24"/>
              </w:rPr>
              <w:fldChar w:fldCharType="begin"/>
            </w:r>
            <w:r w:rsidR="00167433" w:rsidRPr="00167433">
              <w:rPr>
                <w:noProof/>
                <w:webHidden/>
                <w:sz w:val="24"/>
                <w:szCs w:val="24"/>
              </w:rPr>
              <w:instrText xml:space="preserve"> PAGEREF _Toc90751986 \h </w:instrText>
            </w:r>
            <w:r w:rsidRPr="00167433">
              <w:rPr>
                <w:noProof/>
                <w:webHidden/>
                <w:sz w:val="24"/>
                <w:szCs w:val="24"/>
              </w:rPr>
            </w:r>
            <w:r w:rsidRPr="00167433">
              <w:rPr>
                <w:noProof/>
                <w:webHidden/>
                <w:sz w:val="24"/>
                <w:szCs w:val="24"/>
              </w:rPr>
              <w:fldChar w:fldCharType="separate"/>
            </w:r>
            <w:r w:rsidR="006F3E63">
              <w:rPr>
                <w:noProof/>
                <w:webHidden/>
                <w:sz w:val="24"/>
                <w:szCs w:val="24"/>
              </w:rPr>
              <w:t>31</w:t>
            </w:r>
            <w:r w:rsidRPr="00167433">
              <w:rPr>
                <w:noProof/>
                <w:webHidden/>
                <w:sz w:val="24"/>
                <w:szCs w:val="24"/>
              </w:rPr>
              <w:fldChar w:fldCharType="end"/>
            </w:r>
          </w:hyperlink>
        </w:p>
        <w:p w:rsidR="00167433" w:rsidRPr="00167433" w:rsidRDefault="000E5E56">
          <w:pPr>
            <w:pStyle w:val="41"/>
            <w:tabs>
              <w:tab w:val="left" w:pos="1680"/>
              <w:tab w:val="right" w:leader="dot" w:pos="10195"/>
            </w:tabs>
            <w:rPr>
              <w:rFonts w:eastAsiaTheme="minorEastAsia"/>
              <w:noProof/>
              <w:sz w:val="24"/>
              <w:szCs w:val="24"/>
            </w:rPr>
          </w:pPr>
          <w:hyperlink w:anchor="_Toc90751987" w:history="1">
            <w:r w:rsidR="00167433" w:rsidRPr="00167433">
              <w:rPr>
                <w:rStyle w:val="af6"/>
                <w:noProof/>
                <w:sz w:val="24"/>
                <w:szCs w:val="24"/>
              </w:rPr>
              <w:t>1.7.3.4.</w:t>
            </w:r>
            <w:r w:rsidR="00167433" w:rsidRPr="00167433">
              <w:rPr>
                <w:rFonts w:eastAsiaTheme="minorEastAsia"/>
                <w:noProof/>
                <w:sz w:val="24"/>
                <w:szCs w:val="24"/>
              </w:rPr>
              <w:tab/>
            </w:r>
            <w:r w:rsidR="00167433" w:rsidRPr="00167433">
              <w:rPr>
                <w:rStyle w:val="af6"/>
                <w:noProof/>
                <w:sz w:val="24"/>
                <w:szCs w:val="24"/>
              </w:rPr>
              <w:t>Учреждения культуры и досуга</w:t>
            </w:r>
            <w:r w:rsidR="00167433" w:rsidRPr="00167433">
              <w:rPr>
                <w:noProof/>
                <w:webHidden/>
                <w:sz w:val="24"/>
                <w:szCs w:val="24"/>
              </w:rPr>
              <w:tab/>
            </w:r>
            <w:r w:rsidRPr="00167433">
              <w:rPr>
                <w:noProof/>
                <w:webHidden/>
                <w:sz w:val="24"/>
                <w:szCs w:val="24"/>
              </w:rPr>
              <w:fldChar w:fldCharType="begin"/>
            </w:r>
            <w:r w:rsidR="00167433" w:rsidRPr="00167433">
              <w:rPr>
                <w:noProof/>
                <w:webHidden/>
                <w:sz w:val="24"/>
                <w:szCs w:val="24"/>
              </w:rPr>
              <w:instrText xml:space="preserve"> PAGEREF _Toc90751987 \h </w:instrText>
            </w:r>
            <w:r w:rsidRPr="00167433">
              <w:rPr>
                <w:noProof/>
                <w:webHidden/>
                <w:sz w:val="24"/>
                <w:szCs w:val="24"/>
              </w:rPr>
            </w:r>
            <w:r w:rsidRPr="00167433">
              <w:rPr>
                <w:noProof/>
                <w:webHidden/>
                <w:sz w:val="24"/>
                <w:szCs w:val="24"/>
              </w:rPr>
              <w:fldChar w:fldCharType="separate"/>
            </w:r>
            <w:r w:rsidR="006F3E63">
              <w:rPr>
                <w:noProof/>
                <w:webHidden/>
                <w:sz w:val="24"/>
                <w:szCs w:val="24"/>
              </w:rPr>
              <w:t>32</w:t>
            </w:r>
            <w:r w:rsidRPr="00167433">
              <w:rPr>
                <w:noProof/>
                <w:webHidden/>
                <w:sz w:val="24"/>
                <w:szCs w:val="24"/>
              </w:rPr>
              <w:fldChar w:fldCharType="end"/>
            </w:r>
          </w:hyperlink>
        </w:p>
        <w:p w:rsidR="00167433" w:rsidRPr="00167433" w:rsidRDefault="000E5E56">
          <w:pPr>
            <w:pStyle w:val="41"/>
            <w:tabs>
              <w:tab w:val="left" w:pos="1680"/>
              <w:tab w:val="right" w:leader="dot" w:pos="10195"/>
            </w:tabs>
            <w:rPr>
              <w:rFonts w:eastAsiaTheme="minorEastAsia"/>
              <w:noProof/>
              <w:sz w:val="24"/>
              <w:szCs w:val="24"/>
            </w:rPr>
          </w:pPr>
          <w:hyperlink w:anchor="_Toc90751988" w:history="1">
            <w:r w:rsidR="00167433" w:rsidRPr="00167433">
              <w:rPr>
                <w:rStyle w:val="af6"/>
                <w:noProof/>
                <w:sz w:val="24"/>
                <w:szCs w:val="24"/>
              </w:rPr>
              <w:t>1.7.3.5.</w:t>
            </w:r>
            <w:r w:rsidR="00167433" w:rsidRPr="00167433">
              <w:rPr>
                <w:rFonts w:eastAsiaTheme="minorEastAsia"/>
                <w:noProof/>
                <w:sz w:val="24"/>
                <w:szCs w:val="24"/>
              </w:rPr>
              <w:tab/>
            </w:r>
            <w:r w:rsidR="00167433" w:rsidRPr="00167433">
              <w:rPr>
                <w:rStyle w:val="af6"/>
                <w:noProof/>
                <w:sz w:val="24"/>
                <w:szCs w:val="24"/>
              </w:rPr>
              <w:t>Объекты физической культуры и спорта</w:t>
            </w:r>
            <w:r w:rsidR="00167433" w:rsidRPr="00167433">
              <w:rPr>
                <w:noProof/>
                <w:webHidden/>
                <w:sz w:val="24"/>
                <w:szCs w:val="24"/>
              </w:rPr>
              <w:tab/>
            </w:r>
            <w:r w:rsidRPr="00167433">
              <w:rPr>
                <w:noProof/>
                <w:webHidden/>
                <w:sz w:val="24"/>
                <w:szCs w:val="24"/>
              </w:rPr>
              <w:fldChar w:fldCharType="begin"/>
            </w:r>
            <w:r w:rsidR="00167433" w:rsidRPr="00167433">
              <w:rPr>
                <w:noProof/>
                <w:webHidden/>
                <w:sz w:val="24"/>
                <w:szCs w:val="24"/>
              </w:rPr>
              <w:instrText xml:space="preserve"> PAGEREF _Toc90751988 \h </w:instrText>
            </w:r>
            <w:r w:rsidRPr="00167433">
              <w:rPr>
                <w:noProof/>
                <w:webHidden/>
                <w:sz w:val="24"/>
                <w:szCs w:val="24"/>
              </w:rPr>
            </w:r>
            <w:r w:rsidRPr="00167433">
              <w:rPr>
                <w:noProof/>
                <w:webHidden/>
                <w:sz w:val="24"/>
                <w:szCs w:val="24"/>
              </w:rPr>
              <w:fldChar w:fldCharType="separate"/>
            </w:r>
            <w:r w:rsidR="006F3E63">
              <w:rPr>
                <w:noProof/>
                <w:webHidden/>
                <w:sz w:val="24"/>
                <w:szCs w:val="24"/>
              </w:rPr>
              <w:t>34</w:t>
            </w:r>
            <w:r w:rsidRPr="00167433">
              <w:rPr>
                <w:noProof/>
                <w:webHidden/>
                <w:sz w:val="24"/>
                <w:szCs w:val="24"/>
              </w:rPr>
              <w:fldChar w:fldCharType="end"/>
            </w:r>
          </w:hyperlink>
        </w:p>
        <w:p w:rsidR="00167433" w:rsidRPr="00167433" w:rsidRDefault="000E5E56">
          <w:pPr>
            <w:pStyle w:val="41"/>
            <w:tabs>
              <w:tab w:val="left" w:pos="1680"/>
              <w:tab w:val="right" w:leader="dot" w:pos="10195"/>
            </w:tabs>
            <w:rPr>
              <w:rFonts w:eastAsiaTheme="minorEastAsia"/>
              <w:noProof/>
              <w:sz w:val="24"/>
              <w:szCs w:val="24"/>
            </w:rPr>
          </w:pPr>
          <w:hyperlink w:anchor="_Toc90751989" w:history="1">
            <w:r w:rsidR="00167433" w:rsidRPr="00167433">
              <w:rPr>
                <w:rStyle w:val="af6"/>
                <w:noProof/>
                <w:sz w:val="24"/>
                <w:szCs w:val="24"/>
              </w:rPr>
              <w:t>1.7.3.6.</w:t>
            </w:r>
            <w:r w:rsidR="00167433" w:rsidRPr="00167433">
              <w:rPr>
                <w:rFonts w:eastAsiaTheme="minorEastAsia"/>
                <w:noProof/>
                <w:sz w:val="24"/>
                <w:szCs w:val="24"/>
              </w:rPr>
              <w:tab/>
            </w:r>
            <w:r w:rsidR="00167433" w:rsidRPr="00167433">
              <w:rPr>
                <w:rStyle w:val="af6"/>
                <w:noProof/>
                <w:sz w:val="24"/>
                <w:szCs w:val="24"/>
              </w:rPr>
              <w:t>Объекты массового отдыха, благоустройства и озеленения</w:t>
            </w:r>
            <w:r w:rsidR="00167433" w:rsidRPr="00167433">
              <w:rPr>
                <w:noProof/>
                <w:webHidden/>
                <w:sz w:val="24"/>
                <w:szCs w:val="24"/>
              </w:rPr>
              <w:tab/>
            </w:r>
            <w:r w:rsidRPr="00167433">
              <w:rPr>
                <w:noProof/>
                <w:webHidden/>
                <w:sz w:val="24"/>
                <w:szCs w:val="24"/>
              </w:rPr>
              <w:fldChar w:fldCharType="begin"/>
            </w:r>
            <w:r w:rsidR="00167433" w:rsidRPr="00167433">
              <w:rPr>
                <w:noProof/>
                <w:webHidden/>
                <w:sz w:val="24"/>
                <w:szCs w:val="24"/>
              </w:rPr>
              <w:instrText xml:space="preserve"> PAGEREF _Toc90751989 \h </w:instrText>
            </w:r>
            <w:r w:rsidRPr="00167433">
              <w:rPr>
                <w:noProof/>
                <w:webHidden/>
                <w:sz w:val="24"/>
                <w:szCs w:val="24"/>
              </w:rPr>
            </w:r>
            <w:r w:rsidRPr="00167433">
              <w:rPr>
                <w:noProof/>
                <w:webHidden/>
                <w:sz w:val="24"/>
                <w:szCs w:val="24"/>
              </w:rPr>
              <w:fldChar w:fldCharType="separate"/>
            </w:r>
            <w:r w:rsidR="006F3E63">
              <w:rPr>
                <w:noProof/>
                <w:webHidden/>
                <w:sz w:val="24"/>
                <w:szCs w:val="24"/>
              </w:rPr>
              <w:t>34</w:t>
            </w:r>
            <w:r w:rsidRPr="00167433">
              <w:rPr>
                <w:noProof/>
                <w:webHidden/>
                <w:sz w:val="24"/>
                <w:szCs w:val="24"/>
              </w:rPr>
              <w:fldChar w:fldCharType="end"/>
            </w:r>
          </w:hyperlink>
        </w:p>
        <w:p w:rsidR="00167433" w:rsidRPr="00167433" w:rsidRDefault="000E5E56">
          <w:pPr>
            <w:pStyle w:val="22"/>
            <w:tabs>
              <w:tab w:val="left" w:pos="960"/>
              <w:tab w:val="right" w:leader="dot" w:pos="10195"/>
            </w:tabs>
            <w:rPr>
              <w:rFonts w:eastAsiaTheme="minorEastAsia"/>
              <w:smallCaps w:val="0"/>
              <w:noProof/>
              <w:sz w:val="24"/>
              <w:szCs w:val="24"/>
            </w:rPr>
          </w:pPr>
          <w:hyperlink w:anchor="_Toc90751990" w:history="1">
            <w:r w:rsidR="00167433" w:rsidRPr="00167433">
              <w:rPr>
                <w:rStyle w:val="af6"/>
                <w:noProof/>
                <w:sz w:val="24"/>
                <w:szCs w:val="24"/>
              </w:rPr>
              <w:t>1.8.</w:t>
            </w:r>
            <w:r w:rsidR="00167433" w:rsidRPr="00167433">
              <w:rPr>
                <w:rFonts w:eastAsiaTheme="minorEastAsia"/>
                <w:smallCaps w:val="0"/>
                <w:noProof/>
                <w:sz w:val="24"/>
                <w:szCs w:val="24"/>
              </w:rPr>
              <w:tab/>
            </w:r>
            <w:r w:rsidR="00167433" w:rsidRPr="00167433">
              <w:rPr>
                <w:rStyle w:val="af6"/>
                <w:noProof/>
                <w:sz w:val="24"/>
                <w:szCs w:val="24"/>
              </w:rPr>
              <w:t>Транспортная инфраструктура</w:t>
            </w:r>
            <w:r w:rsidR="00167433" w:rsidRPr="00167433">
              <w:rPr>
                <w:noProof/>
                <w:webHidden/>
                <w:sz w:val="24"/>
                <w:szCs w:val="24"/>
              </w:rPr>
              <w:tab/>
            </w:r>
            <w:r w:rsidRPr="00167433">
              <w:rPr>
                <w:noProof/>
                <w:webHidden/>
                <w:sz w:val="24"/>
                <w:szCs w:val="24"/>
              </w:rPr>
              <w:fldChar w:fldCharType="begin"/>
            </w:r>
            <w:r w:rsidR="00167433" w:rsidRPr="00167433">
              <w:rPr>
                <w:noProof/>
                <w:webHidden/>
                <w:sz w:val="24"/>
                <w:szCs w:val="24"/>
              </w:rPr>
              <w:instrText xml:space="preserve"> PAGEREF _Toc90751990 \h </w:instrText>
            </w:r>
            <w:r w:rsidRPr="00167433">
              <w:rPr>
                <w:noProof/>
                <w:webHidden/>
                <w:sz w:val="24"/>
                <w:szCs w:val="24"/>
              </w:rPr>
            </w:r>
            <w:r w:rsidRPr="00167433">
              <w:rPr>
                <w:noProof/>
                <w:webHidden/>
                <w:sz w:val="24"/>
                <w:szCs w:val="24"/>
              </w:rPr>
              <w:fldChar w:fldCharType="separate"/>
            </w:r>
            <w:r w:rsidR="006F3E63">
              <w:rPr>
                <w:noProof/>
                <w:webHidden/>
                <w:sz w:val="24"/>
                <w:szCs w:val="24"/>
              </w:rPr>
              <w:t>34</w:t>
            </w:r>
            <w:r w:rsidRPr="00167433">
              <w:rPr>
                <w:noProof/>
                <w:webHidden/>
                <w:sz w:val="24"/>
                <w:szCs w:val="24"/>
              </w:rPr>
              <w:fldChar w:fldCharType="end"/>
            </w:r>
          </w:hyperlink>
        </w:p>
        <w:p w:rsidR="00167433" w:rsidRPr="00167433" w:rsidRDefault="000E5E56">
          <w:pPr>
            <w:pStyle w:val="32"/>
            <w:tabs>
              <w:tab w:val="left" w:pos="1200"/>
              <w:tab w:val="right" w:leader="dot" w:pos="10195"/>
            </w:tabs>
            <w:rPr>
              <w:rFonts w:eastAsiaTheme="minorEastAsia"/>
              <w:i w:val="0"/>
              <w:iCs w:val="0"/>
              <w:noProof/>
              <w:sz w:val="24"/>
              <w:szCs w:val="24"/>
            </w:rPr>
          </w:pPr>
          <w:hyperlink w:anchor="_Toc90751991" w:history="1">
            <w:r w:rsidR="00167433" w:rsidRPr="00167433">
              <w:rPr>
                <w:rStyle w:val="af6"/>
                <w:i w:val="0"/>
                <w:noProof/>
                <w:sz w:val="24"/>
                <w:szCs w:val="24"/>
              </w:rPr>
              <w:t>1.8.1.</w:t>
            </w:r>
            <w:r w:rsidR="00167433" w:rsidRPr="00167433">
              <w:rPr>
                <w:rFonts w:eastAsiaTheme="minorEastAsia"/>
                <w:i w:val="0"/>
                <w:iCs w:val="0"/>
                <w:noProof/>
                <w:sz w:val="24"/>
                <w:szCs w:val="24"/>
              </w:rPr>
              <w:tab/>
            </w:r>
            <w:r w:rsidR="00167433" w:rsidRPr="00167433">
              <w:rPr>
                <w:rStyle w:val="af6"/>
                <w:i w:val="0"/>
                <w:noProof/>
                <w:sz w:val="24"/>
                <w:szCs w:val="24"/>
              </w:rPr>
              <w:t>Внешний транспорт</w:t>
            </w:r>
            <w:r w:rsidR="00167433" w:rsidRPr="00167433">
              <w:rPr>
                <w:i w:val="0"/>
                <w:noProof/>
                <w:webHidden/>
                <w:sz w:val="24"/>
                <w:szCs w:val="24"/>
              </w:rPr>
              <w:tab/>
            </w:r>
            <w:r w:rsidRPr="00167433">
              <w:rPr>
                <w:i w:val="0"/>
                <w:noProof/>
                <w:webHidden/>
                <w:sz w:val="24"/>
                <w:szCs w:val="24"/>
              </w:rPr>
              <w:fldChar w:fldCharType="begin"/>
            </w:r>
            <w:r w:rsidR="00167433" w:rsidRPr="00167433">
              <w:rPr>
                <w:i w:val="0"/>
                <w:noProof/>
                <w:webHidden/>
                <w:sz w:val="24"/>
                <w:szCs w:val="24"/>
              </w:rPr>
              <w:instrText xml:space="preserve"> PAGEREF _Toc90751991 \h </w:instrText>
            </w:r>
            <w:r w:rsidRPr="00167433">
              <w:rPr>
                <w:i w:val="0"/>
                <w:noProof/>
                <w:webHidden/>
                <w:sz w:val="24"/>
                <w:szCs w:val="24"/>
              </w:rPr>
            </w:r>
            <w:r w:rsidRPr="00167433">
              <w:rPr>
                <w:i w:val="0"/>
                <w:noProof/>
                <w:webHidden/>
                <w:sz w:val="24"/>
                <w:szCs w:val="24"/>
              </w:rPr>
              <w:fldChar w:fldCharType="separate"/>
            </w:r>
            <w:r w:rsidR="006F3E63">
              <w:rPr>
                <w:i w:val="0"/>
                <w:noProof/>
                <w:webHidden/>
                <w:sz w:val="24"/>
                <w:szCs w:val="24"/>
              </w:rPr>
              <w:t>34</w:t>
            </w:r>
            <w:r w:rsidRPr="00167433">
              <w:rPr>
                <w:i w:val="0"/>
                <w:noProof/>
                <w:webHidden/>
                <w:sz w:val="24"/>
                <w:szCs w:val="24"/>
              </w:rPr>
              <w:fldChar w:fldCharType="end"/>
            </w:r>
          </w:hyperlink>
        </w:p>
        <w:p w:rsidR="00167433" w:rsidRPr="00167433" w:rsidRDefault="000E5E56">
          <w:pPr>
            <w:pStyle w:val="32"/>
            <w:tabs>
              <w:tab w:val="left" w:pos="1200"/>
              <w:tab w:val="right" w:leader="dot" w:pos="10195"/>
            </w:tabs>
            <w:rPr>
              <w:rFonts w:eastAsiaTheme="minorEastAsia"/>
              <w:i w:val="0"/>
              <w:iCs w:val="0"/>
              <w:noProof/>
              <w:sz w:val="24"/>
              <w:szCs w:val="24"/>
            </w:rPr>
          </w:pPr>
          <w:hyperlink w:anchor="_Toc90751992" w:history="1">
            <w:r w:rsidR="00167433" w:rsidRPr="00167433">
              <w:rPr>
                <w:rStyle w:val="af6"/>
                <w:i w:val="0"/>
                <w:noProof/>
                <w:sz w:val="24"/>
                <w:szCs w:val="24"/>
              </w:rPr>
              <w:t>1.8.2.</w:t>
            </w:r>
            <w:r w:rsidR="00167433" w:rsidRPr="00167433">
              <w:rPr>
                <w:rFonts w:eastAsiaTheme="minorEastAsia"/>
                <w:i w:val="0"/>
                <w:iCs w:val="0"/>
                <w:noProof/>
                <w:sz w:val="24"/>
                <w:szCs w:val="24"/>
              </w:rPr>
              <w:tab/>
            </w:r>
            <w:r w:rsidR="00167433" w:rsidRPr="00167433">
              <w:rPr>
                <w:rStyle w:val="af6"/>
                <w:i w:val="0"/>
                <w:noProof/>
                <w:sz w:val="24"/>
                <w:szCs w:val="24"/>
              </w:rPr>
              <w:t>Улично-дорожная сеть</w:t>
            </w:r>
            <w:r w:rsidR="00167433" w:rsidRPr="00167433">
              <w:rPr>
                <w:i w:val="0"/>
                <w:noProof/>
                <w:webHidden/>
                <w:sz w:val="24"/>
                <w:szCs w:val="24"/>
              </w:rPr>
              <w:tab/>
            </w:r>
            <w:r w:rsidRPr="00167433">
              <w:rPr>
                <w:i w:val="0"/>
                <w:noProof/>
                <w:webHidden/>
                <w:sz w:val="24"/>
                <w:szCs w:val="24"/>
              </w:rPr>
              <w:fldChar w:fldCharType="begin"/>
            </w:r>
            <w:r w:rsidR="00167433" w:rsidRPr="00167433">
              <w:rPr>
                <w:i w:val="0"/>
                <w:noProof/>
                <w:webHidden/>
                <w:sz w:val="24"/>
                <w:szCs w:val="24"/>
              </w:rPr>
              <w:instrText xml:space="preserve"> PAGEREF _Toc90751992 \h </w:instrText>
            </w:r>
            <w:r w:rsidRPr="00167433">
              <w:rPr>
                <w:i w:val="0"/>
                <w:noProof/>
                <w:webHidden/>
                <w:sz w:val="24"/>
                <w:szCs w:val="24"/>
              </w:rPr>
            </w:r>
            <w:r w:rsidRPr="00167433">
              <w:rPr>
                <w:i w:val="0"/>
                <w:noProof/>
                <w:webHidden/>
                <w:sz w:val="24"/>
                <w:szCs w:val="24"/>
              </w:rPr>
              <w:fldChar w:fldCharType="separate"/>
            </w:r>
            <w:r w:rsidR="006F3E63">
              <w:rPr>
                <w:i w:val="0"/>
                <w:noProof/>
                <w:webHidden/>
                <w:sz w:val="24"/>
                <w:szCs w:val="24"/>
              </w:rPr>
              <w:t>35</w:t>
            </w:r>
            <w:r w:rsidRPr="00167433">
              <w:rPr>
                <w:i w:val="0"/>
                <w:noProof/>
                <w:webHidden/>
                <w:sz w:val="24"/>
                <w:szCs w:val="24"/>
              </w:rPr>
              <w:fldChar w:fldCharType="end"/>
            </w:r>
          </w:hyperlink>
        </w:p>
        <w:p w:rsidR="00167433" w:rsidRPr="00167433" w:rsidRDefault="000E5E56">
          <w:pPr>
            <w:pStyle w:val="22"/>
            <w:tabs>
              <w:tab w:val="left" w:pos="960"/>
              <w:tab w:val="right" w:leader="dot" w:pos="10195"/>
            </w:tabs>
            <w:rPr>
              <w:rFonts w:eastAsiaTheme="minorEastAsia"/>
              <w:smallCaps w:val="0"/>
              <w:noProof/>
              <w:sz w:val="24"/>
              <w:szCs w:val="24"/>
            </w:rPr>
          </w:pPr>
          <w:hyperlink w:anchor="_Toc90751993" w:history="1">
            <w:r w:rsidR="00167433" w:rsidRPr="00167433">
              <w:rPr>
                <w:rStyle w:val="af6"/>
                <w:noProof/>
                <w:sz w:val="24"/>
                <w:szCs w:val="24"/>
              </w:rPr>
              <w:t>1.9.</w:t>
            </w:r>
            <w:r w:rsidR="00167433" w:rsidRPr="00167433">
              <w:rPr>
                <w:rFonts w:eastAsiaTheme="minorEastAsia"/>
                <w:smallCaps w:val="0"/>
                <w:noProof/>
                <w:sz w:val="24"/>
                <w:szCs w:val="24"/>
              </w:rPr>
              <w:tab/>
            </w:r>
            <w:r w:rsidR="00167433" w:rsidRPr="00167433">
              <w:rPr>
                <w:rStyle w:val="af6"/>
                <w:noProof/>
                <w:sz w:val="24"/>
                <w:szCs w:val="24"/>
              </w:rPr>
              <w:t>Инженерная инфраструктура</w:t>
            </w:r>
            <w:r w:rsidR="00167433" w:rsidRPr="00167433">
              <w:rPr>
                <w:noProof/>
                <w:webHidden/>
                <w:sz w:val="24"/>
                <w:szCs w:val="24"/>
              </w:rPr>
              <w:tab/>
            </w:r>
            <w:r w:rsidRPr="00167433">
              <w:rPr>
                <w:noProof/>
                <w:webHidden/>
                <w:sz w:val="24"/>
                <w:szCs w:val="24"/>
              </w:rPr>
              <w:fldChar w:fldCharType="begin"/>
            </w:r>
            <w:r w:rsidR="00167433" w:rsidRPr="00167433">
              <w:rPr>
                <w:noProof/>
                <w:webHidden/>
                <w:sz w:val="24"/>
                <w:szCs w:val="24"/>
              </w:rPr>
              <w:instrText xml:space="preserve"> PAGEREF _Toc90751993 \h </w:instrText>
            </w:r>
            <w:r w:rsidRPr="00167433">
              <w:rPr>
                <w:noProof/>
                <w:webHidden/>
                <w:sz w:val="24"/>
                <w:szCs w:val="24"/>
              </w:rPr>
            </w:r>
            <w:r w:rsidRPr="00167433">
              <w:rPr>
                <w:noProof/>
                <w:webHidden/>
                <w:sz w:val="24"/>
                <w:szCs w:val="24"/>
              </w:rPr>
              <w:fldChar w:fldCharType="separate"/>
            </w:r>
            <w:r w:rsidR="006F3E63">
              <w:rPr>
                <w:noProof/>
                <w:webHidden/>
                <w:sz w:val="24"/>
                <w:szCs w:val="24"/>
              </w:rPr>
              <w:t>36</w:t>
            </w:r>
            <w:r w:rsidRPr="00167433">
              <w:rPr>
                <w:noProof/>
                <w:webHidden/>
                <w:sz w:val="24"/>
                <w:szCs w:val="24"/>
              </w:rPr>
              <w:fldChar w:fldCharType="end"/>
            </w:r>
          </w:hyperlink>
        </w:p>
        <w:p w:rsidR="00167433" w:rsidRPr="00167433" w:rsidRDefault="000E5E56">
          <w:pPr>
            <w:pStyle w:val="32"/>
            <w:tabs>
              <w:tab w:val="left" w:pos="1200"/>
              <w:tab w:val="right" w:leader="dot" w:pos="10195"/>
            </w:tabs>
            <w:rPr>
              <w:rFonts w:eastAsiaTheme="minorEastAsia"/>
              <w:i w:val="0"/>
              <w:iCs w:val="0"/>
              <w:noProof/>
              <w:sz w:val="24"/>
              <w:szCs w:val="24"/>
            </w:rPr>
          </w:pPr>
          <w:hyperlink w:anchor="_Toc90751994" w:history="1">
            <w:r w:rsidR="00167433" w:rsidRPr="00167433">
              <w:rPr>
                <w:rStyle w:val="af6"/>
                <w:i w:val="0"/>
                <w:noProof/>
                <w:sz w:val="24"/>
                <w:szCs w:val="24"/>
              </w:rPr>
              <w:t>1.9.1.</w:t>
            </w:r>
            <w:r w:rsidR="00167433" w:rsidRPr="00167433">
              <w:rPr>
                <w:rFonts w:eastAsiaTheme="minorEastAsia"/>
                <w:i w:val="0"/>
                <w:iCs w:val="0"/>
                <w:noProof/>
                <w:sz w:val="24"/>
                <w:szCs w:val="24"/>
              </w:rPr>
              <w:tab/>
            </w:r>
            <w:r w:rsidR="00167433" w:rsidRPr="00167433">
              <w:rPr>
                <w:rStyle w:val="af6"/>
                <w:i w:val="0"/>
                <w:noProof/>
                <w:sz w:val="24"/>
                <w:szCs w:val="24"/>
              </w:rPr>
              <w:t>Водоснабжение</w:t>
            </w:r>
            <w:r w:rsidR="00167433" w:rsidRPr="00167433">
              <w:rPr>
                <w:i w:val="0"/>
                <w:noProof/>
                <w:webHidden/>
                <w:sz w:val="24"/>
                <w:szCs w:val="24"/>
              </w:rPr>
              <w:tab/>
            </w:r>
            <w:r w:rsidRPr="00167433">
              <w:rPr>
                <w:i w:val="0"/>
                <w:noProof/>
                <w:webHidden/>
                <w:sz w:val="24"/>
                <w:szCs w:val="24"/>
              </w:rPr>
              <w:fldChar w:fldCharType="begin"/>
            </w:r>
            <w:r w:rsidR="00167433" w:rsidRPr="00167433">
              <w:rPr>
                <w:i w:val="0"/>
                <w:noProof/>
                <w:webHidden/>
                <w:sz w:val="24"/>
                <w:szCs w:val="24"/>
              </w:rPr>
              <w:instrText xml:space="preserve"> PAGEREF _Toc90751994 \h </w:instrText>
            </w:r>
            <w:r w:rsidRPr="00167433">
              <w:rPr>
                <w:i w:val="0"/>
                <w:noProof/>
                <w:webHidden/>
                <w:sz w:val="24"/>
                <w:szCs w:val="24"/>
              </w:rPr>
            </w:r>
            <w:r w:rsidRPr="00167433">
              <w:rPr>
                <w:i w:val="0"/>
                <w:noProof/>
                <w:webHidden/>
                <w:sz w:val="24"/>
                <w:szCs w:val="24"/>
              </w:rPr>
              <w:fldChar w:fldCharType="separate"/>
            </w:r>
            <w:r w:rsidR="006F3E63">
              <w:rPr>
                <w:i w:val="0"/>
                <w:noProof/>
                <w:webHidden/>
                <w:sz w:val="24"/>
                <w:szCs w:val="24"/>
              </w:rPr>
              <w:t>36</w:t>
            </w:r>
            <w:r w:rsidRPr="00167433">
              <w:rPr>
                <w:i w:val="0"/>
                <w:noProof/>
                <w:webHidden/>
                <w:sz w:val="24"/>
                <w:szCs w:val="24"/>
              </w:rPr>
              <w:fldChar w:fldCharType="end"/>
            </w:r>
          </w:hyperlink>
        </w:p>
        <w:p w:rsidR="00167433" w:rsidRPr="00167433" w:rsidRDefault="000E5E56">
          <w:pPr>
            <w:pStyle w:val="32"/>
            <w:tabs>
              <w:tab w:val="left" w:pos="1200"/>
              <w:tab w:val="right" w:leader="dot" w:pos="10195"/>
            </w:tabs>
            <w:rPr>
              <w:rFonts w:eastAsiaTheme="minorEastAsia"/>
              <w:i w:val="0"/>
              <w:iCs w:val="0"/>
              <w:noProof/>
              <w:sz w:val="24"/>
              <w:szCs w:val="24"/>
            </w:rPr>
          </w:pPr>
          <w:hyperlink w:anchor="_Toc90751995" w:history="1">
            <w:r w:rsidR="00167433" w:rsidRPr="00167433">
              <w:rPr>
                <w:rStyle w:val="af6"/>
                <w:i w:val="0"/>
                <w:noProof/>
                <w:sz w:val="24"/>
                <w:szCs w:val="24"/>
              </w:rPr>
              <w:t>1.9.2.</w:t>
            </w:r>
            <w:r w:rsidR="00167433" w:rsidRPr="00167433">
              <w:rPr>
                <w:rFonts w:eastAsiaTheme="minorEastAsia"/>
                <w:i w:val="0"/>
                <w:iCs w:val="0"/>
                <w:noProof/>
                <w:sz w:val="24"/>
                <w:szCs w:val="24"/>
              </w:rPr>
              <w:tab/>
            </w:r>
            <w:r w:rsidR="00167433" w:rsidRPr="00167433">
              <w:rPr>
                <w:rStyle w:val="af6"/>
                <w:i w:val="0"/>
                <w:noProof/>
                <w:sz w:val="24"/>
                <w:szCs w:val="24"/>
              </w:rPr>
              <w:t>Водоотведение</w:t>
            </w:r>
            <w:r w:rsidR="00167433" w:rsidRPr="00167433">
              <w:rPr>
                <w:i w:val="0"/>
                <w:noProof/>
                <w:webHidden/>
                <w:sz w:val="24"/>
                <w:szCs w:val="24"/>
              </w:rPr>
              <w:tab/>
            </w:r>
            <w:r w:rsidRPr="00167433">
              <w:rPr>
                <w:i w:val="0"/>
                <w:noProof/>
                <w:webHidden/>
                <w:sz w:val="24"/>
                <w:szCs w:val="24"/>
              </w:rPr>
              <w:fldChar w:fldCharType="begin"/>
            </w:r>
            <w:r w:rsidR="00167433" w:rsidRPr="00167433">
              <w:rPr>
                <w:i w:val="0"/>
                <w:noProof/>
                <w:webHidden/>
                <w:sz w:val="24"/>
                <w:szCs w:val="24"/>
              </w:rPr>
              <w:instrText xml:space="preserve"> PAGEREF _Toc90751995 \h </w:instrText>
            </w:r>
            <w:r w:rsidRPr="00167433">
              <w:rPr>
                <w:i w:val="0"/>
                <w:noProof/>
                <w:webHidden/>
                <w:sz w:val="24"/>
                <w:szCs w:val="24"/>
              </w:rPr>
            </w:r>
            <w:r w:rsidRPr="00167433">
              <w:rPr>
                <w:i w:val="0"/>
                <w:noProof/>
                <w:webHidden/>
                <w:sz w:val="24"/>
                <w:szCs w:val="24"/>
              </w:rPr>
              <w:fldChar w:fldCharType="separate"/>
            </w:r>
            <w:r w:rsidR="006F3E63">
              <w:rPr>
                <w:i w:val="0"/>
                <w:noProof/>
                <w:webHidden/>
                <w:sz w:val="24"/>
                <w:szCs w:val="24"/>
              </w:rPr>
              <w:t>36</w:t>
            </w:r>
            <w:r w:rsidRPr="00167433">
              <w:rPr>
                <w:i w:val="0"/>
                <w:noProof/>
                <w:webHidden/>
                <w:sz w:val="24"/>
                <w:szCs w:val="24"/>
              </w:rPr>
              <w:fldChar w:fldCharType="end"/>
            </w:r>
          </w:hyperlink>
        </w:p>
        <w:p w:rsidR="00167433" w:rsidRPr="00167433" w:rsidRDefault="000E5E56">
          <w:pPr>
            <w:pStyle w:val="32"/>
            <w:tabs>
              <w:tab w:val="left" w:pos="1200"/>
              <w:tab w:val="right" w:leader="dot" w:pos="10195"/>
            </w:tabs>
            <w:rPr>
              <w:rFonts w:eastAsiaTheme="minorEastAsia"/>
              <w:i w:val="0"/>
              <w:iCs w:val="0"/>
              <w:noProof/>
              <w:sz w:val="24"/>
              <w:szCs w:val="24"/>
            </w:rPr>
          </w:pPr>
          <w:hyperlink w:anchor="_Toc90751996" w:history="1">
            <w:r w:rsidR="00167433" w:rsidRPr="00167433">
              <w:rPr>
                <w:rStyle w:val="af6"/>
                <w:i w:val="0"/>
                <w:noProof/>
                <w:sz w:val="24"/>
                <w:szCs w:val="24"/>
              </w:rPr>
              <w:t>1.9.3.</w:t>
            </w:r>
            <w:r w:rsidR="00167433" w:rsidRPr="00167433">
              <w:rPr>
                <w:rFonts w:eastAsiaTheme="minorEastAsia"/>
                <w:i w:val="0"/>
                <w:iCs w:val="0"/>
                <w:noProof/>
                <w:sz w:val="24"/>
                <w:szCs w:val="24"/>
              </w:rPr>
              <w:tab/>
            </w:r>
            <w:r w:rsidR="00167433" w:rsidRPr="00167433">
              <w:rPr>
                <w:rStyle w:val="af6"/>
                <w:i w:val="0"/>
                <w:noProof/>
                <w:sz w:val="24"/>
                <w:szCs w:val="24"/>
              </w:rPr>
              <w:t>Газоснабжение</w:t>
            </w:r>
            <w:r w:rsidR="00167433" w:rsidRPr="00167433">
              <w:rPr>
                <w:i w:val="0"/>
                <w:noProof/>
                <w:webHidden/>
                <w:sz w:val="24"/>
                <w:szCs w:val="24"/>
              </w:rPr>
              <w:tab/>
            </w:r>
            <w:r w:rsidRPr="00167433">
              <w:rPr>
                <w:i w:val="0"/>
                <w:noProof/>
                <w:webHidden/>
                <w:sz w:val="24"/>
                <w:szCs w:val="24"/>
              </w:rPr>
              <w:fldChar w:fldCharType="begin"/>
            </w:r>
            <w:r w:rsidR="00167433" w:rsidRPr="00167433">
              <w:rPr>
                <w:i w:val="0"/>
                <w:noProof/>
                <w:webHidden/>
                <w:sz w:val="24"/>
                <w:szCs w:val="24"/>
              </w:rPr>
              <w:instrText xml:space="preserve"> PAGEREF _Toc90751996 \h </w:instrText>
            </w:r>
            <w:r w:rsidRPr="00167433">
              <w:rPr>
                <w:i w:val="0"/>
                <w:noProof/>
                <w:webHidden/>
                <w:sz w:val="24"/>
                <w:szCs w:val="24"/>
              </w:rPr>
            </w:r>
            <w:r w:rsidRPr="00167433">
              <w:rPr>
                <w:i w:val="0"/>
                <w:noProof/>
                <w:webHidden/>
                <w:sz w:val="24"/>
                <w:szCs w:val="24"/>
              </w:rPr>
              <w:fldChar w:fldCharType="separate"/>
            </w:r>
            <w:r w:rsidR="006F3E63">
              <w:rPr>
                <w:i w:val="0"/>
                <w:noProof/>
                <w:webHidden/>
                <w:sz w:val="24"/>
                <w:szCs w:val="24"/>
              </w:rPr>
              <w:t>36</w:t>
            </w:r>
            <w:r w:rsidRPr="00167433">
              <w:rPr>
                <w:i w:val="0"/>
                <w:noProof/>
                <w:webHidden/>
                <w:sz w:val="24"/>
                <w:szCs w:val="24"/>
              </w:rPr>
              <w:fldChar w:fldCharType="end"/>
            </w:r>
          </w:hyperlink>
        </w:p>
        <w:p w:rsidR="00167433" w:rsidRPr="00167433" w:rsidRDefault="000E5E56">
          <w:pPr>
            <w:pStyle w:val="32"/>
            <w:tabs>
              <w:tab w:val="left" w:pos="1200"/>
              <w:tab w:val="right" w:leader="dot" w:pos="10195"/>
            </w:tabs>
            <w:rPr>
              <w:rFonts w:eastAsiaTheme="minorEastAsia"/>
              <w:i w:val="0"/>
              <w:iCs w:val="0"/>
              <w:noProof/>
              <w:sz w:val="24"/>
              <w:szCs w:val="24"/>
            </w:rPr>
          </w:pPr>
          <w:hyperlink w:anchor="_Toc90751997" w:history="1">
            <w:r w:rsidR="00167433" w:rsidRPr="00167433">
              <w:rPr>
                <w:rStyle w:val="af6"/>
                <w:i w:val="0"/>
                <w:noProof/>
                <w:sz w:val="24"/>
                <w:szCs w:val="24"/>
              </w:rPr>
              <w:t>1.9.4.</w:t>
            </w:r>
            <w:r w:rsidR="00167433" w:rsidRPr="00167433">
              <w:rPr>
                <w:rFonts w:eastAsiaTheme="minorEastAsia"/>
                <w:i w:val="0"/>
                <w:iCs w:val="0"/>
                <w:noProof/>
                <w:sz w:val="24"/>
                <w:szCs w:val="24"/>
              </w:rPr>
              <w:tab/>
            </w:r>
            <w:r w:rsidR="00167433" w:rsidRPr="00167433">
              <w:rPr>
                <w:rStyle w:val="af6"/>
                <w:i w:val="0"/>
                <w:noProof/>
                <w:sz w:val="24"/>
                <w:szCs w:val="24"/>
              </w:rPr>
              <w:t>Теплоснабжение</w:t>
            </w:r>
            <w:r w:rsidR="00167433" w:rsidRPr="00167433">
              <w:rPr>
                <w:i w:val="0"/>
                <w:noProof/>
                <w:webHidden/>
                <w:sz w:val="24"/>
                <w:szCs w:val="24"/>
              </w:rPr>
              <w:tab/>
            </w:r>
            <w:r w:rsidRPr="00167433">
              <w:rPr>
                <w:i w:val="0"/>
                <w:noProof/>
                <w:webHidden/>
                <w:sz w:val="24"/>
                <w:szCs w:val="24"/>
              </w:rPr>
              <w:fldChar w:fldCharType="begin"/>
            </w:r>
            <w:r w:rsidR="00167433" w:rsidRPr="00167433">
              <w:rPr>
                <w:i w:val="0"/>
                <w:noProof/>
                <w:webHidden/>
                <w:sz w:val="24"/>
                <w:szCs w:val="24"/>
              </w:rPr>
              <w:instrText xml:space="preserve"> PAGEREF _Toc90751997 \h </w:instrText>
            </w:r>
            <w:r w:rsidRPr="00167433">
              <w:rPr>
                <w:i w:val="0"/>
                <w:noProof/>
                <w:webHidden/>
                <w:sz w:val="24"/>
                <w:szCs w:val="24"/>
              </w:rPr>
            </w:r>
            <w:r w:rsidRPr="00167433">
              <w:rPr>
                <w:i w:val="0"/>
                <w:noProof/>
                <w:webHidden/>
                <w:sz w:val="24"/>
                <w:szCs w:val="24"/>
              </w:rPr>
              <w:fldChar w:fldCharType="separate"/>
            </w:r>
            <w:r w:rsidR="006F3E63">
              <w:rPr>
                <w:i w:val="0"/>
                <w:noProof/>
                <w:webHidden/>
                <w:sz w:val="24"/>
                <w:szCs w:val="24"/>
              </w:rPr>
              <w:t>36</w:t>
            </w:r>
            <w:r w:rsidRPr="00167433">
              <w:rPr>
                <w:i w:val="0"/>
                <w:noProof/>
                <w:webHidden/>
                <w:sz w:val="24"/>
                <w:szCs w:val="24"/>
              </w:rPr>
              <w:fldChar w:fldCharType="end"/>
            </w:r>
          </w:hyperlink>
        </w:p>
        <w:p w:rsidR="00167433" w:rsidRPr="00167433" w:rsidRDefault="000E5E56">
          <w:pPr>
            <w:pStyle w:val="32"/>
            <w:tabs>
              <w:tab w:val="left" w:pos="1200"/>
              <w:tab w:val="right" w:leader="dot" w:pos="10195"/>
            </w:tabs>
            <w:rPr>
              <w:rFonts w:eastAsiaTheme="minorEastAsia"/>
              <w:i w:val="0"/>
              <w:iCs w:val="0"/>
              <w:noProof/>
              <w:sz w:val="24"/>
              <w:szCs w:val="24"/>
            </w:rPr>
          </w:pPr>
          <w:hyperlink w:anchor="_Toc90751998" w:history="1">
            <w:r w:rsidR="00167433" w:rsidRPr="00167433">
              <w:rPr>
                <w:rStyle w:val="af6"/>
                <w:i w:val="0"/>
                <w:noProof/>
                <w:sz w:val="24"/>
                <w:szCs w:val="24"/>
              </w:rPr>
              <w:t>1.9.5.</w:t>
            </w:r>
            <w:r w:rsidR="00167433" w:rsidRPr="00167433">
              <w:rPr>
                <w:rFonts w:eastAsiaTheme="minorEastAsia"/>
                <w:i w:val="0"/>
                <w:iCs w:val="0"/>
                <w:noProof/>
                <w:sz w:val="24"/>
                <w:szCs w:val="24"/>
              </w:rPr>
              <w:tab/>
            </w:r>
            <w:r w:rsidR="00167433" w:rsidRPr="00167433">
              <w:rPr>
                <w:rStyle w:val="af6"/>
                <w:i w:val="0"/>
                <w:noProof/>
                <w:sz w:val="24"/>
                <w:szCs w:val="24"/>
              </w:rPr>
              <w:t>Электроснабжение</w:t>
            </w:r>
            <w:r w:rsidR="00167433" w:rsidRPr="00167433">
              <w:rPr>
                <w:i w:val="0"/>
                <w:noProof/>
                <w:webHidden/>
                <w:sz w:val="24"/>
                <w:szCs w:val="24"/>
              </w:rPr>
              <w:tab/>
            </w:r>
            <w:r w:rsidRPr="00167433">
              <w:rPr>
                <w:i w:val="0"/>
                <w:noProof/>
                <w:webHidden/>
                <w:sz w:val="24"/>
                <w:szCs w:val="24"/>
              </w:rPr>
              <w:fldChar w:fldCharType="begin"/>
            </w:r>
            <w:r w:rsidR="00167433" w:rsidRPr="00167433">
              <w:rPr>
                <w:i w:val="0"/>
                <w:noProof/>
                <w:webHidden/>
                <w:sz w:val="24"/>
                <w:szCs w:val="24"/>
              </w:rPr>
              <w:instrText xml:space="preserve"> PAGEREF _Toc90751998 \h </w:instrText>
            </w:r>
            <w:r w:rsidRPr="00167433">
              <w:rPr>
                <w:i w:val="0"/>
                <w:noProof/>
                <w:webHidden/>
                <w:sz w:val="24"/>
                <w:szCs w:val="24"/>
              </w:rPr>
            </w:r>
            <w:r w:rsidRPr="00167433">
              <w:rPr>
                <w:i w:val="0"/>
                <w:noProof/>
                <w:webHidden/>
                <w:sz w:val="24"/>
                <w:szCs w:val="24"/>
              </w:rPr>
              <w:fldChar w:fldCharType="separate"/>
            </w:r>
            <w:r w:rsidR="006F3E63">
              <w:rPr>
                <w:i w:val="0"/>
                <w:noProof/>
                <w:webHidden/>
                <w:sz w:val="24"/>
                <w:szCs w:val="24"/>
              </w:rPr>
              <w:t>37</w:t>
            </w:r>
            <w:r w:rsidRPr="00167433">
              <w:rPr>
                <w:i w:val="0"/>
                <w:noProof/>
                <w:webHidden/>
                <w:sz w:val="24"/>
                <w:szCs w:val="24"/>
              </w:rPr>
              <w:fldChar w:fldCharType="end"/>
            </w:r>
          </w:hyperlink>
        </w:p>
        <w:p w:rsidR="00167433" w:rsidRPr="00167433" w:rsidRDefault="000E5E56">
          <w:pPr>
            <w:pStyle w:val="32"/>
            <w:tabs>
              <w:tab w:val="left" w:pos="1200"/>
              <w:tab w:val="right" w:leader="dot" w:pos="10195"/>
            </w:tabs>
            <w:rPr>
              <w:rFonts w:eastAsiaTheme="minorEastAsia"/>
              <w:i w:val="0"/>
              <w:iCs w:val="0"/>
              <w:noProof/>
              <w:sz w:val="24"/>
              <w:szCs w:val="24"/>
            </w:rPr>
          </w:pPr>
          <w:hyperlink w:anchor="_Toc90751999" w:history="1">
            <w:r w:rsidR="00167433" w:rsidRPr="00167433">
              <w:rPr>
                <w:rStyle w:val="af6"/>
                <w:i w:val="0"/>
                <w:noProof/>
                <w:sz w:val="24"/>
                <w:szCs w:val="24"/>
              </w:rPr>
              <w:t>1.9.6.</w:t>
            </w:r>
            <w:r w:rsidR="00167433" w:rsidRPr="00167433">
              <w:rPr>
                <w:rFonts w:eastAsiaTheme="minorEastAsia"/>
                <w:i w:val="0"/>
                <w:iCs w:val="0"/>
                <w:noProof/>
                <w:sz w:val="24"/>
                <w:szCs w:val="24"/>
              </w:rPr>
              <w:tab/>
            </w:r>
            <w:r w:rsidR="00167433" w:rsidRPr="00167433">
              <w:rPr>
                <w:rStyle w:val="af6"/>
                <w:i w:val="0"/>
                <w:noProof/>
                <w:sz w:val="24"/>
                <w:szCs w:val="24"/>
              </w:rPr>
              <w:t>Связь и информатизация</w:t>
            </w:r>
            <w:r w:rsidR="00167433" w:rsidRPr="00167433">
              <w:rPr>
                <w:i w:val="0"/>
                <w:noProof/>
                <w:webHidden/>
                <w:sz w:val="24"/>
                <w:szCs w:val="24"/>
              </w:rPr>
              <w:tab/>
            </w:r>
            <w:r w:rsidRPr="00167433">
              <w:rPr>
                <w:i w:val="0"/>
                <w:noProof/>
                <w:webHidden/>
                <w:sz w:val="24"/>
                <w:szCs w:val="24"/>
              </w:rPr>
              <w:fldChar w:fldCharType="begin"/>
            </w:r>
            <w:r w:rsidR="00167433" w:rsidRPr="00167433">
              <w:rPr>
                <w:i w:val="0"/>
                <w:noProof/>
                <w:webHidden/>
                <w:sz w:val="24"/>
                <w:szCs w:val="24"/>
              </w:rPr>
              <w:instrText xml:space="preserve"> PAGEREF _Toc90751999 \h </w:instrText>
            </w:r>
            <w:r w:rsidRPr="00167433">
              <w:rPr>
                <w:i w:val="0"/>
                <w:noProof/>
                <w:webHidden/>
                <w:sz w:val="24"/>
                <w:szCs w:val="24"/>
              </w:rPr>
            </w:r>
            <w:r w:rsidRPr="00167433">
              <w:rPr>
                <w:i w:val="0"/>
                <w:noProof/>
                <w:webHidden/>
                <w:sz w:val="24"/>
                <w:szCs w:val="24"/>
              </w:rPr>
              <w:fldChar w:fldCharType="separate"/>
            </w:r>
            <w:r w:rsidR="006F3E63">
              <w:rPr>
                <w:i w:val="0"/>
                <w:noProof/>
                <w:webHidden/>
                <w:sz w:val="24"/>
                <w:szCs w:val="24"/>
              </w:rPr>
              <w:t>37</w:t>
            </w:r>
            <w:r w:rsidRPr="00167433">
              <w:rPr>
                <w:i w:val="0"/>
                <w:noProof/>
                <w:webHidden/>
                <w:sz w:val="24"/>
                <w:szCs w:val="24"/>
              </w:rPr>
              <w:fldChar w:fldCharType="end"/>
            </w:r>
          </w:hyperlink>
        </w:p>
        <w:p w:rsidR="00167433" w:rsidRPr="00167433" w:rsidRDefault="000E5E56">
          <w:pPr>
            <w:pStyle w:val="22"/>
            <w:tabs>
              <w:tab w:val="left" w:pos="960"/>
              <w:tab w:val="right" w:leader="dot" w:pos="10195"/>
            </w:tabs>
            <w:rPr>
              <w:rFonts w:eastAsiaTheme="minorEastAsia"/>
              <w:smallCaps w:val="0"/>
              <w:noProof/>
              <w:sz w:val="24"/>
              <w:szCs w:val="24"/>
            </w:rPr>
          </w:pPr>
          <w:hyperlink w:anchor="_Toc90752000" w:history="1">
            <w:r w:rsidR="00167433" w:rsidRPr="00167433">
              <w:rPr>
                <w:rStyle w:val="af6"/>
                <w:noProof/>
                <w:sz w:val="24"/>
                <w:szCs w:val="24"/>
              </w:rPr>
              <w:t>1.10.</w:t>
            </w:r>
            <w:r w:rsidR="00167433" w:rsidRPr="00167433">
              <w:rPr>
                <w:rFonts w:eastAsiaTheme="minorEastAsia"/>
                <w:smallCaps w:val="0"/>
                <w:noProof/>
                <w:sz w:val="24"/>
                <w:szCs w:val="24"/>
              </w:rPr>
              <w:tab/>
            </w:r>
            <w:r w:rsidR="00167433" w:rsidRPr="00167433">
              <w:rPr>
                <w:rStyle w:val="af6"/>
                <w:noProof/>
                <w:sz w:val="24"/>
                <w:szCs w:val="24"/>
              </w:rPr>
              <w:t>Территории специального назначения</w:t>
            </w:r>
            <w:r w:rsidR="00167433" w:rsidRPr="00167433">
              <w:rPr>
                <w:noProof/>
                <w:webHidden/>
                <w:sz w:val="24"/>
                <w:szCs w:val="24"/>
              </w:rPr>
              <w:tab/>
            </w:r>
            <w:r w:rsidRPr="00167433">
              <w:rPr>
                <w:noProof/>
                <w:webHidden/>
                <w:sz w:val="24"/>
                <w:szCs w:val="24"/>
              </w:rPr>
              <w:fldChar w:fldCharType="begin"/>
            </w:r>
            <w:r w:rsidR="00167433" w:rsidRPr="00167433">
              <w:rPr>
                <w:noProof/>
                <w:webHidden/>
                <w:sz w:val="24"/>
                <w:szCs w:val="24"/>
              </w:rPr>
              <w:instrText xml:space="preserve"> PAGEREF _Toc90752000 \h </w:instrText>
            </w:r>
            <w:r w:rsidRPr="00167433">
              <w:rPr>
                <w:noProof/>
                <w:webHidden/>
                <w:sz w:val="24"/>
                <w:szCs w:val="24"/>
              </w:rPr>
            </w:r>
            <w:r w:rsidRPr="00167433">
              <w:rPr>
                <w:noProof/>
                <w:webHidden/>
                <w:sz w:val="24"/>
                <w:szCs w:val="24"/>
              </w:rPr>
              <w:fldChar w:fldCharType="separate"/>
            </w:r>
            <w:r w:rsidR="006F3E63">
              <w:rPr>
                <w:noProof/>
                <w:webHidden/>
                <w:sz w:val="24"/>
                <w:szCs w:val="24"/>
              </w:rPr>
              <w:t>37</w:t>
            </w:r>
            <w:r w:rsidRPr="00167433">
              <w:rPr>
                <w:noProof/>
                <w:webHidden/>
                <w:sz w:val="24"/>
                <w:szCs w:val="24"/>
              </w:rPr>
              <w:fldChar w:fldCharType="end"/>
            </w:r>
          </w:hyperlink>
        </w:p>
        <w:p w:rsidR="00167433" w:rsidRPr="00167433" w:rsidRDefault="000E5E56">
          <w:pPr>
            <w:pStyle w:val="32"/>
            <w:tabs>
              <w:tab w:val="left" w:pos="1440"/>
              <w:tab w:val="right" w:leader="dot" w:pos="10195"/>
            </w:tabs>
            <w:rPr>
              <w:rFonts w:eastAsiaTheme="minorEastAsia"/>
              <w:i w:val="0"/>
              <w:iCs w:val="0"/>
              <w:noProof/>
              <w:sz w:val="24"/>
              <w:szCs w:val="24"/>
            </w:rPr>
          </w:pPr>
          <w:hyperlink w:anchor="_Toc90752001" w:history="1">
            <w:r w:rsidR="00167433" w:rsidRPr="00167433">
              <w:rPr>
                <w:rStyle w:val="af6"/>
                <w:i w:val="0"/>
                <w:noProof/>
                <w:sz w:val="24"/>
                <w:szCs w:val="24"/>
              </w:rPr>
              <w:t>1.10.1.</w:t>
            </w:r>
            <w:r w:rsidR="00167433" w:rsidRPr="00167433">
              <w:rPr>
                <w:rFonts w:eastAsiaTheme="minorEastAsia"/>
                <w:i w:val="0"/>
                <w:iCs w:val="0"/>
                <w:noProof/>
                <w:sz w:val="24"/>
                <w:szCs w:val="24"/>
              </w:rPr>
              <w:tab/>
            </w:r>
            <w:r w:rsidR="00167433" w:rsidRPr="00167433">
              <w:rPr>
                <w:rStyle w:val="af6"/>
                <w:i w:val="0"/>
                <w:noProof/>
                <w:sz w:val="24"/>
                <w:szCs w:val="24"/>
              </w:rPr>
              <w:t>Санитарная очистка территории</w:t>
            </w:r>
            <w:r w:rsidR="00167433" w:rsidRPr="00167433">
              <w:rPr>
                <w:i w:val="0"/>
                <w:noProof/>
                <w:webHidden/>
                <w:sz w:val="24"/>
                <w:szCs w:val="24"/>
              </w:rPr>
              <w:tab/>
            </w:r>
            <w:r w:rsidRPr="00167433">
              <w:rPr>
                <w:i w:val="0"/>
                <w:noProof/>
                <w:webHidden/>
                <w:sz w:val="24"/>
                <w:szCs w:val="24"/>
              </w:rPr>
              <w:fldChar w:fldCharType="begin"/>
            </w:r>
            <w:r w:rsidR="00167433" w:rsidRPr="00167433">
              <w:rPr>
                <w:i w:val="0"/>
                <w:noProof/>
                <w:webHidden/>
                <w:sz w:val="24"/>
                <w:szCs w:val="24"/>
              </w:rPr>
              <w:instrText xml:space="preserve"> PAGEREF _Toc90752001 \h </w:instrText>
            </w:r>
            <w:r w:rsidRPr="00167433">
              <w:rPr>
                <w:i w:val="0"/>
                <w:noProof/>
                <w:webHidden/>
                <w:sz w:val="24"/>
                <w:szCs w:val="24"/>
              </w:rPr>
            </w:r>
            <w:r w:rsidRPr="00167433">
              <w:rPr>
                <w:i w:val="0"/>
                <w:noProof/>
                <w:webHidden/>
                <w:sz w:val="24"/>
                <w:szCs w:val="24"/>
              </w:rPr>
              <w:fldChar w:fldCharType="separate"/>
            </w:r>
            <w:r w:rsidR="006F3E63">
              <w:rPr>
                <w:i w:val="0"/>
                <w:noProof/>
                <w:webHidden/>
                <w:sz w:val="24"/>
                <w:szCs w:val="24"/>
              </w:rPr>
              <w:t>37</w:t>
            </w:r>
            <w:r w:rsidRPr="00167433">
              <w:rPr>
                <w:i w:val="0"/>
                <w:noProof/>
                <w:webHidden/>
                <w:sz w:val="24"/>
                <w:szCs w:val="24"/>
              </w:rPr>
              <w:fldChar w:fldCharType="end"/>
            </w:r>
          </w:hyperlink>
        </w:p>
        <w:p w:rsidR="00167433" w:rsidRPr="00167433" w:rsidRDefault="000E5E56">
          <w:pPr>
            <w:pStyle w:val="22"/>
            <w:tabs>
              <w:tab w:val="left" w:pos="960"/>
              <w:tab w:val="right" w:leader="dot" w:pos="10195"/>
            </w:tabs>
            <w:rPr>
              <w:rFonts w:eastAsiaTheme="minorEastAsia"/>
              <w:smallCaps w:val="0"/>
              <w:noProof/>
              <w:sz w:val="24"/>
              <w:szCs w:val="24"/>
            </w:rPr>
          </w:pPr>
          <w:hyperlink w:anchor="_Toc90752002" w:history="1">
            <w:r w:rsidR="00167433" w:rsidRPr="00167433">
              <w:rPr>
                <w:rStyle w:val="af6"/>
                <w:noProof/>
                <w:sz w:val="24"/>
                <w:szCs w:val="24"/>
              </w:rPr>
              <w:t>1.11.</w:t>
            </w:r>
            <w:r w:rsidR="00167433" w:rsidRPr="00167433">
              <w:rPr>
                <w:rFonts w:eastAsiaTheme="minorEastAsia"/>
                <w:smallCaps w:val="0"/>
                <w:noProof/>
                <w:sz w:val="24"/>
                <w:szCs w:val="24"/>
              </w:rPr>
              <w:tab/>
            </w:r>
            <w:r w:rsidR="00167433" w:rsidRPr="00167433">
              <w:rPr>
                <w:rStyle w:val="af6"/>
                <w:noProof/>
                <w:sz w:val="24"/>
                <w:szCs w:val="24"/>
              </w:rPr>
              <w:t>Зоны с особыми условиями использования территорий и зоны планировочных ограничений</w:t>
            </w:r>
            <w:r w:rsidR="00167433" w:rsidRPr="00167433">
              <w:rPr>
                <w:noProof/>
                <w:webHidden/>
                <w:sz w:val="24"/>
                <w:szCs w:val="24"/>
              </w:rPr>
              <w:tab/>
            </w:r>
            <w:r w:rsidRPr="00167433">
              <w:rPr>
                <w:noProof/>
                <w:webHidden/>
                <w:sz w:val="24"/>
                <w:szCs w:val="24"/>
              </w:rPr>
              <w:fldChar w:fldCharType="begin"/>
            </w:r>
            <w:r w:rsidR="00167433" w:rsidRPr="00167433">
              <w:rPr>
                <w:noProof/>
                <w:webHidden/>
                <w:sz w:val="24"/>
                <w:szCs w:val="24"/>
              </w:rPr>
              <w:instrText xml:space="preserve"> PAGEREF _Toc90752002 \h </w:instrText>
            </w:r>
            <w:r w:rsidRPr="00167433">
              <w:rPr>
                <w:noProof/>
                <w:webHidden/>
                <w:sz w:val="24"/>
                <w:szCs w:val="24"/>
              </w:rPr>
            </w:r>
            <w:r w:rsidRPr="00167433">
              <w:rPr>
                <w:noProof/>
                <w:webHidden/>
                <w:sz w:val="24"/>
                <w:szCs w:val="24"/>
              </w:rPr>
              <w:fldChar w:fldCharType="separate"/>
            </w:r>
            <w:r w:rsidR="006F3E63">
              <w:rPr>
                <w:noProof/>
                <w:webHidden/>
                <w:sz w:val="24"/>
                <w:szCs w:val="24"/>
              </w:rPr>
              <w:t>37</w:t>
            </w:r>
            <w:r w:rsidRPr="00167433">
              <w:rPr>
                <w:noProof/>
                <w:webHidden/>
                <w:sz w:val="24"/>
                <w:szCs w:val="24"/>
              </w:rPr>
              <w:fldChar w:fldCharType="end"/>
            </w:r>
          </w:hyperlink>
        </w:p>
        <w:p w:rsidR="00167433" w:rsidRPr="00167433" w:rsidRDefault="000E5E56">
          <w:pPr>
            <w:pStyle w:val="32"/>
            <w:tabs>
              <w:tab w:val="left" w:pos="1440"/>
              <w:tab w:val="right" w:leader="dot" w:pos="10195"/>
            </w:tabs>
            <w:rPr>
              <w:rFonts w:eastAsiaTheme="minorEastAsia"/>
              <w:i w:val="0"/>
              <w:iCs w:val="0"/>
              <w:noProof/>
              <w:sz w:val="24"/>
              <w:szCs w:val="24"/>
            </w:rPr>
          </w:pPr>
          <w:hyperlink w:anchor="_Toc90752003" w:history="1">
            <w:r w:rsidR="00167433" w:rsidRPr="00167433">
              <w:rPr>
                <w:rStyle w:val="af6"/>
                <w:i w:val="0"/>
                <w:noProof/>
                <w:sz w:val="24"/>
                <w:szCs w:val="24"/>
              </w:rPr>
              <w:t>1.11.1.</w:t>
            </w:r>
            <w:r w:rsidR="00167433" w:rsidRPr="00167433">
              <w:rPr>
                <w:rFonts w:eastAsiaTheme="minorEastAsia"/>
                <w:i w:val="0"/>
                <w:iCs w:val="0"/>
                <w:noProof/>
                <w:sz w:val="24"/>
                <w:szCs w:val="24"/>
              </w:rPr>
              <w:tab/>
            </w:r>
            <w:r w:rsidR="00167433" w:rsidRPr="00167433">
              <w:rPr>
                <w:rStyle w:val="af6"/>
                <w:i w:val="0"/>
                <w:noProof/>
                <w:sz w:val="24"/>
                <w:szCs w:val="24"/>
              </w:rPr>
              <w:t>Состояние окружающей среды</w:t>
            </w:r>
            <w:r w:rsidR="00167433" w:rsidRPr="00167433">
              <w:rPr>
                <w:i w:val="0"/>
                <w:noProof/>
                <w:webHidden/>
                <w:sz w:val="24"/>
                <w:szCs w:val="24"/>
              </w:rPr>
              <w:tab/>
            </w:r>
            <w:r w:rsidRPr="00167433">
              <w:rPr>
                <w:i w:val="0"/>
                <w:noProof/>
                <w:webHidden/>
                <w:sz w:val="24"/>
                <w:szCs w:val="24"/>
              </w:rPr>
              <w:fldChar w:fldCharType="begin"/>
            </w:r>
            <w:r w:rsidR="00167433" w:rsidRPr="00167433">
              <w:rPr>
                <w:i w:val="0"/>
                <w:noProof/>
                <w:webHidden/>
                <w:sz w:val="24"/>
                <w:szCs w:val="24"/>
              </w:rPr>
              <w:instrText xml:space="preserve"> PAGEREF _Toc90752003 \h </w:instrText>
            </w:r>
            <w:r w:rsidRPr="00167433">
              <w:rPr>
                <w:i w:val="0"/>
                <w:noProof/>
                <w:webHidden/>
                <w:sz w:val="24"/>
                <w:szCs w:val="24"/>
              </w:rPr>
            </w:r>
            <w:r w:rsidRPr="00167433">
              <w:rPr>
                <w:i w:val="0"/>
                <w:noProof/>
                <w:webHidden/>
                <w:sz w:val="24"/>
                <w:szCs w:val="24"/>
              </w:rPr>
              <w:fldChar w:fldCharType="separate"/>
            </w:r>
            <w:r w:rsidR="006F3E63">
              <w:rPr>
                <w:i w:val="0"/>
                <w:noProof/>
                <w:webHidden/>
                <w:sz w:val="24"/>
                <w:szCs w:val="24"/>
              </w:rPr>
              <w:t>44</w:t>
            </w:r>
            <w:r w:rsidRPr="00167433">
              <w:rPr>
                <w:i w:val="0"/>
                <w:noProof/>
                <w:webHidden/>
                <w:sz w:val="24"/>
                <w:szCs w:val="24"/>
              </w:rPr>
              <w:fldChar w:fldCharType="end"/>
            </w:r>
          </w:hyperlink>
        </w:p>
        <w:p w:rsidR="00167433" w:rsidRPr="00167433" w:rsidRDefault="000E5E56">
          <w:pPr>
            <w:pStyle w:val="14"/>
            <w:tabs>
              <w:tab w:val="left" w:pos="480"/>
              <w:tab w:val="right" w:leader="dot" w:pos="10195"/>
            </w:tabs>
            <w:rPr>
              <w:rFonts w:ascii="Times New Roman" w:eastAsiaTheme="minorEastAsia" w:hAnsi="Times New Roman" w:cs="Times New Roman"/>
              <w:noProof/>
              <w:sz w:val="24"/>
              <w:szCs w:val="24"/>
              <w:lang w:eastAsia="ru-RU"/>
            </w:rPr>
          </w:pPr>
          <w:hyperlink w:anchor="_Toc90752004" w:history="1">
            <w:r w:rsidR="00167433" w:rsidRPr="00167433">
              <w:rPr>
                <w:rStyle w:val="af6"/>
                <w:rFonts w:ascii="Times New Roman" w:hAnsi="Times New Roman" w:cs="Times New Roman"/>
                <w:noProof/>
                <w:sz w:val="24"/>
                <w:szCs w:val="24"/>
              </w:rPr>
              <w:t>2.</w:t>
            </w:r>
            <w:r w:rsidR="00167433" w:rsidRPr="00167433">
              <w:rPr>
                <w:rFonts w:ascii="Times New Roman" w:eastAsiaTheme="minorEastAsia" w:hAnsi="Times New Roman" w:cs="Times New Roman"/>
                <w:noProof/>
                <w:sz w:val="24"/>
                <w:szCs w:val="24"/>
                <w:lang w:eastAsia="ru-RU"/>
              </w:rPr>
              <w:tab/>
            </w:r>
            <w:r w:rsidR="00167433" w:rsidRPr="00167433">
              <w:rPr>
                <w:rStyle w:val="af6"/>
                <w:rFonts w:ascii="Times New Roman" w:hAnsi="Times New Roman" w:cs="Times New Roman"/>
                <w:noProof/>
                <w:sz w:val="24"/>
                <w:szCs w:val="24"/>
              </w:rPr>
              <w:t>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ЕЕ РАЗВИТИЯ И ПРОГНОЗИРУЕМЫХ ОГРАНИЧЕНИЙ ЕЕ ИСПОЛЬЗОВАНИЯ</w:t>
            </w:r>
            <w:r w:rsidR="00167433" w:rsidRPr="00167433">
              <w:rPr>
                <w:rFonts w:ascii="Times New Roman" w:hAnsi="Times New Roman" w:cs="Times New Roman"/>
                <w:noProof/>
                <w:webHidden/>
                <w:sz w:val="24"/>
                <w:szCs w:val="24"/>
              </w:rPr>
              <w:tab/>
            </w:r>
            <w:r w:rsidRPr="00167433">
              <w:rPr>
                <w:rFonts w:ascii="Times New Roman" w:hAnsi="Times New Roman" w:cs="Times New Roman"/>
                <w:noProof/>
                <w:webHidden/>
                <w:sz w:val="24"/>
                <w:szCs w:val="24"/>
              </w:rPr>
              <w:fldChar w:fldCharType="begin"/>
            </w:r>
            <w:r w:rsidR="00167433" w:rsidRPr="00167433">
              <w:rPr>
                <w:rFonts w:ascii="Times New Roman" w:hAnsi="Times New Roman" w:cs="Times New Roman"/>
                <w:noProof/>
                <w:webHidden/>
                <w:sz w:val="24"/>
                <w:szCs w:val="24"/>
              </w:rPr>
              <w:instrText xml:space="preserve"> PAGEREF _Toc90752004 \h </w:instrText>
            </w:r>
            <w:r w:rsidRPr="00167433">
              <w:rPr>
                <w:rFonts w:ascii="Times New Roman" w:hAnsi="Times New Roman" w:cs="Times New Roman"/>
                <w:noProof/>
                <w:webHidden/>
                <w:sz w:val="24"/>
                <w:szCs w:val="24"/>
              </w:rPr>
            </w:r>
            <w:r w:rsidRPr="00167433">
              <w:rPr>
                <w:rFonts w:ascii="Times New Roman" w:hAnsi="Times New Roman" w:cs="Times New Roman"/>
                <w:noProof/>
                <w:webHidden/>
                <w:sz w:val="24"/>
                <w:szCs w:val="24"/>
              </w:rPr>
              <w:fldChar w:fldCharType="separate"/>
            </w:r>
            <w:r w:rsidR="006F3E63">
              <w:rPr>
                <w:rFonts w:ascii="Times New Roman" w:hAnsi="Times New Roman" w:cs="Times New Roman"/>
                <w:noProof/>
                <w:webHidden/>
                <w:sz w:val="24"/>
                <w:szCs w:val="24"/>
              </w:rPr>
              <w:t>47</w:t>
            </w:r>
            <w:r w:rsidRPr="00167433">
              <w:rPr>
                <w:rFonts w:ascii="Times New Roman" w:hAnsi="Times New Roman" w:cs="Times New Roman"/>
                <w:noProof/>
                <w:webHidden/>
                <w:sz w:val="24"/>
                <w:szCs w:val="24"/>
              </w:rPr>
              <w:fldChar w:fldCharType="end"/>
            </w:r>
          </w:hyperlink>
        </w:p>
        <w:p w:rsidR="00167433" w:rsidRPr="00167433" w:rsidRDefault="000E5E56">
          <w:pPr>
            <w:pStyle w:val="22"/>
            <w:tabs>
              <w:tab w:val="left" w:pos="960"/>
              <w:tab w:val="right" w:leader="dot" w:pos="10195"/>
            </w:tabs>
            <w:rPr>
              <w:rFonts w:eastAsiaTheme="minorEastAsia"/>
              <w:smallCaps w:val="0"/>
              <w:noProof/>
              <w:sz w:val="24"/>
              <w:szCs w:val="24"/>
            </w:rPr>
          </w:pPr>
          <w:hyperlink w:anchor="_Toc90752005" w:history="1">
            <w:r w:rsidR="00167433" w:rsidRPr="00167433">
              <w:rPr>
                <w:rStyle w:val="af6"/>
                <w:bCs/>
                <w:noProof/>
                <w:sz w:val="24"/>
                <w:szCs w:val="24"/>
              </w:rPr>
              <w:t>2.1.</w:t>
            </w:r>
            <w:r w:rsidR="00167433" w:rsidRPr="00167433">
              <w:rPr>
                <w:rFonts w:eastAsiaTheme="minorEastAsia"/>
                <w:smallCaps w:val="0"/>
                <w:noProof/>
                <w:sz w:val="24"/>
                <w:szCs w:val="24"/>
              </w:rPr>
              <w:tab/>
            </w:r>
            <w:r w:rsidR="00167433" w:rsidRPr="00167433">
              <w:rPr>
                <w:rStyle w:val="af6"/>
                <w:bCs/>
                <w:noProof/>
                <w:sz w:val="24"/>
                <w:szCs w:val="24"/>
              </w:rPr>
              <w:t>Сведения о видах, назначении и наименовании планируемых на рассматриваемой территории объектов федерального и регионального значения и местного значения района</w:t>
            </w:r>
            <w:r w:rsidR="00167433" w:rsidRPr="00167433">
              <w:rPr>
                <w:noProof/>
                <w:webHidden/>
                <w:sz w:val="24"/>
                <w:szCs w:val="24"/>
              </w:rPr>
              <w:tab/>
            </w:r>
            <w:r w:rsidR="00167433">
              <w:rPr>
                <w:noProof/>
                <w:webHidden/>
                <w:sz w:val="24"/>
                <w:szCs w:val="24"/>
              </w:rPr>
              <w:tab/>
            </w:r>
            <w:r w:rsidR="00167433">
              <w:rPr>
                <w:noProof/>
                <w:webHidden/>
                <w:sz w:val="24"/>
                <w:szCs w:val="24"/>
              </w:rPr>
              <w:tab/>
            </w:r>
            <w:r w:rsidRPr="00167433">
              <w:rPr>
                <w:noProof/>
                <w:webHidden/>
                <w:sz w:val="24"/>
                <w:szCs w:val="24"/>
              </w:rPr>
              <w:fldChar w:fldCharType="begin"/>
            </w:r>
            <w:r w:rsidR="00167433" w:rsidRPr="00167433">
              <w:rPr>
                <w:noProof/>
                <w:webHidden/>
                <w:sz w:val="24"/>
                <w:szCs w:val="24"/>
              </w:rPr>
              <w:instrText xml:space="preserve"> PAGEREF _Toc90752005 \h </w:instrText>
            </w:r>
            <w:r w:rsidRPr="00167433">
              <w:rPr>
                <w:noProof/>
                <w:webHidden/>
                <w:sz w:val="24"/>
                <w:szCs w:val="24"/>
              </w:rPr>
            </w:r>
            <w:r w:rsidRPr="00167433">
              <w:rPr>
                <w:noProof/>
                <w:webHidden/>
                <w:sz w:val="24"/>
                <w:szCs w:val="24"/>
              </w:rPr>
              <w:fldChar w:fldCharType="separate"/>
            </w:r>
            <w:r w:rsidR="006F3E63">
              <w:rPr>
                <w:noProof/>
                <w:webHidden/>
                <w:sz w:val="24"/>
                <w:szCs w:val="24"/>
              </w:rPr>
              <w:t>47</w:t>
            </w:r>
            <w:r w:rsidRPr="00167433">
              <w:rPr>
                <w:noProof/>
                <w:webHidden/>
                <w:sz w:val="24"/>
                <w:szCs w:val="24"/>
              </w:rPr>
              <w:fldChar w:fldCharType="end"/>
            </w:r>
          </w:hyperlink>
        </w:p>
        <w:p w:rsidR="00167433" w:rsidRPr="00167433" w:rsidRDefault="000E5E56">
          <w:pPr>
            <w:pStyle w:val="32"/>
            <w:tabs>
              <w:tab w:val="left" w:pos="1200"/>
              <w:tab w:val="right" w:leader="dot" w:pos="10195"/>
            </w:tabs>
            <w:rPr>
              <w:rFonts w:eastAsiaTheme="minorEastAsia"/>
              <w:i w:val="0"/>
              <w:iCs w:val="0"/>
              <w:noProof/>
              <w:sz w:val="24"/>
              <w:szCs w:val="24"/>
            </w:rPr>
          </w:pPr>
          <w:hyperlink w:anchor="_Toc90752006" w:history="1">
            <w:r w:rsidR="00167433" w:rsidRPr="00167433">
              <w:rPr>
                <w:rStyle w:val="af6"/>
                <w:rFonts w:eastAsiaTheme="majorEastAsia"/>
                <w:bCs/>
                <w:i w:val="0"/>
                <w:noProof/>
                <w:sz w:val="24"/>
                <w:szCs w:val="24"/>
              </w:rPr>
              <w:t>2.1.1.</w:t>
            </w:r>
            <w:r w:rsidR="00167433" w:rsidRPr="00167433">
              <w:rPr>
                <w:rFonts w:eastAsiaTheme="minorEastAsia"/>
                <w:i w:val="0"/>
                <w:iCs w:val="0"/>
                <w:noProof/>
                <w:sz w:val="24"/>
                <w:szCs w:val="24"/>
              </w:rPr>
              <w:tab/>
            </w:r>
            <w:r w:rsidR="00167433" w:rsidRPr="00167433">
              <w:rPr>
                <w:rStyle w:val="af6"/>
                <w:rFonts w:eastAsiaTheme="majorEastAsia"/>
                <w:bCs/>
                <w:i w:val="0"/>
                <w:noProof/>
                <w:sz w:val="24"/>
                <w:szCs w:val="24"/>
              </w:rPr>
              <w:t>Сведения о видах, назначении и наименованиях, планируемых для размещения на территории сельского поселения объектов федерального значения</w:t>
            </w:r>
            <w:r w:rsidR="00167433" w:rsidRPr="00167433">
              <w:rPr>
                <w:i w:val="0"/>
                <w:noProof/>
                <w:webHidden/>
                <w:sz w:val="24"/>
                <w:szCs w:val="24"/>
              </w:rPr>
              <w:tab/>
            </w:r>
            <w:r w:rsidRPr="00167433">
              <w:rPr>
                <w:i w:val="0"/>
                <w:noProof/>
                <w:webHidden/>
                <w:sz w:val="24"/>
                <w:szCs w:val="24"/>
              </w:rPr>
              <w:fldChar w:fldCharType="begin"/>
            </w:r>
            <w:r w:rsidR="00167433" w:rsidRPr="00167433">
              <w:rPr>
                <w:i w:val="0"/>
                <w:noProof/>
                <w:webHidden/>
                <w:sz w:val="24"/>
                <w:szCs w:val="24"/>
              </w:rPr>
              <w:instrText xml:space="preserve"> PAGEREF _Toc90752006 \h </w:instrText>
            </w:r>
            <w:r w:rsidRPr="00167433">
              <w:rPr>
                <w:i w:val="0"/>
                <w:noProof/>
                <w:webHidden/>
                <w:sz w:val="24"/>
                <w:szCs w:val="24"/>
              </w:rPr>
            </w:r>
            <w:r w:rsidRPr="00167433">
              <w:rPr>
                <w:i w:val="0"/>
                <w:noProof/>
                <w:webHidden/>
                <w:sz w:val="24"/>
                <w:szCs w:val="24"/>
              </w:rPr>
              <w:fldChar w:fldCharType="separate"/>
            </w:r>
            <w:r w:rsidR="006F3E63">
              <w:rPr>
                <w:i w:val="0"/>
                <w:noProof/>
                <w:webHidden/>
                <w:sz w:val="24"/>
                <w:szCs w:val="24"/>
              </w:rPr>
              <w:t>47</w:t>
            </w:r>
            <w:r w:rsidRPr="00167433">
              <w:rPr>
                <w:i w:val="0"/>
                <w:noProof/>
                <w:webHidden/>
                <w:sz w:val="24"/>
                <w:szCs w:val="24"/>
              </w:rPr>
              <w:fldChar w:fldCharType="end"/>
            </w:r>
          </w:hyperlink>
        </w:p>
        <w:p w:rsidR="00167433" w:rsidRPr="00167433" w:rsidRDefault="000E5E56">
          <w:pPr>
            <w:pStyle w:val="32"/>
            <w:tabs>
              <w:tab w:val="left" w:pos="1200"/>
              <w:tab w:val="right" w:leader="dot" w:pos="10195"/>
            </w:tabs>
            <w:rPr>
              <w:rFonts w:eastAsiaTheme="minorEastAsia"/>
              <w:i w:val="0"/>
              <w:iCs w:val="0"/>
              <w:noProof/>
              <w:sz w:val="24"/>
              <w:szCs w:val="24"/>
            </w:rPr>
          </w:pPr>
          <w:hyperlink w:anchor="_Toc90752007" w:history="1">
            <w:r w:rsidR="00167433" w:rsidRPr="00167433">
              <w:rPr>
                <w:rStyle w:val="af6"/>
                <w:rFonts w:eastAsiaTheme="majorEastAsia"/>
                <w:bCs/>
                <w:i w:val="0"/>
                <w:noProof/>
                <w:sz w:val="24"/>
                <w:szCs w:val="24"/>
              </w:rPr>
              <w:t>2.1.2.</w:t>
            </w:r>
            <w:r w:rsidR="00167433" w:rsidRPr="00167433">
              <w:rPr>
                <w:rFonts w:eastAsiaTheme="minorEastAsia"/>
                <w:i w:val="0"/>
                <w:iCs w:val="0"/>
                <w:noProof/>
                <w:sz w:val="24"/>
                <w:szCs w:val="24"/>
              </w:rPr>
              <w:tab/>
            </w:r>
            <w:r w:rsidR="00167433" w:rsidRPr="00167433">
              <w:rPr>
                <w:rStyle w:val="af6"/>
                <w:rFonts w:eastAsiaTheme="majorEastAsia"/>
                <w:bCs/>
                <w:i w:val="0"/>
                <w:noProof/>
                <w:sz w:val="24"/>
                <w:szCs w:val="24"/>
              </w:rPr>
              <w:t>Сведения о видах, назначении и наименованиях, планируемых для размещения на территории сельского поселения объектов регионального значения</w:t>
            </w:r>
            <w:r w:rsidR="00167433" w:rsidRPr="00167433">
              <w:rPr>
                <w:i w:val="0"/>
                <w:noProof/>
                <w:webHidden/>
                <w:sz w:val="24"/>
                <w:szCs w:val="24"/>
              </w:rPr>
              <w:tab/>
            </w:r>
            <w:r w:rsidRPr="00167433">
              <w:rPr>
                <w:i w:val="0"/>
                <w:noProof/>
                <w:webHidden/>
                <w:sz w:val="24"/>
                <w:szCs w:val="24"/>
              </w:rPr>
              <w:fldChar w:fldCharType="begin"/>
            </w:r>
            <w:r w:rsidR="00167433" w:rsidRPr="00167433">
              <w:rPr>
                <w:i w:val="0"/>
                <w:noProof/>
                <w:webHidden/>
                <w:sz w:val="24"/>
                <w:szCs w:val="24"/>
              </w:rPr>
              <w:instrText xml:space="preserve"> PAGEREF _Toc90752007 \h </w:instrText>
            </w:r>
            <w:r w:rsidRPr="00167433">
              <w:rPr>
                <w:i w:val="0"/>
                <w:noProof/>
                <w:webHidden/>
                <w:sz w:val="24"/>
                <w:szCs w:val="24"/>
              </w:rPr>
            </w:r>
            <w:r w:rsidRPr="00167433">
              <w:rPr>
                <w:i w:val="0"/>
                <w:noProof/>
                <w:webHidden/>
                <w:sz w:val="24"/>
                <w:szCs w:val="24"/>
              </w:rPr>
              <w:fldChar w:fldCharType="separate"/>
            </w:r>
            <w:r w:rsidR="006F3E63">
              <w:rPr>
                <w:i w:val="0"/>
                <w:noProof/>
                <w:webHidden/>
                <w:sz w:val="24"/>
                <w:szCs w:val="24"/>
              </w:rPr>
              <w:t>49</w:t>
            </w:r>
            <w:r w:rsidRPr="00167433">
              <w:rPr>
                <w:i w:val="0"/>
                <w:noProof/>
                <w:webHidden/>
                <w:sz w:val="24"/>
                <w:szCs w:val="24"/>
              </w:rPr>
              <w:fldChar w:fldCharType="end"/>
            </w:r>
          </w:hyperlink>
        </w:p>
        <w:p w:rsidR="00167433" w:rsidRPr="00167433" w:rsidRDefault="000E5E56">
          <w:pPr>
            <w:pStyle w:val="32"/>
            <w:tabs>
              <w:tab w:val="left" w:pos="1200"/>
              <w:tab w:val="right" w:leader="dot" w:pos="10195"/>
            </w:tabs>
            <w:rPr>
              <w:rFonts w:eastAsiaTheme="minorEastAsia"/>
              <w:i w:val="0"/>
              <w:iCs w:val="0"/>
              <w:noProof/>
              <w:sz w:val="24"/>
              <w:szCs w:val="24"/>
            </w:rPr>
          </w:pPr>
          <w:hyperlink w:anchor="_Toc90752008" w:history="1">
            <w:r w:rsidR="00167433" w:rsidRPr="00167433">
              <w:rPr>
                <w:rStyle w:val="af6"/>
                <w:rFonts w:eastAsiaTheme="majorEastAsia"/>
                <w:bCs/>
                <w:i w:val="0"/>
                <w:noProof/>
                <w:sz w:val="24"/>
                <w:szCs w:val="24"/>
              </w:rPr>
              <w:t>2.1.3.</w:t>
            </w:r>
            <w:r w:rsidR="00167433" w:rsidRPr="00167433">
              <w:rPr>
                <w:rFonts w:eastAsiaTheme="minorEastAsia"/>
                <w:i w:val="0"/>
                <w:iCs w:val="0"/>
                <w:noProof/>
                <w:sz w:val="24"/>
                <w:szCs w:val="24"/>
              </w:rPr>
              <w:tab/>
            </w:r>
            <w:r w:rsidR="00167433" w:rsidRPr="00167433">
              <w:rPr>
                <w:rStyle w:val="af6"/>
                <w:rFonts w:eastAsiaTheme="majorEastAsia"/>
                <w:bCs/>
                <w:i w:val="0"/>
                <w:noProof/>
                <w:sz w:val="24"/>
                <w:szCs w:val="24"/>
              </w:rPr>
              <w:t>Сведения о видах, назначении и наименованиях, планируемых для размещения на территории поселения объектов местного значения района</w:t>
            </w:r>
            <w:r w:rsidR="00167433" w:rsidRPr="00167433">
              <w:rPr>
                <w:i w:val="0"/>
                <w:noProof/>
                <w:webHidden/>
                <w:sz w:val="24"/>
                <w:szCs w:val="24"/>
              </w:rPr>
              <w:tab/>
            </w:r>
            <w:r w:rsidRPr="00167433">
              <w:rPr>
                <w:i w:val="0"/>
                <w:noProof/>
                <w:webHidden/>
                <w:sz w:val="24"/>
                <w:szCs w:val="24"/>
              </w:rPr>
              <w:fldChar w:fldCharType="begin"/>
            </w:r>
            <w:r w:rsidR="00167433" w:rsidRPr="00167433">
              <w:rPr>
                <w:i w:val="0"/>
                <w:noProof/>
                <w:webHidden/>
                <w:sz w:val="24"/>
                <w:szCs w:val="24"/>
              </w:rPr>
              <w:instrText xml:space="preserve"> PAGEREF _Toc90752008 \h </w:instrText>
            </w:r>
            <w:r w:rsidRPr="00167433">
              <w:rPr>
                <w:i w:val="0"/>
                <w:noProof/>
                <w:webHidden/>
                <w:sz w:val="24"/>
                <w:szCs w:val="24"/>
              </w:rPr>
            </w:r>
            <w:r w:rsidRPr="00167433">
              <w:rPr>
                <w:i w:val="0"/>
                <w:noProof/>
                <w:webHidden/>
                <w:sz w:val="24"/>
                <w:szCs w:val="24"/>
              </w:rPr>
              <w:fldChar w:fldCharType="separate"/>
            </w:r>
            <w:r w:rsidR="006F3E63">
              <w:rPr>
                <w:i w:val="0"/>
                <w:noProof/>
                <w:webHidden/>
                <w:sz w:val="24"/>
                <w:szCs w:val="24"/>
              </w:rPr>
              <w:t>49</w:t>
            </w:r>
            <w:r w:rsidRPr="00167433">
              <w:rPr>
                <w:i w:val="0"/>
                <w:noProof/>
                <w:webHidden/>
                <w:sz w:val="24"/>
                <w:szCs w:val="24"/>
              </w:rPr>
              <w:fldChar w:fldCharType="end"/>
            </w:r>
          </w:hyperlink>
        </w:p>
        <w:p w:rsidR="00167433" w:rsidRPr="00167433" w:rsidRDefault="000E5E56">
          <w:pPr>
            <w:pStyle w:val="22"/>
            <w:tabs>
              <w:tab w:val="left" w:pos="960"/>
              <w:tab w:val="right" w:leader="dot" w:pos="10195"/>
            </w:tabs>
            <w:rPr>
              <w:rFonts w:eastAsiaTheme="minorEastAsia"/>
              <w:smallCaps w:val="0"/>
              <w:noProof/>
              <w:sz w:val="24"/>
              <w:szCs w:val="24"/>
            </w:rPr>
          </w:pPr>
          <w:hyperlink w:anchor="_Toc90752009" w:history="1">
            <w:r w:rsidR="00167433" w:rsidRPr="00167433">
              <w:rPr>
                <w:rStyle w:val="af6"/>
                <w:bCs/>
                <w:noProof/>
                <w:sz w:val="24"/>
                <w:szCs w:val="24"/>
              </w:rPr>
              <w:t>2.2.</w:t>
            </w:r>
            <w:r w:rsidR="00167433" w:rsidRPr="00167433">
              <w:rPr>
                <w:rFonts w:eastAsiaTheme="minorEastAsia"/>
                <w:smallCaps w:val="0"/>
                <w:noProof/>
                <w:sz w:val="24"/>
                <w:szCs w:val="24"/>
              </w:rPr>
              <w:tab/>
            </w:r>
            <w:r w:rsidR="00167433" w:rsidRPr="00167433">
              <w:rPr>
                <w:rStyle w:val="af6"/>
                <w:bCs/>
                <w:noProof/>
                <w:sz w:val="24"/>
                <w:szCs w:val="24"/>
              </w:rPr>
              <w:t>Основные направления развития экономики</w:t>
            </w:r>
            <w:r w:rsidR="00167433" w:rsidRPr="00167433">
              <w:rPr>
                <w:noProof/>
                <w:webHidden/>
                <w:sz w:val="24"/>
                <w:szCs w:val="24"/>
              </w:rPr>
              <w:tab/>
            </w:r>
            <w:r w:rsidRPr="00167433">
              <w:rPr>
                <w:noProof/>
                <w:webHidden/>
                <w:sz w:val="24"/>
                <w:szCs w:val="24"/>
              </w:rPr>
              <w:fldChar w:fldCharType="begin"/>
            </w:r>
            <w:r w:rsidR="00167433" w:rsidRPr="00167433">
              <w:rPr>
                <w:noProof/>
                <w:webHidden/>
                <w:sz w:val="24"/>
                <w:szCs w:val="24"/>
              </w:rPr>
              <w:instrText xml:space="preserve"> PAGEREF _Toc90752009 \h </w:instrText>
            </w:r>
            <w:r w:rsidRPr="00167433">
              <w:rPr>
                <w:noProof/>
                <w:webHidden/>
                <w:sz w:val="24"/>
                <w:szCs w:val="24"/>
              </w:rPr>
            </w:r>
            <w:r w:rsidRPr="00167433">
              <w:rPr>
                <w:noProof/>
                <w:webHidden/>
                <w:sz w:val="24"/>
                <w:szCs w:val="24"/>
              </w:rPr>
              <w:fldChar w:fldCharType="separate"/>
            </w:r>
            <w:r w:rsidR="006F3E63">
              <w:rPr>
                <w:noProof/>
                <w:webHidden/>
                <w:sz w:val="24"/>
                <w:szCs w:val="24"/>
              </w:rPr>
              <w:t>51</w:t>
            </w:r>
            <w:r w:rsidRPr="00167433">
              <w:rPr>
                <w:noProof/>
                <w:webHidden/>
                <w:sz w:val="24"/>
                <w:szCs w:val="24"/>
              </w:rPr>
              <w:fldChar w:fldCharType="end"/>
            </w:r>
          </w:hyperlink>
        </w:p>
        <w:p w:rsidR="00167433" w:rsidRPr="00167433" w:rsidRDefault="000E5E56">
          <w:pPr>
            <w:pStyle w:val="32"/>
            <w:tabs>
              <w:tab w:val="left" w:pos="1200"/>
              <w:tab w:val="right" w:leader="dot" w:pos="10195"/>
            </w:tabs>
            <w:rPr>
              <w:rFonts w:eastAsiaTheme="minorEastAsia"/>
              <w:i w:val="0"/>
              <w:iCs w:val="0"/>
              <w:noProof/>
              <w:sz w:val="24"/>
              <w:szCs w:val="24"/>
            </w:rPr>
          </w:pPr>
          <w:hyperlink w:anchor="_Toc90752010" w:history="1">
            <w:r w:rsidR="00167433" w:rsidRPr="00167433">
              <w:rPr>
                <w:rStyle w:val="af6"/>
                <w:i w:val="0"/>
                <w:noProof/>
                <w:sz w:val="24"/>
                <w:szCs w:val="24"/>
              </w:rPr>
              <w:t>2.2.1.</w:t>
            </w:r>
            <w:r w:rsidR="00167433" w:rsidRPr="00167433">
              <w:rPr>
                <w:rFonts w:eastAsiaTheme="minorEastAsia"/>
                <w:i w:val="0"/>
                <w:iCs w:val="0"/>
                <w:noProof/>
                <w:sz w:val="24"/>
                <w:szCs w:val="24"/>
              </w:rPr>
              <w:tab/>
            </w:r>
            <w:r w:rsidR="00167433" w:rsidRPr="00167433">
              <w:rPr>
                <w:rStyle w:val="af6"/>
                <w:i w:val="0"/>
                <w:noProof/>
                <w:sz w:val="24"/>
                <w:szCs w:val="24"/>
              </w:rPr>
              <w:t>Агропромышленный комплекс</w:t>
            </w:r>
            <w:r w:rsidR="00167433" w:rsidRPr="00167433">
              <w:rPr>
                <w:i w:val="0"/>
                <w:noProof/>
                <w:webHidden/>
                <w:sz w:val="24"/>
                <w:szCs w:val="24"/>
              </w:rPr>
              <w:tab/>
            </w:r>
            <w:r w:rsidRPr="00167433">
              <w:rPr>
                <w:i w:val="0"/>
                <w:noProof/>
                <w:webHidden/>
                <w:sz w:val="24"/>
                <w:szCs w:val="24"/>
              </w:rPr>
              <w:fldChar w:fldCharType="begin"/>
            </w:r>
            <w:r w:rsidR="00167433" w:rsidRPr="00167433">
              <w:rPr>
                <w:i w:val="0"/>
                <w:noProof/>
                <w:webHidden/>
                <w:sz w:val="24"/>
                <w:szCs w:val="24"/>
              </w:rPr>
              <w:instrText xml:space="preserve"> PAGEREF _Toc90752010 \h </w:instrText>
            </w:r>
            <w:r w:rsidRPr="00167433">
              <w:rPr>
                <w:i w:val="0"/>
                <w:noProof/>
                <w:webHidden/>
                <w:sz w:val="24"/>
                <w:szCs w:val="24"/>
              </w:rPr>
            </w:r>
            <w:r w:rsidRPr="00167433">
              <w:rPr>
                <w:i w:val="0"/>
                <w:noProof/>
                <w:webHidden/>
                <w:sz w:val="24"/>
                <w:szCs w:val="24"/>
              </w:rPr>
              <w:fldChar w:fldCharType="separate"/>
            </w:r>
            <w:r w:rsidR="006F3E63">
              <w:rPr>
                <w:i w:val="0"/>
                <w:noProof/>
                <w:webHidden/>
                <w:sz w:val="24"/>
                <w:szCs w:val="24"/>
              </w:rPr>
              <w:t>51</w:t>
            </w:r>
            <w:r w:rsidRPr="00167433">
              <w:rPr>
                <w:i w:val="0"/>
                <w:noProof/>
                <w:webHidden/>
                <w:sz w:val="24"/>
                <w:szCs w:val="24"/>
              </w:rPr>
              <w:fldChar w:fldCharType="end"/>
            </w:r>
          </w:hyperlink>
        </w:p>
        <w:p w:rsidR="00167433" w:rsidRPr="00167433" w:rsidRDefault="000E5E56">
          <w:pPr>
            <w:pStyle w:val="32"/>
            <w:tabs>
              <w:tab w:val="left" w:pos="1200"/>
              <w:tab w:val="right" w:leader="dot" w:pos="10195"/>
            </w:tabs>
            <w:rPr>
              <w:rFonts w:eastAsiaTheme="minorEastAsia"/>
              <w:i w:val="0"/>
              <w:iCs w:val="0"/>
              <w:noProof/>
              <w:sz w:val="24"/>
              <w:szCs w:val="24"/>
            </w:rPr>
          </w:pPr>
          <w:hyperlink w:anchor="_Toc90752011" w:history="1">
            <w:r w:rsidR="00167433" w:rsidRPr="00167433">
              <w:rPr>
                <w:rStyle w:val="af6"/>
                <w:i w:val="0"/>
                <w:noProof/>
                <w:sz w:val="24"/>
                <w:szCs w:val="24"/>
              </w:rPr>
              <w:t>2.2.2.</w:t>
            </w:r>
            <w:r w:rsidR="00167433" w:rsidRPr="00167433">
              <w:rPr>
                <w:rFonts w:eastAsiaTheme="minorEastAsia"/>
                <w:i w:val="0"/>
                <w:iCs w:val="0"/>
                <w:noProof/>
                <w:sz w:val="24"/>
                <w:szCs w:val="24"/>
              </w:rPr>
              <w:tab/>
            </w:r>
            <w:r w:rsidR="00167433" w:rsidRPr="00167433">
              <w:rPr>
                <w:rStyle w:val="af6"/>
                <w:i w:val="0"/>
                <w:noProof/>
                <w:sz w:val="24"/>
                <w:szCs w:val="24"/>
              </w:rPr>
              <w:t>Промышленный комплекс</w:t>
            </w:r>
            <w:r w:rsidR="00167433" w:rsidRPr="00167433">
              <w:rPr>
                <w:i w:val="0"/>
                <w:noProof/>
                <w:webHidden/>
                <w:sz w:val="24"/>
                <w:szCs w:val="24"/>
              </w:rPr>
              <w:tab/>
            </w:r>
            <w:r w:rsidRPr="00167433">
              <w:rPr>
                <w:i w:val="0"/>
                <w:noProof/>
                <w:webHidden/>
                <w:sz w:val="24"/>
                <w:szCs w:val="24"/>
              </w:rPr>
              <w:fldChar w:fldCharType="begin"/>
            </w:r>
            <w:r w:rsidR="00167433" w:rsidRPr="00167433">
              <w:rPr>
                <w:i w:val="0"/>
                <w:noProof/>
                <w:webHidden/>
                <w:sz w:val="24"/>
                <w:szCs w:val="24"/>
              </w:rPr>
              <w:instrText xml:space="preserve"> PAGEREF _Toc90752011 \h </w:instrText>
            </w:r>
            <w:r w:rsidRPr="00167433">
              <w:rPr>
                <w:i w:val="0"/>
                <w:noProof/>
                <w:webHidden/>
                <w:sz w:val="24"/>
                <w:szCs w:val="24"/>
              </w:rPr>
            </w:r>
            <w:r w:rsidRPr="00167433">
              <w:rPr>
                <w:i w:val="0"/>
                <w:noProof/>
                <w:webHidden/>
                <w:sz w:val="24"/>
                <w:szCs w:val="24"/>
              </w:rPr>
              <w:fldChar w:fldCharType="separate"/>
            </w:r>
            <w:r w:rsidR="006F3E63">
              <w:rPr>
                <w:i w:val="0"/>
                <w:noProof/>
                <w:webHidden/>
                <w:sz w:val="24"/>
                <w:szCs w:val="24"/>
              </w:rPr>
              <w:t>52</w:t>
            </w:r>
            <w:r w:rsidRPr="00167433">
              <w:rPr>
                <w:i w:val="0"/>
                <w:noProof/>
                <w:webHidden/>
                <w:sz w:val="24"/>
                <w:szCs w:val="24"/>
              </w:rPr>
              <w:fldChar w:fldCharType="end"/>
            </w:r>
          </w:hyperlink>
        </w:p>
        <w:p w:rsidR="00167433" w:rsidRPr="00167433" w:rsidRDefault="000E5E56">
          <w:pPr>
            <w:pStyle w:val="32"/>
            <w:tabs>
              <w:tab w:val="left" w:pos="1200"/>
              <w:tab w:val="right" w:leader="dot" w:pos="10195"/>
            </w:tabs>
            <w:rPr>
              <w:rFonts w:eastAsiaTheme="minorEastAsia"/>
              <w:i w:val="0"/>
              <w:iCs w:val="0"/>
              <w:noProof/>
              <w:sz w:val="24"/>
              <w:szCs w:val="24"/>
            </w:rPr>
          </w:pPr>
          <w:hyperlink w:anchor="_Toc90752012" w:history="1">
            <w:r w:rsidR="00167433" w:rsidRPr="00167433">
              <w:rPr>
                <w:rStyle w:val="af6"/>
                <w:i w:val="0"/>
                <w:noProof/>
                <w:sz w:val="24"/>
                <w:szCs w:val="24"/>
              </w:rPr>
              <w:t>2.2.3.</w:t>
            </w:r>
            <w:r w:rsidR="00167433" w:rsidRPr="00167433">
              <w:rPr>
                <w:rFonts w:eastAsiaTheme="minorEastAsia"/>
                <w:i w:val="0"/>
                <w:iCs w:val="0"/>
                <w:noProof/>
                <w:sz w:val="24"/>
                <w:szCs w:val="24"/>
              </w:rPr>
              <w:tab/>
            </w:r>
            <w:r w:rsidR="00167433" w:rsidRPr="00167433">
              <w:rPr>
                <w:rStyle w:val="af6"/>
                <w:i w:val="0"/>
                <w:noProof/>
                <w:sz w:val="24"/>
                <w:szCs w:val="24"/>
              </w:rPr>
              <w:t>Туристический комплекс</w:t>
            </w:r>
            <w:r w:rsidR="00167433" w:rsidRPr="00167433">
              <w:rPr>
                <w:i w:val="0"/>
                <w:noProof/>
                <w:webHidden/>
                <w:sz w:val="24"/>
                <w:szCs w:val="24"/>
              </w:rPr>
              <w:tab/>
            </w:r>
            <w:r w:rsidRPr="00167433">
              <w:rPr>
                <w:i w:val="0"/>
                <w:noProof/>
                <w:webHidden/>
                <w:sz w:val="24"/>
                <w:szCs w:val="24"/>
              </w:rPr>
              <w:fldChar w:fldCharType="begin"/>
            </w:r>
            <w:r w:rsidR="00167433" w:rsidRPr="00167433">
              <w:rPr>
                <w:i w:val="0"/>
                <w:noProof/>
                <w:webHidden/>
                <w:sz w:val="24"/>
                <w:szCs w:val="24"/>
              </w:rPr>
              <w:instrText xml:space="preserve"> PAGEREF _Toc90752012 \h </w:instrText>
            </w:r>
            <w:r w:rsidRPr="00167433">
              <w:rPr>
                <w:i w:val="0"/>
                <w:noProof/>
                <w:webHidden/>
                <w:sz w:val="24"/>
                <w:szCs w:val="24"/>
              </w:rPr>
            </w:r>
            <w:r w:rsidRPr="00167433">
              <w:rPr>
                <w:i w:val="0"/>
                <w:noProof/>
                <w:webHidden/>
                <w:sz w:val="24"/>
                <w:szCs w:val="24"/>
              </w:rPr>
              <w:fldChar w:fldCharType="separate"/>
            </w:r>
            <w:r w:rsidR="006F3E63">
              <w:rPr>
                <w:i w:val="0"/>
                <w:noProof/>
                <w:webHidden/>
                <w:sz w:val="24"/>
                <w:szCs w:val="24"/>
              </w:rPr>
              <w:t>52</w:t>
            </w:r>
            <w:r w:rsidRPr="00167433">
              <w:rPr>
                <w:i w:val="0"/>
                <w:noProof/>
                <w:webHidden/>
                <w:sz w:val="24"/>
                <w:szCs w:val="24"/>
              </w:rPr>
              <w:fldChar w:fldCharType="end"/>
            </w:r>
          </w:hyperlink>
        </w:p>
        <w:p w:rsidR="00167433" w:rsidRPr="00167433" w:rsidRDefault="000E5E56">
          <w:pPr>
            <w:pStyle w:val="22"/>
            <w:tabs>
              <w:tab w:val="left" w:pos="960"/>
              <w:tab w:val="right" w:leader="dot" w:pos="10195"/>
            </w:tabs>
            <w:rPr>
              <w:rFonts w:eastAsiaTheme="minorEastAsia"/>
              <w:smallCaps w:val="0"/>
              <w:noProof/>
              <w:sz w:val="24"/>
              <w:szCs w:val="24"/>
            </w:rPr>
          </w:pPr>
          <w:hyperlink w:anchor="_Toc90752013" w:history="1">
            <w:r w:rsidR="00167433" w:rsidRPr="00167433">
              <w:rPr>
                <w:rStyle w:val="af6"/>
                <w:bCs/>
                <w:noProof/>
                <w:sz w:val="24"/>
                <w:szCs w:val="24"/>
              </w:rPr>
              <w:t>2.3.</w:t>
            </w:r>
            <w:r w:rsidR="00167433" w:rsidRPr="00167433">
              <w:rPr>
                <w:rFonts w:eastAsiaTheme="minorEastAsia"/>
                <w:smallCaps w:val="0"/>
                <w:noProof/>
                <w:sz w:val="24"/>
                <w:szCs w:val="24"/>
              </w:rPr>
              <w:tab/>
            </w:r>
            <w:r w:rsidR="00167433" w:rsidRPr="00167433">
              <w:rPr>
                <w:rStyle w:val="af6"/>
                <w:bCs/>
                <w:noProof/>
                <w:sz w:val="24"/>
                <w:szCs w:val="24"/>
              </w:rPr>
              <w:t>Планировочная организация территории и функциональное зонирование</w:t>
            </w:r>
            <w:r w:rsidR="00167433" w:rsidRPr="00167433">
              <w:rPr>
                <w:noProof/>
                <w:webHidden/>
                <w:sz w:val="24"/>
                <w:szCs w:val="24"/>
              </w:rPr>
              <w:tab/>
            </w:r>
            <w:r w:rsidRPr="00167433">
              <w:rPr>
                <w:noProof/>
                <w:webHidden/>
                <w:sz w:val="24"/>
                <w:szCs w:val="24"/>
              </w:rPr>
              <w:fldChar w:fldCharType="begin"/>
            </w:r>
            <w:r w:rsidR="00167433" w:rsidRPr="00167433">
              <w:rPr>
                <w:noProof/>
                <w:webHidden/>
                <w:sz w:val="24"/>
                <w:szCs w:val="24"/>
              </w:rPr>
              <w:instrText xml:space="preserve"> PAGEREF _Toc90752013 \h </w:instrText>
            </w:r>
            <w:r w:rsidRPr="00167433">
              <w:rPr>
                <w:noProof/>
                <w:webHidden/>
                <w:sz w:val="24"/>
                <w:szCs w:val="24"/>
              </w:rPr>
            </w:r>
            <w:r w:rsidRPr="00167433">
              <w:rPr>
                <w:noProof/>
                <w:webHidden/>
                <w:sz w:val="24"/>
                <w:szCs w:val="24"/>
              </w:rPr>
              <w:fldChar w:fldCharType="separate"/>
            </w:r>
            <w:r w:rsidR="006F3E63">
              <w:rPr>
                <w:noProof/>
                <w:webHidden/>
                <w:sz w:val="24"/>
                <w:szCs w:val="24"/>
              </w:rPr>
              <w:t>53</w:t>
            </w:r>
            <w:r w:rsidRPr="00167433">
              <w:rPr>
                <w:noProof/>
                <w:webHidden/>
                <w:sz w:val="24"/>
                <w:szCs w:val="24"/>
              </w:rPr>
              <w:fldChar w:fldCharType="end"/>
            </w:r>
          </w:hyperlink>
        </w:p>
        <w:p w:rsidR="00167433" w:rsidRPr="00167433" w:rsidRDefault="000E5E56">
          <w:pPr>
            <w:pStyle w:val="22"/>
            <w:tabs>
              <w:tab w:val="left" w:pos="960"/>
              <w:tab w:val="right" w:leader="dot" w:pos="10195"/>
            </w:tabs>
            <w:rPr>
              <w:rFonts w:eastAsiaTheme="minorEastAsia"/>
              <w:smallCaps w:val="0"/>
              <w:noProof/>
              <w:sz w:val="24"/>
              <w:szCs w:val="24"/>
            </w:rPr>
          </w:pPr>
          <w:hyperlink w:anchor="_Toc90752014" w:history="1">
            <w:r w:rsidR="00167433" w:rsidRPr="00167433">
              <w:rPr>
                <w:rStyle w:val="af6"/>
                <w:bCs/>
                <w:noProof/>
                <w:sz w:val="24"/>
                <w:szCs w:val="24"/>
              </w:rPr>
              <w:t>2.4.</w:t>
            </w:r>
            <w:r w:rsidR="00167433" w:rsidRPr="00167433">
              <w:rPr>
                <w:rFonts w:eastAsiaTheme="minorEastAsia"/>
                <w:smallCaps w:val="0"/>
                <w:noProof/>
                <w:sz w:val="24"/>
                <w:szCs w:val="24"/>
              </w:rPr>
              <w:tab/>
            </w:r>
            <w:r w:rsidR="00167433" w:rsidRPr="00167433">
              <w:rPr>
                <w:rStyle w:val="af6"/>
                <w:bCs/>
                <w:noProof/>
                <w:sz w:val="24"/>
                <w:szCs w:val="24"/>
              </w:rPr>
              <w:t>Развитие жилищного фонда</w:t>
            </w:r>
            <w:r w:rsidR="00167433" w:rsidRPr="00167433">
              <w:rPr>
                <w:noProof/>
                <w:webHidden/>
                <w:sz w:val="24"/>
                <w:szCs w:val="24"/>
              </w:rPr>
              <w:tab/>
            </w:r>
            <w:r w:rsidRPr="00167433">
              <w:rPr>
                <w:noProof/>
                <w:webHidden/>
                <w:sz w:val="24"/>
                <w:szCs w:val="24"/>
              </w:rPr>
              <w:fldChar w:fldCharType="begin"/>
            </w:r>
            <w:r w:rsidR="00167433" w:rsidRPr="00167433">
              <w:rPr>
                <w:noProof/>
                <w:webHidden/>
                <w:sz w:val="24"/>
                <w:szCs w:val="24"/>
              </w:rPr>
              <w:instrText xml:space="preserve"> PAGEREF _Toc90752014 \h </w:instrText>
            </w:r>
            <w:r w:rsidRPr="00167433">
              <w:rPr>
                <w:noProof/>
                <w:webHidden/>
                <w:sz w:val="24"/>
                <w:szCs w:val="24"/>
              </w:rPr>
            </w:r>
            <w:r w:rsidRPr="00167433">
              <w:rPr>
                <w:noProof/>
                <w:webHidden/>
                <w:sz w:val="24"/>
                <w:szCs w:val="24"/>
              </w:rPr>
              <w:fldChar w:fldCharType="separate"/>
            </w:r>
            <w:r w:rsidR="006F3E63">
              <w:rPr>
                <w:noProof/>
                <w:webHidden/>
                <w:sz w:val="24"/>
                <w:szCs w:val="24"/>
              </w:rPr>
              <w:t>55</w:t>
            </w:r>
            <w:r w:rsidRPr="00167433">
              <w:rPr>
                <w:noProof/>
                <w:webHidden/>
                <w:sz w:val="24"/>
                <w:szCs w:val="24"/>
              </w:rPr>
              <w:fldChar w:fldCharType="end"/>
            </w:r>
          </w:hyperlink>
        </w:p>
        <w:p w:rsidR="00167433" w:rsidRPr="00167433" w:rsidRDefault="000E5E56">
          <w:pPr>
            <w:pStyle w:val="22"/>
            <w:tabs>
              <w:tab w:val="left" w:pos="960"/>
              <w:tab w:val="right" w:leader="dot" w:pos="10195"/>
            </w:tabs>
            <w:rPr>
              <w:rFonts w:eastAsiaTheme="minorEastAsia"/>
              <w:smallCaps w:val="0"/>
              <w:noProof/>
              <w:sz w:val="24"/>
              <w:szCs w:val="24"/>
            </w:rPr>
          </w:pPr>
          <w:hyperlink w:anchor="_Toc90752015" w:history="1">
            <w:r w:rsidR="00167433" w:rsidRPr="00167433">
              <w:rPr>
                <w:rStyle w:val="af6"/>
                <w:bCs/>
                <w:noProof/>
                <w:sz w:val="24"/>
                <w:szCs w:val="24"/>
              </w:rPr>
              <w:t>2.5.</w:t>
            </w:r>
            <w:r w:rsidR="00167433" w:rsidRPr="00167433">
              <w:rPr>
                <w:rFonts w:eastAsiaTheme="minorEastAsia"/>
                <w:smallCaps w:val="0"/>
                <w:noProof/>
                <w:sz w:val="24"/>
                <w:szCs w:val="24"/>
              </w:rPr>
              <w:tab/>
            </w:r>
            <w:r w:rsidR="00167433" w:rsidRPr="00167433">
              <w:rPr>
                <w:rStyle w:val="af6"/>
                <w:bCs/>
                <w:noProof/>
                <w:sz w:val="24"/>
                <w:szCs w:val="24"/>
              </w:rPr>
              <w:t>Развитие учреждений и предприятий обслуживания</w:t>
            </w:r>
            <w:r w:rsidR="00167433" w:rsidRPr="00167433">
              <w:rPr>
                <w:noProof/>
                <w:webHidden/>
                <w:sz w:val="24"/>
                <w:szCs w:val="24"/>
              </w:rPr>
              <w:tab/>
            </w:r>
            <w:r w:rsidRPr="00167433">
              <w:rPr>
                <w:noProof/>
                <w:webHidden/>
                <w:sz w:val="24"/>
                <w:szCs w:val="24"/>
              </w:rPr>
              <w:fldChar w:fldCharType="begin"/>
            </w:r>
            <w:r w:rsidR="00167433" w:rsidRPr="00167433">
              <w:rPr>
                <w:noProof/>
                <w:webHidden/>
                <w:sz w:val="24"/>
                <w:szCs w:val="24"/>
              </w:rPr>
              <w:instrText xml:space="preserve"> PAGEREF _Toc90752015 \h </w:instrText>
            </w:r>
            <w:r w:rsidRPr="00167433">
              <w:rPr>
                <w:noProof/>
                <w:webHidden/>
                <w:sz w:val="24"/>
                <w:szCs w:val="24"/>
              </w:rPr>
            </w:r>
            <w:r w:rsidRPr="00167433">
              <w:rPr>
                <w:noProof/>
                <w:webHidden/>
                <w:sz w:val="24"/>
                <w:szCs w:val="24"/>
              </w:rPr>
              <w:fldChar w:fldCharType="separate"/>
            </w:r>
            <w:r w:rsidR="006F3E63">
              <w:rPr>
                <w:noProof/>
                <w:webHidden/>
                <w:sz w:val="24"/>
                <w:szCs w:val="24"/>
              </w:rPr>
              <w:t>56</w:t>
            </w:r>
            <w:r w:rsidRPr="00167433">
              <w:rPr>
                <w:noProof/>
                <w:webHidden/>
                <w:sz w:val="24"/>
                <w:szCs w:val="24"/>
              </w:rPr>
              <w:fldChar w:fldCharType="end"/>
            </w:r>
          </w:hyperlink>
        </w:p>
        <w:p w:rsidR="00167433" w:rsidRPr="00167433" w:rsidRDefault="000E5E56">
          <w:pPr>
            <w:pStyle w:val="32"/>
            <w:tabs>
              <w:tab w:val="left" w:pos="1200"/>
              <w:tab w:val="right" w:leader="dot" w:pos="10195"/>
            </w:tabs>
            <w:rPr>
              <w:rFonts w:eastAsiaTheme="minorEastAsia"/>
              <w:i w:val="0"/>
              <w:iCs w:val="0"/>
              <w:noProof/>
              <w:sz w:val="24"/>
              <w:szCs w:val="24"/>
            </w:rPr>
          </w:pPr>
          <w:hyperlink w:anchor="_Toc90752016" w:history="1">
            <w:r w:rsidR="00167433" w:rsidRPr="00167433">
              <w:rPr>
                <w:rStyle w:val="af6"/>
                <w:i w:val="0"/>
                <w:noProof/>
                <w:sz w:val="24"/>
                <w:szCs w:val="24"/>
              </w:rPr>
              <w:t>2.5.1.</w:t>
            </w:r>
            <w:r w:rsidR="00167433" w:rsidRPr="00167433">
              <w:rPr>
                <w:rFonts w:eastAsiaTheme="minorEastAsia"/>
                <w:i w:val="0"/>
                <w:iCs w:val="0"/>
                <w:noProof/>
                <w:sz w:val="24"/>
                <w:szCs w:val="24"/>
              </w:rPr>
              <w:tab/>
            </w:r>
            <w:r w:rsidR="00167433" w:rsidRPr="00167433">
              <w:rPr>
                <w:rStyle w:val="af6"/>
                <w:i w:val="0"/>
                <w:noProof/>
                <w:sz w:val="24"/>
                <w:szCs w:val="24"/>
              </w:rPr>
              <w:t>Развитие системы образования</w:t>
            </w:r>
            <w:r w:rsidR="00167433" w:rsidRPr="00167433">
              <w:rPr>
                <w:i w:val="0"/>
                <w:noProof/>
                <w:webHidden/>
                <w:sz w:val="24"/>
                <w:szCs w:val="24"/>
              </w:rPr>
              <w:tab/>
            </w:r>
            <w:r w:rsidRPr="00167433">
              <w:rPr>
                <w:i w:val="0"/>
                <w:noProof/>
                <w:webHidden/>
                <w:sz w:val="24"/>
                <w:szCs w:val="24"/>
              </w:rPr>
              <w:fldChar w:fldCharType="begin"/>
            </w:r>
            <w:r w:rsidR="00167433" w:rsidRPr="00167433">
              <w:rPr>
                <w:i w:val="0"/>
                <w:noProof/>
                <w:webHidden/>
                <w:sz w:val="24"/>
                <w:szCs w:val="24"/>
              </w:rPr>
              <w:instrText xml:space="preserve"> PAGEREF _Toc90752016 \h </w:instrText>
            </w:r>
            <w:r w:rsidRPr="00167433">
              <w:rPr>
                <w:i w:val="0"/>
                <w:noProof/>
                <w:webHidden/>
                <w:sz w:val="24"/>
                <w:szCs w:val="24"/>
              </w:rPr>
            </w:r>
            <w:r w:rsidRPr="00167433">
              <w:rPr>
                <w:i w:val="0"/>
                <w:noProof/>
                <w:webHidden/>
                <w:sz w:val="24"/>
                <w:szCs w:val="24"/>
              </w:rPr>
              <w:fldChar w:fldCharType="separate"/>
            </w:r>
            <w:r w:rsidR="006F3E63">
              <w:rPr>
                <w:i w:val="0"/>
                <w:noProof/>
                <w:webHidden/>
                <w:sz w:val="24"/>
                <w:szCs w:val="24"/>
              </w:rPr>
              <w:t>59</w:t>
            </w:r>
            <w:r w:rsidRPr="00167433">
              <w:rPr>
                <w:i w:val="0"/>
                <w:noProof/>
                <w:webHidden/>
                <w:sz w:val="24"/>
                <w:szCs w:val="24"/>
              </w:rPr>
              <w:fldChar w:fldCharType="end"/>
            </w:r>
          </w:hyperlink>
        </w:p>
        <w:p w:rsidR="00167433" w:rsidRPr="00167433" w:rsidRDefault="000E5E56">
          <w:pPr>
            <w:pStyle w:val="32"/>
            <w:tabs>
              <w:tab w:val="left" w:pos="1200"/>
              <w:tab w:val="right" w:leader="dot" w:pos="10195"/>
            </w:tabs>
            <w:rPr>
              <w:rFonts w:eastAsiaTheme="minorEastAsia"/>
              <w:i w:val="0"/>
              <w:iCs w:val="0"/>
              <w:noProof/>
              <w:sz w:val="24"/>
              <w:szCs w:val="24"/>
            </w:rPr>
          </w:pPr>
          <w:hyperlink w:anchor="_Toc90752017" w:history="1">
            <w:r w:rsidR="00167433" w:rsidRPr="00167433">
              <w:rPr>
                <w:rStyle w:val="af6"/>
                <w:i w:val="0"/>
                <w:noProof/>
                <w:sz w:val="24"/>
                <w:szCs w:val="24"/>
              </w:rPr>
              <w:t>2.5.2.</w:t>
            </w:r>
            <w:r w:rsidR="00167433" w:rsidRPr="00167433">
              <w:rPr>
                <w:rFonts w:eastAsiaTheme="minorEastAsia"/>
                <w:i w:val="0"/>
                <w:iCs w:val="0"/>
                <w:noProof/>
                <w:sz w:val="24"/>
                <w:szCs w:val="24"/>
              </w:rPr>
              <w:tab/>
            </w:r>
            <w:r w:rsidR="00167433" w:rsidRPr="00167433">
              <w:rPr>
                <w:rStyle w:val="af6"/>
                <w:i w:val="0"/>
                <w:noProof/>
                <w:sz w:val="24"/>
                <w:szCs w:val="24"/>
              </w:rPr>
              <w:t>Развитие системы здравоохранения</w:t>
            </w:r>
            <w:r w:rsidR="00167433" w:rsidRPr="00167433">
              <w:rPr>
                <w:i w:val="0"/>
                <w:noProof/>
                <w:webHidden/>
                <w:sz w:val="24"/>
                <w:szCs w:val="24"/>
              </w:rPr>
              <w:tab/>
            </w:r>
            <w:r w:rsidRPr="00167433">
              <w:rPr>
                <w:i w:val="0"/>
                <w:noProof/>
                <w:webHidden/>
                <w:sz w:val="24"/>
                <w:szCs w:val="24"/>
              </w:rPr>
              <w:fldChar w:fldCharType="begin"/>
            </w:r>
            <w:r w:rsidR="00167433" w:rsidRPr="00167433">
              <w:rPr>
                <w:i w:val="0"/>
                <w:noProof/>
                <w:webHidden/>
                <w:sz w:val="24"/>
                <w:szCs w:val="24"/>
              </w:rPr>
              <w:instrText xml:space="preserve"> PAGEREF _Toc90752017 \h </w:instrText>
            </w:r>
            <w:r w:rsidRPr="00167433">
              <w:rPr>
                <w:i w:val="0"/>
                <w:noProof/>
                <w:webHidden/>
                <w:sz w:val="24"/>
                <w:szCs w:val="24"/>
              </w:rPr>
            </w:r>
            <w:r w:rsidRPr="00167433">
              <w:rPr>
                <w:i w:val="0"/>
                <w:noProof/>
                <w:webHidden/>
                <w:sz w:val="24"/>
                <w:szCs w:val="24"/>
              </w:rPr>
              <w:fldChar w:fldCharType="separate"/>
            </w:r>
            <w:r w:rsidR="006F3E63">
              <w:rPr>
                <w:i w:val="0"/>
                <w:noProof/>
                <w:webHidden/>
                <w:sz w:val="24"/>
                <w:szCs w:val="24"/>
              </w:rPr>
              <w:t>59</w:t>
            </w:r>
            <w:r w:rsidRPr="00167433">
              <w:rPr>
                <w:i w:val="0"/>
                <w:noProof/>
                <w:webHidden/>
                <w:sz w:val="24"/>
                <w:szCs w:val="24"/>
              </w:rPr>
              <w:fldChar w:fldCharType="end"/>
            </w:r>
          </w:hyperlink>
        </w:p>
        <w:p w:rsidR="00167433" w:rsidRPr="00167433" w:rsidRDefault="000E5E56">
          <w:pPr>
            <w:pStyle w:val="32"/>
            <w:tabs>
              <w:tab w:val="left" w:pos="1200"/>
              <w:tab w:val="right" w:leader="dot" w:pos="10195"/>
            </w:tabs>
            <w:rPr>
              <w:rFonts w:eastAsiaTheme="minorEastAsia"/>
              <w:i w:val="0"/>
              <w:iCs w:val="0"/>
              <w:noProof/>
              <w:sz w:val="24"/>
              <w:szCs w:val="24"/>
            </w:rPr>
          </w:pPr>
          <w:hyperlink w:anchor="_Toc90752018" w:history="1">
            <w:r w:rsidR="00167433" w:rsidRPr="00167433">
              <w:rPr>
                <w:rStyle w:val="af6"/>
                <w:i w:val="0"/>
                <w:noProof/>
                <w:sz w:val="24"/>
                <w:szCs w:val="24"/>
              </w:rPr>
              <w:t>2.5.3.</w:t>
            </w:r>
            <w:r w:rsidR="00167433" w:rsidRPr="00167433">
              <w:rPr>
                <w:rFonts w:eastAsiaTheme="minorEastAsia"/>
                <w:i w:val="0"/>
                <w:iCs w:val="0"/>
                <w:noProof/>
                <w:sz w:val="24"/>
                <w:szCs w:val="24"/>
              </w:rPr>
              <w:tab/>
            </w:r>
            <w:r w:rsidR="00167433" w:rsidRPr="00167433">
              <w:rPr>
                <w:rStyle w:val="af6"/>
                <w:i w:val="0"/>
                <w:noProof/>
                <w:sz w:val="24"/>
                <w:szCs w:val="24"/>
              </w:rPr>
              <w:t>Развитие системы социального обслуживания</w:t>
            </w:r>
            <w:r w:rsidR="00167433" w:rsidRPr="00167433">
              <w:rPr>
                <w:i w:val="0"/>
                <w:noProof/>
                <w:webHidden/>
                <w:sz w:val="24"/>
                <w:szCs w:val="24"/>
              </w:rPr>
              <w:tab/>
            </w:r>
            <w:r w:rsidRPr="00167433">
              <w:rPr>
                <w:i w:val="0"/>
                <w:noProof/>
                <w:webHidden/>
                <w:sz w:val="24"/>
                <w:szCs w:val="24"/>
              </w:rPr>
              <w:fldChar w:fldCharType="begin"/>
            </w:r>
            <w:r w:rsidR="00167433" w:rsidRPr="00167433">
              <w:rPr>
                <w:i w:val="0"/>
                <w:noProof/>
                <w:webHidden/>
                <w:sz w:val="24"/>
                <w:szCs w:val="24"/>
              </w:rPr>
              <w:instrText xml:space="preserve"> PAGEREF _Toc90752018 \h </w:instrText>
            </w:r>
            <w:r w:rsidRPr="00167433">
              <w:rPr>
                <w:i w:val="0"/>
                <w:noProof/>
                <w:webHidden/>
                <w:sz w:val="24"/>
                <w:szCs w:val="24"/>
              </w:rPr>
            </w:r>
            <w:r w:rsidRPr="00167433">
              <w:rPr>
                <w:i w:val="0"/>
                <w:noProof/>
                <w:webHidden/>
                <w:sz w:val="24"/>
                <w:szCs w:val="24"/>
              </w:rPr>
              <w:fldChar w:fldCharType="separate"/>
            </w:r>
            <w:r w:rsidR="006F3E63">
              <w:rPr>
                <w:i w:val="0"/>
                <w:noProof/>
                <w:webHidden/>
                <w:sz w:val="24"/>
                <w:szCs w:val="24"/>
              </w:rPr>
              <w:t>59</w:t>
            </w:r>
            <w:r w:rsidRPr="00167433">
              <w:rPr>
                <w:i w:val="0"/>
                <w:noProof/>
                <w:webHidden/>
                <w:sz w:val="24"/>
                <w:szCs w:val="24"/>
              </w:rPr>
              <w:fldChar w:fldCharType="end"/>
            </w:r>
          </w:hyperlink>
        </w:p>
        <w:p w:rsidR="00167433" w:rsidRPr="00167433" w:rsidRDefault="000E5E56">
          <w:pPr>
            <w:pStyle w:val="32"/>
            <w:tabs>
              <w:tab w:val="left" w:pos="1200"/>
              <w:tab w:val="right" w:leader="dot" w:pos="10195"/>
            </w:tabs>
            <w:rPr>
              <w:rFonts w:eastAsiaTheme="minorEastAsia"/>
              <w:i w:val="0"/>
              <w:iCs w:val="0"/>
              <w:noProof/>
              <w:sz w:val="24"/>
              <w:szCs w:val="24"/>
            </w:rPr>
          </w:pPr>
          <w:hyperlink w:anchor="_Toc90752019" w:history="1">
            <w:r w:rsidR="00167433" w:rsidRPr="00167433">
              <w:rPr>
                <w:rStyle w:val="af6"/>
                <w:i w:val="0"/>
                <w:noProof/>
                <w:sz w:val="24"/>
                <w:szCs w:val="24"/>
              </w:rPr>
              <w:t>2.5.4.</w:t>
            </w:r>
            <w:r w:rsidR="00167433" w:rsidRPr="00167433">
              <w:rPr>
                <w:rFonts w:eastAsiaTheme="minorEastAsia"/>
                <w:i w:val="0"/>
                <w:iCs w:val="0"/>
                <w:noProof/>
                <w:sz w:val="24"/>
                <w:szCs w:val="24"/>
              </w:rPr>
              <w:tab/>
            </w:r>
            <w:r w:rsidR="00167433" w:rsidRPr="00167433">
              <w:rPr>
                <w:rStyle w:val="af6"/>
                <w:i w:val="0"/>
                <w:noProof/>
                <w:sz w:val="24"/>
                <w:szCs w:val="24"/>
              </w:rPr>
              <w:t>Развитие системы культурного обслуживания</w:t>
            </w:r>
            <w:r w:rsidR="00167433" w:rsidRPr="00167433">
              <w:rPr>
                <w:i w:val="0"/>
                <w:noProof/>
                <w:webHidden/>
                <w:sz w:val="24"/>
                <w:szCs w:val="24"/>
              </w:rPr>
              <w:tab/>
            </w:r>
            <w:r w:rsidRPr="00167433">
              <w:rPr>
                <w:i w:val="0"/>
                <w:noProof/>
                <w:webHidden/>
                <w:sz w:val="24"/>
                <w:szCs w:val="24"/>
              </w:rPr>
              <w:fldChar w:fldCharType="begin"/>
            </w:r>
            <w:r w:rsidR="00167433" w:rsidRPr="00167433">
              <w:rPr>
                <w:i w:val="0"/>
                <w:noProof/>
                <w:webHidden/>
                <w:sz w:val="24"/>
                <w:szCs w:val="24"/>
              </w:rPr>
              <w:instrText xml:space="preserve"> PAGEREF _Toc90752019 \h </w:instrText>
            </w:r>
            <w:r w:rsidRPr="00167433">
              <w:rPr>
                <w:i w:val="0"/>
                <w:noProof/>
                <w:webHidden/>
                <w:sz w:val="24"/>
                <w:szCs w:val="24"/>
              </w:rPr>
            </w:r>
            <w:r w:rsidRPr="00167433">
              <w:rPr>
                <w:i w:val="0"/>
                <w:noProof/>
                <w:webHidden/>
                <w:sz w:val="24"/>
                <w:szCs w:val="24"/>
              </w:rPr>
              <w:fldChar w:fldCharType="separate"/>
            </w:r>
            <w:r w:rsidR="006F3E63">
              <w:rPr>
                <w:i w:val="0"/>
                <w:noProof/>
                <w:webHidden/>
                <w:sz w:val="24"/>
                <w:szCs w:val="24"/>
              </w:rPr>
              <w:t>59</w:t>
            </w:r>
            <w:r w:rsidRPr="00167433">
              <w:rPr>
                <w:i w:val="0"/>
                <w:noProof/>
                <w:webHidden/>
                <w:sz w:val="24"/>
                <w:szCs w:val="24"/>
              </w:rPr>
              <w:fldChar w:fldCharType="end"/>
            </w:r>
          </w:hyperlink>
        </w:p>
        <w:p w:rsidR="00167433" w:rsidRPr="00167433" w:rsidRDefault="000E5E56">
          <w:pPr>
            <w:pStyle w:val="32"/>
            <w:tabs>
              <w:tab w:val="left" w:pos="1200"/>
              <w:tab w:val="right" w:leader="dot" w:pos="10195"/>
            </w:tabs>
            <w:rPr>
              <w:rFonts w:eastAsiaTheme="minorEastAsia"/>
              <w:i w:val="0"/>
              <w:iCs w:val="0"/>
              <w:noProof/>
              <w:sz w:val="24"/>
              <w:szCs w:val="24"/>
            </w:rPr>
          </w:pPr>
          <w:hyperlink w:anchor="_Toc90752020" w:history="1">
            <w:r w:rsidR="00167433" w:rsidRPr="00167433">
              <w:rPr>
                <w:rStyle w:val="af6"/>
                <w:i w:val="0"/>
                <w:noProof/>
                <w:sz w:val="24"/>
                <w:szCs w:val="24"/>
              </w:rPr>
              <w:t>2.5.5.</w:t>
            </w:r>
            <w:r w:rsidR="00167433" w:rsidRPr="00167433">
              <w:rPr>
                <w:rFonts w:eastAsiaTheme="minorEastAsia"/>
                <w:i w:val="0"/>
                <w:iCs w:val="0"/>
                <w:noProof/>
                <w:sz w:val="24"/>
                <w:szCs w:val="24"/>
              </w:rPr>
              <w:tab/>
            </w:r>
            <w:r w:rsidR="00167433" w:rsidRPr="00167433">
              <w:rPr>
                <w:rStyle w:val="af6"/>
                <w:i w:val="0"/>
                <w:noProof/>
                <w:sz w:val="24"/>
                <w:szCs w:val="24"/>
              </w:rPr>
              <w:t>Развитие физической культуры и массового спорта</w:t>
            </w:r>
            <w:r w:rsidR="00167433" w:rsidRPr="00167433">
              <w:rPr>
                <w:i w:val="0"/>
                <w:noProof/>
                <w:webHidden/>
                <w:sz w:val="24"/>
                <w:szCs w:val="24"/>
              </w:rPr>
              <w:tab/>
            </w:r>
            <w:r w:rsidRPr="00167433">
              <w:rPr>
                <w:i w:val="0"/>
                <w:noProof/>
                <w:webHidden/>
                <w:sz w:val="24"/>
                <w:szCs w:val="24"/>
              </w:rPr>
              <w:fldChar w:fldCharType="begin"/>
            </w:r>
            <w:r w:rsidR="00167433" w:rsidRPr="00167433">
              <w:rPr>
                <w:i w:val="0"/>
                <w:noProof/>
                <w:webHidden/>
                <w:sz w:val="24"/>
                <w:szCs w:val="24"/>
              </w:rPr>
              <w:instrText xml:space="preserve"> PAGEREF _Toc90752020 \h </w:instrText>
            </w:r>
            <w:r w:rsidRPr="00167433">
              <w:rPr>
                <w:i w:val="0"/>
                <w:noProof/>
                <w:webHidden/>
                <w:sz w:val="24"/>
                <w:szCs w:val="24"/>
              </w:rPr>
            </w:r>
            <w:r w:rsidRPr="00167433">
              <w:rPr>
                <w:i w:val="0"/>
                <w:noProof/>
                <w:webHidden/>
                <w:sz w:val="24"/>
                <w:szCs w:val="24"/>
              </w:rPr>
              <w:fldChar w:fldCharType="separate"/>
            </w:r>
            <w:r w:rsidR="006F3E63">
              <w:rPr>
                <w:i w:val="0"/>
                <w:noProof/>
                <w:webHidden/>
                <w:sz w:val="24"/>
                <w:szCs w:val="24"/>
              </w:rPr>
              <w:t>60</w:t>
            </w:r>
            <w:r w:rsidRPr="00167433">
              <w:rPr>
                <w:i w:val="0"/>
                <w:noProof/>
                <w:webHidden/>
                <w:sz w:val="24"/>
                <w:szCs w:val="24"/>
              </w:rPr>
              <w:fldChar w:fldCharType="end"/>
            </w:r>
          </w:hyperlink>
        </w:p>
        <w:p w:rsidR="00167433" w:rsidRPr="00167433" w:rsidRDefault="000E5E56">
          <w:pPr>
            <w:pStyle w:val="32"/>
            <w:tabs>
              <w:tab w:val="left" w:pos="1200"/>
              <w:tab w:val="right" w:leader="dot" w:pos="10195"/>
            </w:tabs>
            <w:rPr>
              <w:rFonts w:eastAsiaTheme="minorEastAsia"/>
              <w:i w:val="0"/>
              <w:iCs w:val="0"/>
              <w:noProof/>
              <w:sz w:val="24"/>
              <w:szCs w:val="24"/>
            </w:rPr>
          </w:pPr>
          <w:hyperlink w:anchor="_Toc90752021" w:history="1">
            <w:r w:rsidR="00167433" w:rsidRPr="00167433">
              <w:rPr>
                <w:rStyle w:val="af6"/>
                <w:i w:val="0"/>
                <w:noProof/>
                <w:sz w:val="24"/>
                <w:szCs w:val="24"/>
              </w:rPr>
              <w:t>2.5.6.</w:t>
            </w:r>
            <w:r w:rsidR="00167433" w:rsidRPr="00167433">
              <w:rPr>
                <w:rFonts w:eastAsiaTheme="minorEastAsia"/>
                <w:i w:val="0"/>
                <w:iCs w:val="0"/>
                <w:noProof/>
                <w:sz w:val="24"/>
                <w:szCs w:val="24"/>
              </w:rPr>
              <w:tab/>
            </w:r>
            <w:r w:rsidR="00167433" w:rsidRPr="00167433">
              <w:rPr>
                <w:rStyle w:val="af6"/>
                <w:i w:val="0"/>
                <w:noProof/>
                <w:sz w:val="24"/>
                <w:szCs w:val="24"/>
              </w:rPr>
              <w:t>Развитие объектов массового отдыха, благоустройства и озеленения</w:t>
            </w:r>
            <w:r w:rsidR="00167433" w:rsidRPr="00167433">
              <w:rPr>
                <w:i w:val="0"/>
                <w:noProof/>
                <w:webHidden/>
                <w:sz w:val="24"/>
                <w:szCs w:val="24"/>
              </w:rPr>
              <w:tab/>
            </w:r>
            <w:r w:rsidRPr="00167433">
              <w:rPr>
                <w:i w:val="0"/>
                <w:noProof/>
                <w:webHidden/>
                <w:sz w:val="24"/>
                <w:szCs w:val="24"/>
              </w:rPr>
              <w:fldChar w:fldCharType="begin"/>
            </w:r>
            <w:r w:rsidR="00167433" w:rsidRPr="00167433">
              <w:rPr>
                <w:i w:val="0"/>
                <w:noProof/>
                <w:webHidden/>
                <w:sz w:val="24"/>
                <w:szCs w:val="24"/>
              </w:rPr>
              <w:instrText xml:space="preserve"> PAGEREF _Toc90752021 \h </w:instrText>
            </w:r>
            <w:r w:rsidRPr="00167433">
              <w:rPr>
                <w:i w:val="0"/>
                <w:noProof/>
                <w:webHidden/>
                <w:sz w:val="24"/>
                <w:szCs w:val="24"/>
              </w:rPr>
            </w:r>
            <w:r w:rsidRPr="00167433">
              <w:rPr>
                <w:i w:val="0"/>
                <w:noProof/>
                <w:webHidden/>
                <w:sz w:val="24"/>
                <w:szCs w:val="24"/>
              </w:rPr>
              <w:fldChar w:fldCharType="separate"/>
            </w:r>
            <w:r w:rsidR="006F3E63">
              <w:rPr>
                <w:i w:val="0"/>
                <w:noProof/>
                <w:webHidden/>
                <w:sz w:val="24"/>
                <w:szCs w:val="24"/>
              </w:rPr>
              <w:t>60</w:t>
            </w:r>
            <w:r w:rsidRPr="00167433">
              <w:rPr>
                <w:i w:val="0"/>
                <w:noProof/>
                <w:webHidden/>
                <w:sz w:val="24"/>
                <w:szCs w:val="24"/>
              </w:rPr>
              <w:fldChar w:fldCharType="end"/>
            </w:r>
          </w:hyperlink>
        </w:p>
        <w:p w:rsidR="00167433" w:rsidRPr="00167433" w:rsidRDefault="000E5E56">
          <w:pPr>
            <w:pStyle w:val="22"/>
            <w:tabs>
              <w:tab w:val="left" w:pos="960"/>
              <w:tab w:val="right" w:leader="dot" w:pos="10195"/>
            </w:tabs>
            <w:rPr>
              <w:rFonts w:eastAsiaTheme="minorEastAsia"/>
              <w:smallCaps w:val="0"/>
              <w:noProof/>
              <w:sz w:val="24"/>
              <w:szCs w:val="24"/>
            </w:rPr>
          </w:pPr>
          <w:hyperlink w:anchor="_Toc90752022" w:history="1">
            <w:r w:rsidR="00167433" w:rsidRPr="00167433">
              <w:rPr>
                <w:rStyle w:val="af6"/>
                <w:bCs/>
                <w:noProof/>
                <w:sz w:val="24"/>
                <w:szCs w:val="24"/>
              </w:rPr>
              <w:t>2.6.</w:t>
            </w:r>
            <w:r w:rsidR="00167433" w:rsidRPr="00167433">
              <w:rPr>
                <w:rFonts w:eastAsiaTheme="minorEastAsia"/>
                <w:smallCaps w:val="0"/>
                <w:noProof/>
                <w:sz w:val="24"/>
                <w:szCs w:val="24"/>
              </w:rPr>
              <w:tab/>
            </w:r>
            <w:r w:rsidR="00167433" w:rsidRPr="00167433">
              <w:rPr>
                <w:rStyle w:val="af6"/>
                <w:bCs/>
                <w:noProof/>
                <w:sz w:val="24"/>
                <w:szCs w:val="24"/>
              </w:rPr>
              <w:t>Развитие сети особо охраняемых природных территорий</w:t>
            </w:r>
            <w:r w:rsidR="00167433" w:rsidRPr="00167433">
              <w:rPr>
                <w:noProof/>
                <w:webHidden/>
                <w:sz w:val="24"/>
                <w:szCs w:val="24"/>
              </w:rPr>
              <w:tab/>
            </w:r>
            <w:r w:rsidRPr="00167433">
              <w:rPr>
                <w:noProof/>
                <w:webHidden/>
                <w:sz w:val="24"/>
                <w:szCs w:val="24"/>
              </w:rPr>
              <w:fldChar w:fldCharType="begin"/>
            </w:r>
            <w:r w:rsidR="00167433" w:rsidRPr="00167433">
              <w:rPr>
                <w:noProof/>
                <w:webHidden/>
                <w:sz w:val="24"/>
                <w:szCs w:val="24"/>
              </w:rPr>
              <w:instrText xml:space="preserve"> PAGEREF _Toc90752022 \h </w:instrText>
            </w:r>
            <w:r w:rsidRPr="00167433">
              <w:rPr>
                <w:noProof/>
                <w:webHidden/>
                <w:sz w:val="24"/>
                <w:szCs w:val="24"/>
              </w:rPr>
            </w:r>
            <w:r w:rsidRPr="00167433">
              <w:rPr>
                <w:noProof/>
                <w:webHidden/>
                <w:sz w:val="24"/>
                <w:szCs w:val="24"/>
              </w:rPr>
              <w:fldChar w:fldCharType="separate"/>
            </w:r>
            <w:r w:rsidR="006F3E63">
              <w:rPr>
                <w:noProof/>
                <w:webHidden/>
                <w:sz w:val="24"/>
                <w:szCs w:val="24"/>
              </w:rPr>
              <w:t>62</w:t>
            </w:r>
            <w:r w:rsidRPr="00167433">
              <w:rPr>
                <w:noProof/>
                <w:webHidden/>
                <w:sz w:val="24"/>
                <w:szCs w:val="24"/>
              </w:rPr>
              <w:fldChar w:fldCharType="end"/>
            </w:r>
          </w:hyperlink>
        </w:p>
        <w:p w:rsidR="00167433" w:rsidRPr="00167433" w:rsidRDefault="000E5E56">
          <w:pPr>
            <w:pStyle w:val="22"/>
            <w:tabs>
              <w:tab w:val="left" w:pos="960"/>
              <w:tab w:val="right" w:leader="dot" w:pos="10195"/>
            </w:tabs>
            <w:rPr>
              <w:rFonts w:eastAsiaTheme="minorEastAsia"/>
              <w:smallCaps w:val="0"/>
              <w:noProof/>
              <w:sz w:val="24"/>
              <w:szCs w:val="24"/>
            </w:rPr>
          </w:pPr>
          <w:hyperlink w:anchor="_Toc90752023" w:history="1">
            <w:r w:rsidR="00167433" w:rsidRPr="00167433">
              <w:rPr>
                <w:rStyle w:val="af6"/>
                <w:noProof/>
                <w:sz w:val="24"/>
                <w:szCs w:val="24"/>
              </w:rPr>
              <w:t>2.7.</w:t>
            </w:r>
            <w:r w:rsidR="00167433" w:rsidRPr="00167433">
              <w:rPr>
                <w:rFonts w:eastAsiaTheme="minorEastAsia"/>
                <w:smallCaps w:val="0"/>
                <w:noProof/>
                <w:sz w:val="24"/>
                <w:szCs w:val="24"/>
              </w:rPr>
              <w:tab/>
            </w:r>
            <w:r w:rsidR="00167433" w:rsidRPr="00167433">
              <w:rPr>
                <w:rStyle w:val="af6"/>
                <w:noProof/>
                <w:sz w:val="24"/>
                <w:szCs w:val="24"/>
              </w:rPr>
              <w:t>Развитие транспортной инфраструктуры</w:t>
            </w:r>
            <w:r w:rsidR="00167433" w:rsidRPr="00167433">
              <w:rPr>
                <w:noProof/>
                <w:webHidden/>
                <w:sz w:val="24"/>
                <w:szCs w:val="24"/>
              </w:rPr>
              <w:tab/>
            </w:r>
            <w:r w:rsidRPr="00167433">
              <w:rPr>
                <w:noProof/>
                <w:webHidden/>
                <w:sz w:val="24"/>
                <w:szCs w:val="24"/>
              </w:rPr>
              <w:fldChar w:fldCharType="begin"/>
            </w:r>
            <w:r w:rsidR="00167433" w:rsidRPr="00167433">
              <w:rPr>
                <w:noProof/>
                <w:webHidden/>
                <w:sz w:val="24"/>
                <w:szCs w:val="24"/>
              </w:rPr>
              <w:instrText xml:space="preserve"> PAGEREF _Toc90752023 \h </w:instrText>
            </w:r>
            <w:r w:rsidRPr="00167433">
              <w:rPr>
                <w:noProof/>
                <w:webHidden/>
                <w:sz w:val="24"/>
                <w:szCs w:val="24"/>
              </w:rPr>
            </w:r>
            <w:r w:rsidRPr="00167433">
              <w:rPr>
                <w:noProof/>
                <w:webHidden/>
                <w:sz w:val="24"/>
                <w:szCs w:val="24"/>
              </w:rPr>
              <w:fldChar w:fldCharType="separate"/>
            </w:r>
            <w:r w:rsidR="006F3E63">
              <w:rPr>
                <w:noProof/>
                <w:webHidden/>
                <w:sz w:val="24"/>
                <w:szCs w:val="24"/>
              </w:rPr>
              <w:t>62</w:t>
            </w:r>
            <w:r w:rsidRPr="00167433">
              <w:rPr>
                <w:noProof/>
                <w:webHidden/>
                <w:sz w:val="24"/>
                <w:szCs w:val="24"/>
              </w:rPr>
              <w:fldChar w:fldCharType="end"/>
            </w:r>
          </w:hyperlink>
        </w:p>
        <w:p w:rsidR="00167433" w:rsidRPr="00167433" w:rsidRDefault="000E5E56">
          <w:pPr>
            <w:pStyle w:val="32"/>
            <w:tabs>
              <w:tab w:val="left" w:pos="1200"/>
              <w:tab w:val="right" w:leader="dot" w:pos="10195"/>
            </w:tabs>
            <w:rPr>
              <w:rFonts w:eastAsiaTheme="minorEastAsia"/>
              <w:i w:val="0"/>
              <w:iCs w:val="0"/>
              <w:noProof/>
              <w:sz w:val="24"/>
              <w:szCs w:val="24"/>
            </w:rPr>
          </w:pPr>
          <w:hyperlink w:anchor="_Toc90752024" w:history="1">
            <w:r w:rsidR="00167433" w:rsidRPr="00167433">
              <w:rPr>
                <w:rStyle w:val="af6"/>
                <w:i w:val="0"/>
                <w:noProof/>
                <w:sz w:val="24"/>
                <w:szCs w:val="24"/>
              </w:rPr>
              <w:t>2.7.1.</w:t>
            </w:r>
            <w:r w:rsidR="00167433" w:rsidRPr="00167433">
              <w:rPr>
                <w:rFonts w:eastAsiaTheme="minorEastAsia"/>
                <w:i w:val="0"/>
                <w:iCs w:val="0"/>
                <w:noProof/>
                <w:sz w:val="24"/>
                <w:szCs w:val="24"/>
              </w:rPr>
              <w:tab/>
            </w:r>
            <w:r w:rsidR="00167433" w:rsidRPr="00167433">
              <w:rPr>
                <w:rStyle w:val="af6"/>
                <w:i w:val="0"/>
                <w:noProof/>
                <w:sz w:val="24"/>
                <w:szCs w:val="24"/>
              </w:rPr>
              <w:t>Внешний транспорт</w:t>
            </w:r>
            <w:r w:rsidR="00167433" w:rsidRPr="00167433">
              <w:rPr>
                <w:i w:val="0"/>
                <w:noProof/>
                <w:webHidden/>
                <w:sz w:val="24"/>
                <w:szCs w:val="24"/>
              </w:rPr>
              <w:tab/>
            </w:r>
            <w:r w:rsidRPr="00167433">
              <w:rPr>
                <w:i w:val="0"/>
                <w:noProof/>
                <w:webHidden/>
                <w:sz w:val="24"/>
                <w:szCs w:val="24"/>
              </w:rPr>
              <w:fldChar w:fldCharType="begin"/>
            </w:r>
            <w:r w:rsidR="00167433" w:rsidRPr="00167433">
              <w:rPr>
                <w:i w:val="0"/>
                <w:noProof/>
                <w:webHidden/>
                <w:sz w:val="24"/>
                <w:szCs w:val="24"/>
              </w:rPr>
              <w:instrText xml:space="preserve"> PAGEREF _Toc90752024 \h </w:instrText>
            </w:r>
            <w:r w:rsidRPr="00167433">
              <w:rPr>
                <w:i w:val="0"/>
                <w:noProof/>
                <w:webHidden/>
                <w:sz w:val="24"/>
                <w:szCs w:val="24"/>
              </w:rPr>
            </w:r>
            <w:r w:rsidRPr="00167433">
              <w:rPr>
                <w:i w:val="0"/>
                <w:noProof/>
                <w:webHidden/>
                <w:sz w:val="24"/>
                <w:szCs w:val="24"/>
              </w:rPr>
              <w:fldChar w:fldCharType="separate"/>
            </w:r>
            <w:r w:rsidR="006F3E63">
              <w:rPr>
                <w:i w:val="0"/>
                <w:noProof/>
                <w:webHidden/>
                <w:sz w:val="24"/>
                <w:szCs w:val="24"/>
              </w:rPr>
              <w:t>62</w:t>
            </w:r>
            <w:r w:rsidRPr="00167433">
              <w:rPr>
                <w:i w:val="0"/>
                <w:noProof/>
                <w:webHidden/>
                <w:sz w:val="24"/>
                <w:szCs w:val="24"/>
              </w:rPr>
              <w:fldChar w:fldCharType="end"/>
            </w:r>
          </w:hyperlink>
        </w:p>
        <w:p w:rsidR="00167433" w:rsidRPr="00167433" w:rsidRDefault="000E5E56">
          <w:pPr>
            <w:pStyle w:val="32"/>
            <w:tabs>
              <w:tab w:val="left" w:pos="1200"/>
              <w:tab w:val="right" w:leader="dot" w:pos="10195"/>
            </w:tabs>
            <w:rPr>
              <w:rFonts w:eastAsiaTheme="minorEastAsia"/>
              <w:i w:val="0"/>
              <w:iCs w:val="0"/>
              <w:noProof/>
              <w:sz w:val="24"/>
              <w:szCs w:val="24"/>
            </w:rPr>
          </w:pPr>
          <w:hyperlink w:anchor="_Toc90752025" w:history="1">
            <w:r w:rsidR="00167433" w:rsidRPr="00167433">
              <w:rPr>
                <w:rStyle w:val="af6"/>
                <w:i w:val="0"/>
                <w:noProof/>
                <w:sz w:val="24"/>
                <w:szCs w:val="24"/>
              </w:rPr>
              <w:t>2.7.2.</w:t>
            </w:r>
            <w:r w:rsidR="00167433" w:rsidRPr="00167433">
              <w:rPr>
                <w:rFonts w:eastAsiaTheme="minorEastAsia"/>
                <w:i w:val="0"/>
                <w:iCs w:val="0"/>
                <w:noProof/>
                <w:sz w:val="24"/>
                <w:szCs w:val="24"/>
              </w:rPr>
              <w:tab/>
            </w:r>
            <w:r w:rsidR="00167433" w:rsidRPr="00167433">
              <w:rPr>
                <w:rStyle w:val="af6"/>
                <w:i w:val="0"/>
                <w:noProof/>
                <w:sz w:val="24"/>
                <w:szCs w:val="24"/>
              </w:rPr>
              <w:t>Улично-дорожная сеть</w:t>
            </w:r>
            <w:r w:rsidR="00167433" w:rsidRPr="00167433">
              <w:rPr>
                <w:i w:val="0"/>
                <w:noProof/>
                <w:webHidden/>
                <w:sz w:val="24"/>
                <w:szCs w:val="24"/>
              </w:rPr>
              <w:tab/>
            </w:r>
            <w:r w:rsidRPr="00167433">
              <w:rPr>
                <w:i w:val="0"/>
                <w:noProof/>
                <w:webHidden/>
                <w:sz w:val="24"/>
                <w:szCs w:val="24"/>
              </w:rPr>
              <w:fldChar w:fldCharType="begin"/>
            </w:r>
            <w:r w:rsidR="00167433" w:rsidRPr="00167433">
              <w:rPr>
                <w:i w:val="0"/>
                <w:noProof/>
                <w:webHidden/>
                <w:sz w:val="24"/>
                <w:szCs w:val="24"/>
              </w:rPr>
              <w:instrText xml:space="preserve"> PAGEREF _Toc90752025 \h </w:instrText>
            </w:r>
            <w:r w:rsidRPr="00167433">
              <w:rPr>
                <w:i w:val="0"/>
                <w:noProof/>
                <w:webHidden/>
                <w:sz w:val="24"/>
                <w:szCs w:val="24"/>
              </w:rPr>
            </w:r>
            <w:r w:rsidRPr="00167433">
              <w:rPr>
                <w:i w:val="0"/>
                <w:noProof/>
                <w:webHidden/>
                <w:sz w:val="24"/>
                <w:szCs w:val="24"/>
              </w:rPr>
              <w:fldChar w:fldCharType="separate"/>
            </w:r>
            <w:r w:rsidR="006F3E63">
              <w:rPr>
                <w:i w:val="0"/>
                <w:noProof/>
                <w:webHidden/>
                <w:sz w:val="24"/>
                <w:szCs w:val="24"/>
              </w:rPr>
              <w:t>63</w:t>
            </w:r>
            <w:r w:rsidRPr="00167433">
              <w:rPr>
                <w:i w:val="0"/>
                <w:noProof/>
                <w:webHidden/>
                <w:sz w:val="24"/>
                <w:szCs w:val="24"/>
              </w:rPr>
              <w:fldChar w:fldCharType="end"/>
            </w:r>
          </w:hyperlink>
        </w:p>
        <w:p w:rsidR="00167433" w:rsidRPr="00167433" w:rsidRDefault="000E5E56">
          <w:pPr>
            <w:pStyle w:val="22"/>
            <w:tabs>
              <w:tab w:val="left" w:pos="960"/>
              <w:tab w:val="right" w:leader="dot" w:pos="10195"/>
            </w:tabs>
            <w:rPr>
              <w:rFonts w:eastAsiaTheme="minorEastAsia"/>
              <w:smallCaps w:val="0"/>
              <w:noProof/>
              <w:sz w:val="24"/>
              <w:szCs w:val="24"/>
            </w:rPr>
          </w:pPr>
          <w:hyperlink w:anchor="_Toc90752026" w:history="1">
            <w:r w:rsidR="00167433" w:rsidRPr="00167433">
              <w:rPr>
                <w:rStyle w:val="af6"/>
                <w:noProof/>
                <w:sz w:val="24"/>
                <w:szCs w:val="24"/>
              </w:rPr>
              <w:t>2.8.</w:t>
            </w:r>
            <w:r w:rsidR="00167433" w:rsidRPr="00167433">
              <w:rPr>
                <w:rFonts w:eastAsiaTheme="minorEastAsia"/>
                <w:smallCaps w:val="0"/>
                <w:noProof/>
                <w:sz w:val="24"/>
                <w:szCs w:val="24"/>
              </w:rPr>
              <w:tab/>
            </w:r>
            <w:r w:rsidR="00167433" w:rsidRPr="00167433">
              <w:rPr>
                <w:rStyle w:val="af6"/>
                <w:noProof/>
                <w:sz w:val="24"/>
                <w:szCs w:val="24"/>
              </w:rPr>
              <w:t>Развитие инженерной инфраструктуры</w:t>
            </w:r>
            <w:r w:rsidR="00167433" w:rsidRPr="00167433">
              <w:rPr>
                <w:noProof/>
                <w:webHidden/>
                <w:sz w:val="24"/>
                <w:szCs w:val="24"/>
              </w:rPr>
              <w:tab/>
            </w:r>
            <w:r w:rsidRPr="00167433">
              <w:rPr>
                <w:noProof/>
                <w:webHidden/>
                <w:sz w:val="24"/>
                <w:szCs w:val="24"/>
              </w:rPr>
              <w:fldChar w:fldCharType="begin"/>
            </w:r>
            <w:r w:rsidR="00167433" w:rsidRPr="00167433">
              <w:rPr>
                <w:noProof/>
                <w:webHidden/>
                <w:sz w:val="24"/>
                <w:szCs w:val="24"/>
              </w:rPr>
              <w:instrText xml:space="preserve"> PAGEREF _Toc90752026 \h </w:instrText>
            </w:r>
            <w:r w:rsidRPr="00167433">
              <w:rPr>
                <w:noProof/>
                <w:webHidden/>
                <w:sz w:val="24"/>
                <w:szCs w:val="24"/>
              </w:rPr>
            </w:r>
            <w:r w:rsidRPr="00167433">
              <w:rPr>
                <w:noProof/>
                <w:webHidden/>
                <w:sz w:val="24"/>
                <w:szCs w:val="24"/>
              </w:rPr>
              <w:fldChar w:fldCharType="separate"/>
            </w:r>
            <w:r w:rsidR="006F3E63">
              <w:rPr>
                <w:noProof/>
                <w:webHidden/>
                <w:sz w:val="24"/>
                <w:szCs w:val="24"/>
              </w:rPr>
              <w:t>64</w:t>
            </w:r>
            <w:r w:rsidRPr="00167433">
              <w:rPr>
                <w:noProof/>
                <w:webHidden/>
                <w:sz w:val="24"/>
                <w:szCs w:val="24"/>
              </w:rPr>
              <w:fldChar w:fldCharType="end"/>
            </w:r>
          </w:hyperlink>
        </w:p>
        <w:p w:rsidR="00167433" w:rsidRPr="00167433" w:rsidRDefault="000E5E56">
          <w:pPr>
            <w:pStyle w:val="32"/>
            <w:tabs>
              <w:tab w:val="left" w:pos="1200"/>
              <w:tab w:val="right" w:leader="dot" w:pos="10195"/>
            </w:tabs>
            <w:rPr>
              <w:rFonts w:eastAsiaTheme="minorEastAsia"/>
              <w:i w:val="0"/>
              <w:iCs w:val="0"/>
              <w:noProof/>
              <w:sz w:val="24"/>
              <w:szCs w:val="24"/>
            </w:rPr>
          </w:pPr>
          <w:hyperlink w:anchor="_Toc90752027" w:history="1">
            <w:r w:rsidR="00167433" w:rsidRPr="00167433">
              <w:rPr>
                <w:rStyle w:val="af6"/>
                <w:i w:val="0"/>
                <w:noProof/>
                <w:sz w:val="24"/>
                <w:szCs w:val="24"/>
              </w:rPr>
              <w:t>2.8.1.</w:t>
            </w:r>
            <w:r w:rsidR="00167433" w:rsidRPr="00167433">
              <w:rPr>
                <w:rFonts w:eastAsiaTheme="minorEastAsia"/>
                <w:i w:val="0"/>
                <w:iCs w:val="0"/>
                <w:noProof/>
                <w:sz w:val="24"/>
                <w:szCs w:val="24"/>
              </w:rPr>
              <w:tab/>
            </w:r>
            <w:r w:rsidR="00167433" w:rsidRPr="00167433">
              <w:rPr>
                <w:rStyle w:val="af6"/>
                <w:i w:val="0"/>
                <w:noProof/>
                <w:sz w:val="24"/>
                <w:szCs w:val="24"/>
              </w:rPr>
              <w:t>Водоснабжение</w:t>
            </w:r>
            <w:r w:rsidR="00167433" w:rsidRPr="00167433">
              <w:rPr>
                <w:i w:val="0"/>
                <w:noProof/>
                <w:webHidden/>
                <w:sz w:val="24"/>
                <w:szCs w:val="24"/>
              </w:rPr>
              <w:tab/>
            </w:r>
            <w:r w:rsidRPr="00167433">
              <w:rPr>
                <w:i w:val="0"/>
                <w:noProof/>
                <w:webHidden/>
                <w:sz w:val="24"/>
                <w:szCs w:val="24"/>
              </w:rPr>
              <w:fldChar w:fldCharType="begin"/>
            </w:r>
            <w:r w:rsidR="00167433" w:rsidRPr="00167433">
              <w:rPr>
                <w:i w:val="0"/>
                <w:noProof/>
                <w:webHidden/>
                <w:sz w:val="24"/>
                <w:szCs w:val="24"/>
              </w:rPr>
              <w:instrText xml:space="preserve"> PAGEREF _Toc90752027 \h </w:instrText>
            </w:r>
            <w:r w:rsidRPr="00167433">
              <w:rPr>
                <w:i w:val="0"/>
                <w:noProof/>
                <w:webHidden/>
                <w:sz w:val="24"/>
                <w:szCs w:val="24"/>
              </w:rPr>
            </w:r>
            <w:r w:rsidRPr="00167433">
              <w:rPr>
                <w:i w:val="0"/>
                <w:noProof/>
                <w:webHidden/>
                <w:sz w:val="24"/>
                <w:szCs w:val="24"/>
              </w:rPr>
              <w:fldChar w:fldCharType="separate"/>
            </w:r>
            <w:r w:rsidR="006F3E63">
              <w:rPr>
                <w:i w:val="0"/>
                <w:noProof/>
                <w:webHidden/>
                <w:sz w:val="24"/>
                <w:szCs w:val="24"/>
              </w:rPr>
              <w:t>64</w:t>
            </w:r>
            <w:r w:rsidRPr="00167433">
              <w:rPr>
                <w:i w:val="0"/>
                <w:noProof/>
                <w:webHidden/>
                <w:sz w:val="24"/>
                <w:szCs w:val="24"/>
              </w:rPr>
              <w:fldChar w:fldCharType="end"/>
            </w:r>
          </w:hyperlink>
        </w:p>
        <w:p w:rsidR="00167433" w:rsidRPr="00167433" w:rsidRDefault="000E5E56">
          <w:pPr>
            <w:pStyle w:val="32"/>
            <w:tabs>
              <w:tab w:val="left" w:pos="1200"/>
              <w:tab w:val="right" w:leader="dot" w:pos="10195"/>
            </w:tabs>
            <w:rPr>
              <w:rFonts w:eastAsiaTheme="minorEastAsia"/>
              <w:i w:val="0"/>
              <w:iCs w:val="0"/>
              <w:noProof/>
              <w:sz w:val="24"/>
              <w:szCs w:val="24"/>
            </w:rPr>
          </w:pPr>
          <w:hyperlink w:anchor="_Toc90752028" w:history="1">
            <w:r w:rsidR="00167433" w:rsidRPr="00167433">
              <w:rPr>
                <w:rStyle w:val="af6"/>
                <w:i w:val="0"/>
                <w:noProof/>
                <w:sz w:val="24"/>
                <w:szCs w:val="24"/>
              </w:rPr>
              <w:t>2.8.2.</w:t>
            </w:r>
            <w:r w:rsidR="00167433" w:rsidRPr="00167433">
              <w:rPr>
                <w:rFonts w:eastAsiaTheme="minorEastAsia"/>
                <w:i w:val="0"/>
                <w:iCs w:val="0"/>
                <w:noProof/>
                <w:sz w:val="24"/>
                <w:szCs w:val="24"/>
              </w:rPr>
              <w:tab/>
            </w:r>
            <w:r w:rsidR="00167433" w:rsidRPr="00167433">
              <w:rPr>
                <w:rStyle w:val="af6"/>
                <w:i w:val="0"/>
                <w:noProof/>
                <w:sz w:val="24"/>
                <w:szCs w:val="24"/>
              </w:rPr>
              <w:t>Водоотведение</w:t>
            </w:r>
            <w:r w:rsidR="00167433" w:rsidRPr="00167433">
              <w:rPr>
                <w:i w:val="0"/>
                <w:noProof/>
                <w:webHidden/>
                <w:sz w:val="24"/>
                <w:szCs w:val="24"/>
              </w:rPr>
              <w:tab/>
            </w:r>
            <w:r w:rsidRPr="00167433">
              <w:rPr>
                <w:i w:val="0"/>
                <w:noProof/>
                <w:webHidden/>
                <w:sz w:val="24"/>
                <w:szCs w:val="24"/>
              </w:rPr>
              <w:fldChar w:fldCharType="begin"/>
            </w:r>
            <w:r w:rsidR="00167433" w:rsidRPr="00167433">
              <w:rPr>
                <w:i w:val="0"/>
                <w:noProof/>
                <w:webHidden/>
                <w:sz w:val="24"/>
                <w:szCs w:val="24"/>
              </w:rPr>
              <w:instrText xml:space="preserve"> PAGEREF _Toc90752028 \h </w:instrText>
            </w:r>
            <w:r w:rsidRPr="00167433">
              <w:rPr>
                <w:i w:val="0"/>
                <w:noProof/>
                <w:webHidden/>
                <w:sz w:val="24"/>
                <w:szCs w:val="24"/>
              </w:rPr>
            </w:r>
            <w:r w:rsidRPr="00167433">
              <w:rPr>
                <w:i w:val="0"/>
                <w:noProof/>
                <w:webHidden/>
                <w:sz w:val="24"/>
                <w:szCs w:val="24"/>
              </w:rPr>
              <w:fldChar w:fldCharType="separate"/>
            </w:r>
            <w:r w:rsidR="006F3E63">
              <w:rPr>
                <w:i w:val="0"/>
                <w:noProof/>
                <w:webHidden/>
                <w:sz w:val="24"/>
                <w:szCs w:val="24"/>
              </w:rPr>
              <w:t>66</w:t>
            </w:r>
            <w:r w:rsidRPr="00167433">
              <w:rPr>
                <w:i w:val="0"/>
                <w:noProof/>
                <w:webHidden/>
                <w:sz w:val="24"/>
                <w:szCs w:val="24"/>
              </w:rPr>
              <w:fldChar w:fldCharType="end"/>
            </w:r>
          </w:hyperlink>
        </w:p>
        <w:p w:rsidR="00167433" w:rsidRPr="00167433" w:rsidRDefault="000E5E56">
          <w:pPr>
            <w:pStyle w:val="32"/>
            <w:tabs>
              <w:tab w:val="left" w:pos="1200"/>
              <w:tab w:val="right" w:leader="dot" w:pos="10195"/>
            </w:tabs>
            <w:rPr>
              <w:rFonts w:eastAsiaTheme="minorEastAsia"/>
              <w:i w:val="0"/>
              <w:iCs w:val="0"/>
              <w:noProof/>
              <w:sz w:val="24"/>
              <w:szCs w:val="24"/>
            </w:rPr>
          </w:pPr>
          <w:hyperlink w:anchor="_Toc90752029" w:history="1">
            <w:r w:rsidR="00167433" w:rsidRPr="00167433">
              <w:rPr>
                <w:rStyle w:val="af6"/>
                <w:i w:val="0"/>
                <w:noProof/>
                <w:sz w:val="24"/>
                <w:szCs w:val="24"/>
              </w:rPr>
              <w:t>2.8.3.</w:t>
            </w:r>
            <w:r w:rsidR="00167433" w:rsidRPr="00167433">
              <w:rPr>
                <w:rFonts w:eastAsiaTheme="minorEastAsia"/>
                <w:i w:val="0"/>
                <w:iCs w:val="0"/>
                <w:noProof/>
                <w:sz w:val="24"/>
                <w:szCs w:val="24"/>
              </w:rPr>
              <w:tab/>
            </w:r>
            <w:r w:rsidR="00167433" w:rsidRPr="00167433">
              <w:rPr>
                <w:rStyle w:val="af6"/>
                <w:i w:val="0"/>
                <w:noProof/>
                <w:sz w:val="24"/>
                <w:szCs w:val="24"/>
              </w:rPr>
              <w:t>Газоснабжение</w:t>
            </w:r>
            <w:r w:rsidR="00167433" w:rsidRPr="00167433">
              <w:rPr>
                <w:i w:val="0"/>
                <w:noProof/>
                <w:webHidden/>
                <w:sz w:val="24"/>
                <w:szCs w:val="24"/>
              </w:rPr>
              <w:tab/>
            </w:r>
            <w:r w:rsidRPr="00167433">
              <w:rPr>
                <w:i w:val="0"/>
                <w:noProof/>
                <w:webHidden/>
                <w:sz w:val="24"/>
                <w:szCs w:val="24"/>
              </w:rPr>
              <w:fldChar w:fldCharType="begin"/>
            </w:r>
            <w:r w:rsidR="00167433" w:rsidRPr="00167433">
              <w:rPr>
                <w:i w:val="0"/>
                <w:noProof/>
                <w:webHidden/>
                <w:sz w:val="24"/>
                <w:szCs w:val="24"/>
              </w:rPr>
              <w:instrText xml:space="preserve"> PAGEREF _Toc90752029 \h </w:instrText>
            </w:r>
            <w:r w:rsidRPr="00167433">
              <w:rPr>
                <w:i w:val="0"/>
                <w:noProof/>
                <w:webHidden/>
                <w:sz w:val="24"/>
                <w:szCs w:val="24"/>
              </w:rPr>
            </w:r>
            <w:r w:rsidRPr="00167433">
              <w:rPr>
                <w:i w:val="0"/>
                <w:noProof/>
                <w:webHidden/>
                <w:sz w:val="24"/>
                <w:szCs w:val="24"/>
              </w:rPr>
              <w:fldChar w:fldCharType="separate"/>
            </w:r>
            <w:r w:rsidR="006F3E63">
              <w:rPr>
                <w:i w:val="0"/>
                <w:noProof/>
                <w:webHidden/>
                <w:sz w:val="24"/>
                <w:szCs w:val="24"/>
              </w:rPr>
              <w:t>67</w:t>
            </w:r>
            <w:r w:rsidRPr="00167433">
              <w:rPr>
                <w:i w:val="0"/>
                <w:noProof/>
                <w:webHidden/>
                <w:sz w:val="24"/>
                <w:szCs w:val="24"/>
              </w:rPr>
              <w:fldChar w:fldCharType="end"/>
            </w:r>
          </w:hyperlink>
        </w:p>
        <w:p w:rsidR="00167433" w:rsidRPr="00167433" w:rsidRDefault="000E5E56">
          <w:pPr>
            <w:pStyle w:val="32"/>
            <w:tabs>
              <w:tab w:val="left" w:pos="1200"/>
              <w:tab w:val="right" w:leader="dot" w:pos="10195"/>
            </w:tabs>
            <w:rPr>
              <w:rFonts w:eastAsiaTheme="minorEastAsia"/>
              <w:i w:val="0"/>
              <w:iCs w:val="0"/>
              <w:noProof/>
              <w:sz w:val="24"/>
              <w:szCs w:val="24"/>
            </w:rPr>
          </w:pPr>
          <w:hyperlink w:anchor="_Toc90752030" w:history="1">
            <w:r w:rsidR="00167433" w:rsidRPr="00167433">
              <w:rPr>
                <w:rStyle w:val="af6"/>
                <w:i w:val="0"/>
                <w:noProof/>
                <w:sz w:val="24"/>
                <w:szCs w:val="24"/>
              </w:rPr>
              <w:t>2.8.4.</w:t>
            </w:r>
            <w:r w:rsidR="00167433" w:rsidRPr="00167433">
              <w:rPr>
                <w:rFonts w:eastAsiaTheme="minorEastAsia"/>
                <w:i w:val="0"/>
                <w:iCs w:val="0"/>
                <w:noProof/>
                <w:sz w:val="24"/>
                <w:szCs w:val="24"/>
              </w:rPr>
              <w:tab/>
            </w:r>
            <w:r w:rsidR="00167433" w:rsidRPr="00167433">
              <w:rPr>
                <w:rStyle w:val="af6"/>
                <w:i w:val="0"/>
                <w:noProof/>
                <w:sz w:val="24"/>
                <w:szCs w:val="24"/>
              </w:rPr>
              <w:t>Теплоснабжение</w:t>
            </w:r>
            <w:r w:rsidR="00167433" w:rsidRPr="00167433">
              <w:rPr>
                <w:i w:val="0"/>
                <w:noProof/>
                <w:webHidden/>
                <w:sz w:val="24"/>
                <w:szCs w:val="24"/>
              </w:rPr>
              <w:tab/>
            </w:r>
            <w:r w:rsidRPr="00167433">
              <w:rPr>
                <w:i w:val="0"/>
                <w:noProof/>
                <w:webHidden/>
                <w:sz w:val="24"/>
                <w:szCs w:val="24"/>
              </w:rPr>
              <w:fldChar w:fldCharType="begin"/>
            </w:r>
            <w:r w:rsidR="00167433" w:rsidRPr="00167433">
              <w:rPr>
                <w:i w:val="0"/>
                <w:noProof/>
                <w:webHidden/>
                <w:sz w:val="24"/>
                <w:szCs w:val="24"/>
              </w:rPr>
              <w:instrText xml:space="preserve"> PAGEREF _Toc90752030 \h </w:instrText>
            </w:r>
            <w:r w:rsidRPr="00167433">
              <w:rPr>
                <w:i w:val="0"/>
                <w:noProof/>
                <w:webHidden/>
                <w:sz w:val="24"/>
                <w:szCs w:val="24"/>
              </w:rPr>
            </w:r>
            <w:r w:rsidRPr="00167433">
              <w:rPr>
                <w:i w:val="0"/>
                <w:noProof/>
                <w:webHidden/>
                <w:sz w:val="24"/>
                <w:szCs w:val="24"/>
              </w:rPr>
              <w:fldChar w:fldCharType="separate"/>
            </w:r>
            <w:r w:rsidR="006F3E63">
              <w:rPr>
                <w:i w:val="0"/>
                <w:noProof/>
                <w:webHidden/>
                <w:sz w:val="24"/>
                <w:szCs w:val="24"/>
              </w:rPr>
              <w:t>67</w:t>
            </w:r>
            <w:r w:rsidRPr="00167433">
              <w:rPr>
                <w:i w:val="0"/>
                <w:noProof/>
                <w:webHidden/>
                <w:sz w:val="24"/>
                <w:szCs w:val="24"/>
              </w:rPr>
              <w:fldChar w:fldCharType="end"/>
            </w:r>
          </w:hyperlink>
        </w:p>
        <w:p w:rsidR="00167433" w:rsidRPr="00167433" w:rsidRDefault="000E5E56">
          <w:pPr>
            <w:pStyle w:val="32"/>
            <w:tabs>
              <w:tab w:val="left" w:pos="1200"/>
              <w:tab w:val="right" w:leader="dot" w:pos="10195"/>
            </w:tabs>
            <w:rPr>
              <w:rFonts w:eastAsiaTheme="minorEastAsia"/>
              <w:i w:val="0"/>
              <w:iCs w:val="0"/>
              <w:noProof/>
              <w:sz w:val="24"/>
              <w:szCs w:val="24"/>
            </w:rPr>
          </w:pPr>
          <w:hyperlink w:anchor="_Toc90752031" w:history="1">
            <w:r w:rsidR="00167433" w:rsidRPr="00167433">
              <w:rPr>
                <w:rStyle w:val="af6"/>
                <w:i w:val="0"/>
                <w:noProof/>
                <w:sz w:val="24"/>
                <w:szCs w:val="24"/>
              </w:rPr>
              <w:t>2.8.5.</w:t>
            </w:r>
            <w:r w:rsidR="00167433" w:rsidRPr="00167433">
              <w:rPr>
                <w:rFonts w:eastAsiaTheme="minorEastAsia"/>
                <w:i w:val="0"/>
                <w:iCs w:val="0"/>
                <w:noProof/>
                <w:sz w:val="24"/>
                <w:szCs w:val="24"/>
              </w:rPr>
              <w:tab/>
            </w:r>
            <w:r w:rsidR="00167433" w:rsidRPr="00167433">
              <w:rPr>
                <w:rStyle w:val="af6"/>
                <w:i w:val="0"/>
                <w:noProof/>
                <w:sz w:val="24"/>
                <w:szCs w:val="24"/>
              </w:rPr>
              <w:t>Электроснабжение</w:t>
            </w:r>
            <w:r w:rsidR="00167433" w:rsidRPr="00167433">
              <w:rPr>
                <w:i w:val="0"/>
                <w:noProof/>
                <w:webHidden/>
                <w:sz w:val="24"/>
                <w:szCs w:val="24"/>
              </w:rPr>
              <w:tab/>
            </w:r>
            <w:r w:rsidRPr="00167433">
              <w:rPr>
                <w:i w:val="0"/>
                <w:noProof/>
                <w:webHidden/>
                <w:sz w:val="24"/>
                <w:szCs w:val="24"/>
              </w:rPr>
              <w:fldChar w:fldCharType="begin"/>
            </w:r>
            <w:r w:rsidR="00167433" w:rsidRPr="00167433">
              <w:rPr>
                <w:i w:val="0"/>
                <w:noProof/>
                <w:webHidden/>
                <w:sz w:val="24"/>
                <w:szCs w:val="24"/>
              </w:rPr>
              <w:instrText xml:space="preserve"> PAGEREF _Toc90752031 \h </w:instrText>
            </w:r>
            <w:r w:rsidRPr="00167433">
              <w:rPr>
                <w:i w:val="0"/>
                <w:noProof/>
                <w:webHidden/>
                <w:sz w:val="24"/>
                <w:szCs w:val="24"/>
              </w:rPr>
            </w:r>
            <w:r w:rsidRPr="00167433">
              <w:rPr>
                <w:i w:val="0"/>
                <w:noProof/>
                <w:webHidden/>
                <w:sz w:val="24"/>
                <w:szCs w:val="24"/>
              </w:rPr>
              <w:fldChar w:fldCharType="separate"/>
            </w:r>
            <w:r w:rsidR="006F3E63">
              <w:rPr>
                <w:i w:val="0"/>
                <w:noProof/>
                <w:webHidden/>
                <w:sz w:val="24"/>
                <w:szCs w:val="24"/>
              </w:rPr>
              <w:t>68</w:t>
            </w:r>
            <w:r w:rsidRPr="00167433">
              <w:rPr>
                <w:i w:val="0"/>
                <w:noProof/>
                <w:webHidden/>
                <w:sz w:val="24"/>
                <w:szCs w:val="24"/>
              </w:rPr>
              <w:fldChar w:fldCharType="end"/>
            </w:r>
          </w:hyperlink>
        </w:p>
        <w:p w:rsidR="00167433" w:rsidRPr="00167433" w:rsidRDefault="000E5E56">
          <w:pPr>
            <w:pStyle w:val="32"/>
            <w:tabs>
              <w:tab w:val="left" w:pos="1200"/>
              <w:tab w:val="right" w:leader="dot" w:pos="10195"/>
            </w:tabs>
            <w:rPr>
              <w:rFonts w:eastAsiaTheme="minorEastAsia"/>
              <w:i w:val="0"/>
              <w:iCs w:val="0"/>
              <w:noProof/>
              <w:sz w:val="24"/>
              <w:szCs w:val="24"/>
            </w:rPr>
          </w:pPr>
          <w:hyperlink w:anchor="_Toc90752032" w:history="1">
            <w:r w:rsidR="00167433" w:rsidRPr="00167433">
              <w:rPr>
                <w:rStyle w:val="af6"/>
                <w:i w:val="0"/>
                <w:noProof/>
                <w:sz w:val="24"/>
                <w:szCs w:val="24"/>
              </w:rPr>
              <w:t>2.8.6.</w:t>
            </w:r>
            <w:r w:rsidR="00167433" w:rsidRPr="00167433">
              <w:rPr>
                <w:rFonts w:eastAsiaTheme="minorEastAsia"/>
                <w:i w:val="0"/>
                <w:iCs w:val="0"/>
                <w:noProof/>
                <w:sz w:val="24"/>
                <w:szCs w:val="24"/>
              </w:rPr>
              <w:tab/>
            </w:r>
            <w:r w:rsidR="00167433" w:rsidRPr="00167433">
              <w:rPr>
                <w:rStyle w:val="af6"/>
                <w:i w:val="0"/>
                <w:noProof/>
                <w:sz w:val="24"/>
                <w:szCs w:val="24"/>
              </w:rPr>
              <w:t>Связь и информатизация</w:t>
            </w:r>
            <w:r w:rsidR="00167433" w:rsidRPr="00167433">
              <w:rPr>
                <w:i w:val="0"/>
                <w:noProof/>
                <w:webHidden/>
                <w:sz w:val="24"/>
                <w:szCs w:val="24"/>
              </w:rPr>
              <w:tab/>
            </w:r>
            <w:r w:rsidRPr="00167433">
              <w:rPr>
                <w:i w:val="0"/>
                <w:noProof/>
                <w:webHidden/>
                <w:sz w:val="24"/>
                <w:szCs w:val="24"/>
              </w:rPr>
              <w:fldChar w:fldCharType="begin"/>
            </w:r>
            <w:r w:rsidR="00167433" w:rsidRPr="00167433">
              <w:rPr>
                <w:i w:val="0"/>
                <w:noProof/>
                <w:webHidden/>
                <w:sz w:val="24"/>
                <w:szCs w:val="24"/>
              </w:rPr>
              <w:instrText xml:space="preserve"> PAGEREF _Toc90752032 \h </w:instrText>
            </w:r>
            <w:r w:rsidRPr="00167433">
              <w:rPr>
                <w:i w:val="0"/>
                <w:noProof/>
                <w:webHidden/>
                <w:sz w:val="24"/>
                <w:szCs w:val="24"/>
              </w:rPr>
            </w:r>
            <w:r w:rsidRPr="00167433">
              <w:rPr>
                <w:i w:val="0"/>
                <w:noProof/>
                <w:webHidden/>
                <w:sz w:val="24"/>
                <w:szCs w:val="24"/>
              </w:rPr>
              <w:fldChar w:fldCharType="separate"/>
            </w:r>
            <w:r w:rsidR="006F3E63">
              <w:rPr>
                <w:i w:val="0"/>
                <w:noProof/>
                <w:webHidden/>
                <w:sz w:val="24"/>
                <w:szCs w:val="24"/>
              </w:rPr>
              <w:t>68</w:t>
            </w:r>
            <w:r w:rsidRPr="00167433">
              <w:rPr>
                <w:i w:val="0"/>
                <w:noProof/>
                <w:webHidden/>
                <w:sz w:val="24"/>
                <w:szCs w:val="24"/>
              </w:rPr>
              <w:fldChar w:fldCharType="end"/>
            </w:r>
          </w:hyperlink>
        </w:p>
        <w:p w:rsidR="00167433" w:rsidRPr="00167433" w:rsidRDefault="000E5E56">
          <w:pPr>
            <w:pStyle w:val="32"/>
            <w:tabs>
              <w:tab w:val="left" w:pos="1200"/>
              <w:tab w:val="right" w:leader="dot" w:pos="10195"/>
            </w:tabs>
            <w:rPr>
              <w:rFonts w:eastAsiaTheme="minorEastAsia"/>
              <w:i w:val="0"/>
              <w:iCs w:val="0"/>
              <w:noProof/>
              <w:sz w:val="24"/>
              <w:szCs w:val="24"/>
            </w:rPr>
          </w:pPr>
          <w:hyperlink w:anchor="_Toc90752033" w:history="1">
            <w:r w:rsidR="00167433" w:rsidRPr="00167433">
              <w:rPr>
                <w:rStyle w:val="af6"/>
                <w:i w:val="0"/>
                <w:noProof/>
                <w:sz w:val="24"/>
                <w:szCs w:val="24"/>
              </w:rPr>
              <w:t>2.8.7.</w:t>
            </w:r>
            <w:r w:rsidR="00167433" w:rsidRPr="00167433">
              <w:rPr>
                <w:rFonts w:eastAsiaTheme="minorEastAsia"/>
                <w:i w:val="0"/>
                <w:iCs w:val="0"/>
                <w:noProof/>
                <w:sz w:val="24"/>
                <w:szCs w:val="24"/>
              </w:rPr>
              <w:tab/>
            </w:r>
            <w:r w:rsidR="00167433" w:rsidRPr="00167433">
              <w:rPr>
                <w:rStyle w:val="af6"/>
                <w:i w:val="0"/>
                <w:noProof/>
                <w:sz w:val="24"/>
                <w:szCs w:val="24"/>
              </w:rPr>
              <w:t>Предложения по инженерной подготовке территории</w:t>
            </w:r>
            <w:r w:rsidR="00167433" w:rsidRPr="00167433">
              <w:rPr>
                <w:i w:val="0"/>
                <w:noProof/>
                <w:webHidden/>
                <w:sz w:val="24"/>
                <w:szCs w:val="24"/>
              </w:rPr>
              <w:tab/>
            </w:r>
            <w:r w:rsidRPr="00167433">
              <w:rPr>
                <w:i w:val="0"/>
                <w:noProof/>
                <w:webHidden/>
                <w:sz w:val="24"/>
                <w:szCs w:val="24"/>
              </w:rPr>
              <w:fldChar w:fldCharType="begin"/>
            </w:r>
            <w:r w:rsidR="00167433" w:rsidRPr="00167433">
              <w:rPr>
                <w:i w:val="0"/>
                <w:noProof/>
                <w:webHidden/>
                <w:sz w:val="24"/>
                <w:szCs w:val="24"/>
              </w:rPr>
              <w:instrText xml:space="preserve"> PAGEREF _Toc90752033 \h </w:instrText>
            </w:r>
            <w:r w:rsidRPr="00167433">
              <w:rPr>
                <w:i w:val="0"/>
                <w:noProof/>
                <w:webHidden/>
                <w:sz w:val="24"/>
                <w:szCs w:val="24"/>
              </w:rPr>
            </w:r>
            <w:r w:rsidRPr="00167433">
              <w:rPr>
                <w:i w:val="0"/>
                <w:noProof/>
                <w:webHidden/>
                <w:sz w:val="24"/>
                <w:szCs w:val="24"/>
              </w:rPr>
              <w:fldChar w:fldCharType="separate"/>
            </w:r>
            <w:r w:rsidR="006F3E63">
              <w:rPr>
                <w:i w:val="0"/>
                <w:noProof/>
                <w:webHidden/>
                <w:sz w:val="24"/>
                <w:szCs w:val="24"/>
              </w:rPr>
              <w:t>69</w:t>
            </w:r>
            <w:r w:rsidRPr="00167433">
              <w:rPr>
                <w:i w:val="0"/>
                <w:noProof/>
                <w:webHidden/>
                <w:sz w:val="24"/>
                <w:szCs w:val="24"/>
              </w:rPr>
              <w:fldChar w:fldCharType="end"/>
            </w:r>
          </w:hyperlink>
        </w:p>
        <w:p w:rsidR="00167433" w:rsidRPr="00167433" w:rsidRDefault="000E5E56">
          <w:pPr>
            <w:pStyle w:val="22"/>
            <w:tabs>
              <w:tab w:val="left" w:pos="960"/>
              <w:tab w:val="right" w:leader="dot" w:pos="10195"/>
            </w:tabs>
            <w:rPr>
              <w:rFonts w:eastAsiaTheme="minorEastAsia"/>
              <w:smallCaps w:val="0"/>
              <w:noProof/>
              <w:sz w:val="24"/>
              <w:szCs w:val="24"/>
            </w:rPr>
          </w:pPr>
          <w:hyperlink w:anchor="_Toc90752034" w:history="1">
            <w:r w:rsidR="00167433" w:rsidRPr="00167433">
              <w:rPr>
                <w:rStyle w:val="af6"/>
                <w:noProof/>
                <w:sz w:val="24"/>
                <w:szCs w:val="24"/>
              </w:rPr>
              <w:t>2.9.</w:t>
            </w:r>
            <w:r w:rsidR="00167433" w:rsidRPr="00167433">
              <w:rPr>
                <w:rFonts w:eastAsiaTheme="minorEastAsia"/>
                <w:smallCaps w:val="0"/>
                <w:noProof/>
                <w:sz w:val="24"/>
                <w:szCs w:val="24"/>
              </w:rPr>
              <w:tab/>
            </w:r>
            <w:r w:rsidR="00167433" w:rsidRPr="00167433">
              <w:rPr>
                <w:rStyle w:val="af6"/>
                <w:noProof/>
                <w:sz w:val="24"/>
                <w:szCs w:val="24"/>
              </w:rPr>
              <w:t>Развитие территорий специального назначения</w:t>
            </w:r>
            <w:r w:rsidR="00167433" w:rsidRPr="00167433">
              <w:rPr>
                <w:noProof/>
                <w:webHidden/>
                <w:sz w:val="24"/>
                <w:szCs w:val="24"/>
              </w:rPr>
              <w:tab/>
            </w:r>
            <w:r w:rsidRPr="00167433">
              <w:rPr>
                <w:noProof/>
                <w:webHidden/>
                <w:sz w:val="24"/>
                <w:szCs w:val="24"/>
              </w:rPr>
              <w:fldChar w:fldCharType="begin"/>
            </w:r>
            <w:r w:rsidR="00167433" w:rsidRPr="00167433">
              <w:rPr>
                <w:noProof/>
                <w:webHidden/>
                <w:sz w:val="24"/>
                <w:szCs w:val="24"/>
              </w:rPr>
              <w:instrText xml:space="preserve"> PAGEREF _Toc90752034 \h </w:instrText>
            </w:r>
            <w:r w:rsidRPr="00167433">
              <w:rPr>
                <w:noProof/>
                <w:webHidden/>
                <w:sz w:val="24"/>
                <w:szCs w:val="24"/>
              </w:rPr>
            </w:r>
            <w:r w:rsidRPr="00167433">
              <w:rPr>
                <w:noProof/>
                <w:webHidden/>
                <w:sz w:val="24"/>
                <w:szCs w:val="24"/>
              </w:rPr>
              <w:fldChar w:fldCharType="separate"/>
            </w:r>
            <w:r w:rsidR="006F3E63">
              <w:rPr>
                <w:noProof/>
                <w:webHidden/>
                <w:sz w:val="24"/>
                <w:szCs w:val="24"/>
              </w:rPr>
              <w:t>71</w:t>
            </w:r>
            <w:r w:rsidRPr="00167433">
              <w:rPr>
                <w:noProof/>
                <w:webHidden/>
                <w:sz w:val="24"/>
                <w:szCs w:val="24"/>
              </w:rPr>
              <w:fldChar w:fldCharType="end"/>
            </w:r>
          </w:hyperlink>
        </w:p>
        <w:p w:rsidR="00167433" w:rsidRPr="00167433" w:rsidRDefault="000E5E56">
          <w:pPr>
            <w:pStyle w:val="32"/>
            <w:tabs>
              <w:tab w:val="left" w:pos="1200"/>
              <w:tab w:val="right" w:leader="dot" w:pos="10195"/>
            </w:tabs>
            <w:rPr>
              <w:rFonts w:eastAsiaTheme="minorEastAsia"/>
              <w:i w:val="0"/>
              <w:iCs w:val="0"/>
              <w:noProof/>
              <w:sz w:val="24"/>
              <w:szCs w:val="24"/>
            </w:rPr>
          </w:pPr>
          <w:hyperlink w:anchor="_Toc90752035" w:history="1">
            <w:r w:rsidR="00167433" w:rsidRPr="00167433">
              <w:rPr>
                <w:rStyle w:val="af6"/>
                <w:i w:val="0"/>
                <w:noProof/>
                <w:sz w:val="24"/>
                <w:szCs w:val="24"/>
              </w:rPr>
              <w:t>2.9.1.</w:t>
            </w:r>
            <w:r w:rsidR="00167433" w:rsidRPr="00167433">
              <w:rPr>
                <w:rFonts w:eastAsiaTheme="minorEastAsia"/>
                <w:i w:val="0"/>
                <w:iCs w:val="0"/>
                <w:noProof/>
                <w:sz w:val="24"/>
                <w:szCs w:val="24"/>
              </w:rPr>
              <w:tab/>
            </w:r>
            <w:r w:rsidR="00167433" w:rsidRPr="00167433">
              <w:rPr>
                <w:rStyle w:val="af6"/>
                <w:i w:val="0"/>
                <w:noProof/>
                <w:sz w:val="24"/>
                <w:szCs w:val="24"/>
              </w:rPr>
              <w:t>Организация захоронений</w:t>
            </w:r>
            <w:r w:rsidR="00167433" w:rsidRPr="00167433">
              <w:rPr>
                <w:i w:val="0"/>
                <w:noProof/>
                <w:webHidden/>
                <w:sz w:val="24"/>
                <w:szCs w:val="24"/>
              </w:rPr>
              <w:tab/>
            </w:r>
            <w:r w:rsidRPr="00167433">
              <w:rPr>
                <w:i w:val="0"/>
                <w:noProof/>
                <w:webHidden/>
                <w:sz w:val="24"/>
                <w:szCs w:val="24"/>
              </w:rPr>
              <w:fldChar w:fldCharType="begin"/>
            </w:r>
            <w:r w:rsidR="00167433" w:rsidRPr="00167433">
              <w:rPr>
                <w:i w:val="0"/>
                <w:noProof/>
                <w:webHidden/>
                <w:sz w:val="24"/>
                <w:szCs w:val="24"/>
              </w:rPr>
              <w:instrText xml:space="preserve"> PAGEREF _Toc90752035 \h </w:instrText>
            </w:r>
            <w:r w:rsidRPr="00167433">
              <w:rPr>
                <w:i w:val="0"/>
                <w:noProof/>
                <w:webHidden/>
                <w:sz w:val="24"/>
                <w:szCs w:val="24"/>
              </w:rPr>
            </w:r>
            <w:r w:rsidRPr="00167433">
              <w:rPr>
                <w:i w:val="0"/>
                <w:noProof/>
                <w:webHidden/>
                <w:sz w:val="24"/>
                <w:szCs w:val="24"/>
              </w:rPr>
              <w:fldChar w:fldCharType="separate"/>
            </w:r>
            <w:r w:rsidR="006F3E63">
              <w:rPr>
                <w:i w:val="0"/>
                <w:noProof/>
                <w:webHidden/>
                <w:sz w:val="24"/>
                <w:szCs w:val="24"/>
              </w:rPr>
              <w:t>71</w:t>
            </w:r>
            <w:r w:rsidRPr="00167433">
              <w:rPr>
                <w:i w:val="0"/>
                <w:noProof/>
                <w:webHidden/>
                <w:sz w:val="24"/>
                <w:szCs w:val="24"/>
              </w:rPr>
              <w:fldChar w:fldCharType="end"/>
            </w:r>
          </w:hyperlink>
        </w:p>
        <w:p w:rsidR="00167433" w:rsidRPr="00167433" w:rsidRDefault="000E5E56">
          <w:pPr>
            <w:pStyle w:val="32"/>
            <w:tabs>
              <w:tab w:val="left" w:pos="1200"/>
              <w:tab w:val="right" w:leader="dot" w:pos="10195"/>
            </w:tabs>
            <w:rPr>
              <w:rFonts w:eastAsiaTheme="minorEastAsia"/>
              <w:i w:val="0"/>
              <w:iCs w:val="0"/>
              <w:noProof/>
              <w:sz w:val="24"/>
              <w:szCs w:val="24"/>
            </w:rPr>
          </w:pPr>
          <w:hyperlink w:anchor="_Toc90752036" w:history="1">
            <w:r w:rsidR="00167433" w:rsidRPr="00167433">
              <w:rPr>
                <w:rStyle w:val="af6"/>
                <w:i w:val="0"/>
                <w:noProof/>
                <w:sz w:val="24"/>
                <w:szCs w:val="24"/>
              </w:rPr>
              <w:t>2.9.2.</w:t>
            </w:r>
            <w:r w:rsidR="00167433" w:rsidRPr="00167433">
              <w:rPr>
                <w:rFonts w:eastAsiaTheme="minorEastAsia"/>
                <w:i w:val="0"/>
                <w:iCs w:val="0"/>
                <w:noProof/>
                <w:sz w:val="24"/>
                <w:szCs w:val="24"/>
              </w:rPr>
              <w:tab/>
            </w:r>
            <w:r w:rsidR="00167433" w:rsidRPr="00167433">
              <w:rPr>
                <w:rStyle w:val="af6"/>
                <w:i w:val="0"/>
                <w:noProof/>
                <w:sz w:val="24"/>
                <w:szCs w:val="24"/>
              </w:rPr>
              <w:t>Санитарная очистка территории</w:t>
            </w:r>
            <w:r w:rsidR="00167433" w:rsidRPr="00167433">
              <w:rPr>
                <w:i w:val="0"/>
                <w:noProof/>
                <w:webHidden/>
                <w:sz w:val="24"/>
                <w:szCs w:val="24"/>
              </w:rPr>
              <w:tab/>
            </w:r>
            <w:r w:rsidRPr="00167433">
              <w:rPr>
                <w:i w:val="0"/>
                <w:noProof/>
                <w:webHidden/>
                <w:sz w:val="24"/>
                <w:szCs w:val="24"/>
              </w:rPr>
              <w:fldChar w:fldCharType="begin"/>
            </w:r>
            <w:r w:rsidR="00167433" w:rsidRPr="00167433">
              <w:rPr>
                <w:i w:val="0"/>
                <w:noProof/>
                <w:webHidden/>
                <w:sz w:val="24"/>
                <w:szCs w:val="24"/>
              </w:rPr>
              <w:instrText xml:space="preserve"> PAGEREF _Toc90752036 \h </w:instrText>
            </w:r>
            <w:r w:rsidRPr="00167433">
              <w:rPr>
                <w:i w:val="0"/>
                <w:noProof/>
                <w:webHidden/>
                <w:sz w:val="24"/>
                <w:szCs w:val="24"/>
              </w:rPr>
            </w:r>
            <w:r w:rsidRPr="00167433">
              <w:rPr>
                <w:i w:val="0"/>
                <w:noProof/>
                <w:webHidden/>
                <w:sz w:val="24"/>
                <w:szCs w:val="24"/>
              </w:rPr>
              <w:fldChar w:fldCharType="separate"/>
            </w:r>
            <w:r w:rsidR="006F3E63">
              <w:rPr>
                <w:i w:val="0"/>
                <w:noProof/>
                <w:webHidden/>
                <w:sz w:val="24"/>
                <w:szCs w:val="24"/>
              </w:rPr>
              <w:t>71</w:t>
            </w:r>
            <w:r w:rsidRPr="00167433">
              <w:rPr>
                <w:i w:val="0"/>
                <w:noProof/>
                <w:webHidden/>
                <w:sz w:val="24"/>
                <w:szCs w:val="24"/>
              </w:rPr>
              <w:fldChar w:fldCharType="end"/>
            </w:r>
          </w:hyperlink>
        </w:p>
        <w:p w:rsidR="00167433" w:rsidRPr="00167433" w:rsidRDefault="000E5E56">
          <w:pPr>
            <w:pStyle w:val="22"/>
            <w:tabs>
              <w:tab w:val="left" w:pos="960"/>
              <w:tab w:val="right" w:leader="dot" w:pos="10195"/>
            </w:tabs>
            <w:rPr>
              <w:rFonts w:eastAsiaTheme="minorEastAsia"/>
              <w:smallCaps w:val="0"/>
              <w:noProof/>
              <w:sz w:val="24"/>
              <w:szCs w:val="24"/>
            </w:rPr>
          </w:pPr>
          <w:hyperlink w:anchor="_Toc90752037" w:history="1">
            <w:r w:rsidR="00167433" w:rsidRPr="00167433">
              <w:rPr>
                <w:rStyle w:val="af6"/>
                <w:noProof/>
                <w:sz w:val="24"/>
                <w:szCs w:val="24"/>
              </w:rPr>
              <w:t>2.10.</w:t>
            </w:r>
            <w:r w:rsidR="00167433" w:rsidRPr="00167433">
              <w:rPr>
                <w:rFonts w:eastAsiaTheme="minorEastAsia"/>
                <w:smallCaps w:val="0"/>
                <w:noProof/>
                <w:sz w:val="24"/>
                <w:szCs w:val="24"/>
              </w:rPr>
              <w:tab/>
            </w:r>
            <w:r w:rsidR="00167433" w:rsidRPr="00167433">
              <w:rPr>
                <w:rStyle w:val="af6"/>
                <w:noProof/>
                <w:sz w:val="24"/>
                <w:szCs w:val="24"/>
              </w:rPr>
              <w:t>Охрана окружающее среды</w:t>
            </w:r>
            <w:r w:rsidR="00167433" w:rsidRPr="00167433">
              <w:rPr>
                <w:noProof/>
                <w:webHidden/>
                <w:sz w:val="24"/>
                <w:szCs w:val="24"/>
              </w:rPr>
              <w:tab/>
            </w:r>
            <w:r w:rsidRPr="00167433">
              <w:rPr>
                <w:noProof/>
                <w:webHidden/>
                <w:sz w:val="24"/>
                <w:szCs w:val="24"/>
              </w:rPr>
              <w:fldChar w:fldCharType="begin"/>
            </w:r>
            <w:r w:rsidR="00167433" w:rsidRPr="00167433">
              <w:rPr>
                <w:noProof/>
                <w:webHidden/>
                <w:sz w:val="24"/>
                <w:szCs w:val="24"/>
              </w:rPr>
              <w:instrText xml:space="preserve"> PAGEREF _Toc90752037 \h </w:instrText>
            </w:r>
            <w:r w:rsidRPr="00167433">
              <w:rPr>
                <w:noProof/>
                <w:webHidden/>
                <w:sz w:val="24"/>
                <w:szCs w:val="24"/>
              </w:rPr>
            </w:r>
            <w:r w:rsidRPr="00167433">
              <w:rPr>
                <w:noProof/>
                <w:webHidden/>
                <w:sz w:val="24"/>
                <w:szCs w:val="24"/>
              </w:rPr>
              <w:fldChar w:fldCharType="separate"/>
            </w:r>
            <w:r w:rsidR="006F3E63">
              <w:rPr>
                <w:noProof/>
                <w:webHidden/>
                <w:sz w:val="24"/>
                <w:szCs w:val="24"/>
              </w:rPr>
              <w:t>71</w:t>
            </w:r>
            <w:r w:rsidRPr="00167433">
              <w:rPr>
                <w:noProof/>
                <w:webHidden/>
                <w:sz w:val="24"/>
                <w:szCs w:val="24"/>
              </w:rPr>
              <w:fldChar w:fldCharType="end"/>
            </w:r>
          </w:hyperlink>
        </w:p>
        <w:p w:rsidR="00167433" w:rsidRPr="00167433" w:rsidRDefault="000E5E56">
          <w:pPr>
            <w:pStyle w:val="22"/>
            <w:tabs>
              <w:tab w:val="left" w:pos="960"/>
              <w:tab w:val="right" w:leader="dot" w:pos="10195"/>
            </w:tabs>
            <w:rPr>
              <w:rFonts w:eastAsiaTheme="minorEastAsia"/>
              <w:smallCaps w:val="0"/>
              <w:noProof/>
              <w:sz w:val="24"/>
              <w:szCs w:val="24"/>
            </w:rPr>
          </w:pPr>
          <w:hyperlink w:anchor="_Toc90752038" w:history="1">
            <w:r w:rsidR="00167433" w:rsidRPr="00167433">
              <w:rPr>
                <w:rStyle w:val="af6"/>
                <w:noProof/>
                <w:sz w:val="24"/>
                <w:szCs w:val="24"/>
              </w:rPr>
              <w:t>2.11.</w:t>
            </w:r>
            <w:r w:rsidR="00167433" w:rsidRPr="00167433">
              <w:rPr>
                <w:rFonts w:eastAsiaTheme="minorEastAsia"/>
                <w:smallCaps w:val="0"/>
                <w:noProof/>
                <w:sz w:val="24"/>
                <w:szCs w:val="24"/>
              </w:rPr>
              <w:tab/>
            </w:r>
            <w:r w:rsidR="00167433" w:rsidRPr="00167433">
              <w:rPr>
                <w:rStyle w:val="af6"/>
                <w:noProof/>
                <w:sz w:val="24"/>
                <w:szCs w:val="24"/>
              </w:rPr>
              <w:t>Установление административных границ</w:t>
            </w:r>
            <w:r w:rsidR="00167433" w:rsidRPr="00167433">
              <w:rPr>
                <w:noProof/>
                <w:webHidden/>
                <w:sz w:val="24"/>
                <w:szCs w:val="24"/>
              </w:rPr>
              <w:tab/>
            </w:r>
            <w:r w:rsidRPr="00167433">
              <w:rPr>
                <w:noProof/>
                <w:webHidden/>
                <w:sz w:val="24"/>
                <w:szCs w:val="24"/>
              </w:rPr>
              <w:fldChar w:fldCharType="begin"/>
            </w:r>
            <w:r w:rsidR="00167433" w:rsidRPr="00167433">
              <w:rPr>
                <w:noProof/>
                <w:webHidden/>
                <w:sz w:val="24"/>
                <w:szCs w:val="24"/>
              </w:rPr>
              <w:instrText xml:space="preserve"> PAGEREF _Toc90752038 \h </w:instrText>
            </w:r>
            <w:r w:rsidRPr="00167433">
              <w:rPr>
                <w:noProof/>
                <w:webHidden/>
                <w:sz w:val="24"/>
                <w:szCs w:val="24"/>
              </w:rPr>
            </w:r>
            <w:r w:rsidRPr="00167433">
              <w:rPr>
                <w:noProof/>
                <w:webHidden/>
                <w:sz w:val="24"/>
                <w:szCs w:val="24"/>
              </w:rPr>
              <w:fldChar w:fldCharType="separate"/>
            </w:r>
            <w:r w:rsidR="006F3E63">
              <w:rPr>
                <w:noProof/>
                <w:webHidden/>
                <w:sz w:val="24"/>
                <w:szCs w:val="24"/>
              </w:rPr>
              <w:t>74</w:t>
            </w:r>
            <w:r w:rsidRPr="00167433">
              <w:rPr>
                <w:noProof/>
                <w:webHidden/>
                <w:sz w:val="24"/>
                <w:szCs w:val="24"/>
              </w:rPr>
              <w:fldChar w:fldCharType="end"/>
            </w:r>
          </w:hyperlink>
        </w:p>
        <w:p w:rsidR="00167433" w:rsidRPr="00167433" w:rsidRDefault="000E5E56">
          <w:pPr>
            <w:pStyle w:val="14"/>
            <w:tabs>
              <w:tab w:val="left" w:pos="480"/>
              <w:tab w:val="right" w:leader="dot" w:pos="10195"/>
            </w:tabs>
            <w:rPr>
              <w:rFonts w:ascii="Times New Roman" w:eastAsiaTheme="minorEastAsia" w:hAnsi="Times New Roman" w:cs="Times New Roman"/>
              <w:noProof/>
              <w:sz w:val="24"/>
              <w:szCs w:val="24"/>
              <w:lang w:eastAsia="ru-RU"/>
            </w:rPr>
          </w:pPr>
          <w:hyperlink w:anchor="_Toc90752039" w:history="1">
            <w:r w:rsidR="00167433" w:rsidRPr="00167433">
              <w:rPr>
                <w:rStyle w:val="af6"/>
                <w:rFonts w:ascii="Times New Roman" w:hAnsi="Times New Roman" w:cs="Times New Roman"/>
                <w:noProof/>
                <w:sz w:val="24"/>
                <w:szCs w:val="24"/>
              </w:rPr>
              <w:t>3.</w:t>
            </w:r>
            <w:r w:rsidR="00167433" w:rsidRPr="00167433">
              <w:rPr>
                <w:rFonts w:ascii="Times New Roman" w:eastAsiaTheme="minorEastAsia" w:hAnsi="Times New Roman" w:cs="Times New Roman"/>
                <w:noProof/>
                <w:sz w:val="24"/>
                <w:szCs w:val="24"/>
                <w:lang w:eastAsia="ru-RU"/>
              </w:rPr>
              <w:tab/>
            </w:r>
            <w:r w:rsidR="00167433" w:rsidRPr="00167433">
              <w:rPr>
                <w:rStyle w:val="af6"/>
                <w:rFonts w:ascii="Times New Roman" w:hAnsi="Times New Roman" w:cs="Times New Roman"/>
                <w:noProof/>
                <w:sz w:val="24"/>
                <w:szCs w:val="24"/>
              </w:rPr>
              <w:t>ИНЖЕНЕРНО-ТЕХНИЧЕСКИЕ МЕРОПРИЯТИЯ ГРАЖДАНСКОЙ ОБОРОНЫ</w:t>
            </w:r>
            <w:r w:rsidR="00167433" w:rsidRPr="00167433">
              <w:rPr>
                <w:rFonts w:ascii="Times New Roman" w:hAnsi="Times New Roman" w:cs="Times New Roman"/>
                <w:noProof/>
                <w:webHidden/>
                <w:sz w:val="24"/>
                <w:szCs w:val="24"/>
              </w:rPr>
              <w:tab/>
            </w:r>
            <w:r w:rsidRPr="00167433">
              <w:rPr>
                <w:rFonts w:ascii="Times New Roman" w:hAnsi="Times New Roman" w:cs="Times New Roman"/>
                <w:noProof/>
                <w:webHidden/>
                <w:sz w:val="24"/>
                <w:szCs w:val="24"/>
              </w:rPr>
              <w:fldChar w:fldCharType="begin"/>
            </w:r>
            <w:r w:rsidR="00167433" w:rsidRPr="00167433">
              <w:rPr>
                <w:rFonts w:ascii="Times New Roman" w:hAnsi="Times New Roman" w:cs="Times New Roman"/>
                <w:noProof/>
                <w:webHidden/>
                <w:sz w:val="24"/>
                <w:szCs w:val="24"/>
              </w:rPr>
              <w:instrText xml:space="preserve"> PAGEREF _Toc90752039 \h </w:instrText>
            </w:r>
            <w:r w:rsidRPr="00167433">
              <w:rPr>
                <w:rFonts w:ascii="Times New Roman" w:hAnsi="Times New Roman" w:cs="Times New Roman"/>
                <w:noProof/>
                <w:webHidden/>
                <w:sz w:val="24"/>
                <w:szCs w:val="24"/>
              </w:rPr>
            </w:r>
            <w:r w:rsidRPr="00167433">
              <w:rPr>
                <w:rFonts w:ascii="Times New Roman" w:hAnsi="Times New Roman" w:cs="Times New Roman"/>
                <w:noProof/>
                <w:webHidden/>
                <w:sz w:val="24"/>
                <w:szCs w:val="24"/>
              </w:rPr>
              <w:fldChar w:fldCharType="separate"/>
            </w:r>
            <w:r w:rsidR="006F3E63">
              <w:rPr>
                <w:rFonts w:ascii="Times New Roman" w:hAnsi="Times New Roman" w:cs="Times New Roman"/>
                <w:noProof/>
                <w:webHidden/>
                <w:sz w:val="24"/>
                <w:szCs w:val="24"/>
              </w:rPr>
              <w:t>76</w:t>
            </w:r>
            <w:r w:rsidRPr="00167433">
              <w:rPr>
                <w:rFonts w:ascii="Times New Roman" w:hAnsi="Times New Roman" w:cs="Times New Roman"/>
                <w:noProof/>
                <w:webHidden/>
                <w:sz w:val="24"/>
                <w:szCs w:val="24"/>
              </w:rPr>
              <w:fldChar w:fldCharType="end"/>
            </w:r>
          </w:hyperlink>
        </w:p>
        <w:p w:rsidR="00167433" w:rsidRPr="00167433" w:rsidRDefault="000E5E56">
          <w:pPr>
            <w:pStyle w:val="22"/>
            <w:tabs>
              <w:tab w:val="left" w:pos="960"/>
              <w:tab w:val="right" w:leader="dot" w:pos="10195"/>
            </w:tabs>
            <w:rPr>
              <w:rFonts w:eastAsiaTheme="minorEastAsia"/>
              <w:smallCaps w:val="0"/>
              <w:noProof/>
              <w:sz w:val="24"/>
              <w:szCs w:val="24"/>
            </w:rPr>
          </w:pPr>
          <w:hyperlink w:anchor="_Toc90752040" w:history="1">
            <w:r w:rsidR="00167433" w:rsidRPr="00167433">
              <w:rPr>
                <w:rStyle w:val="af6"/>
                <w:noProof/>
                <w:sz w:val="24"/>
                <w:szCs w:val="24"/>
              </w:rPr>
              <w:t>3.1.</w:t>
            </w:r>
            <w:r w:rsidR="00167433" w:rsidRPr="00167433">
              <w:rPr>
                <w:rFonts w:eastAsiaTheme="minorEastAsia"/>
                <w:smallCaps w:val="0"/>
                <w:noProof/>
                <w:sz w:val="24"/>
                <w:szCs w:val="24"/>
              </w:rPr>
              <w:tab/>
            </w:r>
            <w:r w:rsidR="00167433" w:rsidRPr="00167433">
              <w:rPr>
                <w:rStyle w:val="af6"/>
                <w:noProof/>
                <w:sz w:val="24"/>
                <w:szCs w:val="24"/>
              </w:rPr>
              <w:t>Основные факторы риска возникновения чрезвычайных ситуация природного и техногенного характера</w:t>
            </w:r>
            <w:r w:rsidR="00167433" w:rsidRPr="00167433">
              <w:rPr>
                <w:noProof/>
                <w:webHidden/>
                <w:sz w:val="24"/>
                <w:szCs w:val="24"/>
              </w:rPr>
              <w:tab/>
            </w:r>
            <w:r w:rsidRPr="00167433">
              <w:rPr>
                <w:noProof/>
                <w:webHidden/>
                <w:sz w:val="24"/>
                <w:szCs w:val="24"/>
              </w:rPr>
              <w:fldChar w:fldCharType="begin"/>
            </w:r>
            <w:r w:rsidR="00167433" w:rsidRPr="00167433">
              <w:rPr>
                <w:noProof/>
                <w:webHidden/>
                <w:sz w:val="24"/>
                <w:szCs w:val="24"/>
              </w:rPr>
              <w:instrText xml:space="preserve"> PAGEREF _Toc90752040 \h </w:instrText>
            </w:r>
            <w:r w:rsidRPr="00167433">
              <w:rPr>
                <w:noProof/>
                <w:webHidden/>
                <w:sz w:val="24"/>
                <w:szCs w:val="24"/>
              </w:rPr>
            </w:r>
            <w:r w:rsidRPr="00167433">
              <w:rPr>
                <w:noProof/>
                <w:webHidden/>
                <w:sz w:val="24"/>
                <w:szCs w:val="24"/>
              </w:rPr>
              <w:fldChar w:fldCharType="separate"/>
            </w:r>
            <w:r w:rsidR="006F3E63">
              <w:rPr>
                <w:noProof/>
                <w:webHidden/>
                <w:sz w:val="24"/>
                <w:szCs w:val="24"/>
              </w:rPr>
              <w:t>76</w:t>
            </w:r>
            <w:r w:rsidRPr="00167433">
              <w:rPr>
                <w:noProof/>
                <w:webHidden/>
                <w:sz w:val="24"/>
                <w:szCs w:val="24"/>
              </w:rPr>
              <w:fldChar w:fldCharType="end"/>
            </w:r>
          </w:hyperlink>
        </w:p>
        <w:p w:rsidR="00167433" w:rsidRPr="00167433" w:rsidRDefault="000E5E56">
          <w:pPr>
            <w:pStyle w:val="22"/>
            <w:tabs>
              <w:tab w:val="left" w:pos="960"/>
              <w:tab w:val="right" w:leader="dot" w:pos="10195"/>
            </w:tabs>
            <w:rPr>
              <w:rFonts w:eastAsiaTheme="minorEastAsia"/>
              <w:smallCaps w:val="0"/>
              <w:noProof/>
              <w:sz w:val="24"/>
              <w:szCs w:val="24"/>
            </w:rPr>
          </w:pPr>
          <w:hyperlink w:anchor="_Toc90752041" w:history="1">
            <w:r w:rsidR="00167433" w:rsidRPr="00167433">
              <w:rPr>
                <w:rStyle w:val="af6"/>
                <w:noProof/>
                <w:sz w:val="24"/>
                <w:szCs w:val="24"/>
              </w:rPr>
              <w:t>3.2.</w:t>
            </w:r>
            <w:r w:rsidR="00167433" w:rsidRPr="00167433">
              <w:rPr>
                <w:rFonts w:eastAsiaTheme="minorEastAsia"/>
                <w:smallCaps w:val="0"/>
                <w:noProof/>
                <w:sz w:val="24"/>
                <w:szCs w:val="24"/>
              </w:rPr>
              <w:tab/>
            </w:r>
            <w:r w:rsidR="00167433" w:rsidRPr="00167433">
              <w:rPr>
                <w:rStyle w:val="af6"/>
                <w:noProof/>
                <w:sz w:val="24"/>
                <w:szCs w:val="24"/>
              </w:rPr>
              <w:t>Требования пожарной безопасности</w:t>
            </w:r>
            <w:r w:rsidR="00167433" w:rsidRPr="00167433">
              <w:rPr>
                <w:noProof/>
                <w:webHidden/>
                <w:sz w:val="24"/>
                <w:szCs w:val="24"/>
              </w:rPr>
              <w:tab/>
            </w:r>
            <w:r w:rsidRPr="00167433">
              <w:rPr>
                <w:noProof/>
                <w:webHidden/>
                <w:sz w:val="24"/>
                <w:szCs w:val="24"/>
              </w:rPr>
              <w:fldChar w:fldCharType="begin"/>
            </w:r>
            <w:r w:rsidR="00167433" w:rsidRPr="00167433">
              <w:rPr>
                <w:noProof/>
                <w:webHidden/>
                <w:sz w:val="24"/>
                <w:szCs w:val="24"/>
              </w:rPr>
              <w:instrText xml:space="preserve"> PAGEREF _Toc90752041 \h </w:instrText>
            </w:r>
            <w:r w:rsidRPr="00167433">
              <w:rPr>
                <w:noProof/>
                <w:webHidden/>
                <w:sz w:val="24"/>
                <w:szCs w:val="24"/>
              </w:rPr>
            </w:r>
            <w:r w:rsidRPr="00167433">
              <w:rPr>
                <w:noProof/>
                <w:webHidden/>
                <w:sz w:val="24"/>
                <w:szCs w:val="24"/>
              </w:rPr>
              <w:fldChar w:fldCharType="separate"/>
            </w:r>
            <w:r w:rsidR="006F3E63">
              <w:rPr>
                <w:noProof/>
                <w:webHidden/>
                <w:sz w:val="24"/>
                <w:szCs w:val="24"/>
              </w:rPr>
              <w:t>77</w:t>
            </w:r>
            <w:r w:rsidRPr="00167433">
              <w:rPr>
                <w:noProof/>
                <w:webHidden/>
                <w:sz w:val="24"/>
                <w:szCs w:val="24"/>
              </w:rPr>
              <w:fldChar w:fldCharType="end"/>
            </w:r>
          </w:hyperlink>
        </w:p>
        <w:p w:rsidR="00167433" w:rsidRPr="00167433" w:rsidRDefault="000E5E56">
          <w:pPr>
            <w:pStyle w:val="14"/>
            <w:tabs>
              <w:tab w:val="left" w:pos="480"/>
              <w:tab w:val="right" w:leader="dot" w:pos="10195"/>
            </w:tabs>
            <w:rPr>
              <w:rFonts w:ascii="Times New Roman" w:eastAsiaTheme="minorEastAsia" w:hAnsi="Times New Roman" w:cs="Times New Roman"/>
              <w:noProof/>
              <w:sz w:val="24"/>
              <w:szCs w:val="24"/>
              <w:lang w:eastAsia="ru-RU"/>
            </w:rPr>
          </w:pPr>
          <w:hyperlink w:anchor="_Toc90752042" w:history="1">
            <w:r w:rsidR="00167433" w:rsidRPr="00167433">
              <w:rPr>
                <w:rStyle w:val="af6"/>
                <w:rFonts w:ascii="Times New Roman" w:hAnsi="Times New Roman" w:cs="Times New Roman"/>
                <w:noProof/>
                <w:sz w:val="24"/>
                <w:szCs w:val="24"/>
              </w:rPr>
              <w:t>5.</w:t>
            </w:r>
            <w:r w:rsidR="00167433" w:rsidRPr="00167433">
              <w:rPr>
                <w:rFonts w:ascii="Times New Roman" w:eastAsiaTheme="minorEastAsia" w:hAnsi="Times New Roman" w:cs="Times New Roman"/>
                <w:noProof/>
                <w:sz w:val="24"/>
                <w:szCs w:val="24"/>
                <w:lang w:eastAsia="ru-RU"/>
              </w:rPr>
              <w:tab/>
            </w:r>
            <w:r w:rsidR="00167433" w:rsidRPr="00167433">
              <w:rPr>
                <w:rStyle w:val="af6"/>
                <w:rFonts w:ascii="Times New Roman" w:hAnsi="Times New Roman" w:cs="Times New Roman"/>
                <w:noProof/>
                <w:sz w:val="24"/>
                <w:szCs w:val="24"/>
              </w:rPr>
              <w:t>ОСНОВНЫЕ ТЕХНИКО-ЭКОНОМИЧЕСКИЕ ПОКАЗАТЕЛИ ПРОЕКТА</w:t>
            </w:r>
            <w:r w:rsidR="00167433" w:rsidRPr="00167433">
              <w:rPr>
                <w:rFonts w:ascii="Times New Roman" w:hAnsi="Times New Roman" w:cs="Times New Roman"/>
                <w:noProof/>
                <w:webHidden/>
                <w:sz w:val="24"/>
                <w:szCs w:val="24"/>
              </w:rPr>
              <w:tab/>
            </w:r>
            <w:r w:rsidRPr="00167433">
              <w:rPr>
                <w:rFonts w:ascii="Times New Roman" w:hAnsi="Times New Roman" w:cs="Times New Roman"/>
                <w:noProof/>
                <w:webHidden/>
                <w:sz w:val="24"/>
                <w:szCs w:val="24"/>
              </w:rPr>
              <w:fldChar w:fldCharType="begin"/>
            </w:r>
            <w:r w:rsidR="00167433" w:rsidRPr="00167433">
              <w:rPr>
                <w:rFonts w:ascii="Times New Roman" w:hAnsi="Times New Roman" w:cs="Times New Roman"/>
                <w:noProof/>
                <w:webHidden/>
                <w:sz w:val="24"/>
                <w:szCs w:val="24"/>
              </w:rPr>
              <w:instrText xml:space="preserve"> PAGEREF _Toc90752042 \h </w:instrText>
            </w:r>
            <w:r w:rsidRPr="00167433">
              <w:rPr>
                <w:rFonts w:ascii="Times New Roman" w:hAnsi="Times New Roman" w:cs="Times New Roman"/>
                <w:noProof/>
                <w:webHidden/>
                <w:sz w:val="24"/>
                <w:szCs w:val="24"/>
              </w:rPr>
            </w:r>
            <w:r w:rsidRPr="00167433">
              <w:rPr>
                <w:rFonts w:ascii="Times New Roman" w:hAnsi="Times New Roman" w:cs="Times New Roman"/>
                <w:noProof/>
                <w:webHidden/>
                <w:sz w:val="24"/>
                <w:szCs w:val="24"/>
              </w:rPr>
              <w:fldChar w:fldCharType="separate"/>
            </w:r>
            <w:r w:rsidR="006F3E63">
              <w:rPr>
                <w:rFonts w:ascii="Times New Roman" w:hAnsi="Times New Roman" w:cs="Times New Roman"/>
                <w:noProof/>
                <w:webHidden/>
                <w:sz w:val="24"/>
                <w:szCs w:val="24"/>
              </w:rPr>
              <w:t>78</w:t>
            </w:r>
            <w:r w:rsidRPr="00167433">
              <w:rPr>
                <w:rFonts w:ascii="Times New Roman" w:hAnsi="Times New Roman" w:cs="Times New Roman"/>
                <w:noProof/>
                <w:webHidden/>
                <w:sz w:val="24"/>
                <w:szCs w:val="24"/>
              </w:rPr>
              <w:fldChar w:fldCharType="end"/>
            </w:r>
          </w:hyperlink>
        </w:p>
        <w:p w:rsidR="00055F7C" w:rsidRPr="00167433" w:rsidRDefault="000E5E56" w:rsidP="002A2292">
          <w:pPr>
            <w:spacing w:after="0" w:line="240" w:lineRule="auto"/>
            <w:jc w:val="both"/>
            <w:rPr>
              <w:rFonts w:ascii="Times New Roman" w:hAnsi="Times New Roman" w:cs="Times New Roman"/>
              <w:b/>
              <w:sz w:val="24"/>
              <w:szCs w:val="24"/>
            </w:rPr>
          </w:pPr>
          <w:r w:rsidRPr="00167433">
            <w:rPr>
              <w:rFonts w:ascii="Times New Roman" w:hAnsi="Times New Roman" w:cs="Times New Roman"/>
              <w:sz w:val="24"/>
              <w:szCs w:val="24"/>
            </w:rPr>
            <w:fldChar w:fldCharType="end"/>
          </w:r>
        </w:p>
      </w:sdtContent>
    </w:sdt>
    <w:p w:rsidR="00055F7C" w:rsidRPr="00167433" w:rsidRDefault="00055F7C" w:rsidP="00946505">
      <w:pPr>
        <w:spacing w:after="0" w:line="240" w:lineRule="auto"/>
        <w:ind w:firstLine="709"/>
        <w:jc w:val="both"/>
        <w:rPr>
          <w:rFonts w:ascii="Times New Roman" w:eastAsia="Times New Roman" w:hAnsi="Times New Roman" w:cs="Times New Roman"/>
          <w:b/>
          <w:iCs/>
          <w:sz w:val="24"/>
          <w:szCs w:val="24"/>
        </w:rPr>
        <w:sectPr w:rsidR="00055F7C" w:rsidRPr="00167433" w:rsidSect="004D4288">
          <w:pgSz w:w="11906" w:h="16838"/>
          <w:pgMar w:top="567" w:right="567" w:bottom="567" w:left="1134" w:header="709" w:footer="709" w:gutter="0"/>
          <w:cols w:space="708"/>
          <w:docGrid w:linePitch="360"/>
        </w:sectPr>
      </w:pPr>
    </w:p>
    <w:p w:rsidR="00055F7C" w:rsidRPr="00167433" w:rsidRDefault="00055F7C" w:rsidP="0081556C">
      <w:pPr>
        <w:pStyle w:val="12"/>
        <w:spacing w:before="0" w:after="240"/>
        <w:jc w:val="both"/>
        <w:rPr>
          <w:rFonts w:ascii="Times New Roman" w:eastAsia="Times New Roman" w:hAnsi="Times New Roman" w:cs="Times New Roman"/>
          <w:b w:val="0"/>
          <w:iCs/>
          <w:color w:val="auto"/>
          <w:sz w:val="24"/>
          <w:szCs w:val="24"/>
        </w:rPr>
      </w:pPr>
      <w:bookmarkStart w:id="1" w:name="_Toc90751961"/>
      <w:r w:rsidRPr="00167433">
        <w:rPr>
          <w:rFonts w:ascii="Times New Roman" w:eastAsia="Times New Roman" w:hAnsi="Times New Roman" w:cs="Times New Roman"/>
          <w:iCs/>
          <w:color w:val="auto"/>
          <w:sz w:val="24"/>
          <w:szCs w:val="24"/>
        </w:rPr>
        <w:lastRenderedPageBreak/>
        <w:t>Введение</w:t>
      </w:r>
      <w:bookmarkEnd w:id="1"/>
    </w:p>
    <w:p w:rsidR="003B65F7" w:rsidRPr="00167433" w:rsidRDefault="00B87E30" w:rsidP="0016047F">
      <w:pPr>
        <w:spacing w:beforeLines="120" w:afterLines="120" w:line="23" w:lineRule="atLeast"/>
        <w:ind w:firstLine="709"/>
        <w:jc w:val="both"/>
        <w:rPr>
          <w:rFonts w:ascii="Times New Roman" w:eastAsia="Times New Roman" w:hAnsi="Times New Roman" w:cs="Times New Roman"/>
          <w:iCs/>
          <w:sz w:val="24"/>
          <w:szCs w:val="24"/>
        </w:rPr>
      </w:pPr>
      <w:r w:rsidRPr="00167433">
        <w:rPr>
          <w:rFonts w:ascii="Times New Roman" w:eastAsia="Times New Roman" w:hAnsi="Times New Roman" w:cs="Times New Roman"/>
          <w:iCs/>
          <w:sz w:val="24"/>
          <w:szCs w:val="24"/>
        </w:rPr>
        <w:t>Проект</w:t>
      </w:r>
      <w:r w:rsidR="00E016AF" w:rsidRPr="00167433">
        <w:rPr>
          <w:rFonts w:ascii="Times New Roman" w:eastAsia="Times New Roman" w:hAnsi="Times New Roman" w:cs="Times New Roman"/>
          <w:iCs/>
          <w:sz w:val="24"/>
          <w:szCs w:val="24"/>
        </w:rPr>
        <w:t xml:space="preserve"> </w:t>
      </w:r>
      <w:r w:rsidR="00AC500C" w:rsidRPr="00167433">
        <w:rPr>
          <w:rFonts w:ascii="Times New Roman" w:eastAsia="Times New Roman" w:hAnsi="Times New Roman" w:cs="Times New Roman"/>
          <w:iCs/>
          <w:sz w:val="24"/>
          <w:szCs w:val="24"/>
        </w:rPr>
        <w:t>генерального плана</w:t>
      </w:r>
      <w:r w:rsidR="00D82047" w:rsidRPr="00167433">
        <w:rPr>
          <w:rFonts w:ascii="Times New Roman" w:eastAsia="Times New Roman" w:hAnsi="Times New Roman" w:cs="Times New Roman"/>
          <w:iCs/>
          <w:sz w:val="24"/>
          <w:szCs w:val="24"/>
        </w:rPr>
        <w:t xml:space="preserve"> </w:t>
      </w:r>
      <w:r w:rsidR="00DB6DAA" w:rsidRPr="00167433">
        <w:rPr>
          <w:rFonts w:ascii="Times New Roman" w:eastAsia="Times New Roman" w:hAnsi="Times New Roman" w:cs="Times New Roman"/>
          <w:iCs/>
          <w:sz w:val="24"/>
          <w:szCs w:val="24"/>
        </w:rPr>
        <w:t>сельского поселения «</w:t>
      </w:r>
      <w:proofErr w:type="spellStart"/>
      <w:r w:rsidR="004D3E92" w:rsidRPr="00167433">
        <w:rPr>
          <w:rFonts w:ascii="Times New Roman" w:eastAsia="Times New Roman" w:hAnsi="Times New Roman" w:cs="Times New Roman"/>
          <w:iCs/>
          <w:sz w:val="24"/>
          <w:szCs w:val="24"/>
        </w:rPr>
        <w:t>Лойгинск</w:t>
      </w:r>
      <w:r w:rsidR="00DB6DAA" w:rsidRPr="00167433">
        <w:rPr>
          <w:rFonts w:ascii="Times New Roman" w:eastAsia="Times New Roman" w:hAnsi="Times New Roman" w:cs="Times New Roman"/>
          <w:iCs/>
          <w:sz w:val="24"/>
          <w:szCs w:val="24"/>
        </w:rPr>
        <w:t>ое</w:t>
      </w:r>
      <w:proofErr w:type="spellEnd"/>
      <w:r w:rsidR="00DB6DAA" w:rsidRPr="00167433">
        <w:rPr>
          <w:rFonts w:ascii="Times New Roman" w:eastAsia="Times New Roman" w:hAnsi="Times New Roman" w:cs="Times New Roman"/>
          <w:iCs/>
          <w:sz w:val="24"/>
          <w:szCs w:val="24"/>
        </w:rPr>
        <w:t xml:space="preserve">» </w:t>
      </w:r>
      <w:proofErr w:type="spellStart"/>
      <w:r w:rsidR="00B01625" w:rsidRPr="00167433">
        <w:rPr>
          <w:rFonts w:ascii="Times New Roman" w:eastAsia="Times New Roman" w:hAnsi="Times New Roman" w:cs="Times New Roman"/>
          <w:iCs/>
          <w:sz w:val="24"/>
          <w:szCs w:val="24"/>
        </w:rPr>
        <w:t>Устьянского</w:t>
      </w:r>
      <w:proofErr w:type="spellEnd"/>
      <w:r w:rsidR="00ED1543" w:rsidRPr="00167433">
        <w:rPr>
          <w:rFonts w:ascii="Times New Roman" w:eastAsia="Times New Roman" w:hAnsi="Times New Roman" w:cs="Times New Roman"/>
          <w:iCs/>
          <w:sz w:val="24"/>
          <w:szCs w:val="24"/>
        </w:rPr>
        <w:t xml:space="preserve"> муниципального района Архангельской области</w:t>
      </w:r>
      <w:r w:rsidR="006E40F8" w:rsidRPr="00167433">
        <w:rPr>
          <w:rFonts w:ascii="Times New Roman" w:eastAsia="Times New Roman" w:hAnsi="Times New Roman" w:cs="Times New Roman"/>
          <w:iCs/>
          <w:sz w:val="24"/>
          <w:szCs w:val="24"/>
        </w:rPr>
        <w:t xml:space="preserve"> в</w:t>
      </w:r>
      <w:r w:rsidRPr="00167433">
        <w:rPr>
          <w:rFonts w:ascii="Times New Roman" w:eastAsia="Times New Roman" w:hAnsi="Times New Roman" w:cs="Times New Roman"/>
          <w:iCs/>
          <w:sz w:val="24"/>
          <w:szCs w:val="24"/>
        </w:rPr>
        <w:t>ыполнен</w:t>
      </w:r>
      <w:r w:rsidR="00E016AF" w:rsidRPr="00167433">
        <w:rPr>
          <w:rFonts w:ascii="Times New Roman" w:eastAsia="Times New Roman" w:hAnsi="Times New Roman" w:cs="Times New Roman"/>
          <w:iCs/>
          <w:sz w:val="24"/>
          <w:szCs w:val="24"/>
        </w:rPr>
        <w:t xml:space="preserve"> </w:t>
      </w:r>
      <w:r w:rsidR="003E724D" w:rsidRPr="00167433">
        <w:rPr>
          <w:rFonts w:ascii="Times New Roman" w:eastAsia="Times New Roman" w:hAnsi="Times New Roman" w:cs="Times New Roman"/>
          <w:iCs/>
          <w:sz w:val="24"/>
          <w:szCs w:val="24"/>
        </w:rPr>
        <w:t>ООО</w:t>
      </w:r>
      <w:r w:rsidR="00D82047" w:rsidRPr="00167433">
        <w:rPr>
          <w:rFonts w:ascii="Times New Roman" w:eastAsia="Times New Roman" w:hAnsi="Times New Roman" w:cs="Times New Roman"/>
          <w:iCs/>
          <w:sz w:val="24"/>
          <w:szCs w:val="24"/>
        </w:rPr>
        <w:t> </w:t>
      </w:r>
      <w:r w:rsidR="001F574D" w:rsidRPr="00167433">
        <w:rPr>
          <w:rFonts w:ascii="Times New Roman" w:eastAsia="Times New Roman" w:hAnsi="Times New Roman" w:cs="Times New Roman"/>
          <w:iCs/>
          <w:sz w:val="24"/>
          <w:szCs w:val="24"/>
        </w:rPr>
        <w:t>«</w:t>
      </w:r>
      <w:proofErr w:type="spellStart"/>
      <w:r w:rsidR="003E724D" w:rsidRPr="00167433">
        <w:rPr>
          <w:rFonts w:ascii="Times New Roman" w:eastAsia="Times New Roman" w:hAnsi="Times New Roman" w:cs="Times New Roman"/>
          <w:iCs/>
          <w:sz w:val="24"/>
          <w:szCs w:val="24"/>
        </w:rPr>
        <w:t>ГЕОЗЕМСТРОЙ</w:t>
      </w:r>
      <w:proofErr w:type="spellEnd"/>
      <w:r w:rsidR="001F574D" w:rsidRPr="00167433">
        <w:rPr>
          <w:rFonts w:ascii="Times New Roman" w:eastAsia="Times New Roman" w:hAnsi="Times New Roman" w:cs="Times New Roman"/>
          <w:iCs/>
          <w:sz w:val="24"/>
          <w:szCs w:val="24"/>
        </w:rPr>
        <w:t>»</w:t>
      </w:r>
      <w:r w:rsidR="003E724D" w:rsidRPr="00167433">
        <w:rPr>
          <w:rFonts w:ascii="Times New Roman" w:eastAsia="Times New Roman" w:hAnsi="Times New Roman" w:cs="Times New Roman"/>
          <w:iCs/>
          <w:sz w:val="24"/>
          <w:szCs w:val="24"/>
        </w:rPr>
        <w:t xml:space="preserve"> </w:t>
      </w:r>
      <w:r w:rsidRPr="00167433">
        <w:rPr>
          <w:rFonts w:ascii="Times New Roman" w:eastAsia="Times New Roman" w:hAnsi="Times New Roman" w:cs="Times New Roman"/>
          <w:iCs/>
          <w:sz w:val="24"/>
          <w:szCs w:val="24"/>
        </w:rPr>
        <w:t>по</w:t>
      </w:r>
      <w:r w:rsidR="00E016AF" w:rsidRPr="00167433">
        <w:rPr>
          <w:rFonts w:ascii="Times New Roman" w:eastAsia="Times New Roman" w:hAnsi="Times New Roman" w:cs="Times New Roman"/>
          <w:iCs/>
          <w:sz w:val="24"/>
          <w:szCs w:val="24"/>
        </w:rPr>
        <w:t xml:space="preserve"> </w:t>
      </w:r>
      <w:r w:rsidRPr="00167433">
        <w:rPr>
          <w:rFonts w:ascii="Times New Roman" w:eastAsia="Times New Roman" w:hAnsi="Times New Roman" w:cs="Times New Roman"/>
          <w:iCs/>
          <w:sz w:val="24"/>
          <w:szCs w:val="24"/>
        </w:rPr>
        <w:t>за</w:t>
      </w:r>
      <w:r w:rsidR="003E724D" w:rsidRPr="00167433">
        <w:rPr>
          <w:rFonts w:ascii="Times New Roman" w:eastAsia="Times New Roman" w:hAnsi="Times New Roman" w:cs="Times New Roman"/>
          <w:iCs/>
          <w:sz w:val="24"/>
          <w:szCs w:val="24"/>
        </w:rPr>
        <w:t>казу</w:t>
      </w:r>
      <w:r w:rsidR="00E016AF" w:rsidRPr="00167433">
        <w:rPr>
          <w:rFonts w:ascii="Times New Roman" w:eastAsia="Times New Roman" w:hAnsi="Times New Roman" w:cs="Times New Roman"/>
          <w:iCs/>
          <w:sz w:val="24"/>
          <w:szCs w:val="24"/>
        </w:rPr>
        <w:t xml:space="preserve"> </w:t>
      </w:r>
      <w:r w:rsidR="00ED1543" w:rsidRPr="00167433">
        <w:rPr>
          <w:rFonts w:ascii="Times New Roman" w:eastAsia="Times New Roman" w:hAnsi="Times New Roman" w:cs="Times New Roman"/>
          <w:iCs/>
          <w:sz w:val="24"/>
          <w:szCs w:val="24"/>
        </w:rPr>
        <w:t>Государственного автономного учреждения Архангельской области «Архангельский региональный центр по ценообразованию в строительстве»</w:t>
      </w:r>
      <w:r w:rsidR="003B65F7" w:rsidRPr="00167433">
        <w:rPr>
          <w:rFonts w:ascii="Times New Roman" w:eastAsia="Times New Roman" w:hAnsi="Times New Roman" w:cs="Times New Roman"/>
          <w:iCs/>
          <w:sz w:val="24"/>
          <w:szCs w:val="24"/>
        </w:rPr>
        <w:t xml:space="preserve"> на основании </w:t>
      </w:r>
      <w:r w:rsidR="00ED1543" w:rsidRPr="00167433">
        <w:rPr>
          <w:rFonts w:ascii="Times New Roman" w:eastAsia="Times New Roman" w:hAnsi="Times New Roman" w:cs="Times New Roman"/>
          <w:iCs/>
          <w:sz w:val="24"/>
          <w:szCs w:val="24"/>
        </w:rPr>
        <w:t xml:space="preserve">договора </w:t>
      </w:r>
      <w:r w:rsidR="00DB6DAA" w:rsidRPr="00167433">
        <w:rPr>
          <w:rFonts w:ascii="Times New Roman" w:eastAsia="Times New Roman" w:hAnsi="Times New Roman" w:cs="Times New Roman"/>
          <w:iCs/>
          <w:sz w:val="24"/>
          <w:szCs w:val="24"/>
        </w:rPr>
        <w:t xml:space="preserve">от </w:t>
      </w:r>
      <w:proofErr w:type="spellStart"/>
      <w:smartTag w:uri="urn:schemas-microsoft-com:office:smarttags" w:element="date">
        <w:smartTagPr>
          <w:attr w:name="Year" w:val="2021"/>
          <w:attr w:name="Day" w:val="29"/>
          <w:attr w:name="Month" w:val="10"/>
          <w:attr w:name="ls" w:val="trans"/>
        </w:smartTagPr>
        <w:r w:rsidR="00DB6DAA" w:rsidRPr="00167433">
          <w:rPr>
            <w:rFonts w:ascii="Times New Roman" w:eastAsia="Times New Roman" w:hAnsi="Times New Roman" w:cs="Times New Roman"/>
            <w:iCs/>
            <w:sz w:val="24"/>
            <w:szCs w:val="24"/>
          </w:rPr>
          <w:t>29.10.2021</w:t>
        </w:r>
      </w:smartTag>
      <w:r w:rsidR="00DB6DAA" w:rsidRPr="00167433">
        <w:rPr>
          <w:rFonts w:ascii="Times New Roman" w:eastAsia="Times New Roman" w:hAnsi="Times New Roman" w:cs="Times New Roman"/>
          <w:iCs/>
          <w:sz w:val="24"/>
          <w:szCs w:val="24"/>
        </w:rPr>
        <w:t>г</w:t>
      </w:r>
      <w:proofErr w:type="spellEnd"/>
      <w:r w:rsidR="00DB6DAA" w:rsidRPr="00167433">
        <w:rPr>
          <w:rFonts w:ascii="Times New Roman" w:eastAsia="Times New Roman" w:hAnsi="Times New Roman" w:cs="Times New Roman"/>
          <w:iCs/>
          <w:sz w:val="24"/>
          <w:szCs w:val="24"/>
        </w:rPr>
        <w:t xml:space="preserve"> № 44</w:t>
      </w:r>
      <w:r w:rsidR="003B65F7" w:rsidRPr="00167433">
        <w:rPr>
          <w:rFonts w:ascii="Times New Roman" w:eastAsia="Times New Roman" w:hAnsi="Times New Roman" w:cs="Times New Roman"/>
          <w:iCs/>
          <w:sz w:val="24"/>
          <w:szCs w:val="24"/>
        </w:rPr>
        <w:t>.</w:t>
      </w:r>
    </w:p>
    <w:p w:rsidR="003E724D" w:rsidRPr="00167433" w:rsidRDefault="00851C7A" w:rsidP="0016047F">
      <w:pPr>
        <w:spacing w:beforeLines="120" w:afterLines="120" w:line="23" w:lineRule="atLeast"/>
        <w:ind w:firstLine="709"/>
        <w:jc w:val="both"/>
        <w:rPr>
          <w:rFonts w:ascii="Times New Roman" w:eastAsia="Times New Roman" w:hAnsi="Times New Roman" w:cs="Times New Roman"/>
          <w:iCs/>
          <w:sz w:val="24"/>
          <w:szCs w:val="24"/>
        </w:rPr>
      </w:pPr>
      <w:r w:rsidRPr="00167433">
        <w:rPr>
          <w:rFonts w:ascii="Times New Roman" w:eastAsia="Times New Roman" w:hAnsi="Times New Roman" w:cs="Times New Roman"/>
          <w:iCs/>
          <w:sz w:val="24"/>
          <w:szCs w:val="24"/>
        </w:rPr>
        <w:t>Основания</w:t>
      </w:r>
      <w:r w:rsidR="00E016AF" w:rsidRPr="00167433">
        <w:rPr>
          <w:rFonts w:ascii="Times New Roman" w:eastAsia="Times New Roman" w:hAnsi="Times New Roman" w:cs="Times New Roman"/>
          <w:iCs/>
          <w:sz w:val="24"/>
          <w:szCs w:val="24"/>
        </w:rPr>
        <w:t xml:space="preserve"> </w:t>
      </w:r>
      <w:r w:rsidRPr="00167433">
        <w:rPr>
          <w:rFonts w:ascii="Times New Roman" w:eastAsia="Times New Roman" w:hAnsi="Times New Roman" w:cs="Times New Roman"/>
          <w:iCs/>
          <w:sz w:val="24"/>
          <w:szCs w:val="24"/>
        </w:rPr>
        <w:t>для</w:t>
      </w:r>
      <w:r w:rsidR="00E016AF" w:rsidRPr="00167433">
        <w:rPr>
          <w:rFonts w:ascii="Times New Roman" w:eastAsia="Times New Roman" w:hAnsi="Times New Roman" w:cs="Times New Roman"/>
          <w:iCs/>
          <w:sz w:val="24"/>
          <w:szCs w:val="24"/>
        </w:rPr>
        <w:t xml:space="preserve"> </w:t>
      </w:r>
      <w:r w:rsidRPr="00167433">
        <w:rPr>
          <w:rFonts w:ascii="Times New Roman" w:eastAsia="Times New Roman" w:hAnsi="Times New Roman" w:cs="Times New Roman"/>
          <w:iCs/>
          <w:sz w:val="24"/>
          <w:szCs w:val="24"/>
        </w:rPr>
        <w:t>проведения</w:t>
      </w:r>
      <w:r w:rsidR="00E016AF" w:rsidRPr="00167433">
        <w:rPr>
          <w:rFonts w:ascii="Times New Roman" w:eastAsia="Times New Roman" w:hAnsi="Times New Roman" w:cs="Times New Roman"/>
          <w:iCs/>
          <w:sz w:val="24"/>
          <w:szCs w:val="24"/>
        </w:rPr>
        <w:t xml:space="preserve"> </w:t>
      </w:r>
      <w:r w:rsidRPr="00167433">
        <w:rPr>
          <w:rFonts w:ascii="Times New Roman" w:eastAsia="Times New Roman" w:hAnsi="Times New Roman" w:cs="Times New Roman"/>
          <w:iCs/>
          <w:sz w:val="24"/>
          <w:szCs w:val="24"/>
        </w:rPr>
        <w:t>работ</w:t>
      </w:r>
      <w:r w:rsidR="003E724D" w:rsidRPr="00167433">
        <w:rPr>
          <w:rFonts w:ascii="Times New Roman" w:eastAsia="Times New Roman" w:hAnsi="Times New Roman" w:cs="Times New Roman"/>
          <w:iCs/>
          <w:sz w:val="24"/>
          <w:szCs w:val="24"/>
        </w:rPr>
        <w:t>:</w:t>
      </w:r>
    </w:p>
    <w:p w:rsidR="00DB6DAA" w:rsidRPr="00167433" w:rsidRDefault="00DB6DAA" w:rsidP="0016047F">
      <w:pPr>
        <w:spacing w:beforeLines="120" w:afterLines="120" w:line="23" w:lineRule="atLeast"/>
        <w:ind w:firstLine="709"/>
        <w:jc w:val="both"/>
        <w:rPr>
          <w:rFonts w:ascii="Times New Roman" w:eastAsia="Times New Roman" w:hAnsi="Times New Roman" w:cs="Times New Roman"/>
          <w:iCs/>
          <w:sz w:val="24"/>
          <w:szCs w:val="24"/>
        </w:rPr>
      </w:pPr>
      <w:r w:rsidRPr="00167433">
        <w:rPr>
          <w:rFonts w:ascii="Times New Roman" w:eastAsia="Times New Roman" w:hAnsi="Times New Roman" w:cs="Times New Roman"/>
          <w:iCs/>
          <w:sz w:val="24"/>
          <w:szCs w:val="24"/>
        </w:rPr>
        <w:t>Распоряжение министерства строительства и архитектуры Архангельской области от __ ________ 2021 года № ___-</w:t>
      </w:r>
      <w:proofErr w:type="spellStart"/>
      <w:r w:rsidRPr="00167433">
        <w:rPr>
          <w:rFonts w:ascii="Times New Roman" w:eastAsia="Times New Roman" w:hAnsi="Times New Roman" w:cs="Times New Roman"/>
          <w:iCs/>
          <w:sz w:val="24"/>
          <w:szCs w:val="24"/>
        </w:rPr>
        <w:t>р</w:t>
      </w:r>
      <w:proofErr w:type="spellEnd"/>
      <w:r w:rsidRPr="00167433">
        <w:rPr>
          <w:rFonts w:ascii="Times New Roman" w:eastAsia="Times New Roman" w:hAnsi="Times New Roman" w:cs="Times New Roman"/>
          <w:iCs/>
          <w:sz w:val="24"/>
          <w:szCs w:val="24"/>
        </w:rPr>
        <w:t xml:space="preserve"> «О подготовке проекта генерального плана сельского поселения «</w:t>
      </w:r>
      <w:proofErr w:type="spellStart"/>
      <w:r w:rsidR="004D3E92" w:rsidRPr="00167433">
        <w:rPr>
          <w:rFonts w:ascii="Times New Roman" w:eastAsia="Times New Roman" w:hAnsi="Times New Roman" w:cs="Times New Roman"/>
          <w:iCs/>
          <w:sz w:val="24"/>
          <w:szCs w:val="24"/>
        </w:rPr>
        <w:t>Лойгинск</w:t>
      </w:r>
      <w:r w:rsidRPr="00167433">
        <w:rPr>
          <w:rFonts w:ascii="Times New Roman" w:eastAsia="Times New Roman" w:hAnsi="Times New Roman" w:cs="Times New Roman"/>
          <w:iCs/>
          <w:sz w:val="24"/>
          <w:szCs w:val="24"/>
        </w:rPr>
        <w:t>ое</w:t>
      </w:r>
      <w:proofErr w:type="spellEnd"/>
      <w:r w:rsidRPr="00167433">
        <w:rPr>
          <w:rFonts w:ascii="Times New Roman" w:eastAsia="Times New Roman" w:hAnsi="Times New Roman" w:cs="Times New Roman"/>
          <w:iCs/>
          <w:sz w:val="24"/>
          <w:szCs w:val="24"/>
        </w:rPr>
        <w:t xml:space="preserve">» </w:t>
      </w:r>
      <w:proofErr w:type="spellStart"/>
      <w:r w:rsidRPr="00167433">
        <w:rPr>
          <w:rFonts w:ascii="Times New Roman" w:eastAsia="Times New Roman" w:hAnsi="Times New Roman" w:cs="Times New Roman"/>
          <w:iCs/>
          <w:sz w:val="24"/>
          <w:szCs w:val="24"/>
        </w:rPr>
        <w:t>Устьянского</w:t>
      </w:r>
      <w:proofErr w:type="spellEnd"/>
      <w:r w:rsidRPr="00167433">
        <w:rPr>
          <w:rFonts w:ascii="Times New Roman" w:eastAsia="Times New Roman" w:hAnsi="Times New Roman" w:cs="Times New Roman"/>
          <w:iCs/>
          <w:sz w:val="24"/>
          <w:szCs w:val="24"/>
        </w:rPr>
        <w:t xml:space="preserve"> муниципального района Архангельской области»;</w:t>
      </w:r>
    </w:p>
    <w:p w:rsidR="0063760B" w:rsidRPr="00167433" w:rsidRDefault="0063760B" w:rsidP="0016047F">
      <w:pPr>
        <w:spacing w:beforeLines="120" w:afterLines="120" w:line="23" w:lineRule="atLeast"/>
        <w:ind w:firstLine="709"/>
        <w:jc w:val="both"/>
        <w:rPr>
          <w:rFonts w:ascii="Times New Roman" w:eastAsia="Times New Roman" w:hAnsi="Times New Roman" w:cs="Times New Roman"/>
          <w:iCs/>
          <w:sz w:val="24"/>
          <w:szCs w:val="24"/>
        </w:rPr>
      </w:pPr>
      <w:r w:rsidRPr="00167433">
        <w:rPr>
          <w:rFonts w:ascii="Times New Roman" w:eastAsia="Times New Roman" w:hAnsi="Times New Roman" w:cs="Times New Roman"/>
          <w:iCs/>
          <w:sz w:val="24"/>
          <w:szCs w:val="24"/>
        </w:rPr>
        <w:t xml:space="preserve">Приведение проекта </w:t>
      </w:r>
      <w:r w:rsidR="00AC500C" w:rsidRPr="00167433">
        <w:rPr>
          <w:rFonts w:ascii="Times New Roman" w:eastAsia="Times New Roman" w:hAnsi="Times New Roman" w:cs="Times New Roman"/>
          <w:iCs/>
          <w:sz w:val="24"/>
          <w:szCs w:val="24"/>
        </w:rPr>
        <w:t>генерального плана</w:t>
      </w:r>
      <w:r w:rsidRPr="00167433">
        <w:rPr>
          <w:rFonts w:ascii="Times New Roman" w:eastAsia="Times New Roman" w:hAnsi="Times New Roman" w:cs="Times New Roman"/>
          <w:iCs/>
          <w:sz w:val="24"/>
          <w:szCs w:val="24"/>
        </w:rPr>
        <w:t xml:space="preserve"> </w:t>
      </w:r>
      <w:r w:rsidR="00DB6DAA" w:rsidRPr="00167433">
        <w:rPr>
          <w:rFonts w:ascii="Times New Roman" w:eastAsia="Times New Roman" w:hAnsi="Times New Roman" w:cs="Times New Roman"/>
          <w:iCs/>
          <w:sz w:val="24"/>
          <w:szCs w:val="24"/>
        </w:rPr>
        <w:t>сельского поселения «</w:t>
      </w:r>
      <w:proofErr w:type="spellStart"/>
      <w:r w:rsidR="004D3E92" w:rsidRPr="00167433">
        <w:rPr>
          <w:rFonts w:ascii="Times New Roman" w:eastAsia="Times New Roman" w:hAnsi="Times New Roman" w:cs="Times New Roman"/>
          <w:iCs/>
          <w:sz w:val="24"/>
          <w:szCs w:val="24"/>
        </w:rPr>
        <w:t>Лойгинск</w:t>
      </w:r>
      <w:r w:rsidR="00DB6DAA" w:rsidRPr="00167433">
        <w:rPr>
          <w:rFonts w:ascii="Times New Roman" w:eastAsia="Times New Roman" w:hAnsi="Times New Roman" w:cs="Times New Roman"/>
          <w:iCs/>
          <w:sz w:val="24"/>
          <w:szCs w:val="24"/>
        </w:rPr>
        <w:t>ое</w:t>
      </w:r>
      <w:proofErr w:type="spellEnd"/>
      <w:r w:rsidR="00DB6DAA" w:rsidRPr="00167433">
        <w:rPr>
          <w:rFonts w:ascii="Times New Roman" w:eastAsia="Times New Roman" w:hAnsi="Times New Roman" w:cs="Times New Roman"/>
          <w:iCs/>
          <w:sz w:val="24"/>
          <w:szCs w:val="24"/>
        </w:rPr>
        <w:t xml:space="preserve">» </w:t>
      </w:r>
      <w:proofErr w:type="spellStart"/>
      <w:r w:rsidR="00B01625" w:rsidRPr="00167433">
        <w:rPr>
          <w:rFonts w:ascii="Times New Roman" w:eastAsia="Times New Roman" w:hAnsi="Times New Roman" w:cs="Times New Roman"/>
          <w:iCs/>
          <w:sz w:val="24"/>
          <w:szCs w:val="24"/>
        </w:rPr>
        <w:t>Устьянского</w:t>
      </w:r>
      <w:proofErr w:type="spellEnd"/>
      <w:r w:rsidRPr="00167433">
        <w:rPr>
          <w:rFonts w:ascii="Times New Roman" w:eastAsia="Times New Roman" w:hAnsi="Times New Roman" w:cs="Times New Roman"/>
          <w:iCs/>
          <w:sz w:val="24"/>
          <w:szCs w:val="24"/>
        </w:rPr>
        <w:t xml:space="preserve"> муниципального района Архангельской области в соответствие требованиям Градостроительного кодекса Российской Федерации, в том числе по составу и содержанию текстовых и графических материалов, а также Требованиям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утвержденным приказом Министерства экономического развития Российской Федерации от </w:t>
      </w:r>
      <w:smartTag w:uri="urn:schemas-microsoft-com:office:smarttags" w:element="date">
        <w:smartTagPr>
          <w:attr w:name="Year" w:val="2018"/>
          <w:attr w:name="Day" w:val="09"/>
          <w:attr w:name="Month" w:val="1"/>
          <w:attr w:name="ls" w:val="trans"/>
        </w:smartTagPr>
        <w:r w:rsidRPr="00167433">
          <w:rPr>
            <w:rFonts w:ascii="Times New Roman" w:eastAsia="Times New Roman" w:hAnsi="Times New Roman" w:cs="Times New Roman"/>
            <w:iCs/>
            <w:sz w:val="24"/>
            <w:szCs w:val="24"/>
          </w:rPr>
          <w:t>09 января 2018 года</w:t>
        </w:r>
      </w:smartTag>
      <w:r w:rsidRPr="00167433">
        <w:rPr>
          <w:rFonts w:ascii="Times New Roman" w:eastAsia="Times New Roman" w:hAnsi="Times New Roman" w:cs="Times New Roman"/>
          <w:iCs/>
          <w:sz w:val="24"/>
          <w:szCs w:val="24"/>
        </w:rPr>
        <w:t xml:space="preserve"> № 10.</w:t>
      </w:r>
    </w:p>
    <w:p w:rsidR="0063760B" w:rsidRPr="00167433" w:rsidRDefault="0063760B" w:rsidP="0016047F">
      <w:pPr>
        <w:spacing w:beforeLines="120" w:afterLines="120" w:line="23" w:lineRule="atLeast"/>
        <w:ind w:firstLine="709"/>
        <w:jc w:val="both"/>
        <w:rPr>
          <w:rFonts w:ascii="Times New Roman" w:eastAsia="Times New Roman" w:hAnsi="Times New Roman" w:cs="Times New Roman"/>
          <w:iCs/>
          <w:sz w:val="24"/>
          <w:szCs w:val="24"/>
        </w:rPr>
      </w:pPr>
      <w:r w:rsidRPr="00167433">
        <w:rPr>
          <w:rFonts w:ascii="Times New Roman" w:eastAsia="Times New Roman" w:hAnsi="Times New Roman" w:cs="Times New Roman"/>
          <w:iCs/>
          <w:sz w:val="24"/>
          <w:szCs w:val="24"/>
        </w:rPr>
        <w:t xml:space="preserve">Разработка проекта </w:t>
      </w:r>
      <w:r w:rsidR="00AC500C" w:rsidRPr="00167433">
        <w:rPr>
          <w:rFonts w:ascii="Times New Roman" w:eastAsia="Times New Roman" w:hAnsi="Times New Roman" w:cs="Times New Roman"/>
          <w:iCs/>
          <w:sz w:val="24"/>
          <w:szCs w:val="24"/>
        </w:rPr>
        <w:t>генерального плана</w:t>
      </w:r>
      <w:r w:rsidRPr="00167433">
        <w:rPr>
          <w:rFonts w:ascii="Times New Roman" w:eastAsia="Times New Roman" w:hAnsi="Times New Roman" w:cs="Times New Roman"/>
          <w:iCs/>
          <w:sz w:val="24"/>
          <w:szCs w:val="24"/>
        </w:rPr>
        <w:t xml:space="preserve"> </w:t>
      </w:r>
      <w:r w:rsidR="00DB6DAA" w:rsidRPr="00167433">
        <w:rPr>
          <w:rFonts w:ascii="Times New Roman" w:eastAsia="Times New Roman" w:hAnsi="Times New Roman" w:cs="Times New Roman"/>
          <w:iCs/>
          <w:sz w:val="24"/>
          <w:szCs w:val="24"/>
        </w:rPr>
        <w:t>сельского поселения «</w:t>
      </w:r>
      <w:proofErr w:type="spellStart"/>
      <w:r w:rsidR="004D3E92" w:rsidRPr="00167433">
        <w:rPr>
          <w:rFonts w:ascii="Times New Roman" w:eastAsia="Times New Roman" w:hAnsi="Times New Roman" w:cs="Times New Roman"/>
          <w:iCs/>
          <w:sz w:val="24"/>
          <w:szCs w:val="24"/>
        </w:rPr>
        <w:t>Лойгинск</w:t>
      </w:r>
      <w:r w:rsidR="00DB6DAA" w:rsidRPr="00167433">
        <w:rPr>
          <w:rFonts w:ascii="Times New Roman" w:eastAsia="Times New Roman" w:hAnsi="Times New Roman" w:cs="Times New Roman"/>
          <w:iCs/>
          <w:sz w:val="24"/>
          <w:szCs w:val="24"/>
        </w:rPr>
        <w:t>ое</w:t>
      </w:r>
      <w:proofErr w:type="spellEnd"/>
      <w:r w:rsidR="00DB6DAA" w:rsidRPr="00167433">
        <w:rPr>
          <w:rFonts w:ascii="Times New Roman" w:eastAsia="Times New Roman" w:hAnsi="Times New Roman" w:cs="Times New Roman"/>
          <w:iCs/>
          <w:sz w:val="24"/>
          <w:szCs w:val="24"/>
        </w:rPr>
        <w:t xml:space="preserve">» </w:t>
      </w:r>
      <w:proofErr w:type="spellStart"/>
      <w:r w:rsidR="00B01625" w:rsidRPr="00167433">
        <w:rPr>
          <w:rFonts w:ascii="Times New Roman" w:eastAsia="Times New Roman" w:hAnsi="Times New Roman" w:cs="Times New Roman"/>
          <w:iCs/>
          <w:sz w:val="24"/>
          <w:szCs w:val="24"/>
        </w:rPr>
        <w:t>Устьянского</w:t>
      </w:r>
      <w:proofErr w:type="spellEnd"/>
      <w:r w:rsidRPr="00167433">
        <w:rPr>
          <w:rFonts w:ascii="Times New Roman" w:eastAsia="Times New Roman" w:hAnsi="Times New Roman" w:cs="Times New Roman"/>
          <w:iCs/>
          <w:sz w:val="24"/>
          <w:szCs w:val="24"/>
        </w:rPr>
        <w:t xml:space="preserve"> муниципального района Архангельской области основывается на положениях Стратегии социально-экономического развития Архангельской области до 2035, стратегиями социально-экономического развития </w:t>
      </w:r>
      <w:proofErr w:type="spellStart"/>
      <w:r w:rsidRPr="00167433">
        <w:rPr>
          <w:rFonts w:ascii="Times New Roman" w:eastAsia="Times New Roman" w:hAnsi="Times New Roman" w:cs="Times New Roman"/>
          <w:iCs/>
          <w:sz w:val="24"/>
          <w:szCs w:val="24"/>
        </w:rPr>
        <w:t>макрорегионов</w:t>
      </w:r>
      <w:proofErr w:type="spellEnd"/>
      <w:r w:rsidRPr="00167433">
        <w:rPr>
          <w:rFonts w:ascii="Times New Roman" w:eastAsia="Times New Roman" w:hAnsi="Times New Roman" w:cs="Times New Roman"/>
          <w:iCs/>
          <w:sz w:val="24"/>
          <w:szCs w:val="24"/>
        </w:rPr>
        <w:t>, отраслевых документов стратегического планирования Российской Федерации с учётом требований, определённых Градостроительным кодексом Российской Федерации, и схемами территориального планирования Российской Федерации.</w:t>
      </w:r>
    </w:p>
    <w:p w:rsidR="007A5F6F" w:rsidRPr="00167433" w:rsidRDefault="009A54B1" w:rsidP="0016047F">
      <w:pPr>
        <w:spacing w:beforeLines="120" w:afterLines="120" w:line="23" w:lineRule="atLeast"/>
        <w:ind w:firstLine="709"/>
        <w:jc w:val="both"/>
        <w:rPr>
          <w:rFonts w:ascii="Times New Roman" w:eastAsia="Times New Roman" w:hAnsi="Times New Roman" w:cs="Times New Roman"/>
          <w:iCs/>
          <w:sz w:val="24"/>
          <w:szCs w:val="24"/>
        </w:rPr>
      </w:pPr>
      <w:r w:rsidRPr="00167433">
        <w:rPr>
          <w:rFonts w:ascii="Times New Roman" w:eastAsia="Times New Roman" w:hAnsi="Times New Roman" w:cs="Times New Roman"/>
          <w:iCs/>
          <w:sz w:val="24"/>
          <w:szCs w:val="24"/>
        </w:rPr>
        <w:t xml:space="preserve">Проект </w:t>
      </w:r>
      <w:r w:rsidR="00AC500C" w:rsidRPr="00167433">
        <w:rPr>
          <w:rFonts w:ascii="Times New Roman" w:eastAsia="Times New Roman" w:hAnsi="Times New Roman" w:cs="Times New Roman"/>
          <w:iCs/>
          <w:sz w:val="24"/>
          <w:szCs w:val="24"/>
        </w:rPr>
        <w:t>генерального плана</w:t>
      </w:r>
      <w:r w:rsidR="006E40F8" w:rsidRPr="00167433">
        <w:rPr>
          <w:rFonts w:ascii="Times New Roman" w:eastAsia="Times New Roman" w:hAnsi="Times New Roman" w:cs="Times New Roman"/>
          <w:iCs/>
          <w:sz w:val="24"/>
          <w:szCs w:val="24"/>
        </w:rPr>
        <w:t xml:space="preserve"> </w:t>
      </w:r>
      <w:r w:rsidR="00DB6DAA" w:rsidRPr="00167433">
        <w:rPr>
          <w:rFonts w:ascii="Times New Roman" w:eastAsia="Times New Roman" w:hAnsi="Times New Roman" w:cs="Times New Roman"/>
          <w:iCs/>
          <w:sz w:val="24"/>
          <w:szCs w:val="24"/>
        </w:rPr>
        <w:t>сельского поселения «</w:t>
      </w:r>
      <w:proofErr w:type="spellStart"/>
      <w:r w:rsidR="004D3E92" w:rsidRPr="00167433">
        <w:rPr>
          <w:rFonts w:ascii="Times New Roman" w:eastAsia="Times New Roman" w:hAnsi="Times New Roman" w:cs="Times New Roman"/>
          <w:iCs/>
          <w:sz w:val="24"/>
          <w:szCs w:val="24"/>
        </w:rPr>
        <w:t>Лойгинск</w:t>
      </w:r>
      <w:r w:rsidR="00DB6DAA" w:rsidRPr="00167433">
        <w:rPr>
          <w:rFonts w:ascii="Times New Roman" w:eastAsia="Times New Roman" w:hAnsi="Times New Roman" w:cs="Times New Roman"/>
          <w:iCs/>
          <w:sz w:val="24"/>
          <w:szCs w:val="24"/>
        </w:rPr>
        <w:t>ое</w:t>
      </w:r>
      <w:proofErr w:type="spellEnd"/>
      <w:r w:rsidR="00DB6DAA" w:rsidRPr="00167433">
        <w:rPr>
          <w:rFonts w:ascii="Times New Roman" w:eastAsia="Times New Roman" w:hAnsi="Times New Roman" w:cs="Times New Roman"/>
          <w:iCs/>
          <w:sz w:val="24"/>
          <w:szCs w:val="24"/>
        </w:rPr>
        <w:t xml:space="preserve">» </w:t>
      </w:r>
      <w:proofErr w:type="spellStart"/>
      <w:r w:rsidR="00B01625" w:rsidRPr="00167433">
        <w:rPr>
          <w:rFonts w:ascii="Times New Roman" w:eastAsia="Times New Roman" w:hAnsi="Times New Roman" w:cs="Times New Roman"/>
          <w:iCs/>
          <w:sz w:val="24"/>
          <w:szCs w:val="24"/>
        </w:rPr>
        <w:t>Устьянского</w:t>
      </w:r>
      <w:proofErr w:type="spellEnd"/>
      <w:r w:rsidR="00ED1543" w:rsidRPr="00167433">
        <w:rPr>
          <w:rFonts w:ascii="Times New Roman" w:eastAsia="Times New Roman" w:hAnsi="Times New Roman" w:cs="Times New Roman"/>
          <w:iCs/>
          <w:sz w:val="24"/>
          <w:szCs w:val="24"/>
        </w:rPr>
        <w:t xml:space="preserve"> муниципального района Архангельской области</w:t>
      </w:r>
      <w:r w:rsidR="006E40F8" w:rsidRPr="00167433">
        <w:rPr>
          <w:rFonts w:ascii="Times New Roman" w:eastAsia="Times New Roman" w:hAnsi="Times New Roman" w:cs="Times New Roman"/>
          <w:iCs/>
          <w:sz w:val="24"/>
          <w:szCs w:val="24"/>
        </w:rPr>
        <w:t xml:space="preserve"> </w:t>
      </w:r>
      <w:r w:rsidR="006C509E" w:rsidRPr="00167433">
        <w:rPr>
          <w:rFonts w:ascii="Times New Roman" w:eastAsia="Times New Roman" w:hAnsi="Times New Roman" w:cs="Times New Roman"/>
          <w:iCs/>
          <w:sz w:val="24"/>
          <w:szCs w:val="24"/>
        </w:rPr>
        <w:t>подготовлен с учетом следующих исходных данных и материалов:</w:t>
      </w:r>
    </w:p>
    <w:p w:rsidR="006C509E" w:rsidRPr="00167433" w:rsidRDefault="006C509E" w:rsidP="0016047F">
      <w:pPr>
        <w:pStyle w:val="af0"/>
        <w:numPr>
          <w:ilvl w:val="0"/>
          <w:numId w:val="16"/>
        </w:numPr>
        <w:tabs>
          <w:tab w:val="left" w:pos="993"/>
        </w:tabs>
        <w:spacing w:beforeLines="120" w:afterLines="120" w:line="23" w:lineRule="atLeast"/>
        <w:ind w:left="0" w:firstLine="709"/>
        <w:rPr>
          <w:sz w:val="24"/>
          <w:szCs w:val="24"/>
        </w:rPr>
      </w:pPr>
      <w:r w:rsidRPr="00167433">
        <w:rPr>
          <w:sz w:val="24"/>
          <w:szCs w:val="24"/>
        </w:rPr>
        <w:t>Материалы схем территориального планирования Российской Федерации</w:t>
      </w:r>
      <w:r w:rsidR="001919C7" w:rsidRPr="00167433">
        <w:rPr>
          <w:sz w:val="24"/>
          <w:szCs w:val="24"/>
        </w:rPr>
        <w:t>:</w:t>
      </w:r>
    </w:p>
    <w:p w:rsidR="001919C7" w:rsidRPr="00167433" w:rsidRDefault="00A3725C" w:rsidP="0016047F">
      <w:pPr>
        <w:pStyle w:val="af0"/>
        <w:numPr>
          <w:ilvl w:val="0"/>
          <w:numId w:val="17"/>
        </w:numPr>
        <w:spacing w:beforeLines="120" w:afterLines="120" w:line="23" w:lineRule="atLeast"/>
        <w:ind w:left="0" w:firstLine="709"/>
        <w:rPr>
          <w:sz w:val="24"/>
          <w:szCs w:val="24"/>
        </w:rPr>
      </w:pPr>
      <w:r w:rsidRPr="00167433">
        <w:rPr>
          <w:sz w:val="24"/>
          <w:szCs w:val="24"/>
        </w:rPr>
        <w:t xml:space="preserve">Схема территориального планирования Российской Федерации в области энергетики, утвержденная распоряжением Правительства РФ от </w:t>
      </w:r>
      <w:smartTag w:uri="urn:schemas-microsoft-com:office:smarttags" w:element="date">
        <w:smartTagPr>
          <w:attr w:name="Year" w:val="2016"/>
          <w:attr w:name="Day" w:val="01"/>
          <w:attr w:name="Month" w:val="08"/>
          <w:attr w:name="ls" w:val="trans"/>
        </w:smartTagPr>
        <w:r w:rsidRPr="00167433">
          <w:rPr>
            <w:sz w:val="24"/>
            <w:szCs w:val="24"/>
          </w:rPr>
          <w:t>01.08.2016</w:t>
        </w:r>
      </w:smartTag>
      <w:r w:rsidRPr="00167433">
        <w:rPr>
          <w:sz w:val="24"/>
          <w:szCs w:val="24"/>
        </w:rPr>
        <w:t xml:space="preserve"> № 1634-р</w:t>
      </w:r>
      <w:r w:rsidR="001919C7" w:rsidRPr="00167433">
        <w:rPr>
          <w:sz w:val="24"/>
          <w:szCs w:val="24"/>
        </w:rPr>
        <w:t>;</w:t>
      </w:r>
    </w:p>
    <w:p w:rsidR="001919C7" w:rsidRPr="00167433" w:rsidRDefault="001919C7" w:rsidP="0016047F">
      <w:pPr>
        <w:pStyle w:val="af0"/>
        <w:numPr>
          <w:ilvl w:val="0"/>
          <w:numId w:val="17"/>
        </w:numPr>
        <w:spacing w:beforeLines="120" w:afterLines="120" w:line="23" w:lineRule="atLeast"/>
        <w:ind w:left="0" w:firstLine="709"/>
        <w:rPr>
          <w:sz w:val="24"/>
          <w:szCs w:val="24"/>
        </w:rPr>
      </w:pPr>
      <w:r w:rsidRPr="00167433">
        <w:rPr>
          <w:sz w:val="24"/>
          <w:szCs w:val="24"/>
        </w:rPr>
        <w:t xml:space="preserve">Схема территориального планирования Российской Федерации в области высшего профессионального образования, утвержденная распоряжением Правительства РФ от </w:t>
      </w:r>
      <w:smartTag w:uri="urn:schemas-microsoft-com:office:smarttags" w:element="date">
        <w:smartTagPr>
          <w:attr w:name="Year" w:val="2013"/>
          <w:attr w:name="Day" w:val="26"/>
          <w:attr w:name="Month" w:val="2"/>
          <w:attr w:name="ls" w:val="trans"/>
        </w:smartTagPr>
        <w:r w:rsidRPr="00167433">
          <w:rPr>
            <w:sz w:val="24"/>
            <w:szCs w:val="24"/>
          </w:rPr>
          <w:t>26.02.2013</w:t>
        </w:r>
      </w:smartTag>
      <w:r w:rsidRPr="00167433">
        <w:rPr>
          <w:sz w:val="24"/>
          <w:szCs w:val="24"/>
        </w:rPr>
        <w:t xml:space="preserve"> № 247-р;</w:t>
      </w:r>
    </w:p>
    <w:p w:rsidR="001919C7" w:rsidRPr="00167433" w:rsidRDefault="001919C7" w:rsidP="0016047F">
      <w:pPr>
        <w:pStyle w:val="af0"/>
        <w:numPr>
          <w:ilvl w:val="0"/>
          <w:numId w:val="17"/>
        </w:numPr>
        <w:spacing w:beforeLines="120" w:afterLines="120" w:line="23" w:lineRule="atLeast"/>
        <w:ind w:left="0" w:firstLine="709"/>
        <w:rPr>
          <w:bCs/>
          <w:sz w:val="24"/>
          <w:szCs w:val="24"/>
        </w:rPr>
      </w:pPr>
      <w:r w:rsidRPr="00167433">
        <w:rPr>
          <w:bCs/>
          <w:sz w:val="24"/>
          <w:szCs w:val="24"/>
        </w:rPr>
        <w:t>Схема территориального планирования Российской Федерации в области здравоохранения, у</w:t>
      </w:r>
      <w:r w:rsidRPr="00167433">
        <w:rPr>
          <w:sz w:val="24"/>
          <w:szCs w:val="24"/>
        </w:rPr>
        <w:t xml:space="preserve">твержденная распоряжением Правительства РФ от </w:t>
      </w:r>
      <w:smartTag w:uri="urn:schemas-microsoft-com:office:smarttags" w:element="date">
        <w:smartTagPr>
          <w:attr w:name="Year" w:val="2012"/>
          <w:attr w:name="Day" w:val="28"/>
          <w:attr w:name="Month" w:val="12"/>
          <w:attr w:name="ls" w:val="trans"/>
        </w:smartTagPr>
        <w:r w:rsidRPr="00167433">
          <w:rPr>
            <w:sz w:val="24"/>
            <w:szCs w:val="24"/>
          </w:rPr>
          <w:t>28.12.2012</w:t>
        </w:r>
      </w:smartTag>
      <w:r w:rsidRPr="00167433">
        <w:rPr>
          <w:sz w:val="24"/>
          <w:szCs w:val="24"/>
        </w:rPr>
        <w:t xml:space="preserve"> № 2607-р;</w:t>
      </w:r>
    </w:p>
    <w:p w:rsidR="001919C7" w:rsidRPr="00167433" w:rsidRDefault="00A3725C" w:rsidP="0016047F">
      <w:pPr>
        <w:pStyle w:val="af0"/>
        <w:numPr>
          <w:ilvl w:val="0"/>
          <w:numId w:val="17"/>
        </w:numPr>
        <w:spacing w:beforeLines="120" w:afterLines="120" w:line="23" w:lineRule="atLeast"/>
        <w:ind w:left="0" w:firstLine="709"/>
        <w:rPr>
          <w:sz w:val="24"/>
          <w:szCs w:val="24"/>
        </w:rPr>
      </w:pPr>
      <w:r w:rsidRPr="00167433">
        <w:rPr>
          <w:sz w:val="24"/>
          <w:szCs w:val="24"/>
        </w:rPr>
        <w:t xml:space="preserve">Схема территориального планирования Российской Федерации в области федерального транспорта (в части трубопроводного транспорта), утвержденная распоряжением Правительства РФ от </w:t>
      </w:r>
      <w:smartTag w:uri="urn:schemas-microsoft-com:office:smarttags" w:element="date">
        <w:smartTagPr>
          <w:attr w:name="Year" w:val="2015"/>
          <w:attr w:name="Day" w:val="06"/>
          <w:attr w:name="Month" w:val="05"/>
          <w:attr w:name="ls" w:val="trans"/>
        </w:smartTagPr>
        <w:r w:rsidRPr="00167433">
          <w:rPr>
            <w:sz w:val="24"/>
            <w:szCs w:val="24"/>
          </w:rPr>
          <w:t>06.05.2015</w:t>
        </w:r>
      </w:smartTag>
      <w:r w:rsidRPr="00167433">
        <w:rPr>
          <w:sz w:val="24"/>
          <w:szCs w:val="24"/>
        </w:rPr>
        <w:t xml:space="preserve"> № 816-р</w:t>
      </w:r>
      <w:r w:rsidR="00ED1543" w:rsidRPr="00167433">
        <w:rPr>
          <w:sz w:val="24"/>
          <w:szCs w:val="24"/>
        </w:rPr>
        <w:t>;</w:t>
      </w:r>
    </w:p>
    <w:p w:rsidR="001919C7" w:rsidRPr="00167433" w:rsidRDefault="001919C7" w:rsidP="0016047F">
      <w:pPr>
        <w:pStyle w:val="af0"/>
        <w:numPr>
          <w:ilvl w:val="0"/>
          <w:numId w:val="17"/>
        </w:numPr>
        <w:spacing w:beforeLines="120" w:afterLines="120" w:line="23" w:lineRule="atLeast"/>
        <w:ind w:left="0" w:firstLine="709"/>
        <w:rPr>
          <w:sz w:val="24"/>
          <w:szCs w:val="24"/>
        </w:rPr>
      </w:pPr>
      <w:r w:rsidRPr="00167433">
        <w:rPr>
          <w:sz w:val="24"/>
          <w:szCs w:val="24"/>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утвержденная распоряжением Правительства РФ от </w:t>
      </w:r>
      <w:smartTag w:uri="urn:schemas-microsoft-com:office:smarttags" w:element="date">
        <w:smartTagPr>
          <w:attr w:name="Year" w:val="2013"/>
          <w:attr w:name="Day" w:val="19"/>
          <w:attr w:name="Month" w:val="03"/>
          <w:attr w:name="ls" w:val="trans"/>
        </w:smartTagPr>
        <w:r w:rsidRPr="00167433">
          <w:rPr>
            <w:sz w:val="24"/>
            <w:szCs w:val="24"/>
          </w:rPr>
          <w:t>19.03.2013</w:t>
        </w:r>
      </w:smartTag>
      <w:r w:rsidRPr="00167433">
        <w:rPr>
          <w:sz w:val="24"/>
          <w:szCs w:val="24"/>
        </w:rPr>
        <w:t xml:space="preserve"> № 384-</w:t>
      </w:r>
      <w:r w:rsidR="00ED1543" w:rsidRPr="00167433">
        <w:rPr>
          <w:sz w:val="24"/>
          <w:szCs w:val="24"/>
        </w:rPr>
        <w:t>р.</w:t>
      </w:r>
    </w:p>
    <w:p w:rsidR="001919C7" w:rsidRPr="00167433" w:rsidRDefault="00B66EA8" w:rsidP="0016047F">
      <w:pPr>
        <w:pStyle w:val="af0"/>
        <w:numPr>
          <w:ilvl w:val="0"/>
          <w:numId w:val="16"/>
        </w:numPr>
        <w:tabs>
          <w:tab w:val="left" w:pos="993"/>
        </w:tabs>
        <w:spacing w:beforeLines="120" w:afterLines="120" w:line="23" w:lineRule="atLeast"/>
        <w:ind w:left="0" w:firstLine="709"/>
        <w:rPr>
          <w:sz w:val="24"/>
          <w:szCs w:val="24"/>
        </w:rPr>
      </w:pPr>
      <w:r w:rsidRPr="00167433">
        <w:rPr>
          <w:sz w:val="24"/>
          <w:szCs w:val="24"/>
        </w:rPr>
        <w:t>Схема</w:t>
      </w:r>
      <w:r w:rsidR="0063760B" w:rsidRPr="00167433">
        <w:rPr>
          <w:sz w:val="24"/>
          <w:szCs w:val="24"/>
        </w:rPr>
        <w:t xml:space="preserve"> территориального планирования Архангельской области</w:t>
      </w:r>
      <w:r w:rsidRPr="00167433">
        <w:rPr>
          <w:sz w:val="24"/>
          <w:szCs w:val="24"/>
        </w:rPr>
        <w:t xml:space="preserve">, утвержденной постановлением Правительства Архангельской области от </w:t>
      </w:r>
      <w:smartTag w:uri="urn:schemas-microsoft-com:office:smarttags" w:element="date">
        <w:smartTagPr>
          <w:attr w:name="Year" w:val="2012"/>
          <w:attr w:name="Day" w:val="25"/>
          <w:attr w:name="Month" w:val="12"/>
          <w:attr w:name="ls" w:val="trans"/>
        </w:smartTagPr>
        <w:r w:rsidRPr="00167433">
          <w:rPr>
            <w:sz w:val="24"/>
            <w:szCs w:val="24"/>
          </w:rPr>
          <w:t>25.12.2012</w:t>
        </w:r>
      </w:smartTag>
      <w:r w:rsidRPr="00167433">
        <w:rPr>
          <w:sz w:val="24"/>
          <w:szCs w:val="24"/>
        </w:rPr>
        <w:t xml:space="preserve"> № 608-пп;</w:t>
      </w:r>
    </w:p>
    <w:p w:rsidR="00B66EA8" w:rsidRPr="00167433" w:rsidRDefault="00B66EA8" w:rsidP="0016047F">
      <w:pPr>
        <w:pStyle w:val="af0"/>
        <w:numPr>
          <w:ilvl w:val="0"/>
          <w:numId w:val="16"/>
        </w:numPr>
        <w:tabs>
          <w:tab w:val="left" w:pos="993"/>
        </w:tabs>
        <w:spacing w:beforeLines="120" w:afterLines="120" w:line="23" w:lineRule="atLeast"/>
        <w:ind w:left="0" w:firstLine="709"/>
        <w:rPr>
          <w:sz w:val="24"/>
          <w:szCs w:val="24"/>
        </w:rPr>
      </w:pPr>
      <w:r w:rsidRPr="00167433">
        <w:rPr>
          <w:sz w:val="24"/>
          <w:szCs w:val="24"/>
        </w:rPr>
        <w:lastRenderedPageBreak/>
        <w:t xml:space="preserve">Схема территориального планирования </w:t>
      </w:r>
      <w:proofErr w:type="spellStart"/>
      <w:r w:rsidR="00B01625" w:rsidRPr="00167433">
        <w:rPr>
          <w:sz w:val="24"/>
          <w:szCs w:val="24"/>
        </w:rPr>
        <w:t>Устьянского</w:t>
      </w:r>
      <w:proofErr w:type="spellEnd"/>
      <w:r w:rsidRPr="00167433">
        <w:rPr>
          <w:sz w:val="24"/>
          <w:szCs w:val="24"/>
        </w:rPr>
        <w:t xml:space="preserve"> района Архангельской области утвержденной решением муниципального Совета муниципального образования "</w:t>
      </w:r>
      <w:proofErr w:type="spellStart"/>
      <w:r w:rsidR="00C915B6" w:rsidRPr="00167433">
        <w:rPr>
          <w:sz w:val="24"/>
          <w:szCs w:val="24"/>
        </w:rPr>
        <w:t>Устьяновский</w:t>
      </w:r>
      <w:proofErr w:type="spellEnd"/>
      <w:r w:rsidRPr="00167433">
        <w:rPr>
          <w:sz w:val="24"/>
          <w:szCs w:val="24"/>
        </w:rPr>
        <w:t xml:space="preserve"> муниципальный район" от </w:t>
      </w:r>
      <w:smartTag w:uri="urn:schemas-microsoft-com:office:smarttags" w:element="date">
        <w:smartTagPr>
          <w:attr w:name="Year" w:val="2014"/>
          <w:attr w:name="Day" w:val="03"/>
          <w:attr w:name="Month" w:val="09"/>
          <w:attr w:name="ls" w:val="trans"/>
        </w:smartTagPr>
        <w:r w:rsidRPr="00167433">
          <w:rPr>
            <w:sz w:val="24"/>
            <w:szCs w:val="24"/>
          </w:rPr>
          <w:t>03.09.2014</w:t>
        </w:r>
      </w:smartTag>
      <w:r w:rsidRPr="00167433">
        <w:rPr>
          <w:sz w:val="24"/>
          <w:szCs w:val="24"/>
        </w:rPr>
        <w:t xml:space="preserve"> № 94;</w:t>
      </w:r>
    </w:p>
    <w:p w:rsidR="00C6359B" w:rsidRPr="00167433" w:rsidRDefault="003F655B" w:rsidP="0016047F">
      <w:pPr>
        <w:pStyle w:val="af0"/>
        <w:numPr>
          <w:ilvl w:val="0"/>
          <w:numId w:val="16"/>
        </w:numPr>
        <w:tabs>
          <w:tab w:val="left" w:pos="993"/>
        </w:tabs>
        <w:spacing w:beforeLines="120" w:afterLines="120" w:line="23" w:lineRule="atLeast"/>
        <w:ind w:left="0" w:firstLine="709"/>
        <w:rPr>
          <w:sz w:val="24"/>
          <w:szCs w:val="24"/>
        </w:rPr>
      </w:pPr>
      <w:r w:rsidRPr="00167433">
        <w:rPr>
          <w:sz w:val="24"/>
          <w:szCs w:val="24"/>
        </w:rPr>
        <w:t>Стратегии социально-экономического развития Архангельской области до 2035 года;</w:t>
      </w:r>
    </w:p>
    <w:p w:rsidR="003F655B" w:rsidRPr="00167433" w:rsidRDefault="00B27AB8" w:rsidP="0016047F">
      <w:pPr>
        <w:pStyle w:val="af0"/>
        <w:numPr>
          <w:ilvl w:val="0"/>
          <w:numId w:val="16"/>
        </w:numPr>
        <w:tabs>
          <w:tab w:val="left" w:pos="993"/>
        </w:tabs>
        <w:spacing w:beforeLines="120" w:afterLines="120" w:line="23" w:lineRule="atLeast"/>
        <w:ind w:left="0" w:firstLine="709"/>
        <w:rPr>
          <w:sz w:val="24"/>
          <w:szCs w:val="24"/>
        </w:rPr>
      </w:pPr>
      <w:r w:rsidRPr="00167433">
        <w:rPr>
          <w:sz w:val="24"/>
          <w:szCs w:val="24"/>
        </w:rPr>
        <w:t>Территориальная</w:t>
      </w:r>
      <w:r w:rsidR="003F655B" w:rsidRPr="00167433">
        <w:rPr>
          <w:sz w:val="24"/>
          <w:szCs w:val="24"/>
        </w:rPr>
        <w:t xml:space="preserve"> с</w:t>
      </w:r>
      <w:r w:rsidRPr="00167433">
        <w:rPr>
          <w:sz w:val="24"/>
          <w:szCs w:val="24"/>
        </w:rPr>
        <w:t>хема</w:t>
      </w:r>
      <w:r w:rsidR="003F655B" w:rsidRPr="00167433">
        <w:rPr>
          <w:sz w:val="24"/>
          <w:szCs w:val="24"/>
        </w:rPr>
        <w:t xml:space="preserve"> обращения с отходами, в том числе с твердыми коммунальными отходами, на территории Архангельской области (с изменениями на </w:t>
      </w:r>
      <w:smartTag w:uri="urn:schemas-microsoft-com:office:smarttags" w:element="date">
        <w:smartTagPr>
          <w:attr w:name="Year" w:val="2018"/>
          <w:attr w:name="Day" w:val="29"/>
          <w:attr w:name="Month" w:val="5"/>
          <w:attr w:name="ls" w:val="trans"/>
        </w:smartTagPr>
        <w:r w:rsidR="003F655B" w:rsidRPr="00167433">
          <w:rPr>
            <w:sz w:val="24"/>
            <w:szCs w:val="24"/>
          </w:rPr>
          <w:t>29 мая 2018 года</w:t>
        </w:r>
      </w:smartTag>
      <w:r w:rsidR="003F655B" w:rsidRPr="00167433">
        <w:rPr>
          <w:sz w:val="24"/>
          <w:szCs w:val="24"/>
        </w:rPr>
        <w:t xml:space="preserve">), утвержденная постановлением Правительство Архангельской области от </w:t>
      </w:r>
      <w:smartTag w:uri="urn:schemas-microsoft-com:office:smarttags" w:element="date">
        <w:smartTagPr>
          <w:attr w:name="Year" w:val="2017"/>
          <w:attr w:name="Day" w:val="11"/>
          <w:attr w:name="Month" w:val="4"/>
          <w:attr w:name="ls" w:val="trans"/>
        </w:smartTagPr>
        <w:r w:rsidR="003F655B" w:rsidRPr="00167433">
          <w:rPr>
            <w:sz w:val="24"/>
            <w:szCs w:val="24"/>
          </w:rPr>
          <w:t>11 апреля 2017 года</w:t>
        </w:r>
      </w:smartTag>
      <w:r w:rsidR="003F655B" w:rsidRPr="00167433">
        <w:rPr>
          <w:sz w:val="24"/>
          <w:szCs w:val="24"/>
        </w:rPr>
        <w:t xml:space="preserve"> </w:t>
      </w:r>
      <w:proofErr w:type="spellStart"/>
      <w:r w:rsidR="003F655B" w:rsidRPr="00167433">
        <w:rPr>
          <w:sz w:val="24"/>
          <w:szCs w:val="24"/>
        </w:rPr>
        <w:t>N</w:t>
      </w:r>
      <w:proofErr w:type="spellEnd"/>
      <w:r w:rsidR="003F655B" w:rsidRPr="00167433">
        <w:rPr>
          <w:sz w:val="24"/>
          <w:szCs w:val="24"/>
        </w:rPr>
        <w:t xml:space="preserve"> 144-пп</w:t>
      </w:r>
    </w:p>
    <w:p w:rsidR="00B27AB8" w:rsidRPr="00167433" w:rsidRDefault="00B27AB8" w:rsidP="0016047F">
      <w:pPr>
        <w:pStyle w:val="af0"/>
        <w:numPr>
          <w:ilvl w:val="0"/>
          <w:numId w:val="16"/>
        </w:numPr>
        <w:tabs>
          <w:tab w:val="left" w:pos="993"/>
        </w:tabs>
        <w:spacing w:beforeLines="120" w:afterLines="120" w:line="23" w:lineRule="atLeast"/>
        <w:ind w:left="0" w:firstLine="709"/>
        <w:rPr>
          <w:sz w:val="24"/>
          <w:szCs w:val="24"/>
        </w:rPr>
      </w:pPr>
      <w:r w:rsidRPr="00167433">
        <w:rPr>
          <w:sz w:val="24"/>
          <w:szCs w:val="24"/>
        </w:rPr>
        <w:t xml:space="preserve">Стратегия социально-экономического развития </w:t>
      </w:r>
      <w:proofErr w:type="spellStart"/>
      <w:r w:rsidR="00B01625" w:rsidRPr="00167433">
        <w:rPr>
          <w:sz w:val="24"/>
          <w:szCs w:val="24"/>
        </w:rPr>
        <w:t>Устьянского</w:t>
      </w:r>
      <w:proofErr w:type="spellEnd"/>
      <w:r w:rsidR="004A2800" w:rsidRPr="00167433">
        <w:rPr>
          <w:sz w:val="24"/>
          <w:szCs w:val="24"/>
        </w:rPr>
        <w:t xml:space="preserve"> района до 2030 года</w:t>
      </w:r>
      <w:r w:rsidRPr="00167433">
        <w:rPr>
          <w:sz w:val="24"/>
          <w:szCs w:val="24"/>
        </w:rPr>
        <w:t>;</w:t>
      </w:r>
    </w:p>
    <w:p w:rsidR="004A2800" w:rsidRPr="00167433" w:rsidRDefault="004A2800" w:rsidP="0016047F">
      <w:pPr>
        <w:pStyle w:val="af0"/>
        <w:numPr>
          <w:ilvl w:val="0"/>
          <w:numId w:val="16"/>
        </w:numPr>
        <w:tabs>
          <w:tab w:val="left" w:pos="993"/>
        </w:tabs>
        <w:spacing w:beforeLines="120" w:afterLines="120" w:line="23" w:lineRule="atLeast"/>
        <w:ind w:left="0" w:firstLine="709"/>
        <w:rPr>
          <w:sz w:val="24"/>
          <w:szCs w:val="24"/>
        </w:rPr>
      </w:pPr>
      <w:r w:rsidRPr="00167433">
        <w:rPr>
          <w:sz w:val="24"/>
          <w:szCs w:val="24"/>
        </w:rPr>
        <w:t xml:space="preserve">Муниципальная программа комплексного развития систем коммунальной инфраструктуры </w:t>
      </w:r>
      <w:proofErr w:type="spellStart"/>
      <w:r w:rsidR="004D3E92" w:rsidRPr="00167433">
        <w:rPr>
          <w:sz w:val="24"/>
          <w:szCs w:val="24"/>
        </w:rPr>
        <w:t>Лойгинск</w:t>
      </w:r>
      <w:r w:rsidRPr="00167433">
        <w:rPr>
          <w:sz w:val="24"/>
          <w:szCs w:val="24"/>
        </w:rPr>
        <w:t>ого</w:t>
      </w:r>
      <w:proofErr w:type="spellEnd"/>
      <w:r w:rsidRPr="00167433">
        <w:rPr>
          <w:sz w:val="24"/>
          <w:szCs w:val="24"/>
        </w:rPr>
        <w:t xml:space="preserve"> сельского поселения </w:t>
      </w:r>
      <w:proofErr w:type="spellStart"/>
      <w:r w:rsidRPr="00167433">
        <w:rPr>
          <w:sz w:val="24"/>
          <w:szCs w:val="24"/>
        </w:rPr>
        <w:t>Устьянского</w:t>
      </w:r>
      <w:proofErr w:type="spellEnd"/>
      <w:r w:rsidRPr="00167433">
        <w:rPr>
          <w:sz w:val="24"/>
          <w:szCs w:val="24"/>
        </w:rPr>
        <w:t xml:space="preserve"> района Ар</w:t>
      </w:r>
      <w:r w:rsidR="006B4B09" w:rsidRPr="00167433">
        <w:rPr>
          <w:sz w:val="24"/>
          <w:szCs w:val="24"/>
        </w:rPr>
        <w:t>хангельской области на 201</w:t>
      </w:r>
      <w:r w:rsidR="00E1550B" w:rsidRPr="00167433">
        <w:rPr>
          <w:sz w:val="24"/>
          <w:szCs w:val="24"/>
        </w:rPr>
        <w:t>6</w:t>
      </w:r>
      <w:r w:rsidR="006B4B09" w:rsidRPr="00167433">
        <w:rPr>
          <w:sz w:val="24"/>
          <w:szCs w:val="24"/>
        </w:rPr>
        <w:t>-202</w:t>
      </w:r>
      <w:r w:rsidR="00E1550B" w:rsidRPr="00167433">
        <w:rPr>
          <w:sz w:val="24"/>
          <w:szCs w:val="24"/>
        </w:rPr>
        <w:t>6</w:t>
      </w:r>
      <w:r w:rsidR="002A38A0" w:rsidRPr="00167433">
        <w:rPr>
          <w:sz w:val="24"/>
          <w:szCs w:val="24"/>
        </w:rPr>
        <w:t>,</w:t>
      </w:r>
      <w:r w:rsidRPr="00167433">
        <w:rPr>
          <w:sz w:val="24"/>
          <w:szCs w:val="24"/>
        </w:rPr>
        <w:t xml:space="preserve"> утверждённая постановлением администрации </w:t>
      </w:r>
      <w:proofErr w:type="spellStart"/>
      <w:r w:rsidR="004D3E92" w:rsidRPr="00167433">
        <w:rPr>
          <w:sz w:val="24"/>
          <w:szCs w:val="24"/>
        </w:rPr>
        <w:t>Лойгинск</w:t>
      </w:r>
      <w:r w:rsidRPr="00167433">
        <w:rPr>
          <w:sz w:val="24"/>
          <w:szCs w:val="24"/>
        </w:rPr>
        <w:t>ого</w:t>
      </w:r>
      <w:proofErr w:type="spellEnd"/>
      <w:r w:rsidRPr="00167433">
        <w:rPr>
          <w:sz w:val="24"/>
          <w:szCs w:val="24"/>
        </w:rPr>
        <w:t xml:space="preserve"> сельского поселения </w:t>
      </w:r>
      <w:smartTag w:uri="urn:schemas-microsoft-com:office:smarttags" w:element="date">
        <w:smartTagPr>
          <w:attr w:name="Year" w:val="2015"/>
          <w:attr w:name="Day" w:val="14"/>
          <w:attr w:name="Month" w:val="12"/>
          <w:attr w:name="ls" w:val="trans"/>
        </w:smartTagPr>
        <w:r w:rsidR="00E1550B" w:rsidRPr="00167433">
          <w:rPr>
            <w:sz w:val="24"/>
            <w:szCs w:val="24"/>
          </w:rPr>
          <w:t>14.12.2015</w:t>
        </w:r>
      </w:smartTag>
      <w:r w:rsidR="006B4B09" w:rsidRPr="00167433">
        <w:rPr>
          <w:sz w:val="24"/>
          <w:szCs w:val="24"/>
        </w:rPr>
        <w:t xml:space="preserve"> </w:t>
      </w:r>
      <w:r w:rsidRPr="00167433">
        <w:rPr>
          <w:sz w:val="24"/>
          <w:szCs w:val="24"/>
        </w:rPr>
        <w:t xml:space="preserve">№ </w:t>
      </w:r>
      <w:r w:rsidR="00E1550B" w:rsidRPr="00167433">
        <w:rPr>
          <w:sz w:val="24"/>
          <w:szCs w:val="24"/>
        </w:rPr>
        <w:t>58</w:t>
      </w:r>
      <w:r w:rsidRPr="00167433">
        <w:rPr>
          <w:sz w:val="24"/>
          <w:szCs w:val="24"/>
        </w:rPr>
        <w:t>;</w:t>
      </w:r>
    </w:p>
    <w:p w:rsidR="008907DB" w:rsidRPr="00167433" w:rsidRDefault="008907DB" w:rsidP="0016047F">
      <w:pPr>
        <w:pStyle w:val="af0"/>
        <w:numPr>
          <w:ilvl w:val="0"/>
          <w:numId w:val="16"/>
        </w:numPr>
        <w:tabs>
          <w:tab w:val="left" w:pos="993"/>
        </w:tabs>
        <w:spacing w:beforeLines="120" w:afterLines="120" w:line="23" w:lineRule="atLeast"/>
        <w:ind w:left="0" w:firstLine="709"/>
        <w:rPr>
          <w:sz w:val="24"/>
          <w:szCs w:val="24"/>
        </w:rPr>
      </w:pPr>
      <w:r w:rsidRPr="00167433">
        <w:rPr>
          <w:sz w:val="24"/>
          <w:szCs w:val="24"/>
        </w:rPr>
        <w:t xml:space="preserve">Муниципальная программа комплексного развития </w:t>
      </w:r>
      <w:r w:rsidR="004A2800" w:rsidRPr="00167433">
        <w:rPr>
          <w:sz w:val="24"/>
          <w:szCs w:val="24"/>
        </w:rPr>
        <w:t xml:space="preserve">социальной инфраструктуры </w:t>
      </w:r>
      <w:proofErr w:type="spellStart"/>
      <w:r w:rsidR="004D3E92" w:rsidRPr="00167433">
        <w:rPr>
          <w:sz w:val="24"/>
          <w:szCs w:val="24"/>
        </w:rPr>
        <w:t>Лойгинск</w:t>
      </w:r>
      <w:r w:rsidR="004A2800" w:rsidRPr="00167433">
        <w:rPr>
          <w:sz w:val="24"/>
          <w:szCs w:val="24"/>
        </w:rPr>
        <w:t>ого</w:t>
      </w:r>
      <w:proofErr w:type="spellEnd"/>
      <w:r w:rsidR="004A2800" w:rsidRPr="00167433">
        <w:rPr>
          <w:sz w:val="24"/>
          <w:szCs w:val="24"/>
        </w:rPr>
        <w:t xml:space="preserve"> сельского поселения </w:t>
      </w:r>
      <w:proofErr w:type="spellStart"/>
      <w:r w:rsidR="004A2800" w:rsidRPr="00167433">
        <w:rPr>
          <w:sz w:val="24"/>
          <w:szCs w:val="24"/>
        </w:rPr>
        <w:t>Устьянского</w:t>
      </w:r>
      <w:proofErr w:type="spellEnd"/>
      <w:r w:rsidR="004A2800" w:rsidRPr="00167433">
        <w:rPr>
          <w:sz w:val="24"/>
          <w:szCs w:val="24"/>
        </w:rPr>
        <w:t xml:space="preserve"> района Архангельской области на 201</w:t>
      </w:r>
      <w:r w:rsidR="009F4162" w:rsidRPr="00167433">
        <w:rPr>
          <w:sz w:val="24"/>
          <w:szCs w:val="24"/>
        </w:rPr>
        <w:t>9</w:t>
      </w:r>
      <w:r w:rsidR="004A2800" w:rsidRPr="00167433">
        <w:rPr>
          <w:sz w:val="24"/>
          <w:szCs w:val="24"/>
        </w:rPr>
        <w:t xml:space="preserve"> – 202</w:t>
      </w:r>
      <w:r w:rsidR="009F4162" w:rsidRPr="00167433">
        <w:rPr>
          <w:sz w:val="24"/>
          <w:szCs w:val="24"/>
        </w:rPr>
        <w:t>8</w:t>
      </w:r>
      <w:r w:rsidR="004A2800" w:rsidRPr="00167433">
        <w:rPr>
          <w:sz w:val="24"/>
          <w:szCs w:val="24"/>
        </w:rPr>
        <w:t xml:space="preserve"> годы </w:t>
      </w:r>
      <w:r w:rsidRPr="00167433">
        <w:rPr>
          <w:sz w:val="24"/>
          <w:szCs w:val="24"/>
        </w:rPr>
        <w:t xml:space="preserve">утверждённая постановлением администрации </w:t>
      </w:r>
      <w:proofErr w:type="spellStart"/>
      <w:r w:rsidR="004D3E92" w:rsidRPr="00167433">
        <w:rPr>
          <w:sz w:val="24"/>
          <w:szCs w:val="24"/>
        </w:rPr>
        <w:t>Лойгинск</w:t>
      </w:r>
      <w:r w:rsidR="004A2800" w:rsidRPr="00167433">
        <w:rPr>
          <w:sz w:val="24"/>
          <w:szCs w:val="24"/>
        </w:rPr>
        <w:t>ого</w:t>
      </w:r>
      <w:proofErr w:type="spellEnd"/>
      <w:r w:rsidR="004A2800" w:rsidRPr="00167433">
        <w:rPr>
          <w:sz w:val="24"/>
          <w:szCs w:val="24"/>
        </w:rPr>
        <w:t xml:space="preserve"> сельского поселения </w:t>
      </w:r>
      <w:smartTag w:uri="urn:schemas-microsoft-com:office:smarttags" w:element="date">
        <w:smartTagPr>
          <w:attr w:name="Year" w:val="2019"/>
          <w:attr w:name="Day" w:val="22"/>
          <w:attr w:name="Month" w:val="1"/>
          <w:attr w:name="ls" w:val="trans"/>
        </w:smartTagPr>
        <w:r w:rsidR="006B4B09" w:rsidRPr="00167433">
          <w:rPr>
            <w:sz w:val="24"/>
            <w:szCs w:val="24"/>
          </w:rPr>
          <w:t>2</w:t>
        </w:r>
        <w:r w:rsidR="009F4162" w:rsidRPr="00167433">
          <w:rPr>
            <w:sz w:val="24"/>
            <w:szCs w:val="24"/>
          </w:rPr>
          <w:t>2 января</w:t>
        </w:r>
        <w:r w:rsidR="004A2800" w:rsidRPr="00167433">
          <w:rPr>
            <w:sz w:val="24"/>
            <w:szCs w:val="24"/>
          </w:rPr>
          <w:t xml:space="preserve"> 201</w:t>
        </w:r>
        <w:r w:rsidR="009F4162" w:rsidRPr="00167433">
          <w:rPr>
            <w:sz w:val="24"/>
            <w:szCs w:val="24"/>
          </w:rPr>
          <w:t>9</w:t>
        </w:r>
        <w:r w:rsidR="004A2800" w:rsidRPr="00167433">
          <w:rPr>
            <w:sz w:val="24"/>
            <w:szCs w:val="24"/>
          </w:rPr>
          <w:t xml:space="preserve"> года</w:t>
        </w:r>
      </w:smartTag>
      <w:r w:rsidR="004A2800" w:rsidRPr="00167433">
        <w:rPr>
          <w:sz w:val="24"/>
          <w:szCs w:val="24"/>
        </w:rPr>
        <w:t xml:space="preserve"> № </w:t>
      </w:r>
      <w:r w:rsidR="009F4162" w:rsidRPr="00167433">
        <w:rPr>
          <w:sz w:val="24"/>
          <w:szCs w:val="24"/>
        </w:rPr>
        <w:t>01</w:t>
      </w:r>
      <w:r w:rsidRPr="00167433">
        <w:rPr>
          <w:sz w:val="24"/>
          <w:szCs w:val="24"/>
        </w:rPr>
        <w:t>;</w:t>
      </w:r>
    </w:p>
    <w:p w:rsidR="00E1550B" w:rsidRPr="00167433" w:rsidRDefault="00E1550B" w:rsidP="0016047F">
      <w:pPr>
        <w:pStyle w:val="af0"/>
        <w:numPr>
          <w:ilvl w:val="0"/>
          <w:numId w:val="16"/>
        </w:numPr>
        <w:tabs>
          <w:tab w:val="left" w:pos="993"/>
        </w:tabs>
        <w:spacing w:beforeLines="120" w:afterLines="120" w:line="23" w:lineRule="atLeast"/>
        <w:ind w:left="0" w:firstLine="709"/>
        <w:rPr>
          <w:sz w:val="24"/>
          <w:szCs w:val="24"/>
        </w:rPr>
      </w:pPr>
      <w:r w:rsidRPr="00167433">
        <w:rPr>
          <w:sz w:val="24"/>
          <w:szCs w:val="24"/>
        </w:rPr>
        <w:t xml:space="preserve">Муниципальная программа комплексного развития транспортной инфраструктуры </w:t>
      </w:r>
      <w:proofErr w:type="spellStart"/>
      <w:r w:rsidR="009F4162" w:rsidRPr="00167433">
        <w:rPr>
          <w:sz w:val="24"/>
          <w:szCs w:val="24"/>
        </w:rPr>
        <w:t>Лойгинского</w:t>
      </w:r>
      <w:proofErr w:type="spellEnd"/>
      <w:r w:rsidRPr="00167433">
        <w:rPr>
          <w:sz w:val="24"/>
          <w:szCs w:val="24"/>
        </w:rPr>
        <w:t xml:space="preserve"> сельского поселения </w:t>
      </w:r>
      <w:proofErr w:type="spellStart"/>
      <w:r w:rsidRPr="00167433">
        <w:rPr>
          <w:sz w:val="24"/>
          <w:szCs w:val="24"/>
        </w:rPr>
        <w:t>Устьянского</w:t>
      </w:r>
      <w:proofErr w:type="spellEnd"/>
      <w:r w:rsidRPr="00167433">
        <w:rPr>
          <w:sz w:val="24"/>
          <w:szCs w:val="24"/>
        </w:rPr>
        <w:t xml:space="preserve"> района Архангельской области на 2018</w:t>
      </w:r>
      <w:r w:rsidR="009F4162" w:rsidRPr="00167433">
        <w:rPr>
          <w:sz w:val="24"/>
          <w:szCs w:val="24"/>
        </w:rPr>
        <w:t xml:space="preserve"> – 2022 и с перспективой до 2032 года</w:t>
      </w:r>
      <w:r w:rsidRPr="00167433">
        <w:rPr>
          <w:sz w:val="24"/>
          <w:szCs w:val="24"/>
        </w:rPr>
        <w:t xml:space="preserve"> утверждённая постановлением администрации </w:t>
      </w:r>
      <w:proofErr w:type="spellStart"/>
      <w:r w:rsidR="009F4162" w:rsidRPr="00167433">
        <w:rPr>
          <w:sz w:val="24"/>
          <w:szCs w:val="24"/>
        </w:rPr>
        <w:t>Лойгинского</w:t>
      </w:r>
      <w:proofErr w:type="spellEnd"/>
      <w:r w:rsidRPr="00167433">
        <w:rPr>
          <w:sz w:val="24"/>
          <w:szCs w:val="24"/>
        </w:rPr>
        <w:t xml:space="preserve"> сельского поселения </w:t>
      </w:r>
      <w:proofErr w:type="spellStart"/>
      <w:smartTag w:uri="urn:schemas-microsoft-com:office:smarttags" w:element="date">
        <w:smartTagPr>
          <w:attr w:name="Year" w:val="2017"/>
          <w:attr w:name="Day" w:val="01"/>
          <w:attr w:name="Month" w:val="11"/>
          <w:attr w:name="ls" w:val="trans"/>
        </w:smartTagPr>
        <w:r w:rsidR="009F4162" w:rsidRPr="00167433">
          <w:rPr>
            <w:sz w:val="24"/>
            <w:szCs w:val="24"/>
          </w:rPr>
          <w:t>01.11.2017</w:t>
        </w:r>
      </w:smartTag>
      <w:r w:rsidR="009F4162" w:rsidRPr="00167433">
        <w:rPr>
          <w:sz w:val="24"/>
          <w:szCs w:val="24"/>
        </w:rPr>
        <w:t>г</w:t>
      </w:r>
      <w:proofErr w:type="spellEnd"/>
      <w:r w:rsidR="009F4162" w:rsidRPr="00167433">
        <w:rPr>
          <w:sz w:val="24"/>
          <w:szCs w:val="24"/>
        </w:rPr>
        <w:t xml:space="preserve"> </w:t>
      </w:r>
      <w:r w:rsidRPr="00167433">
        <w:rPr>
          <w:sz w:val="24"/>
          <w:szCs w:val="24"/>
        </w:rPr>
        <w:t xml:space="preserve">№ </w:t>
      </w:r>
      <w:r w:rsidR="009F4162" w:rsidRPr="00167433">
        <w:rPr>
          <w:sz w:val="24"/>
          <w:szCs w:val="24"/>
        </w:rPr>
        <w:t>247</w:t>
      </w:r>
      <w:r w:rsidRPr="00167433">
        <w:rPr>
          <w:sz w:val="24"/>
          <w:szCs w:val="24"/>
        </w:rPr>
        <w:t>;</w:t>
      </w:r>
    </w:p>
    <w:p w:rsidR="00E1550B" w:rsidRPr="00167433" w:rsidRDefault="00E1550B" w:rsidP="0016047F">
      <w:pPr>
        <w:pStyle w:val="af0"/>
        <w:tabs>
          <w:tab w:val="left" w:pos="993"/>
        </w:tabs>
        <w:spacing w:beforeLines="120" w:afterLines="120" w:line="23" w:lineRule="atLeast"/>
        <w:ind w:left="709" w:firstLine="0"/>
        <w:rPr>
          <w:sz w:val="24"/>
          <w:szCs w:val="24"/>
        </w:rPr>
      </w:pPr>
    </w:p>
    <w:p w:rsidR="002E7A04" w:rsidRPr="00167433" w:rsidRDefault="006C509E" w:rsidP="0016047F">
      <w:pPr>
        <w:pStyle w:val="af0"/>
        <w:numPr>
          <w:ilvl w:val="0"/>
          <w:numId w:val="56"/>
        </w:numPr>
        <w:tabs>
          <w:tab w:val="left" w:pos="993"/>
        </w:tabs>
        <w:spacing w:beforeLines="120" w:afterLines="120" w:line="23" w:lineRule="atLeast"/>
        <w:ind w:left="0" w:firstLine="709"/>
        <w:rPr>
          <w:sz w:val="24"/>
          <w:szCs w:val="24"/>
        </w:rPr>
      </w:pPr>
      <w:r w:rsidRPr="00167433">
        <w:rPr>
          <w:sz w:val="24"/>
          <w:szCs w:val="24"/>
        </w:rPr>
        <w:t>Сведения государст</w:t>
      </w:r>
      <w:r w:rsidR="009C2DC8" w:rsidRPr="00167433">
        <w:rPr>
          <w:sz w:val="24"/>
          <w:szCs w:val="24"/>
        </w:rPr>
        <w:t>венного кадастра недвижимости (</w:t>
      </w:r>
      <w:r w:rsidRPr="00167433">
        <w:rPr>
          <w:sz w:val="24"/>
          <w:szCs w:val="24"/>
        </w:rPr>
        <w:t>в соответс</w:t>
      </w:r>
      <w:r w:rsidR="009C2DC8" w:rsidRPr="00167433">
        <w:rPr>
          <w:sz w:val="24"/>
          <w:szCs w:val="24"/>
        </w:rPr>
        <w:t>т</w:t>
      </w:r>
      <w:r w:rsidRPr="00167433">
        <w:rPr>
          <w:sz w:val="24"/>
          <w:szCs w:val="24"/>
        </w:rPr>
        <w:t>вии с публичной кадастровой картой)</w:t>
      </w:r>
      <w:r w:rsidR="009C2DC8" w:rsidRPr="00167433">
        <w:rPr>
          <w:sz w:val="24"/>
          <w:szCs w:val="24"/>
        </w:rPr>
        <w:t>.</w:t>
      </w:r>
    </w:p>
    <w:p w:rsidR="00F85CD8" w:rsidRPr="00167433" w:rsidRDefault="00F85CD8" w:rsidP="0016047F">
      <w:pPr>
        <w:pStyle w:val="af0"/>
        <w:numPr>
          <w:ilvl w:val="0"/>
          <w:numId w:val="56"/>
        </w:numPr>
        <w:tabs>
          <w:tab w:val="left" w:pos="993"/>
        </w:tabs>
        <w:spacing w:beforeLines="120" w:afterLines="120" w:line="23" w:lineRule="atLeast"/>
        <w:ind w:left="0" w:firstLine="709"/>
        <w:rPr>
          <w:sz w:val="24"/>
          <w:szCs w:val="24"/>
        </w:rPr>
      </w:pPr>
      <w:r w:rsidRPr="00167433">
        <w:rPr>
          <w:sz w:val="24"/>
          <w:szCs w:val="24"/>
        </w:rPr>
        <w:t xml:space="preserve">Материалы официальных </w:t>
      </w:r>
      <w:proofErr w:type="spellStart"/>
      <w:r w:rsidRPr="00167433">
        <w:rPr>
          <w:sz w:val="24"/>
          <w:szCs w:val="24"/>
        </w:rPr>
        <w:t>интернет-ресурсов</w:t>
      </w:r>
      <w:proofErr w:type="spellEnd"/>
      <w:r w:rsidRPr="00167433">
        <w:rPr>
          <w:sz w:val="24"/>
          <w:szCs w:val="24"/>
        </w:rPr>
        <w:t xml:space="preserve">: </w:t>
      </w:r>
    </w:p>
    <w:p w:rsidR="00F85CD8" w:rsidRPr="00167433" w:rsidRDefault="00F85CD8" w:rsidP="0016047F">
      <w:pPr>
        <w:pStyle w:val="af0"/>
        <w:numPr>
          <w:ilvl w:val="0"/>
          <w:numId w:val="18"/>
        </w:numPr>
        <w:spacing w:beforeLines="120" w:afterLines="120" w:line="23" w:lineRule="atLeast"/>
        <w:ind w:left="0" w:firstLine="709"/>
        <w:rPr>
          <w:sz w:val="24"/>
          <w:szCs w:val="24"/>
        </w:rPr>
      </w:pPr>
      <w:r w:rsidRPr="00167433">
        <w:rPr>
          <w:sz w:val="24"/>
          <w:szCs w:val="24"/>
        </w:rPr>
        <w:t>официальный сайт муниципального образования «</w:t>
      </w:r>
      <w:proofErr w:type="spellStart"/>
      <w:r w:rsidR="002C4731" w:rsidRPr="00167433">
        <w:rPr>
          <w:sz w:val="24"/>
          <w:szCs w:val="24"/>
        </w:rPr>
        <w:t>Устсьянский</w:t>
      </w:r>
      <w:proofErr w:type="spellEnd"/>
      <w:r w:rsidR="002E7A04" w:rsidRPr="00167433">
        <w:rPr>
          <w:sz w:val="24"/>
          <w:szCs w:val="24"/>
        </w:rPr>
        <w:t xml:space="preserve"> муниципальный район</w:t>
      </w:r>
      <w:r w:rsidRPr="00167433">
        <w:rPr>
          <w:sz w:val="24"/>
          <w:szCs w:val="24"/>
        </w:rPr>
        <w:t xml:space="preserve">» </w:t>
      </w:r>
      <w:r w:rsidR="002E7A04" w:rsidRPr="00167433">
        <w:rPr>
          <w:sz w:val="24"/>
          <w:szCs w:val="24"/>
        </w:rPr>
        <w:t>Архангельской</w:t>
      </w:r>
      <w:r w:rsidRPr="00167433">
        <w:rPr>
          <w:sz w:val="24"/>
          <w:szCs w:val="24"/>
        </w:rPr>
        <w:t xml:space="preserve"> области (</w:t>
      </w:r>
      <w:proofErr w:type="spellStart"/>
      <w:r w:rsidR="002C4731" w:rsidRPr="00167433">
        <w:rPr>
          <w:sz w:val="24"/>
          <w:szCs w:val="24"/>
        </w:rPr>
        <w:t>https</w:t>
      </w:r>
      <w:proofErr w:type="spellEnd"/>
      <w:r w:rsidR="002C4731" w:rsidRPr="00167433">
        <w:rPr>
          <w:sz w:val="24"/>
          <w:szCs w:val="24"/>
        </w:rPr>
        <w:t>://</w:t>
      </w:r>
      <w:proofErr w:type="spellStart"/>
      <w:r w:rsidR="002C4731" w:rsidRPr="00167433">
        <w:rPr>
          <w:sz w:val="24"/>
          <w:szCs w:val="24"/>
        </w:rPr>
        <w:t>ustyany.ru</w:t>
      </w:r>
      <w:proofErr w:type="spellEnd"/>
      <w:r w:rsidR="002C4731" w:rsidRPr="00167433">
        <w:rPr>
          <w:sz w:val="24"/>
          <w:szCs w:val="24"/>
        </w:rPr>
        <w:t>/</w:t>
      </w:r>
      <w:r w:rsidRPr="00167433">
        <w:rPr>
          <w:sz w:val="24"/>
          <w:szCs w:val="24"/>
        </w:rPr>
        <w:t>);</w:t>
      </w:r>
    </w:p>
    <w:p w:rsidR="002E7A04" w:rsidRPr="00167433" w:rsidRDefault="0007635B" w:rsidP="0016047F">
      <w:pPr>
        <w:pStyle w:val="af0"/>
        <w:numPr>
          <w:ilvl w:val="0"/>
          <w:numId w:val="18"/>
        </w:numPr>
        <w:spacing w:beforeLines="120" w:afterLines="120" w:line="23" w:lineRule="atLeast"/>
        <w:rPr>
          <w:sz w:val="24"/>
          <w:szCs w:val="24"/>
        </w:rPr>
      </w:pPr>
      <w:r w:rsidRPr="00167433">
        <w:rPr>
          <w:sz w:val="24"/>
          <w:szCs w:val="24"/>
        </w:rPr>
        <w:t>о</w:t>
      </w:r>
      <w:r w:rsidR="00F85CD8" w:rsidRPr="00167433">
        <w:rPr>
          <w:sz w:val="24"/>
          <w:szCs w:val="24"/>
        </w:rPr>
        <w:t xml:space="preserve">фициальный сайт </w:t>
      </w:r>
      <w:r w:rsidR="00DB6DAA" w:rsidRPr="00167433">
        <w:rPr>
          <w:sz w:val="24"/>
          <w:szCs w:val="24"/>
        </w:rPr>
        <w:t>сельского поселения «</w:t>
      </w:r>
      <w:proofErr w:type="spellStart"/>
      <w:r w:rsidR="004D3E92" w:rsidRPr="00167433">
        <w:rPr>
          <w:sz w:val="24"/>
          <w:szCs w:val="24"/>
        </w:rPr>
        <w:t>Лойгинск</w:t>
      </w:r>
      <w:r w:rsidR="00DB6DAA" w:rsidRPr="00167433">
        <w:rPr>
          <w:sz w:val="24"/>
          <w:szCs w:val="24"/>
        </w:rPr>
        <w:t>ое</w:t>
      </w:r>
      <w:proofErr w:type="spellEnd"/>
      <w:r w:rsidR="00DB6DAA" w:rsidRPr="00167433">
        <w:rPr>
          <w:sz w:val="24"/>
          <w:szCs w:val="24"/>
        </w:rPr>
        <w:t xml:space="preserve">» </w:t>
      </w:r>
      <w:proofErr w:type="spellStart"/>
      <w:r w:rsidR="00B01625" w:rsidRPr="00167433">
        <w:rPr>
          <w:sz w:val="24"/>
          <w:szCs w:val="24"/>
        </w:rPr>
        <w:t>Устьянского</w:t>
      </w:r>
      <w:proofErr w:type="spellEnd"/>
      <w:r w:rsidR="00ED1543" w:rsidRPr="00167433">
        <w:rPr>
          <w:sz w:val="24"/>
          <w:szCs w:val="24"/>
        </w:rPr>
        <w:t xml:space="preserve"> муниципального района Архангельской области</w:t>
      </w:r>
      <w:r w:rsidR="00F85CD8" w:rsidRPr="00167433">
        <w:rPr>
          <w:sz w:val="24"/>
          <w:szCs w:val="24"/>
        </w:rPr>
        <w:t xml:space="preserve"> (</w:t>
      </w:r>
      <w:proofErr w:type="spellStart"/>
      <w:r w:rsidR="009F4162" w:rsidRPr="00167433">
        <w:rPr>
          <w:sz w:val="24"/>
          <w:szCs w:val="24"/>
        </w:rPr>
        <w:t>http</w:t>
      </w:r>
      <w:proofErr w:type="spellEnd"/>
      <w:r w:rsidR="009F4162" w:rsidRPr="00167433">
        <w:rPr>
          <w:sz w:val="24"/>
          <w:szCs w:val="24"/>
        </w:rPr>
        <w:t>://</w:t>
      </w:r>
      <w:proofErr w:type="spellStart"/>
      <w:r w:rsidR="009F4162" w:rsidRPr="00167433">
        <w:rPr>
          <w:sz w:val="24"/>
          <w:szCs w:val="24"/>
        </w:rPr>
        <w:t>adm-loiga.ru</w:t>
      </w:r>
      <w:proofErr w:type="spellEnd"/>
      <w:r w:rsidR="009F4162" w:rsidRPr="00167433">
        <w:rPr>
          <w:sz w:val="24"/>
          <w:szCs w:val="24"/>
        </w:rPr>
        <w:t>/</w:t>
      </w:r>
      <w:r w:rsidR="00F85CD8" w:rsidRPr="00167433">
        <w:rPr>
          <w:sz w:val="24"/>
          <w:szCs w:val="24"/>
        </w:rPr>
        <w:t>).</w:t>
      </w:r>
    </w:p>
    <w:p w:rsidR="006C509E" w:rsidRPr="00167433" w:rsidRDefault="009C2DC8" w:rsidP="0016047F">
      <w:pPr>
        <w:pStyle w:val="af0"/>
        <w:numPr>
          <w:ilvl w:val="0"/>
          <w:numId w:val="56"/>
        </w:numPr>
        <w:tabs>
          <w:tab w:val="left" w:pos="993"/>
        </w:tabs>
        <w:spacing w:beforeLines="120" w:afterLines="120" w:line="23" w:lineRule="atLeast"/>
        <w:ind w:left="0" w:firstLine="709"/>
        <w:rPr>
          <w:sz w:val="24"/>
          <w:szCs w:val="24"/>
        </w:rPr>
      </w:pPr>
      <w:r w:rsidRPr="00167433">
        <w:rPr>
          <w:sz w:val="24"/>
          <w:szCs w:val="24"/>
        </w:rPr>
        <w:t>Исходные данные</w:t>
      </w:r>
      <w:r w:rsidR="006C509E" w:rsidRPr="00167433">
        <w:rPr>
          <w:sz w:val="24"/>
          <w:szCs w:val="24"/>
        </w:rPr>
        <w:t>, п</w:t>
      </w:r>
      <w:r w:rsidRPr="00167433">
        <w:rPr>
          <w:sz w:val="24"/>
          <w:szCs w:val="24"/>
        </w:rPr>
        <w:t>р</w:t>
      </w:r>
      <w:r w:rsidR="006C509E" w:rsidRPr="00167433">
        <w:rPr>
          <w:sz w:val="24"/>
          <w:szCs w:val="24"/>
        </w:rPr>
        <w:t xml:space="preserve">едоставленные структурными подразделениями Правительства </w:t>
      </w:r>
      <w:r w:rsidR="003F655B" w:rsidRPr="00167433">
        <w:rPr>
          <w:sz w:val="24"/>
          <w:szCs w:val="24"/>
        </w:rPr>
        <w:t>Архангельской</w:t>
      </w:r>
      <w:r w:rsidR="006C509E" w:rsidRPr="00167433">
        <w:rPr>
          <w:sz w:val="24"/>
          <w:szCs w:val="24"/>
        </w:rPr>
        <w:t xml:space="preserve"> области</w:t>
      </w:r>
      <w:r w:rsidRPr="00167433">
        <w:rPr>
          <w:sz w:val="24"/>
          <w:szCs w:val="24"/>
        </w:rPr>
        <w:t>, структурными подразделениями муниципального образования «</w:t>
      </w:r>
      <w:proofErr w:type="spellStart"/>
      <w:r w:rsidR="00773C01" w:rsidRPr="00167433">
        <w:rPr>
          <w:sz w:val="24"/>
          <w:szCs w:val="24"/>
        </w:rPr>
        <w:t>Устьянский</w:t>
      </w:r>
      <w:proofErr w:type="spellEnd"/>
      <w:r w:rsidR="002E7A04" w:rsidRPr="00167433">
        <w:rPr>
          <w:sz w:val="24"/>
          <w:szCs w:val="24"/>
        </w:rPr>
        <w:t xml:space="preserve"> муниципальный район</w:t>
      </w:r>
      <w:r w:rsidRPr="00167433">
        <w:rPr>
          <w:sz w:val="24"/>
          <w:szCs w:val="24"/>
        </w:rPr>
        <w:t>», иными учреждениями и организациями (том «Исходно-разрешительная документация»).</w:t>
      </w:r>
      <w:r w:rsidR="006C509E" w:rsidRPr="00167433">
        <w:rPr>
          <w:sz w:val="24"/>
          <w:szCs w:val="24"/>
        </w:rPr>
        <w:t xml:space="preserve"> </w:t>
      </w:r>
    </w:p>
    <w:p w:rsidR="00F63C0A" w:rsidRPr="00167433" w:rsidRDefault="009C2DC8" w:rsidP="0016047F">
      <w:pPr>
        <w:pStyle w:val="af0"/>
        <w:numPr>
          <w:ilvl w:val="0"/>
          <w:numId w:val="56"/>
        </w:numPr>
        <w:tabs>
          <w:tab w:val="left" w:pos="993"/>
        </w:tabs>
        <w:spacing w:beforeLines="120" w:afterLines="120" w:line="23" w:lineRule="atLeast"/>
        <w:ind w:left="0" w:firstLine="709"/>
        <w:rPr>
          <w:sz w:val="24"/>
          <w:szCs w:val="24"/>
        </w:rPr>
      </w:pPr>
      <w:r w:rsidRPr="00167433">
        <w:rPr>
          <w:sz w:val="24"/>
          <w:szCs w:val="24"/>
        </w:rPr>
        <w:t>Материалы Генеральн</w:t>
      </w:r>
      <w:r w:rsidR="006E40F8" w:rsidRPr="00167433">
        <w:rPr>
          <w:sz w:val="24"/>
          <w:szCs w:val="24"/>
        </w:rPr>
        <w:t>ого</w:t>
      </w:r>
      <w:r w:rsidRPr="00167433">
        <w:rPr>
          <w:sz w:val="24"/>
          <w:szCs w:val="24"/>
        </w:rPr>
        <w:t xml:space="preserve"> план</w:t>
      </w:r>
      <w:r w:rsidR="006E40F8" w:rsidRPr="00167433">
        <w:rPr>
          <w:sz w:val="24"/>
          <w:szCs w:val="24"/>
        </w:rPr>
        <w:t xml:space="preserve">а </w:t>
      </w:r>
      <w:r w:rsidR="00DB6DAA" w:rsidRPr="00167433">
        <w:rPr>
          <w:sz w:val="24"/>
          <w:szCs w:val="24"/>
        </w:rPr>
        <w:t>сельского поселения «</w:t>
      </w:r>
      <w:proofErr w:type="spellStart"/>
      <w:r w:rsidR="004D3E92" w:rsidRPr="00167433">
        <w:rPr>
          <w:sz w:val="24"/>
          <w:szCs w:val="24"/>
        </w:rPr>
        <w:t>Лойгинск</w:t>
      </w:r>
      <w:r w:rsidR="00DB6DAA" w:rsidRPr="00167433">
        <w:rPr>
          <w:sz w:val="24"/>
          <w:szCs w:val="24"/>
        </w:rPr>
        <w:t>ое</w:t>
      </w:r>
      <w:proofErr w:type="spellEnd"/>
      <w:r w:rsidR="00DB6DAA" w:rsidRPr="00167433">
        <w:rPr>
          <w:sz w:val="24"/>
          <w:szCs w:val="24"/>
        </w:rPr>
        <w:t xml:space="preserve">» </w:t>
      </w:r>
      <w:proofErr w:type="spellStart"/>
      <w:r w:rsidR="00B01625" w:rsidRPr="00167433">
        <w:rPr>
          <w:sz w:val="24"/>
          <w:szCs w:val="24"/>
        </w:rPr>
        <w:t>Устьянского</w:t>
      </w:r>
      <w:proofErr w:type="spellEnd"/>
      <w:r w:rsidR="002E7A04" w:rsidRPr="00167433">
        <w:rPr>
          <w:sz w:val="24"/>
          <w:szCs w:val="24"/>
        </w:rPr>
        <w:t xml:space="preserve"> муниципального района Архангельской области</w:t>
      </w:r>
      <w:r w:rsidR="00F63C0A" w:rsidRPr="00167433">
        <w:rPr>
          <w:sz w:val="24"/>
          <w:szCs w:val="24"/>
        </w:rPr>
        <w:t>, утвержденный решением Совета депутатов</w:t>
      </w:r>
      <w:r w:rsidR="004B3E86" w:rsidRPr="00167433">
        <w:rPr>
          <w:sz w:val="24"/>
          <w:szCs w:val="24"/>
        </w:rPr>
        <w:t xml:space="preserve"> </w:t>
      </w:r>
      <w:r w:rsidR="00DB6DAA" w:rsidRPr="00167433">
        <w:rPr>
          <w:sz w:val="24"/>
          <w:szCs w:val="24"/>
        </w:rPr>
        <w:t>сельского поселения «</w:t>
      </w:r>
      <w:proofErr w:type="spellStart"/>
      <w:r w:rsidR="004D3E92" w:rsidRPr="00167433">
        <w:rPr>
          <w:sz w:val="24"/>
          <w:szCs w:val="24"/>
        </w:rPr>
        <w:t>Лойгинск</w:t>
      </w:r>
      <w:r w:rsidR="00DB6DAA" w:rsidRPr="00167433">
        <w:rPr>
          <w:sz w:val="24"/>
          <w:szCs w:val="24"/>
        </w:rPr>
        <w:t>ое</w:t>
      </w:r>
      <w:proofErr w:type="spellEnd"/>
      <w:r w:rsidR="00DB6DAA" w:rsidRPr="00167433">
        <w:rPr>
          <w:sz w:val="24"/>
          <w:szCs w:val="24"/>
        </w:rPr>
        <w:t xml:space="preserve">» </w:t>
      </w:r>
      <w:proofErr w:type="spellStart"/>
      <w:r w:rsidR="00B01625" w:rsidRPr="00167433">
        <w:rPr>
          <w:sz w:val="24"/>
          <w:szCs w:val="24"/>
        </w:rPr>
        <w:t>Устьянского</w:t>
      </w:r>
      <w:proofErr w:type="spellEnd"/>
      <w:r w:rsidR="00ED1543" w:rsidRPr="00167433">
        <w:rPr>
          <w:sz w:val="24"/>
          <w:szCs w:val="24"/>
        </w:rPr>
        <w:t xml:space="preserve"> муниципального района Архангельской области</w:t>
      </w:r>
      <w:r w:rsidR="00087281" w:rsidRPr="00167433">
        <w:rPr>
          <w:sz w:val="24"/>
          <w:szCs w:val="24"/>
        </w:rPr>
        <w:t>.</w:t>
      </w:r>
    </w:p>
    <w:p w:rsidR="00EA466D" w:rsidRPr="00167433" w:rsidRDefault="003E724D" w:rsidP="0016047F">
      <w:pPr>
        <w:spacing w:beforeLines="120" w:afterLines="120" w:line="23" w:lineRule="atLeast"/>
        <w:ind w:firstLine="709"/>
        <w:jc w:val="both"/>
        <w:rPr>
          <w:rFonts w:ascii="Times New Roman" w:eastAsia="Times New Roman" w:hAnsi="Times New Roman" w:cs="Times New Roman"/>
          <w:i/>
          <w:sz w:val="24"/>
          <w:szCs w:val="24"/>
          <w:lang w:eastAsia="ru-RU"/>
        </w:rPr>
      </w:pPr>
      <w:r w:rsidRPr="00167433">
        <w:rPr>
          <w:rFonts w:ascii="Times New Roman" w:eastAsia="Times New Roman" w:hAnsi="Times New Roman" w:cs="Times New Roman"/>
          <w:i/>
          <w:sz w:val="24"/>
          <w:szCs w:val="24"/>
          <w:lang w:eastAsia="ru-RU"/>
        </w:rPr>
        <w:t>Цел</w:t>
      </w:r>
      <w:r w:rsidR="007A5F6F" w:rsidRPr="00167433">
        <w:rPr>
          <w:rFonts w:ascii="Times New Roman" w:eastAsia="Times New Roman" w:hAnsi="Times New Roman" w:cs="Times New Roman"/>
          <w:i/>
          <w:sz w:val="24"/>
          <w:szCs w:val="24"/>
          <w:lang w:eastAsia="ru-RU"/>
        </w:rPr>
        <w:t>и</w:t>
      </w:r>
      <w:r w:rsidRPr="00167433">
        <w:rPr>
          <w:rFonts w:ascii="Times New Roman" w:eastAsia="Times New Roman" w:hAnsi="Times New Roman" w:cs="Times New Roman"/>
          <w:i/>
          <w:sz w:val="24"/>
          <w:szCs w:val="24"/>
          <w:lang w:eastAsia="ru-RU"/>
        </w:rPr>
        <w:t xml:space="preserve"> </w:t>
      </w:r>
      <w:r w:rsidR="00EA466D" w:rsidRPr="00167433">
        <w:rPr>
          <w:rFonts w:ascii="Times New Roman" w:eastAsia="Times New Roman" w:hAnsi="Times New Roman" w:cs="Times New Roman"/>
          <w:i/>
          <w:sz w:val="24"/>
          <w:szCs w:val="24"/>
          <w:lang w:eastAsia="ru-RU"/>
        </w:rPr>
        <w:t>разработки</w:t>
      </w:r>
      <w:r w:rsidR="007A5F6F" w:rsidRPr="00167433">
        <w:rPr>
          <w:rFonts w:ascii="Times New Roman" w:eastAsia="Times New Roman" w:hAnsi="Times New Roman" w:cs="Times New Roman"/>
          <w:i/>
          <w:sz w:val="24"/>
          <w:szCs w:val="24"/>
          <w:lang w:eastAsia="ru-RU"/>
        </w:rPr>
        <w:t xml:space="preserve"> внесения изменений</w:t>
      </w:r>
      <w:r w:rsidR="00EA466D" w:rsidRPr="00167433">
        <w:rPr>
          <w:rFonts w:ascii="Times New Roman" w:eastAsia="Times New Roman" w:hAnsi="Times New Roman" w:cs="Times New Roman"/>
          <w:i/>
          <w:sz w:val="24"/>
          <w:szCs w:val="24"/>
          <w:lang w:eastAsia="ru-RU"/>
        </w:rPr>
        <w:t>:</w:t>
      </w:r>
    </w:p>
    <w:p w:rsidR="00EA466D" w:rsidRPr="00167433" w:rsidRDefault="00EA466D" w:rsidP="0016047F">
      <w:pPr>
        <w:pStyle w:val="af0"/>
        <w:numPr>
          <w:ilvl w:val="0"/>
          <w:numId w:val="19"/>
        </w:numPr>
        <w:tabs>
          <w:tab w:val="left" w:pos="993"/>
        </w:tabs>
        <w:spacing w:beforeLines="120" w:afterLines="120" w:line="23" w:lineRule="atLeast"/>
        <w:ind w:left="0" w:firstLine="709"/>
        <w:rPr>
          <w:sz w:val="24"/>
          <w:szCs w:val="24"/>
          <w:lang w:eastAsia="ru-RU"/>
        </w:rPr>
      </w:pPr>
      <w:r w:rsidRPr="00167433">
        <w:rPr>
          <w:sz w:val="24"/>
          <w:szCs w:val="24"/>
          <w:lang w:eastAsia="ru-RU"/>
        </w:rPr>
        <w:t>приведение градостроительной документации в соответствие с требованиями действующего законодательства;</w:t>
      </w:r>
    </w:p>
    <w:p w:rsidR="00EA466D" w:rsidRPr="00167433" w:rsidRDefault="00EA466D" w:rsidP="0016047F">
      <w:pPr>
        <w:pStyle w:val="af0"/>
        <w:numPr>
          <w:ilvl w:val="0"/>
          <w:numId w:val="19"/>
        </w:numPr>
        <w:tabs>
          <w:tab w:val="left" w:pos="993"/>
        </w:tabs>
        <w:spacing w:beforeLines="120" w:afterLines="120" w:line="23" w:lineRule="atLeast"/>
        <w:ind w:left="0" w:firstLine="709"/>
        <w:rPr>
          <w:sz w:val="24"/>
          <w:szCs w:val="24"/>
          <w:lang w:eastAsia="ru-RU"/>
        </w:rPr>
      </w:pPr>
      <w:r w:rsidRPr="00167433">
        <w:rPr>
          <w:sz w:val="24"/>
          <w:szCs w:val="24"/>
          <w:lang w:eastAsia="ru-RU"/>
        </w:rPr>
        <w:t xml:space="preserve">создание действенного инструмента управления развитием территории в соответствии с федеральным законодательством и законодательством </w:t>
      </w:r>
      <w:r w:rsidR="00A86BE7" w:rsidRPr="00167433">
        <w:rPr>
          <w:sz w:val="24"/>
          <w:szCs w:val="24"/>
          <w:lang w:eastAsia="ru-RU"/>
        </w:rPr>
        <w:t>Архангельской</w:t>
      </w:r>
      <w:r w:rsidRPr="00167433">
        <w:rPr>
          <w:sz w:val="24"/>
          <w:szCs w:val="24"/>
          <w:lang w:eastAsia="ru-RU"/>
        </w:rPr>
        <w:t xml:space="preserve"> области.</w:t>
      </w:r>
    </w:p>
    <w:p w:rsidR="003E724D" w:rsidRPr="00167433" w:rsidRDefault="003E724D" w:rsidP="0016047F">
      <w:pPr>
        <w:spacing w:beforeLines="120" w:afterLines="120" w:line="23" w:lineRule="atLeast"/>
        <w:ind w:firstLine="709"/>
        <w:jc w:val="both"/>
        <w:rPr>
          <w:rFonts w:ascii="Times New Roman" w:eastAsia="Times New Roman" w:hAnsi="Times New Roman" w:cs="Times New Roman"/>
          <w:i/>
          <w:sz w:val="24"/>
          <w:szCs w:val="24"/>
          <w:lang w:eastAsia="ru-RU"/>
        </w:rPr>
      </w:pPr>
      <w:r w:rsidRPr="00167433">
        <w:rPr>
          <w:rFonts w:ascii="Times New Roman" w:eastAsia="Times New Roman" w:hAnsi="Times New Roman" w:cs="Times New Roman"/>
          <w:i/>
          <w:sz w:val="24"/>
          <w:szCs w:val="24"/>
          <w:lang w:eastAsia="ru-RU"/>
        </w:rPr>
        <w:t>Основные задачи по внесению изменений:</w:t>
      </w:r>
      <w:r w:rsidR="00731B3B" w:rsidRPr="00167433">
        <w:rPr>
          <w:rFonts w:ascii="Times New Roman" w:eastAsia="Times New Roman" w:hAnsi="Times New Roman" w:cs="Times New Roman"/>
          <w:i/>
          <w:sz w:val="24"/>
          <w:szCs w:val="24"/>
          <w:lang w:eastAsia="ru-RU"/>
        </w:rPr>
        <w:t xml:space="preserve"> </w:t>
      </w:r>
    </w:p>
    <w:p w:rsidR="007A5F6F" w:rsidRPr="00167433" w:rsidRDefault="007A5F6F" w:rsidP="00E033EA">
      <w:pPr>
        <w:pStyle w:val="af0"/>
        <w:numPr>
          <w:ilvl w:val="0"/>
          <w:numId w:val="20"/>
        </w:numPr>
        <w:tabs>
          <w:tab w:val="left" w:pos="1134"/>
        </w:tabs>
        <w:spacing w:before="120" w:after="120" w:line="23" w:lineRule="atLeast"/>
        <w:ind w:left="0" w:firstLine="709"/>
        <w:rPr>
          <w:sz w:val="24"/>
          <w:szCs w:val="24"/>
        </w:rPr>
      </w:pPr>
      <w:r w:rsidRPr="00167433">
        <w:rPr>
          <w:sz w:val="24"/>
          <w:szCs w:val="24"/>
        </w:rPr>
        <w:t xml:space="preserve">определение основных направлений и параметров территориального развития </w:t>
      </w:r>
      <w:r w:rsidR="00DB6DAA" w:rsidRPr="00167433">
        <w:rPr>
          <w:sz w:val="24"/>
          <w:szCs w:val="24"/>
        </w:rPr>
        <w:t>Сельского поселения «</w:t>
      </w:r>
      <w:proofErr w:type="spellStart"/>
      <w:r w:rsidR="004D3E92" w:rsidRPr="00167433">
        <w:rPr>
          <w:sz w:val="24"/>
          <w:szCs w:val="24"/>
        </w:rPr>
        <w:t>Лойгинск</w:t>
      </w:r>
      <w:r w:rsidR="00DB6DAA" w:rsidRPr="00167433">
        <w:rPr>
          <w:sz w:val="24"/>
          <w:szCs w:val="24"/>
        </w:rPr>
        <w:t>ое</w:t>
      </w:r>
      <w:proofErr w:type="spellEnd"/>
      <w:r w:rsidR="00DB6DAA" w:rsidRPr="00167433">
        <w:rPr>
          <w:sz w:val="24"/>
          <w:szCs w:val="24"/>
        </w:rPr>
        <w:t xml:space="preserve">» </w:t>
      </w:r>
      <w:proofErr w:type="spellStart"/>
      <w:r w:rsidR="00B01625" w:rsidRPr="00167433">
        <w:rPr>
          <w:sz w:val="24"/>
          <w:szCs w:val="24"/>
        </w:rPr>
        <w:t>Устьянского</w:t>
      </w:r>
      <w:proofErr w:type="spellEnd"/>
      <w:r w:rsidR="00A86BE7" w:rsidRPr="00167433">
        <w:rPr>
          <w:sz w:val="24"/>
          <w:szCs w:val="24"/>
        </w:rPr>
        <w:t xml:space="preserve"> муниципального</w:t>
      </w:r>
      <w:r w:rsidRPr="00167433">
        <w:rPr>
          <w:sz w:val="24"/>
          <w:szCs w:val="24"/>
        </w:rPr>
        <w:t xml:space="preserve"> района </w:t>
      </w:r>
      <w:r w:rsidR="00A86BE7" w:rsidRPr="00167433">
        <w:rPr>
          <w:sz w:val="24"/>
          <w:szCs w:val="24"/>
        </w:rPr>
        <w:t>Архангельской</w:t>
      </w:r>
      <w:r w:rsidRPr="00167433">
        <w:rPr>
          <w:sz w:val="24"/>
          <w:szCs w:val="24"/>
        </w:rPr>
        <w:t xml:space="preserve"> области;</w:t>
      </w:r>
    </w:p>
    <w:p w:rsidR="007A5F6F" w:rsidRPr="00167433" w:rsidRDefault="007A5F6F" w:rsidP="00E033EA">
      <w:pPr>
        <w:pStyle w:val="af0"/>
        <w:numPr>
          <w:ilvl w:val="0"/>
          <w:numId w:val="20"/>
        </w:numPr>
        <w:tabs>
          <w:tab w:val="left" w:pos="1134"/>
        </w:tabs>
        <w:spacing w:before="120" w:after="120" w:line="23" w:lineRule="atLeast"/>
        <w:ind w:left="0" w:firstLine="709"/>
        <w:rPr>
          <w:sz w:val="24"/>
          <w:szCs w:val="24"/>
        </w:rPr>
      </w:pPr>
      <w:r w:rsidRPr="00167433">
        <w:rPr>
          <w:sz w:val="24"/>
          <w:szCs w:val="24"/>
        </w:rPr>
        <w:lastRenderedPageBreak/>
        <w:t>размещение объектов федерального, регионального и местного значения в соответствии с документами территориального планирования федерального и регионального уровней;</w:t>
      </w:r>
    </w:p>
    <w:p w:rsidR="007A5F6F" w:rsidRPr="00167433" w:rsidRDefault="007A5F6F" w:rsidP="00E033EA">
      <w:pPr>
        <w:pStyle w:val="af0"/>
        <w:numPr>
          <w:ilvl w:val="0"/>
          <w:numId w:val="20"/>
        </w:numPr>
        <w:tabs>
          <w:tab w:val="left" w:pos="1134"/>
        </w:tabs>
        <w:spacing w:before="120" w:after="120" w:line="23" w:lineRule="atLeast"/>
        <w:ind w:left="0" w:firstLine="709"/>
        <w:rPr>
          <w:sz w:val="24"/>
          <w:szCs w:val="24"/>
        </w:rPr>
      </w:pPr>
      <w:r w:rsidRPr="00167433">
        <w:rPr>
          <w:sz w:val="24"/>
          <w:szCs w:val="24"/>
        </w:rPr>
        <w:t xml:space="preserve">установление границ муниципальных образований и населённых пунктов, входящих в состав </w:t>
      </w:r>
      <w:r w:rsidR="00DB6DAA" w:rsidRPr="00167433">
        <w:rPr>
          <w:sz w:val="24"/>
          <w:szCs w:val="24"/>
        </w:rPr>
        <w:t>сельского поселения «</w:t>
      </w:r>
      <w:proofErr w:type="spellStart"/>
      <w:r w:rsidR="004D3E92" w:rsidRPr="00167433">
        <w:rPr>
          <w:sz w:val="24"/>
          <w:szCs w:val="24"/>
        </w:rPr>
        <w:t>Лойгинск</w:t>
      </w:r>
      <w:r w:rsidR="00DB6DAA" w:rsidRPr="00167433">
        <w:rPr>
          <w:sz w:val="24"/>
          <w:szCs w:val="24"/>
        </w:rPr>
        <w:t>ое</w:t>
      </w:r>
      <w:proofErr w:type="spellEnd"/>
      <w:r w:rsidR="00DB6DAA" w:rsidRPr="00167433">
        <w:rPr>
          <w:sz w:val="24"/>
          <w:szCs w:val="24"/>
        </w:rPr>
        <w:t xml:space="preserve">» </w:t>
      </w:r>
      <w:proofErr w:type="spellStart"/>
      <w:r w:rsidR="00B01625" w:rsidRPr="00167433">
        <w:rPr>
          <w:sz w:val="24"/>
          <w:szCs w:val="24"/>
        </w:rPr>
        <w:t>Устьянского</w:t>
      </w:r>
      <w:proofErr w:type="spellEnd"/>
      <w:r w:rsidR="00A86BE7" w:rsidRPr="00167433">
        <w:rPr>
          <w:sz w:val="24"/>
          <w:szCs w:val="24"/>
        </w:rPr>
        <w:t xml:space="preserve"> муниципального района Архангельской области</w:t>
      </w:r>
      <w:r w:rsidRPr="00167433">
        <w:rPr>
          <w:sz w:val="24"/>
          <w:szCs w:val="24"/>
        </w:rPr>
        <w:t>, в соо</w:t>
      </w:r>
      <w:r w:rsidR="004871CF" w:rsidRPr="00167433">
        <w:rPr>
          <w:sz w:val="24"/>
          <w:szCs w:val="24"/>
        </w:rPr>
        <w:t>тветствии с требованиями ст. 23</w:t>
      </w:r>
      <w:r w:rsidRPr="00167433">
        <w:rPr>
          <w:sz w:val="24"/>
          <w:szCs w:val="24"/>
        </w:rPr>
        <w:t xml:space="preserve"> Градостроительного кодекса РФ, путём внесения сведений в </w:t>
      </w:r>
      <w:proofErr w:type="spellStart"/>
      <w:r w:rsidRPr="00167433">
        <w:rPr>
          <w:sz w:val="24"/>
          <w:szCs w:val="24"/>
        </w:rPr>
        <w:t>ЕГРН</w:t>
      </w:r>
      <w:proofErr w:type="spellEnd"/>
      <w:r w:rsidRPr="00167433">
        <w:rPr>
          <w:sz w:val="24"/>
          <w:szCs w:val="24"/>
        </w:rPr>
        <w:t>;</w:t>
      </w:r>
    </w:p>
    <w:p w:rsidR="007A5F6F" w:rsidRPr="00167433" w:rsidRDefault="007A5F6F" w:rsidP="00E033EA">
      <w:pPr>
        <w:pStyle w:val="af0"/>
        <w:numPr>
          <w:ilvl w:val="0"/>
          <w:numId w:val="20"/>
        </w:numPr>
        <w:tabs>
          <w:tab w:val="left" w:pos="1134"/>
        </w:tabs>
        <w:spacing w:before="120" w:after="120" w:line="23" w:lineRule="atLeast"/>
        <w:ind w:left="0" w:firstLine="709"/>
        <w:rPr>
          <w:sz w:val="24"/>
          <w:szCs w:val="24"/>
        </w:rPr>
      </w:pPr>
      <w:r w:rsidRPr="00167433">
        <w:rPr>
          <w:sz w:val="24"/>
          <w:szCs w:val="24"/>
        </w:rPr>
        <w:t xml:space="preserve">подготовка документов в электронном виде для передачи в государственный кадастр недвижимости в порядке информационного взаимодействия сведений о границах </w:t>
      </w:r>
      <w:r w:rsidR="004871CF" w:rsidRPr="00167433">
        <w:rPr>
          <w:sz w:val="24"/>
          <w:szCs w:val="24"/>
        </w:rPr>
        <w:t>поселения</w:t>
      </w:r>
      <w:r w:rsidRPr="00167433">
        <w:rPr>
          <w:sz w:val="24"/>
          <w:szCs w:val="24"/>
        </w:rPr>
        <w:t xml:space="preserve"> и населённых пунктов, входящих в состав </w:t>
      </w:r>
      <w:r w:rsidR="00DB6DAA" w:rsidRPr="00167433">
        <w:rPr>
          <w:sz w:val="24"/>
          <w:szCs w:val="24"/>
        </w:rPr>
        <w:t>сельского поселения «</w:t>
      </w:r>
      <w:proofErr w:type="spellStart"/>
      <w:r w:rsidR="004D3E92" w:rsidRPr="00167433">
        <w:rPr>
          <w:sz w:val="24"/>
          <w:szCs w:val="24"/>
        </w:rPr>
        <w:t>Лойгинск</w:t>
      </w:r>
      <w:r w:rsidR="00DB6DAA" w:rsidRPr="00167433">
        <w:rPr>
          <w:sz w:val="24"/>
          <w:szCs w:val="24"/>
        </w:rPr>
        <w:t>ое</w:t>
      </w:r>
      <w:proofErr w:type="spellEnd"/>
      <w:r w:rsidR="00DB6DAA" w:rsidRPr="00167433">
        <w:rPr>
          <w:sz w:val="24"/>
          <w:szCs w:val="24"/>
        </w:rPr>
        <w:t xml:space="preserve">» </w:t>
      </w:r>
      <w:proofErr w:type="spellStart"/>
      <w:r w:rsidR="00B01625" w:rsidRPr="00167433">
        <w:rPr>
          <w:sz w:val="24"/>
          <w:szCs w:val="24"/>
        </w:rPr>
        <w:t>Устьянского</w:t>
      </w:r>
      <w:proofErr w:type="spellEnd"/>
      <w:r w:rsidR="00853D05" w:rsidRPr="00167433">
        <w:rPr>
          <w:sz w:val="24"/>
          <w:szCs w:val="24"/>
        </w:rPr>
        <w:t xml:space="preserve"> района Архангельской области</w:t>
      </w:r>
      <w:r w:rsidRPr="00167433">
        <w:rPr>
          <w:sz w:val="24"/>
          <w:szCs w:val="24"/>
        </w:rPr>
        <w:t>;</w:t>
      </w:r>
    </w:p>
    <w:p w:rsidR="007A5F6F" w:rsidRPr="00167433" w:rsidRDefault="007A5F6F" w:rsidP="00E033EA">
      <w:pPr>
        <w:pStyle w:val="af0"/>
        <w:numPr>
          <w:ilvl w:val="0"/>
          <w:numId w:val="20"/>
        </w:numPr>
        <w:tabs>
          <w:tab w:val="left" w:pos="1134"/>
        </w:tabs>
        <w:spacing w:before="120" w:after="120" w:line="23" w:lineRule="atLeast"/>
        <w:ind w:left="0" w:firstLine="709"/>
        <w:rPr>
          <w:sz w:val="24"/>
          <w:szCs w:val="24"/>
        </w:rPr>
      </w:pPr>
      <w:r w:rsidRPr="00167433">
        <w:rPr>
          <w:sz w:val="24"/>
          <w:szCs w:val="24"/>
        </w:rPr>
        <w:t>обеспечение открытости и публичности градостроительных решений;</w:t>
      </w:r>
    </w:p>
    <w:p w:rsidR="007A5F6F" w:rsidRPr="00167433" w:rsidRDefault="007A5F6F" w:rsidP="00E033EA">
      <w:pPr>
        <w:pStyle w:val="af0"/>
        <w:numPr>
          <w:ilvl w:val="0"/>
          <w:numId w:val="20"/>
        </w:numPr>
        <w:tabs>
          <w:tab w:val="left" w:pos="1134"/>
        </w:tabs>
        <w:spacing w:before="120" w:after="120" w:line="23" w:lineRule="atLeast"/>
        <w:ind w:left="0" w:firstLine="709"/>
        <w:rPr>
          <w:sz w:val="24"/>
          <w:szCs w:val="24"/>
        </w:rPr>
      </w:pPr>
      <w:r w:rsidRPr="00167433">
        <w:rPr>
          <w:sz w:val="24"/>
          <w:szCs w:val="24"/>
        </w:rPr>
        <w:t xml:space="preserve">создание условий для устойчивого развития территорий </w:t>
      </w:r>
      <w:r w:rsidR="00A86BE7" w:rsidRPr="00167433">
        <w:rPr>
          <w:sz w:val="24"/>
          <w:szCs w:val="24"/>
        </w:rPr>
        <w:t xml:space="preserve">сельского </w:t>
      </w:r>
      <w:r w:rsidR="00853D05" w:rsidRPr="00167433">
        <w:rPr>
          <w:sz w:val="24"/>
          <w:szCs w:val="24"/>
        </w:rPr>
        <w:t>поселения</w:t>
      </w:r>
      <w:r w:rsidRPr="00167433">
        <w:rPr>
          <w:sz w:val="24"/>
          <w:szCs w:val="24"/>
        </w:rPr>
        <w:t>, сохранения окружающей среды и объектов культурного наследия;</w:t>
      </w:r>
    </w:p>
    <w:p w:rsidR="007A5F6F" w:rsidRPr="00167433" w:rsidRDefault="007A5F6F" w:rsidP="00E033EA">
      <w:pPr>
        <w:pStyle w:val="af0"/>
        <w:numPr>
          <w:ilvl w:val="0"/>
          <w:numId w:val="20"/>
        </w:numPr>
        <w:tabs>
          <w:tab w:val="left" w:pos="1134"/>
        </w:tabs>
        <w:spacing w:before="120" w:after="120" w:line="23" w:lineRule="atLeast"/>
        <w:ind w:left="0" w:firstLine="709"/>
        <w:rPr>
          <w:sz w:val="24"/>
          <w:szCs w:val="24"/>
        </w:rPr>
      </w:pPr>
      <w:r w:rsidRPr="00167433">
        <w:rPr>
          <w:sz w:val="24"/>
          <w:szCs w:val="24"/>
        </w:rPr>
        <w:t>обеспечение прав и законных интересов физических и юридических лиц;</w:t>
      </w:r>
    </w:p>
    <w:p w:rsidR="007A5F6F" w:rsidRPr="00167433" w:rsidRDefault="007A5F6F" w:rsidP="00E033EA">
      <w:pPr>
        <w:pStyle w:val="af0"/>
        <w:numPr>
          <w:ilvl w:val="0"/>
          <w:numId w:val="20"/>
        </w:numPr>
        <w:tabs>
          <w:tab w:val="left" w:pos="0"/>
        </w:tabs>
        <w:spacing w:before="120" w:after="120" w:line="23" w:lineRule="atLeast"/>
        <w:ind w:left="0" w:firstLine="709"/>
        <w:rPr>
          <w:sz w:val="24"/>
          <w:szCs w:val="24"/>
        </w:rPr>
      </w:pPr>
      <w:r w:rsidRPr="00167433">
        <w:rPr>
          <w:sz w:val="24"/>
          <w:szCs w:val="24"/>
        </w:rPr>
        <w:t xml:space="preserve">создание условий для привлечения инвестиций, в том числе путём предоставления возможности выбора наиболее эффективных </w:t>
      </w:r>
      <w:r w:rsidR="004871CF" w:rsidRPr="00167433">
        <w:rPr>
          <w:sz w:val="24"/>
          <w:szCs w:val="24"/>
        </w:rPr>
        <w:t>территорий</w:t>
      </w:r>
      <w:r w:rsidRPr="00167433">
        <w:rPr>
          <w:sz w:val="24"/>
          <w:szCs w:val="24"/>
        </w:rPr>
        <w:t>;</w:t>
      </w:r>
    </w:p>
    <w:p w:rsidR="007A5F6F" w:rsidRPr="00167433" w:rsidRDefault="007A5F6F" w:rsidP="00E033EA">
      <w:pPr>
        <w:pStyle w:val="af0"/>
        <w:numPr>
          <w:ilvl w:val="0"/>
          <w:numId w:val="20"/>
        </w:numPr>
        <w:tabs>
          <w:tab w:val="left" w:pos="1134"/>
        </w:tabs>
        <w:spacing w:before="120" w:after="120" w:line="23" w:lineRule="atLeast"/>
        <w:ind w:left="0" w:firstLine="709"/>
        <w:rPr>
          <w:sz w:val="24"/>
          <w:szCs w:val="24"/>
        </w:rPr>
      </w:pPr>
      <w:r w:rsidRPr="00167433">
        <w:rPr>
          <w:sz w:val="24"/>
          <w:szCs w:val="24"/>
        </w:rPr>
        <w:t>актуализация прогнозов социально-экономического развития территории с учётом программ социально-экономического развития;</w:t>
      </w:r>
    </w:p>
    <w:p w:rsidR="006E40F8" w:rsidRPr="00167433" w:rsidRDefault="006E40F8" w:rsidP="0016047F">
      <w:pPr>
        <w:spacing w:beforeLines="120" w:afterLines="120" w:line="23" w:lineRule="atLeast"/>
        <w:ind w:firstLine="709"/>
        <w:jc w:val="both"/>
        <w:rPr>
          <w:rFonts w:ascii="Times New Roman" w:eastAsia="Times New Roman" w:hAnsi="Times New Roman" w:cs="Times New Roman"/>
          <w:iCs/>
          <w:sz w:val="24"/>
          <w:szCs w:val="24"/>
        </w:rPr>
      </w:pPr>
      <w:r w:rsidRPr="00167433">
        <w:rPr>
          <w:rFonts w:ascii="Times New Roman" w:eastAsia="Times New Roman" w:hAnsi="Times New Roman" w:cs="Times New Roman"/>
          <w:iCs/>
          <w:sz w:val="24"/>
          <w:szCs w:val="24"/>
        </w:rPr>
        <w:t xml:space="preserve">В проекте генерального плана </w:t>
      </w:r>
      <w:r w:rsidRPr="00167433">
        <w:rPr>
          <w:rFonts w:ascii="Times New Roman" w:hAnsi="Times New Roman" w:cs="Times New Roman"/>
          <w:sz w:val="24"/>
          <w:szCs w:val="24"/>
        </w:rPr>
        <w:t xml:space="preserve">установлены </w:t>
      </w:r>
      <w:r w:rsidRPr="00167433">
        <w:rPr>
          <w:rFonts w:ascii="Times New Roman" w:eastAsia="Times New Roman" w:hAnsi="Times New Roman" w:cs="Times New Roman"/>
          <w:iCs/>
          <w:sz w:val="24"/>
          <w:szCs w:val="24"/>
        </w:rPr>
        <w:t>следующие временные сроки его реализации:</w:t>
      </w:r>
    </w:p>
    <w:p w:rsidR="006E40F8" w:rsidRPr="00167433" w:rsidRDefault="006E40F8" w:rsidP="0016047F">
      <w:pPr>
        <w:widowControl w:val="0"/>
        <w:numPr>
          <w:ilvl w:val="0"/>
          <w:numId w:val="11"/>
        </w:numPr>
        <w:suppressAutoHyphens/>
        <w:spacing w:beforeLines="120" w:afterLines="120" w:line="23" w:lineRule="atLeast"/>
        <w:ind w:left="0" w:firstLine="709"/>
        <w:jc w:val="both"/>
        <w:rPr>
          <w:rFonts w:ascii="Times New Roman" w:eastAsia="Times New Roman" w:hAnsi="Times New Roman" w:cs="Times New Roman"/>
          <w:iCs/>
          <w:sz w:val="24"/>
          <w:szCs w:val="24"/>
        </w:rPr>
      </w:pPr>
      <w:r w:rsidRPr="00167433">
        <w:rPr>
          <w:rFonts w:ascii="Times New Roman" w:eastAsia="Times New Roman" w:hAnsi="Times New Roman" w:cs="Times New Roman"/>
          <w:iCs/>
          <w:sz w:val="24"/>
          <w:szCs w:val="24"/>
        </w:rPr>
        <w:t xml:space="preserve">первая очередь – </w:t>
      </w:r>
      <w:smartTag w:uri="urn:schemas-microsoft-com:office:smarttags" w:element="metricconverter">
        <w:smartTagPr>
          <w:attr w:name="ProductID" w:val="2031 г"/>
        </w:smartTagPr>
        <w:r w:rsidRPr="00167433">
          <w:rPr>
            <w:rFonts w:ascii="Times New Roman" w:eastAsia="Times New Roman" w:hAnsi="Times New Roman" w:cs="Times New Roman"/>
            <w:iCs/>
            <w:sz w:val="24"/>
            <w:szCs w:val="24"/>
          </w:rPr>
          <w:t>20</w:t>
        </w:r>
        <w:r w:rsidR="00773C01" w:rsidRPr="00167433">
          <w:rPr>
            <w:rFonts w:ascii="Times New Roman" w:eastAsia="Times New Roman" w:hAnsi="Times New Roman" w:cs="Times New Roman"/>
            <w:iCs/>
            <w:sz w:val="24"/>
            <w:szCs w:val="24"/>
          </w:rPr>
          <w:t>31</w:t>
        </w:r>
        <w:r w:rsidRPr="00167433">
          <w:rPr>
            <w:rFonts w:ascii="Times New Roman" w:eastAsia="Times New Roman" w:hAnsi="Times New Roman" w:cs="Times New Roman"/>
            <w:iCs/>
            <w:sz w:val="24"/>
            <w:szCs w:val="24"/>
          </w:rPr>
          <w:t xml:space="preserve"> г</w:t>
        </w:r>
      </w:smartTag>
      <w:r w:rsidRPr="00167433">
        <w:rPr>
          <w:rFonts w:ascii="Times New Roman" w:eastAsia="Times New Roman" w:hAnsi="Times New Roman" w:cs="Times New Roman"/>
          <w:iCs/>
          <w:sz w:val="24"/>
          <w:szCs w:val="24"/>
        </w:rPr>
        <w:t>.;</w:t>
      </w:r>
    </w:p>
    <w:p w:rsidR="006E40F8" w:rsidRPr="00167433" w:rsidRDefault="006E40F8" w:rsidP="0016047F">
      <w:pPr>
        <w:widowControl w:val="0"/>
        <w:numPr>
          <w:ilvl w:val="0"/>
          <w:numId w:val="11"/>
        </w:numPr>
        <w:suppressAutoHyphens/>
        <w:spacing w:beforeLines="120" w:afterLines="120" w:line="23" w:lineRule="atLeast"/>
        <w:ind w:left="0" w:firstLine="709"/>
        <w:jc w:val="both"/>
        <w:rPr>
          <w:rFonts w:ascii="Times New Roman" w:eastAsia="Times New Roman" w:hAnsi="Times New Roman" w:cs="Times New Roman"/>
          <w:iCs/>
          <w:sz w:val="24"/>
          <w:szCs w:val="24"/>
        </w:rPr>
      </w:pPr>
      <w:r w:rsidRPr="00167433">
        <w:rPr>
          <w:rFonts w:ascii="Times New Roman" w:eastAsia="Times New Roman" w:hAnsi="Times New Roman" w:cs="Times New Roman"/>
          <w:iCs/>
          <w:sz w:val="24"/>
          <w:szCs w:val="24"/>
        </w:rPr>
        <w:t xml:space="preserve">расчетный срок – </w:t>
      </w:r>
      <w:smartTag w:uri="urn:schemas-microsoft-com:office:smarttags" w:element="metricconverter">
        <w:smartTagPr>
          <w:attr w:name="ProductID" w:val="2041 г"/>
        </w:smartTagPr>
        <w:r w:rsidRPr="00167433">
          <w:rPr>
            <w:rFonts w:ascii="Times New Roman" w:eastAsia="Times New Roman" w:hAnsi="Times New Roman" w:cs="Times New Roman"/>
            <w:iCs/>
            <w:sz w:val="24"/>
            <w:szCs w:val="24"/>
          </w:rPr>
          <w:t>20</w:t>
        </w:r>
        <w:r w:rsidR="00773C01" w:rsidRPr="00167433">
          <w:rPr>
            <w:rFonts w:ascii="Times New Roman" w:eastAsia="Times New Roman" w:hAnsi="Times New Roman" w:cs="Times New Roman"/>
            <w:iCs/>
            <w:sz w:val="24"/>
            <w:szCs w:val="24"/>
          </w:rPr>
          <w:t>41</w:t>
        </w:r>
        <w:r w:rsidRPr="00167433">
          <w:rPr>
            <w:rFonts w:ascii="Times New Roman" w:eastAsia="Times New Roman" w:hAnsi="Times New Roman" w:cs="Times New Roman"/>
            <w:iCs/>
            <w:sz w:val="24"/>
            <w:szCs w:val="24"/>
          </w:rPr>
          <w:t xml:space="preserve"> г</w:t>
        </w:r>
      </w:smartTag>
      <w:r w:rsidRPr="00167433">
        <w:rPr>
          <w:rFonts w:ascii="Times New Roman" w:eastAsia="Times New Roman" w:hAnsi="Times New Roman" w:cs="Times New Roman"/>
          <w:iCs/>
          <w:sz w:val="24"/>
          <w:szCs w:val="24"/>
        </w:rPr>
        <w:t xml:space="preserve">. </w:t>
      </w:r>
    </w:p>
    <w:p w:rsidR="008B7E07" w:rsidRPr="00167433" w:rsidRDefault="008B7E07" w:rsidP="0016047F">
      <w:pPr>
        <w:spacing w:beforeLines="120" w:afterLines="120" w:line="23" w:lineRule="atLeast"/>
        <w:ind w:firstLine="709"/>
        <w:jc w:val="both"/>
        <w:rPr>
          <w:rFonts w:ascii="Times New Roman" w:eastAsia="Times New Roman" w:hAnsi="Times New Roman" w:cs="Times New Roman"/>
          <w:i/>
          <w:iCs/>
          <w:sz w:val="24"/>
          <w:szCs w:val="24"/>
        </w:rPr>
      </w:pPr>
      <w:r w:rsidRPr="00167433">
        <w:rPr>
          <w:rFonts w:ascii="Times New Roman" w:eastAsia="Times New Roman" w:hAnsi="Times New Roman" w:cs="Times New Roman"/>
          <w:i/>
          <w:iCs/>
          <w:sz w:val="24"/>
          <w:szCs w:val="24"/>
        </w:rPr>
        <w:t>Нормативн</w:t>
      </w:r>
      <w:r w:rsidR="004871CF" w:rsidRPr="00167433">
        <w:rPr>
          <w:rFonts w:ascii="Times New Roman" w:eastAsia="Times New Roman" w:hAnsi="Times New Roman" w:cs="Times New Roman"/>
          <w:i/>
          <w:iCs/>
          <w:sz w:val="24"/>
          <w:szCs w:val="24"/>
        </w:rPr>
        <w:t xml:space="preserve">ая </w:t>
      </w:r>
      <w:r w:rsidRPr="00167433">
        <w:rPr>
          <w:rFonts w:ascii="Times New Roman" w:eastAsia="Times New Roman" w:hAnsi="Times New Roman" w:cs="Times New Roman"/>
          <w:i/>
          <w:iCs/>
          <w:sz w:val="24"/>
          <w:szCs w:val="24"/>
        </w:rPr>
        <w:t>правовая</w:t>
      </w:r>
      <w:r w:rsidR="00E016AF" w:rsidRPr="00167433">
        <w:rPr>
          <w:rFonts w:ascii="Times New Roman" w:eastAsia="Times New Roman" w:hAnsi="Times New Roman" w:cs="Times New Roman"/>
          <w:i/>
          <w:iCs/>
          <w:sz w:val="24"/>
          <w:szCs w:val="24"/>
        </w:rPr>
        <w:t xml:space="preserve"> </w:t>
      </w:r>
      <w:r w:rsidRPr="00167433">
        <w:rPr>
          <w:rFonts w:ascii="Times New Roman" w:eastAsia="Times New Roman" w:hAnsi="Times New Roman" w:cs="Times New Roman"/>
          <w:i/>
          <w:iCs/>
          <w:sz w:val="24"/>
          <w:szCs w:val="24"/>
        </w:rPr>
        <w:t>база:</w:t>
      </w:r>
    </w:p>
    <w:p w:rsidR="005B7B71" w:rsidRPr="00167433" w:rsidRDefault="004871CF" w:rsidP="0016047F">
      <w:pPr>
        <w:spacing w:beforeLines="120" w:afterLines="120" w:line="23" w:lineRule="atLeast"/>
        <w:ind w:firstLine="709"/>
        <w:jc w:val="both"/>
        <w:rPr>
          <w:rFonts w:ascii="Times New Roman" w:eastAsia="Times New Roman" w:hAnsi="Times New Roman" w:cs="Times New Roman"/>
          <w:iCs/>
          <w:sz w:val="24"/>
          <w:szCs w:val="24"/>
        </w:rPr>
      </w:pPr>
      <w:r w:rsidRPr="00167433">
        <w:rPr>
          <w:rFonts w:ascii="Times New Roman" w:eastAsia="Times New Roman" w:hAnsi="Times New Roman" w:cs="Times New Roman"/>
          <w:iCs/>
          <w:sz w:val="24"/>
          <w:szCs w:val="24"/>
        </w:rPr>
        <w:t xml:space="preserve">Проект </w:t>
      </w:r>
      <w:r w:rsidR="00AC500C" w:rsidRPr="00167433">
        <w:rPr>
          <w:rFonts w:ascii="Times New Roman" w:eastAsia="Times New Roman" w:hAnsi="Times New Roman" w:cs="Times New Roman"/>
          <w:iCs/>
          <w:sz w:val="24"/>
          <w:szCs w:val="24"/>
        </w:rPr>
        <w:t>генерального плана</w:t>
      </w:r>
      <w:r w:rsidR="006E40F8" w:rsidRPr="00167433">
        <w:rPr>
          <w:rFonts w:ascii="Times New Roman" w:eastAsia="Times New Roman" w:hAnsi="Times New Roman" w:cs="Times New Roman"/>
          <w:iCs/>
          <w:sz w:val="24"/>
          <w:szCs w:val="24"/>
        </w:rPr>
        <w:t xml:space="preserve"> </w:t>
      </w:r>
      <w:r w:rsidR="00DB6DAA" w:rsidRPr="00167433">
        <w:rPr>
          <w:rFonts w:ascii="Times New Roman" w:eastAsia="Times New Roman" w:hAnsi="Times New Roman" w:cs="Times New Roman"/>
          <w:iCs/>
          <w:sz w:val="24"/>
          <w:szCs w:val="24"/>
        </w:rPr>
        <w:t>сельского поселения «</w:t>
      </w:r>
      <w:proofErr w:type="spellStart"/>
      <w:r w:rsidR="004D3E92" w:rsidRPr="00167433">
        <w:rPr>
          <w:rFonts w:ascii="Times New Roman" w:eastAsia="Times New Roman" w:hAnsi="Times New Roman" w:cs="Times New Roman"/>
          <w:iCs/>
          <w:sz w:val="24"/>
          <w:szCs w:val="24"/>
        </w:rPr>
        <w:t>Лойгинск</w:t>
      </w:r>
      <w:r w:rsidR="00DB6DAA" w:rsidRPr="00167433">
        <w:rPr>
          <w:rFonts w:ascii="Times New Roman" w:eastAsia="Times New Roman" w:hAnsi="Times New Roman" w:cs="Times New Roman"/>
          <w:iCs/>
          <w:sz w:val="24"/>
          <w:szCs w:val="24"/>
        </w:rPr>
        <w:t>ое</w:t>
      </w:r>
      <w:proofErr w:type="spellEnd"/>
      <w:r w:rsidR="00DB6DAA" w:rsidRPr="00167433">
        <w:rPr>
          <w:rFonts w:ascii="Times New Roman" w:eastAsia="Times New Roman" w:hAnsi="Times New Roman" w:cs="Times New Roman"/>
          <w:iCs/>
          <w:sz w:val="24"/>
          <w:szCs w:val="24"/>
        </w:rPr>
        <w:t xml:space="preserve">» </w:t>
      </w:r>
      <w:proofErr w:type="spellStart"/>
      <w:r w:rsidR="00B01625" w:rsidRPr="00167433">
        <w:rPr>
          <w:rFonts w:ascii="Times New Roman" w:eastAsia="Times New Roman" w:hAnsi="Times New Roman" w:cs="Times New Roman"/>
          <w:iCs/>
          <w:sz w:val="24"/>
          <w:szCs w:val="24"/>
        </w:rPr>
        <w:t>Устьянского</w:t>
      </w:r>
      <w:proofErr w:type="spellEnd"/>
      <w:r w:rsidR="00ED1543" w:rsidRPr="00167433">
        <w:rPr>
          <w:rFonts w:ascii="Times New Roman" w:eastAsia="Times New Roman" w:hAnsi="Times New Roman" w:cs="Times New Roman"/>
          <w:iCs/>
          <w:sz w:val="24"/>
          <w:szCs w:val="24"/>
        </w:rPr>
        <w:t xml:space="preserve"> муниципального района Архангельской области</w:t>
      </w:r>
      <w:r w:rsidR="006E40F8" w:rsidRPr="00167433">
        <w:rPr>
          <w:rFonts w:ascii="Times New Roman" w:eastAsia="Times New Roman" w:hAnsi="Times New Roman" w:cs="Times New Roman"/>
          <w:iCs/>
          <w:sz w:val="24"/>
          <w:szCs w:val="24"/>
        </w:rPr>
        <w:t xml:space="preserve"> </w:t>
      </w:r>
      <w:r w:rsidR="005B7B71" w:rsidRPr="00167433">
        <w:rPr>
          <w:rFonts w:ascii="Times New Roman" w:eastAsia="Times New Roman" w:hAnsi="Times New Roman" w:cs="Times New Roman"/>
          <w:iCs/>
          <w:sz w:val="24"/>
          <w:szCs w:val="24"/>
        </w:rPr>
        <w:t>разработан</w:t>
      </w:r>
      <w:r w:rsidR="00E016AF" w:rsidRPr="00167433">
        <w:rPr>
          <w:rFonts w:ascii="Times New Roman" w:eastAsia="Times New Roman" w:hAnsi="Times New Roman" w:cs="Times New Roman"/>
          <w:iCs/>
          <w:sz w:val="24"/>
          <w:szCs w:val="24"/>
        </w:rPr>
        <w:t xml:space="preserve"> </w:t>
      </w:r>
      <w:r w:rsidR="005B7B71" w:rsidRPr="00167433">
        <w:rPr>
          <w:rFonts w:ascii="Times New Roman" w:eastAsia="Times New Roman" w:hAnsi="Times New Roman" w:cs="Times New Roman"/>
          <w:iCs/>
          <w:sz w:val="24"/>
          <w:szCs w:val="24"/>
        </w:rPr>
        <w:t>в</w:t>
      </w:r>
      <w:r w:rsidR="00E016AF" w:rsidRPr="00167433">
        <w:rPr>
          <w:rFonts w:ascii="Times New Roman" w:eastAsia="Times New Roman" w:hAnsi="Times New Roman" w:cs="Times New Roman"/>
          <w:iCs/>
          <w:sz w:val="24"/>
          <w:szCs w:val="24"/>
        </w:rPr>
        <w:t xml:space="preserve"> </w:t>
      </w:r>
      <w:r w:rsidR="005B7B71" w:rsidRPr="00167433">
        <w:rPr>
          <w:rFonts w:ascii="Times New Roman" w:eastAsia="Times New Roman" w:hAnsi="Times New Roman" w:cs="Times New Roman"/>
          <w:iCs/>
          <w:sz w:val="24"/>
          <w:szCs w:val="24"/>
        </w:rPr>
        <w:t>соответствии</w:t>
      </w:r>
      <w:r w:rsidR="00E016AF" w:rsidRPr="00167433">
        <w:rPr>
          <w:rFonts w:ascii="Times New Roman" w:eastAsia="Times New Roman" w:hAnsi="Times New Roman" w:cs="Times New Roman"/>
          <w:iCs/>
          <w:sz w:val="24"/>
          <w:szCs w:val="24"/>
        </w:rPr>
        <w:t xml:space="preserve"> </w:t>
      </w:r>
      <w:r w:rsidR="005B7B71" w:rsidRPr="00167433">
        <w:rPr>
          <w:rFonts w:ascii="Times New Roman" w:eastAsia="Times New Roman" w:hAnsi="Times New Roman" w:cs="Times New Roman"/>
          <w:iCs/>
          <w:sz w:val="24"/>
          <w:szCs w:val="24"/>
        </w:rPr>
        <w:t>с</w:t>
      </w:r>
      <w:r w:rsidR="00E016AF" w:rsidRPr="00167433">
        <w:rPr>
          <w:rFonts w:ascii="Times New Roman" w:eastAsia="Times New Roman" w:hAnsi="Times New Roman" w:cs="Times New Roman"/>
          <w:iCs/>
          <w:sz w:val="24"/>
          <w:szCs w:val="24"/>
        </w:rPr>
        <w:t xml:space="preserve"> </w:t>
      </w:r>
      <w:r w:rsidR="005B7B71" w:rsidRPr="00167433">
        <w:rPr>
          <w:rFonts w:ascii="Times New Roman" w:eastAsia="Times New Roman" w:hAnsi="Times New Roman" w:cs="Times New Roman"/>
          <w:iCs/>
          <w:sz w:val="24"/>
          <w:szCs w:val="24"/>
        </w:rPr>
        <w:t>законами</w:t>
      </w:r>
      <w:r w:rsidR="00E016AF" w:rsidRPr="00167433">
        <w:rPr>
          <w:rFonts w:ascii="Times New Roman" w:eastAsia="Times New Roman" w:hAnsi="Times New Roman" w:cs="Times New Roman"/>
          <w:iCs/>
          <w:sz w:val="24"/>
          <w:szCs w:val="24"/>
        </w:rPr>
        <w:t xml:space="preserve"> </w:t>
      </w:r>
      <w:r w:rsidR="005B7B71" w:rsidRPr="00167433">
        <w:rPr>
          <w:rFonts w:ascii="Times New Roman" w:eastAsia="Times New Roman" w:hAnsi="Times New Roman" w:cs="Times New Roman"/>
          <w:iCs/>
          <w:sz w:val="24"/>
          <w:szCs w:val="24"/>
        </w:rPr>
        <w:t>и</w:t>
      </w:r>
      <w:r w:rsidR="00E016AF" w:rsidRPr="00167433">
        <w:rPr>
          <w:rFonts w:ascii="Times New Roman" w:eastAsia="Times New Roman" w:hAnsi="Times New Roman" w:cs="Times New Roman"/>
          <w:iCs/>
          <w:sz w:val="24"/>
          <w:szCs w:val="24"/>
        </w:rPr>
        <w:t xml:space="preserve"> </w:t>
      </w:r>
      <w:r w:rsidR="005B7B71" w:rsidRPr="00167433">
        <w:rPr>
          <w:rFonts w:ascii="Times New Roman" w:eastAsia="Times New Roman" w:hAnsi="Times New Roman" w:cs="Times New Roman"/>
          <w:iCs/>
          <w:sz w:val="24"/>
          <w:szCs w:val="24"/>
        </w:rPr>
        <w:t>нормативными</w:t>
      </w:r>
      <w:r w:rsidR="00E016AF" w:rsidRPr="00167433">
        <w:rPr>
          <w:rFonts w:ascii="Times New Roman" w:eastAsia="Times New Roman" w:hAnsi="Times New Roman" w:cs="Times New Roman"/>
          <w:iCs/>
          <w:sz w:val="24"/>
          <w:szCs w:val="24"/>
        </w:rPr>
        <w:t xml:space="preserve"> </w:t>
      </w:r>
      <w:r w:rsidR="005B7B71" w:rsidRPr="00167433">
        <w:rPr>
          <w:rFonts w:ascii="Times New Roman" w:eastAsia="Times New Roman" w:hAnsi="Times New Roman" w:cs="Times New Roman"/>
          <w:iCs/>
          <w:sz w:val="24"/>
          <w:szCs w:val="24"/>
        </w:rPr>
        <w:t>правовыми</w:t>
      </w:r>
      <w:r w:rsidR="00E016AF" w:rsidRPr="00167433">
        <w:rPr>
          <w:rFonts w:ascii="Times New Roman" w:eastAsia="Times New Roman" w:hAnsi="Times New Roman" w:cs="Times New Roman"/>
          <w:iCs/>
          <w:sz w:val="24"/>
          <w:szCs w:val="24"/>
        </w:rPr>
        <w:t xml:space="preserve"> </w:t>
      </w:r>
      <w:r w:rsidR="005B7B71" w:rsidRPr="00167433">
        <w:rPr>
          <w:rFonts w:ascii="Times New Roman" w:eastAsia="Times New Roman" w:hAnsi="Times New Roman" w:cs="Times New Roman"/>
          <w:iCs/>
          <w:sz w:val="24"/>
          <w:szCs w:val="24"/>
        </w:rPr>
        <w:t>актами</w:t>
      </w:r>
      <w:r w:rsidR="00E016AF" w:rsidRPr="00167433">
        <w:rPr>
          <w:rFonts w:ascii="Times New Roman" w:eastAsia="Times New Roman" w:hAnsi="Times New Roman" w:cs="Times New Roman"/>
          <w:iCs/>
          <w:sz w:val="24"/>
          <w:szCs w:val="24"/>
        </w:rPr>
        <w:t xml:space="preserve"> </w:t>
      </w:r>
      <w:r w:rsidR="005B7B71" w:rsidRPr="00167433">
        <w:rPr>
          <w:rFonts w:ascii="Times New Roman" w:eastAsia="Times New Roman" w:hAnsi="Times New Roman" w:cs="Times New Roman"/>
          <w:iCs/>
          <w:sz w:val="24"/>
          <w:szCs w:val="24"/>
        </w:rPr>
        <w:t>Российской</w:t>
      </w:r>
      <w:r w:rsidR="00E016AF" w:rsidRPr="00167433">
        <w:rPr>
          <w:rFonts w:ascii="Times New Roman" w:eastAsia="Times New Roman" w:hAnsi="Times New Roman" w:cs="Times New Roman"/>
          <w:iCs/>
          <w:sz w:val="24"/>
          <w:szCs w:val="24"/>
        </w:rPr>
        <w:t xml:space="preserve"> </w:t>
      </w:r>
      <w:r w:rsidR="005B7B71" w:rsidRPr="00167433">
        <w:rPr>
          <w:rFonts w:ascii="Times New Roman" w:eastAsia="Times New Roman" w:hAnsi="Times New Roman" w:cs="Times New Roman"/>
          <w:iCs/>
          <w:sz w:val="24"/>
          <w:szCs w:val="24"/>
        </w:rPr>
        <w:t>Федерации,</w:t>
      </w:r>
      <w:r w:rsidR="00E016AF" w:rsidRPr="00167433">
        <w:rPr>
          <w:rFonts w:ascii="Times New Roman" w:eastAsia="Times New Roman" w:hAnsi="Times New Roman" w:cs="Times New Roman"/>
          <w:iCs/>
          <w:sz w:val="24"/>
          <w:szCs w:val="24"/>
        </w:rPr>
        <w:t xml:space="preserve"> </w:t>
      </w:r>
      <w:r w:rsidR="00A86BE7" w:rsidRPr="00167433">
        <w:rPr>
          <w:rFonts w:ascii="Times New Roman" w:eastAsia="Times New Roman" w:hAnsi="Times New Roman" w:cs="Times New Roman"/>
          <w:iCs/>
          <w:sz w:val="24"/>
          <w:szCs w:val="24"/>
        </w:rPr>
        <w:t>Архангельской</w:t>
      </w:r>
      <w:r w:rsidR="00E016AF" w:rsidRPr="00167433">
        <w:rPr>
          <w:rFonts w:ascii="Times New Roman" w:eastAsia="Times New Roman" w:hAnsi="Times New Roman" w:cs="Times New Roman"/>
          <w:iCs/>
          <w:sz w:val="24"/>
          <w:szCs w:val="24"/>
        </w:rPr>
        <w:t xml:space="preserve"> </w:t>
      </w:r>
      <w:r w:rsidR="005B7B71" w:rsidRPr="00167433">
        <w:rPr>
          <w:rFonts w:ascii="Times New Roman" w:eastAsia="Times New Roman" w:hAnsi="Times New Roman" w:cs="Times New Roman"/>
          <w:iCs/>
          <w:sz w:val="24"/>
          <w:szCs w:val="24"/>
        </w:rPr>
        <w:t>области,</w:t>
      </w:r>
      <w:r w:rsidR="00E016AF" w:rsidRPr="00167433">
        <w:rPr>
          <w:rFonts w:ascii="Times New Roman" w:eastAsia="Times New Roman" w:hAnsi="Times New Roman" w:cs="Times New Roman"/>
          <w:iCs/>
          <w:sz w:val="24"/>
          <w:szCs w:val="24"/>
        </w:rPr>
        <w:t xml:space="preserve"> </w:t>
      </w:r>
      <w:r w:rsidR="005B7B71" w:rsidRPr="00167433">
        <w:rPr>
          <w:rFonts w:ascii="Times New Roman" w:eastAsia="Times New Roman" w:hAnsi="Times New Roman" w:cs="Times New Roman"/>
          <w:iCs/>
          <w:sz w:val="24"/>
          <w:szCs w:val="24"/>
        </w:rPr>
        <w:t>нормативными</w:t>
      </w:r>
      <w:r w:rsidR="00E016AF" w:rsidRPr="00167433">
        <w:rPr>
          <w:rFonts w:ascii="Times New Roman" w:eastAsia="Times New Roman" w:hAnsi="Times New Roman" w:cs="Times New Roman"/>
          <w:iCs/>
          <w:sz w:val="24"/>
          <w:szCs w:val="24"/>
        </w:rPr>
        <w:t xml:space="preserve"> </w:t>
      </w:r>
      <w:r w:rsidR="005B7B71" w:rsidRPr="00167433">
        <w:rPr>
          <w:rFonts w:ascii="Times New Roman" w:eastAsia="Times New Roman" w:hAnsi="Times New Roman" w:cs="Times New Roman"/>
          <w:iCs/>
          <w:sz w:val="24"/>
          <w:szCs w:val="24"/>
        </w:rPr>
        <w:t>правовыми</w:t>
      </w:r>
      <w:r w:rsidR="00E016AF" w:rsidRPr="00167433">
        <w:rPr>
          <w:rFonts w:ascii="Times New Roman" w:eastAsia="Times New Roman" w:hAnsi="Times New Roman" w:cs="Times New Roman"/>
          <w:iCs/>
          <w:sz w:val="24"/>
          <w:szCs w:val="24"/>
        </w:rPr>
        <w:t xml:space="preserve"> </w:t>
      </w:r>
      <w:r w:rsidR="005B7B71" w:rsidRPr="00167433">
        <w:rPr>
          <w:rFonts w:ascii="Times New Roman" w:eastAsia="Times New Roman" w:hAnsi="Times New Roman" w:cs="Times New Roman"/>
          <w:iCs/>
          <w:sz w:val="24"/>
          <w:szCs w:val="24"/>
        </w:rPr>
        <w:t>актами</w:t>
      </w:r>
      <w:r w:rsidR="00E016AF" w:rsidRPr="00167433">
        <w:rPr>
          <w:rFonts w:ascii="Times New Roman" w:eastAsia="Times New Roman" w:hAnsi="Times New Roman" w:cs="Times New Roman"/>
          <w:iCs/>
          <w:sz w:val="24"/>
          <w:szCs w:val="24"/>
        </w:rPr>
        <w:t xml:space="preserve"> </w:t>
      </w:r>
      <w:proofErr w:type="spellStart"/>
      <w:r w:rsidR="00B01625" w:rsidRPr="00167433">
        <w:rPr>
          <w:rFonts w:ascii="Times New Roman" w:eastAsia="Times New Roman" w:hAnsi="Times New Roman" w:cs="Times New Roman"/>
          <w:iCs/>
          <w:sz w:val="24"/>
          <w:szCs w:val="24"/>
        </w:rPr>
        <w:t>Устьянского</w:t>
      </w:r>
      <w:proofErr w:type="spellEnd"/>
      <w:r w:rsidR="00A86BE7" w:rsidRPr="00167433">
        <w:rPr>
          <w:rFonts w:ascii="Times New Roman" w:eastAsia="Times New Roman" w:hAnsi="Times New Roman" w:cs="Times New Roman"/>
          <w:iCs/>
          <w:sz w:val="24"/>
          <w:szCs w:val="24"/>
        </w:rPr>
        <w:t xml:space="preserve"> муниципального района</w:t>
      </w:r>
      <w:r w:rsidR="006E40F8" w:rsidRPr="00167433">
        <w:rPr>
          <w:rFonts w:ascii="Times New Roman" w:eastAsia="Times New Roman" w:hAnsi="Times New Roman" w:cs="Times New Roman"/>
          <w:iCs/>
          <w:sz w:val="24"/>
          <w:szCs w:val="24"/>
        </w:rPr>
        <w:t xml:space="preserve">, </w:t>
      </w:r>
      <w:r w:rsidR="00773C01" w:rsidRPr="00167433">
        <w:rPr>
          <w:rFonts w:ascii="Times New Roman" w:eastAsia="Times New Roman" w:hAnsi="Times New Roman" w:cs="Times New Roman"/>
          <w:iCs/>
          <w:sz w:val="24"/>
          <w:szCs w:val="24"/>
        </w:rPr>
        <w:t>сельского поселения «</w:t>
      </w:r>
      <w:proofErr w:type="spellStart"/>
      <w:r w:rsidR="004D3E92" w:rsidRPr="00167433">
        <w:rPr>
          <w:rFonts w:ascii="Times New Roman" w:eastAsia="Times New Roman" w:hAnsi="Times New Roman" w:cs="Times New Roman"/>
          <w:iCs/>
          <w:sz w:val="24"/>
          <w:szCs w:val="24"/>
        </w:rPr>
        <w:t>Лойгинск</w:t>
      </w:r>
      <w:r w:rsidR="00773C01" w:rsidRPr="00167433">
        <w:rPr>
          <w:rFonts w:ascii="Times New Roman" w:eastAsia="Times New Roman" w:hAnsi="Times New Roman" w:cs="Times New Roman"/>
          <w:iCs/>
          <w:sz w:val="24"/>
          <w:szCs w:val="24"/>
        </w:rPr>
        <w:t>ое</w:t>
      </w:r>
      <w:proofErr w:type="spellEnd"/>
      <w:r w:rsidR="00A86BE7" w:rsidRPr="00167433">
        <w:rPr>
          <w:rFonts w:ascii="Times New Roman" w:eastAsia="Times New Roman" w:hAnsi="Times New Roman" w:cs="Times New Roman"/>
          <w:iCs/>
          <w:sz w:val="24"/>
          <w:szCs w:val="24"/>
        </w:rPr>
        <w:t>»</w:t>
      </w:r>
      <w:r w:rsidR="006E40F8" w:rsidRPr="00167433">
        <w:rPr>
          <w:rFonts w:ascii="Times New Roman" w:eastAsia="Times New Roman" w:hAnsi="Times New Roman" w:cs="Times New Roman"/>
          <w:iCs/>
          <w:sz w:val="24"/>
          <w:szCs w:val="24"/>
        </w:rPr>
        <w:t>:</w:t>
      </w:r>
    </w:p>
    <w:p w:rsidR="00A3725C" w:rsidRPr="00167433" w:rsidRDefault="00A3725C" w:rsidP="0016047F">
      <w:pPr>
        <w:pStyle w:val="af0"/>
        <w:numPr>
          <w:ilvl w:val="0"/>
          <w:numId w:val="21"/>
        </w:numPr>
        <w:tabs>
          <w:tab w:val="left" w:pos="993"/>
        </w:tabs>
        <w:spacing w:beforeLines="120" w:afterLines="120" w:line="23" w:lineRule="atLeast"/>
        <w:ind w:left="0" w:firstLine="709"/>
        <w:rPr>
          <w:sz w:val="24"/>
          <w:szCs w:val="24"/>
          <w:lang w:eastAsia="ru-RU"/>
        </w:rPr>
      </w:pPr>
      <w:r w:rsidRPr="00167433">
        <w:rPr>
          <w:sz w:val="24"/>
          <w:szCs w:val="24"/>
          <w:lang w:eastAsia="ru-RU"/>
        </w:rPr>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167433">
          <w:rPr>
            <w:sz w:val="24"/>
            <w:szCs w:val="24"/>
            <w:lang w:eastAsia="ru-RU"/>
          </w:rPr>
          <w:t>29.12.2004</w:t>
        </w:r>
      </w:smartTag>
      <w:r w:rsidRPr="00167433">
        <w:rPr>
          <w:sz w:val="24"/>
          <w:szCs w:val="24"/>
          <w:lang w:eastAsia="ru-RU"/>
        </w:rPr>
        <w:t xml:space="preserve"> № 190-ФЗ;</w:t>
      </w:r>
    </w:p>
    <w:p w:rsidR="00A3725C" w:rsidRPr="00167433" w:rsidRDefault="00A3725C" w:rsidP="0016047F">
      <w:pPr>
        <w:pStyle w:val="af0"/>
        <w:numPr>
          <w:ilvl w:val="0"/>
          <w:numId w:val="21"/>
        </w:numPr>
        <w:tabs>
          <w:tab w:val="left" w:pos="993"/>
        </w:tabs>
        <w:spacing w:beforeLines="120" w:afterLines="120" w:line="23" w:lineRule="atLeast"/>
        <w:ind w:left="0" w:firstLine="709"/>
        <w:rPr>
          <w:sz w:val="24"/>
          <w:szCs w:val="24"/>
          <w:lang w:eastAsia="ru-RU"/>
        </w:rPr>
      </w:pPr>
      <w:r w:rsidRPr="00167433">
        <w:rPr>
          <w:sz w:val="24"/>
          <w:szCs w:val="24"/>
          <w:lang w:eastAsia="ru-RU"/>
        </w:rPr>
        <w:t xml:space="preserve">"Земельный кодекс Российской Федерации" от </w:t>
      </w:r>
      <w:smartTag w:uri="urn:schemas-microsoft-com:office:smarttags" w:element="date">
        <w:smartTagPr>
          <w:attr w:name="Year" w:val="2001"/>
          <w:attr w:name="Day" w:val="25"/>
          <w:attr w:name="Month" w:val="10"/>
          <w:attr w:name="ls" w:val="trans"/>
        </w:smartTagPr>
        <w:r w:rsidRPr="00167433">
          <w:rPr>
            <w:sz w:val="24"/>
            <w:szCs w:val="24"/>
            <w:lang w:eastAsia="ru-RU"/>
          </w:rPr>
          <w:t>25.10.2001</w:t>
        </w:r>
      </w:smartTag>
      <w:r w:rsidRPr="00167433">
        <w:rPr>
          <w:sz w:val="24"/>
          <w:szCs w:val="24"/>
          <w:lang w:eastAsia="ru-RU"/>
        </w:rPr>
        <w:t xml:space="preserve"> № 136-ФЗ;</w:t>
      </w:r>
    </w:p>
    <w:p w:rsidR="00A3725C" w:rsidRPr="00167433" w:rsidRDefault="00A3725C" w:rsidP="0016047F">
      <w:pPr>
        <w:pStyle w:val="af0"/>
        <w:numPr>
          <w:ilvl w:val="0"/>
          <w:numId w:val="21"/>
        </w:numPr>
        <w:tabs>
          <w:tab w:val="left" w:pos="993"/>
        </w:tabs>
        <w:spacing w:beforeLines="120" w:afterLines="120" w:line="23" w:lineRule="atLeast"/>
        <w:ind w:left="0" w:firstLine="709"/>
        <w:rPr>
          <w:sz w:val="24"/>
          <w:szCs w:val="24"/>
          <w:lang w:eastAsia="ru-RU"/>
        </w:rPr>
      </w:pPr>
      <w:r w:rsidRPr="00167433">
        <w:rPr>
          <w:sz w:val="24"/>
          <w:szCs w:val="24"/>
          <w:lang w:eastAsia="ru-RU"/>
        </w:rPr>
        <w:t xml:space="preserve">"Лесной кодекс Российской Федерации" от </w:t>
      </w:r>
      <w:smartTag w:uri="urn:schemas-microsoft-com:office:smarttags" w:element="date">
        <w:smartTagPr>
          <w:attr w:name="Year" w:val="2006"/>
          <w:attr w:name="Day" w:val="04"/>
          <w:attr w:name="Month" w:val="12"/>
          <w:attr w:name="ls" w:val="trans"/>
        </w:smartTagPr>
        <w:r w:rsidRPr="00167433">
          <w:rPr>
            <w:sz w:val="24"/>
            <w:szCs w:val="24"/>
            <w:lang w:eastAsia="ru-RU"/>
          </w:rPr>
          <w:t>04.12.2006</w:t>
        </w:r>
      </w:smartTag>
      <w:r w:rsidRPr="00167433">
        <w:rPr>
          <w:sz w:val="24"/>
          <w:szCs w:val="24"/>
          <w:lang w:eastAsia="ru-RU"/>
        </w:rPr>
        <w:t xml:space="preserve"> № 200-ФЗ;</w:t>
      </w:r>
    </w:p>
    <w:p w:rsidR="00A3725C" w:rsidRPr="00167433" w:rsidRDefault="00A3725C" w:rsidP="0016047F">
      <w:pPr>
        <w:pStyle w:val="af0"/>
        <w:numPr>
          <w:ilvl w:val="0"/>
          <w:numId w:val="21"/>
        </w:numPr>
        <w:tabs>
          <w:tab w:val="left" w:pos="993"/>
        </w:tabs>
        <w:spacing w:beforeLines="120" w:afterLines="120" w:line="23" w:lineRule="atLeast"/>
        <w:ind w:left="0" w:firstLine="709"/>
        <w:rPr>
          <w:sz w:val="24"/>
          <w:szCs w:val="24"/>
          <w:lang w:eastAsia="ru-RU"/>
        </w:rPr>
      </w:pPr>
      <w:r w:rsidRPr="00167433">
        <w:rPr>
          <w:sz w:val="24"/>
          <w:szCs w:val="24"/>
          <w:lang w:eastAsia="ru-RU"/>
        </w:rPr>
        <w:t xml:space="preserve">"Водный кодекс Российской Федерации" от </w:t>
      </w:r>
      <w:smartTag w:uri="urn:schemas-microsoft-com:office:smarttags" w:element="date">
        <w:smartTagPr>
          <w:attr w:name="Year" w:val="2006"/>
          <w:attr w:name="Day" w:val="03"/>
          <w:attr w:name="Month" w:val="06"/>
          <w:attr w:name="ls" w:val="trans"/>
        </w:smartTagPr>
        <w:r w:rsidRPr="00167433">
          <w:rPr>
            <w:sz w:val="24"/>
            <w:szCs w:val="24"/>
            <w:lang w:eastAsia="ru-RU"/>
          </w:rPr>
          <w:t>03.06.2006</w:t>
        </w:r>
      </w:smartTag>
      <w:r w:rsidRPr="00167433">
        <w:rPr>
          <w:sz w:val="24"/>
          <w:szCs w:val="24"/>
          <w:lang w:eastAsia="ru-RU"/>
        </w:rPr>
        <w:t xml:space="preserve"> № 74-ФЗ;</w:t>
      </w:r>
    </w:p>
    <w:p w:rsidR="00A3725C" w:rsidRPr="00167433" w:rsidRDefault="00A3725C" w:rsidP="0016047F">
      <w:pPr>
        <w:pStyle w:val="af0"/>
        <w:numPr>
          <w:ilvl w:val="0"/>
          <w:numId w:val="21"/>
        </w:numPr>
        <w:tabs>
          <w:tab w:val="left" w:pos="993"/>
        </w:tabs>
        <w:spacing w:beforeLines="120" w:afterLines="120" w:line="23" w:lineRule="atLeast"/>
        <w:ind w:left="0" w:firstLine="709"/>
        <w:rPr>
          <w:rFonts w:eastAsia="Times New Roman"/>
          <w:sz w:val="24"/>
          <w:szCs w:val="24"/>
          <w:lang w:eastAsia="ru-RU"/>
        </w:rPr>
      </w:pPr>
      <w:r w:rsidRPr="00167433">
        <w:rPr>
          <w:sz w:val="24"/>
          <w:szCs w:val="24"/>
        </w:rPr>
        <w:t xml:space="preserve">"Воздушный кодекс Российской Федерации" от </w:t>
      </w:r>
      <w:smartTag w:uri="urn:schemas-microsoft-com:office:smarttags" w:element="date">
        <w:smartTagPr>
          <w:attr w:name="Year" w:val="1997"/>
          <w:attr w:name="Day" w:val="19"/>
          <w:attr w:name="Month" w:val="03"/>
          <w:attr w:name="ls" w:val="trans"/>
        </w:smartTagPr>
        <w:r w:rsidRPr="00167433">
          <w:rPr>
            <w:sz w:val="24"/>
            <w:szCs w:val="24"/>
          </w:rPr>
          <w:t>19.03.1997</w:t>
        </w:r>
      </w:smartTag>
      <w:r w:rsidRPr="00167433">
        <w:rPr>
          <w:sz w:val="24"/>
          <w:szCs w:val="24"/>
        </w:rPr>
        <w:t xml:space="preserve"> № 60-ФЗ;</w:t>
      </w:r>
    </w:p>
    <w:p w:rsidR="00A3725C" w:rsidRPr="00167433" w:rsidRDefault="00A3725C" w:rsidP="0016047F">
      <w:pPr>
        <w:pStyle w:val="af0"/>
        <w:numPr>
          <w:ilvl w:val="0"/>
          <w:numId w:val="21"/>
        </w:numPr>
        <w:tabs>
          <w:tab w:val="left" w:pos="993"/>
        </w:tabs>
        <w:spacing w:beforeLines="120" w:afterLines="120" w:line="23" w:lineRule="atLeast"/>
        <w:ind w:left="0" w:firstLine="709"/>
        <w:rPr>
          <w:sz w:val="24"/>
          <w:szCs w:val="24"/>
          <w:lang w:eastAsia="ru-RU"/>
        </w:rPr>
      </w:pPr>
      <w:r w:rsidRPr="00167433">
        <w:rPr>
          <w:sz w:val="24"/>
          <w:szCs w:val="24"/>
          <w:lang w:eastAsia="ru-RU"/>
        </w:rPr>
        <w:t xml:space="preserve">Федеральный закон от </w:t>
      </w:r>
      <w:smartTag w:uri="urn:schemas-microsoft-com:office:smarttags" w:element="date">
        <w:smartTagPr>
          <w:attr w:name="Year" w:val="2003"/>
          <w:attr w:name="Day" w:val="06"/>
          <w:attr w:name="Month" w:val="10"/>
          <w:attr w:name="ls" w:val="trans"/>
        </w:smartTagPr>
        <w:r w:rsidRPr="00167433">
          <w:rPr>
            <w:sz w:val="24"/>
            <w:szCs w:val="24"/>
            <w:lang w:eastAsia="ru-RU"/>
          </w:rPr>
          <w:t>06.10.2003</w:t>
        </w:r>
      </w:smartTag>
      <w:r w:rsidRPr="00167433">
        <w:rPr>
          <w:sz w:val="24"/>
          <w:szCs w:val="24"/>
          <w:lang w:eastAsia="ru-RU"/>
        </w:rPr>
        <w:t xml:space="preserve"> № 131-ФЗ "Об общих принципах организации местного самоуправления в Российской Федерации";</w:t>
      </w:r>
    </w:p>
    <w:p w:rsidR="00A3725C" w:rsidRPr="00167433" w:rsidRDefault="00A3725C" w:rsidP="0016047F">
      <w:pPr>
        <w:pStyle w:val="af0"/>
        <w:numPr>
          <w:ilvl w:val="0"/>
          <w:numId w:val="21"/>
        </w:numPr>
        <w:tabs>
          <w:tab w:val="left" w:pos="993"/>
        </w:tabs>
        <w:spacing w:beforeLines="120" w:afterLines="120" w:line="23" w:lineRule="atLeast"/>
        <w:ind w:left="0" w:firstLine="709"/>
        <w:rPr>
          <w:sz w:val="24"/>
          <w:szCs w:val="24"/>
        </w:rPr>
      </w:pPr>
      <w:r w:rsidRPr="00167433">
        <w:rPr>
          <w:sz w:val="24"/>
          <w:szCs w:val="24"/>
        </w:rPr>
        <w:t xml:space="preserve">Федеральный закон от </w:t>
      </w:r>
      <w:smartTag w:uri="urn:schemas-microsoft-com:office:smarttags" w:element="date">
        <w:smartTagPr>
          <w:attr w:name="Year" w:val="1995"/>
          <w:attr w:name="Day" w:val="14"/>
          <w:attr w:name="Month" w:val="03"/>
          <w:attr w:name="ls" w:val="trans"/>
        </w:smartTagPr>
        <w:r w:rsidRPr="00167433">
          <w:rPr>
            <w:sz w:val="24"/>
            <w:szCs w:val="24"/>
          </w:rPr>
          <w:t>14.03.1995</w:t>
        </w:r>
      </w:smartTag>
      <w:r w:rsidRPr="00167433">
        <w:rPr>
          <w:sz w:val="24"/>
          <w:szCs w:val="24"/>
        </w:rPr>
        <w:t xml:space="preserve"> № 33-ФЗ "Об особо охраняемых природных территориях";</w:t>
      </w:r>
    </w:p>
    <w:p w:rsidR="00A3725C" w:rsidRPr="00167433" w:rsidRDefault="00A3725C" w:rsidP="0016047F">
      <w:pPr>
        <w:pStyle w:val="af0"/>
        <w:numPr>
          <w:ilvl w:val="0"/>
          <w:numId w:val="21"/>
        </w:numPr>
        <w:tabs>
          <w:tab w:val="left" w:pos="993"/>
        </w:tabs>
        <w:spacing w:beforeLines="120" w:afterLines="120" w:line="23" w:lineRule="atLeast"/>
        <w:ind w:left="0" w:firstLine="709"/>
        <w:rPr>
          <w:sz w:val="24"/>
          <w:szCs w:val="24"/>
        </w:rPr>
      </w:pPr>
      <w:r w:rsidRPr="00167433">
        <w:rPr>
          <w:sz w:val="24"/>
          <w:szCs w:val="24"/>
        </w:rPr>
        <w:t xml:space="preserve">Федеральный закон от </w:t>
      </w:r>
      <w:smartTag w:uri="urn:schemas-microsoft-com:office:smarttags" w:element="date">
        <w:smartTagPr>
          <w:attr w:name="Year" w:val="2002"/>
          <w:attr w:name="Day" w:val="25"/>
          <w:attr w:name="Month" w:val="06"/>
          <w:attr w:name="ls" w:val="trans"/>
        </w:smartTagPr>
        <w:r w:rsidRPr="00167433">
          <w:rPr>
            <w:sz w:val="24"/>
            <w:szCs w:val="24"/>
          </w:rPr>
          <w:t>25.06.2002</w:t>
        </w:r>
      </w:smartTag>
      <w:r w:rsidRPr="00167433">
        <w:rPr>
          <w:sz w:val="24"/>
          <w:szCs w:val="24"/>
        </w:rPr>
        <w:t xml:space="preserve"> № 73-ФЗ "Об объектах культурного наследия (памятниках истории и культуры) народов</w:t>
      </w:r>
      <w:r w:rsidRPr="00167433">
        <w:rPr>
          <w:sz w:val="24"/>
          <w:szCs w:val="24"/>
          <w:vertAlign w:val="superscript"/>
        </w:rPr>
        <w:t xml:space="preserve"> </w:t>
      </w:r>
      <w:r w:rsidRPr="00167433">
        <w:rPr>
          <w:sz w:val="24"/>
          <w:szCs w:val="24"/>
        </w:rPr>
        <w:t>Российской Федерации";</w:t>
      </w:r>
    </w:p>
    <w:p w:rsidR="00A3725C" w:rsidRPr="00167433" w:rsidRDefault="00A3725C" w:rsidP="0016047F">
      <w:pPr>
        <w:pStyle w:val="af0"/>
        <w:numPr>
          <w:ilvl w:val="0"/>
          <w:numId w:val="21"/>
        </w:numPr>
        <w:tabs>
          <w:tab w:val="left" w:pos="993"/>
        </w:tabs>
        <w:spacing w:beforeLines="120" w:afterLines="120" w:line="23" w:lineRule="atLeast"/>
        <w:ind w:left="0" w:firstLine="709"/>
        <w:rPr>
          <w:sz w:val="24"/>
          <w:szCs w:val="24"/>
        </w:rPr>
      </w:pPr>
      <w:r w:rsidRPr="00167433">
        <w:rPr>
          <w:sz w:val="24"/>
          <w:szCs w:val="24"/>
        </w:rPr>
        <w:t xml:space="preserve">Федеральный закон от </w:t>
      </w:r>
      <w:smartTag w:uri="urn:schemas-microsoft-com:office:smarttags" w:element="date">
        <w:smartTagPr>
          <w:attr w:name="Year" w:val="1999"/>
          <w:attr w:name="Day" w:val="30"/>
          <w:attr w:name="Month" w:val="03"/>
          <w:attr w:name="ls" w:val="trans"/>
        </w:smartTagPr>
        <w:r w:rsidRPr="00167433">
          <w:rPr>
            <w:sz w:val="24"/>
            <w:szCs w:val="24"/>
          </w:rPr>
          <w:t>30.03.1999</w:t>
        </w:r>
      </w:smartTag>
      <w:r w:rsidRPr="00167433">
        <w:rPr>
          <w:sz w:val="24"/>
          <w:szCs w:val="24"/>
        </w:rPr>
        <w:t xml:space="preserve"> № 52-ФЗ "О санитарно-эпидемиологическом благополучии населения"</w:t>
      </w:r>
      <w:r w:rsidRPr="00167433">
        <w:rPr>
          <w:sz w:val="24"/>
          <w:szCs w:val="24"/>
          <w:lang w:eastAsia="ru-RU"/>
        </w:rPr>
        <w:t>;</w:t>
      </w:r>
    </w:p>
    <w:p w:rsidR="00A3725C" w:rsidRPr="00167433" w:rsidRDefault="00A3725C" w:rsidP="0016047F">
      <w:pPr>
        <w:pStyle w:val="af0"/>
        <w:numPr>
          <w:ilvl w:val="0"/>
          <w:numId w:val="21"/>
        </w:numPr>
        <w:tabs>
          <w:tab w:val="left" w:pos="993"/>
        </w:tabs>
        <w:spacing w:beforeLines="120" w:afterLines="120" w:line="23" w:lineRule="atLeast"/>
        <w:ind w:left="0" w:firstLine="709"/>
        <w:rPr>
          <w:sz w:val="24"/>
          <w:szCs w:val="24"/>
        </w:rPr>
      </w:pPr>
      <w:r w:rsidRPr="00167433">
        <w:rPr>
          <w:sz w:val="24"/>
          <w:szCs w:val="24"/>
        </w:rPr>
        <w:t xml:space="preserve">Федеральный закон от </w:t>
      </w:r>
      <w:smartTag w:uri="urn:schemas-microsoft-com:office:smarttags" w:element="date">
        <w:smartTagPr>
          <w:attr w:name="Year" w:val="2002"/>
          <w:attr w:name="Day" w:val="10"/>
          <w:attr w:name="Month" w:val="01"/>
          <w:attr w:name="ls" w:val="trans"/>
        </w:smartTagPr>
        <w:r w:rsidRPr="00167433">
          <w:rPr>
            <w:sz w:val="24"/>
            <w:szCs w:val="24"/>
          </w:rPr>
          <w:t>10.01.2002</w:t>
        </w:r>
      </w:smartTag>
      <w:r w:rsidRPr="00167433">
        <w:rPr>
          <w:sz w:val="24"/>
          <w:szCs w:val="24"/>
        </w:rPr>
        <w:t xml:space="preserve"> № 7-ФЗ "Об охране окружающей среды";</w:t>
      </w:r>
    </w:p>
    <w:p w:rsidR="00A3725C" w:rsidRPr="00167433" w:rsidRDefault="00A3725C" w:rsidP="0016047F">
      <w:pPr>
        <w:pStyle w:val="af0"/>
        <w:numPr>
          <w:ilvl w:val="0"/>
          <w:numId w:val="21"/>
        </w:numPr>
        <w:tabs>
          <w:tab w:val="left" w:pos="993"/>
        </w:tabs>
        <w:spacing w:beforeLines="120" w:afterLines="120" w:line="23" w:lineRule="atLeast"/>
        <w:ind w:left="0" w:firstLine="709"/>
        <w:rPr>
          <w:sz w:val="24"/>
          <w:szCs w:val="24"/>
        </w:rPr>
      </w:pPr>
      <w:r w:rsidRPr="00167433">
        <w:rPr>
          <w:sz w:val="24"/>
          <w:szCs w:val="24"/>
        </w:rPr>
        <w:t>Федеральный закон от 24.07:2007 № 221-ФЗ "О кадастровой деятельности";</w:t>
      </w:r>
    </w:p>
    <w:p w:rsidR="00A3725C" w:rsidRPr="00167433" w:rsidRDefault="00A3725C" w:rsidP="0016047F">
      <w:pPr>
        <w:pStyle w:val="af0"/>
        <w:numPr>
          <w:ilvl w:val="0"/>
          <w:numId w:val="21"/>
        </w:numPr>
        <w:tabs>
          <w:tab w:val="left" w:pos="993"/>
        </w:tabs>
        <w:spacing w:beforeLines="120" w:afterLines="120" w:line="23" w:lineRule="atLeast"/>
        <w:ind w:left="0" w:firstLine="709"/>
        <w:rPr>
          <w:sz w:val="24"/>
          <w:szCs w:val="24"/>
        </w:rPr>
      </w:pPr>
      <w:r w:rsidRPr="00167433">
        <w:rPr>
          <w:sz w:val="24"/>
          <w:szCs w:val="24"/>
        </w:rPr>
        <w:lastRenderedPageBreak/>
        <w:t xml:space="preserve">Федеральный закон от </w:t>
      </w:r>
      <w:smartTag w:uri="urn:schemas-microsoft-com:office:smarttags" w:element="date">
        <w:smartTagPr>
          <w:attr w:name="Year" w:val="2015"/>
          <w:attr w:name="Day" w:val="13"/>
          <w:attr w:name="Month" w:val="07"/>
          <w:attr w:name="ls" w:val="trans"/>
        </w:smartTagPr>
        <w:r w:rsidRPr="00167433">
          <w:rPr>
            <w:sz w:val="24"/>
            <w:szCs w:val="24"/>
          </w:rPr>
          <w:t>13.07.2015</w:t>
        </w:r>
      </w:smartTag>
      <w:r w:rsidRPr="00167433">
        <w:rPr>
          <w:sz w:val="24"/>
          <w:szCs w:val="24"/>
        </w:rPr>
        <w:t xml:space="preserve"> № 218-ФЗ "О государственной регистрации недвижимости";</w:t>
      </w:r>
    </w:p>
    <w:p w:rsidR="00A3725C" w:rsidRPr="00167433" w:rsidRDefault="00A3725C" w:rsidP="0016047F">
      <w:pPr>
        <w:pStyle w:val="af0"/>
        <w:numPr>
          <w:ilvl w:val="0"/>
          <w:numId w:val="21"/>
        </w:numPr>
        <w:tabs>
          <w:tab w:val="left" w:pos="993"/>
        </w:tabs>
        <w:spacing w:beforeLines="120" w:afterLines="120" w:line="23" w:lineRule="atLeast"/>
        <w:ind w:left="0" w:firstLine="709"/>
        <w:rPr>
          <w:sz w:val="24"/>
          <w:szCs w:val="24"/>
        </w:rPr>
      </w:pPr>
      <w:r w:rsidRPr="00167433">
        <w:rPr>
          <w:sz w:val="24"/>
          <w:szCs w:val="24"/>
        </w:rPr>
        <w:t xml:space="preserve">Федеральный Закон от </w:t>
      </w:r>
      <w:smartTag w:uri="urn:schemas-microsoft-com:office:smarttags" w:element="date">
        <w:smartTagPr>
          <w:attr w:name="Year" w:val="2005"/>
          <w:attr w:name="Day" w:val="22"/>
          <w:attr w:name="Month" w:val="07"/>
          <w:attr w:name="ls" w:val="trans"/>
        </w:smartTagPr>
        <w:r w:rsidRPr="00167433">
          <w:rPr>
            <w:sz w:val="24"/>
            <w:szCs w:val="24"/>
          </w:rPr>
          <w:t>22.07.2005</w:t>
        </w:r>
      </w:smartTag>
      <w:r w:rsidRPr="00167433">
        <w:rPr>
          <w:sz w:val="24"/>
          <w:szCs w:val="24"/>
        </w:rPr>
        <w:t xml:space="preserve"> № 116-ФЗ "Об особых экономических зонах в Российской Федерации";</w:t>
      </w:r>
    </w:p>
    <w:p w:rsidR="00A3725C" w:rsidRPr="00167433" w:rsidRDefault="00A3725C" w:rsidP="0016047F">
      <w:pPr>
        <w:pStyle w:val="af0"/>
        <w:numPr>
          <w:ilvl w:val="0"/>
          <w:numId w:val="21"/>
        </w:numPr>
        <w:tabs>
          <w:tab w:val="left" w:pos="993"/>
        </w:tabs>
        <w:spacing w:beforeLines="120" w:afterLines="120" w:line="23" w:lineRule="atLeast"/>
        <w:ind w:left="0" w:firstLine="709"/>
        <w:rPr>
          <w:sz w:val="24"/>
          <w:szCs w:val="24"/>
        </w:rPr>
      </w:pPr>
      <w:r w:rsidRPr="00167433">
        <w:rPr>
          <w:sz w:val="24"/>
          <w:szCs w:val="24"/>
        </w:rPr>
        <w:t xml:space="preserve">Приказ </w:t>
      </w:r>
      <w:proofErr w:type="spellStart"/>
      <w:r w:rsidRPr="00167433">
        <w:rPr>
          <w:sz w:val="24"/>
          <w:szCs w:val="24"/>
        </w:rPr>
        <w:t>Минрегиона</w:t>
      </w:r>
      <w:proofErr w:type="spellEnd"/>
      <w:r w:rsidRPr="00167433">
        <w:rPr>
          <w:sz w:val="24"/>
          <w:szCs w:val="24"/>
        </w:rPr>
        <w:t xml:space="preserve"> РФ от </w:t>
      </w:r>
      <w:smartTag w:uri="urn:schemas-microsoft-com:office:smarttags" w:element="date">
        <w:smartTagPr>
          <w:attr w:name="Year" w:val="2011"/>
          <w:attr w:name="Day" w:val="26"/>
          <w:attr w:name="Month" w:val="05"/>
          <w:attr w:name="ls" w:val="trans"/>
        </w:smartTagPr>
        <w:r w:rsidRPr="00167433">
          <w:rPr>
            <w:sz w:val="24"/>
            <w:szCs w:val="24"/>
          </w:rPr>
          <w:t>26.05.2011</w:t>
        </w:r>
      </w:smartTag>
      <w:r w:rsidRPr="00167433">
        <w:rPr>
          <w:sz w:val="24"/>
          <w:szCs w:val="24"/>
        </w:rPr>
        <w:t xml:space="preserve"> № 244 "Об утверждении Методических рекомендаций по разработке проектов генеральных планов поселений и городских округов";</w:t>
      </w:r>
    </w:p>
    <w:p w:rsidR="00A3725C" w:rsidRPr="00167433" w:rsidRDefault="00A3725C" w:rsidP="0016047F">
      <w:pPr>
        <w:pStyle w:val="af0"/>
        <w:numPr>
          <w:ilvl w:val="0"/>
          <w:numId w:val="21"/>
        </w:numPr>
        <w:tabs>
          <w:tab w:val="left" w:pos="993"/>
        </w:tabs>
        <w:spacing w:beforeLines="120" w:afterLines="120" w:line="23" w:lineRule="atLeast"/>
        <w:ind w:left="0" w:firstLine="709"/>
        <w:rPr>
          <w:sz w:val="24"/>
          <w:szCs w:val="24"/>
        </w:rPr>
      </w:pPr>
      <w:r w:rsidRPr="00167433">
        <w:rPr>
          <w:sz w:val="24"/>
          <w:szCs w:val="24"/>
        </w:rPr>
        <w:t xml:space="preserve">Приказ Минэкономразвития России от </w:t>
      </w:r>
      <w:smartTag w:uri="urn:schemas-microsoft-com:office:smarttags" w:element="date">
        <w:smartTagPr>
          <w:attr w:name="Year" w:val="2018"/>
          <w:attr w:name="Day" w:val="09"/>
          <w:attr w:name="Month" w:val="01"/>
          <w:attr w:name="ls" w:val="trans"/>
        </w:smartTagPr>
        <w:r w:rsidRPr="00167433">
          <w:rPr>
            <w:sz w:val="24"/>
            <w:szCs w:val="24"/>
          </w:rPr>
          <w:t>09.01.2018</w:t>
        </w:r>
      </w:smartTag>
      <w:r w:rsidRPr="00167433">
        <w:rPr>
          <w:sz w:val="24"/>
          <w:szCs w:val="24"/>
        </w:rPr>
        <w:t xml:space="preserve"> № 10 "Об утверждении Требований </w:t>
      </w:r>
      <w:r w:rsidRPr="00167433">
        <w:rPr>
          <w:bCs/>
          <w:sz w:val="24"/>
          <w:szCs w:val="24"/>
        </w:rPr>
        <w:t>к</w:t>
      </w:r>
      <w:r w:rsidRPr="00167433">
        <w:rPr>
          <w:b/>
          <w:bCs/>
          <w:sz w:val="24"/>
          <w:szCs w:val="24"/>
        </w:rPr>
        <w:t xml:space="preserve"> </w:t>
      </w:r>
      <w:r w:rsidRPr="00167433">
        <w:rPr>
          <w:sz w:val="24"/>
          <w:szCs w:val="24"/>
        </w:rPr>
        <w:t xml:space="preserve">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w:t>
      </w:r>
      <w:smartTag w:uri="urn:schemas-microsoft-com:office:smarttags" w:element="date">
        <w:smartTagPr>
          <w:attr w:name="Year" w:val="2016"/>
          <w:attr w:name="Day" w:val="07"/>
          <w:attr w:name="Month" w:val="12"/>
          <w:attr w:name="ls" w:val="trans"/>
        </w:smartTagPr>
        <w:r w:rsidRPr="00167433">
          <w:rPr>
            <w:sz w:val="24"/>
            <w:szCs w:val="24"/>
          </w:rPr>
          <w:t>07.12.2016</w:t>
        </w:r>
      </w:smartTag>
      <w:r w:rsidRPr="00167433">
        <w:rPr>
          <w:sz w:val="24"/>
          <w:szCs w:val="24"/>
        </w:rPr>
        <w:t xml:space="preserve"> № 793";</w:t>
      </w:r>
    </w:p>
    <w:p w:rsidR="00A3725C" w:rsidRPr="00167433" w:rsidRDefault="00A3725C" w:rsidP="0016047F">
      <w:pPr>
        <w:pStyle w:val="af0"/>
        <w:numPr>
          <w:ilvl w:val="0"/>
          <w:numId w:val="21"/>
        </w:numPr>
        <w:tabs>
          <w:tab w:val="left" w:pos="993"/>
        </w:tabs>
        <w:spacing w:beforeLines="120" w:afterLines="120" w:line="23" w:lineRule="atLeast"/>
        <w:ind w:left="0" w:firstLine="709"/>
        <w:rPr>
          <w:sz w:val="24"/>
          <w:szCs w:val="24"/>
        </w:rPr>
      </w:pPr>
      <w:r w:rsidRPr="00167433">
        <w:rPr>
          <w:sz w:val="24"/>
          <w:szCs w:val="24"/>
        </w:rPr>
        <w:t>СП 42.13330.2011 "Свод правил. Градостроительство. Планировка и застройка городских и сельских поселений (с Поправкой, с Изменением № 1)";</w:t>
      </w:r>
    </w:p>
    <w:p w:rsidR="00A3725C" w:rsidRPr="00167433" w:rsidRDefault="00A3725C" w:rsidP="0016047F">
      <w:pPr>
        <w:pStyle w:val="af0"/>
        <w:numPr>
          <w:ilvl w:val="0"/>
          <w:numId w:val="21"/>
        </w:numPr>
        <w:tabs>
          <w:tab w:val="left" w:pos="993"/>
        </w:tabs>
        <w:spacing w:beforeLines="120" w:afterLines="120" w:line="23" w:lineRule="atLeast"/>
        <w:ind w:left="0" w:firstLine="709"/>
        <w:rPr>
          <w:sz w:val="24"/>
          <w:szCs w:val="24"/>
        </w:rPr>
      </w:pPr>
      <w:r w:rsidRPr="00167433">
        <w:rPr>
          <w:sz w:val="24"/>
          <w:szCs w:val="24"/>
        </w:rPr>
        <w:t xml:space="preserve">СП 42.13330.2016 "Свод правил. Градостроительство. Планировка и застройка городских и сельских поселений. Актуализированная редакция </w:t>
      </w:r>
      <w:proofErr w:type="spellStart"/>
      <w:r w:rsidRPr="00167433">
        <w:rPr>
          <w:sz w:val="24"/>
          <w:szCs w:val="24"/>
        </w:rPr>
        <w:t>СНиП</w:t>
      </w:r>
      <w:proofErr w:type="spellEnd"/>
      <w:r w:rsidRPr="00167433">
        <w:rPr>
          <w:sz w:val="24"/>
          <w:szCs w:val="24"/>
        </w:rPr>
        <w:t xml:space="preserve"> 2.07.01-89*";</w:t>
      </w:r>
    </w:p>
    <w:p w:rsidR="00A3725C" w:rsidRPr="00167433" w:rsidRDefault="00A3725C" w:rsidP="0016047F">
      <w:pPr>
        <w:pStyle w:val="af0"/>
        <w:numPr>
          <w:ilvl w:val="0"/>
          <w:numId w:val="21"/>
        </w:numPr>
        <w:tabs>
          <w:tab w:val="left" w:pos="993"/>
        </w:tabs>
        <w:spacing w:beforeLines="120" w:afterLines="120" w:line="23" w:lineRule="atLeast"/>
        <w:ind w:left="0" w:firstLine="709"/>
        <w:rPr>
          <w:sz w:val="24"/>
          <w:szCs w:val="24"/>
        </w:rPr>
      </w:pPr>
      <w:proofErr w:type="spellStart"/>
      <w:r w:rsidRPr="00167433">
        <w:rPr>
          <w:sz w:val="24"/>
          <w:szCs w:val="24"/>
        </w:rPr>
        <w:t>СанПиН</w:t>
      </w:r>
      <w:proofErr w:type="spellEnd"/>
      <w:r w:rsidRPr="00167433">
        <w:rPr>
          <w:sz w:val="24"/>
          <w:szCs w:val="24"/>
        </w:rPr>
        <w:t xml:space="preserve"> 2.2.1/2.1.1.1200-03 "Санитарно-защитные зоны и санитарная классификация предприятий, сооружений и иных объектов";</w:t>
      </w:r>
    </w:p>
    <w:p w:rsidR="00A3725C" w:rsidRPr="00167433" w:rsidRDefault="00A3725C" w:rsidP="0016047F">
      <w:pPr>
        <w:pStyle w:val="af0"/>
        <w:numPr>
          <w:ilvl w:val="0"/>
          <w:numId w:val="21"/>
        </w:numPr>
        <w:tabs>
          <w:tab w:val="left" w:pos="993"/>
        </w:tabs>
        <w:spacing w:beforeLines="120" w:afterLines="120" w:line="23" w:lineRule="atLeast"/>
        <w:ind w:left="0" w:firstLine="709"/>
        <w:rPr>
          <w:sz w:val="24"/>
          <w:szCs w:val="24"/>
        </w:rPr>
      </w:pPr>
      <w:r w:rsidRPr="00167433">
        <w:rPr>
          <w:sz w:val="24"/>
          <w:szCs w:val="24"/>
        </w:rPr>
        <w:t xml:space="preserve">Постановление Правительства Архангельской области от </w:t>
      </w:r>
      <w:smartTag w:uri="urn:schemas-microsoft-com:office:smarttags" w:element="date">
        <w:smartTagPr>
          <w:attr w:name="Year" w:val="2016"/>
          <w:attr w:name="Day" w:val="19"/>
          <w:attr w:name="Month" w:val="4"/>
          <w:attr w:name="ls" w:val="trans"/>
        </w:smartTagPr>
        <w:r w:rsidRPr="00167433">
          <w:rPr>
            <w:sz w:val="24"/>
            <w:szCs w:val="24"/>
          </w:rPr>
          <w:t>19 апреля 2016 года</w:t>
        </w:r>
      </w:smartTag>
      <w:r w:rsidRPr="00167433">
        <w:rPr>
          <w:sz w:val="24"/>
          <w:szCs w:val="24"/>
        </w:rPr>
        <w:t xml:space="preserve"> № </w:t>
      </w:r>
      <w:r w:rsidRPr="00167433">
        <w:rPr>
          <w:sz w:val="24"/>
          <w:szCs w:val="24"/>
        </w:rPr>
        <w:noBreakHyphen/>
        <w:t> 123-пп "Об утверждении региональных нормативов градостроительного проектирования Архангельской области";</w:t>
      </w:r>
    </w:p>
    <w:p w:rsidR="003F5139" w:rsidRPr="00167433" w:rsidRDefault="003F5139" w:rsidP="0016047F">
      <w:pPr>
        <w:pStyle w:val="af0"/>
        <w:numPr>
          <w:ilvl w:val="0"/>
          <w:numId w:val="21"/>
        </w:numPr>
        <w:tabs>
          <w:tab w:val="left" w:pos="993"/>
        </w:tabs>
        <w:spacing w:beforeLines="120" w:afterLines="120" w:line="23" w:lineRule="atLeast"/>
        <w:ind w:left="0" w:firstLine="709"/>
        <w:rPr>
          <w:sz w:val="24"/>
          <w:szCs w:val="24"/>
        </w:rPr>
      </w:pPr>
      <w:r w:rsidRPr="00167433">
        <w:rPr>
          <w:sz w:val="24"/>
          <w:szCs w:val="24"/>
        </w:rPr>
        <w:t xml:space="preserve">Решение </w:t>
      </w:r>
      <w:r w:rsidR="00324320" w:rsidRPr="00167433">
        <w:rPr>
          <w:sz w:val="24"/>
          <w:szCs w:val="24"/>
        </w:rPr>
        <w:t>Собрания депутатов муниципального образования «</w:t>
      </w:r>
      <w:proofErr w:type="spellStart"/>
      <w:r w:rsidR="00324320" w:rsidRPr="00167433">
        <w:rPr>
          <w:sz w:val="24"/>
          <w:szCs w:val="24"/>
        </w:rPr>
        <w:t>Устьянский</w:t>
      </w:r>
      <w:proofErr w:type="spellEnd"/>
      <w:r w:rsidR="00324320" w:rsidRPr="00167433">
        <w:rPr>
          <w:sz w:val="24"/>
          <w:szCs w:val="24"/>
        </w:rPr>
        <w:t xml:space="preserve"> муниципальный район»</w:t>
      </w:r>
      <w:r w:rsidRPr="00167433">
        <w:rPr>
          <w:sz w:val="24"/>
          <w:szCs w:val="24"/>
        </w:rPr>
        <w:t xml:space="preserve"> </w:t>
      </w:r>
      <w:r w:rsidR="00324320" w:rsidRPr="00167433">
        <w:rPr>
          <w:sz w:val="24"/>
          <w:szCs w:val="24"/>
        </w:rPr>
        <w:t>от «27» октября 2017 года № 5</w:t>
      </w:r>
      <w:r w:rsidR="00A47B54" w:rsidRPr="00167433">
        <w:rPr>
          <w:sz w:val="24"/>
          <w:szCs w:val="24"/>
        </w:rPr>
        <w:t>1</w:t>
      </w:r>
      <w:r w:rsidR="004D3E92" w:rsidRPr="00167433">
        <w:rPr>
          <w:sz w:val="24"/>
          <w:szCs w:val="24"/>
        </w:rPr>
        <w:t>3</w:t>
      </w:r>
      <w:r w:rsidR="00324320" w:rsidRPr="00167433">
        <w:rPr>
          <w:sz w:val="24"/>
          <w:szCs w:val="24"/>
        </w:rPr>
        <w:t xml:space="preserve"> </w:t>
      </w:r>
      <w:r w:rsidRPr="00167433">
        <w:rPr>
          <w:sz w:val="24"/>
          <w:szCs w:val="24"/>
        </w:rPr>
        <w:t xml:space="preserve">«Об утверждении местных нормативов градостроительного проектирования </w:t>
      </w:r>
      <w:r w:rsidR="00DB6DAA" w:rsidRPr="00167433">
        <w:rPr>
          <w:sz w:val="24"/>
          <w:szCs w:val="24"/>
        </w:rPr>
        <w:t>сельского поселения «</w:t>
      </w:r>
      <w:proofErr w:type="spellStart"/>
      <w:r w:rsidR="004D3E92" w:rsidRPr="00167433">
        <w:rPr>
          <w:sz w:val="24"/>
          <w:szCs w:val="24"/>
        </w:rPr>
        <w:t>Лойгинск</w:t>
      </w:r>
      <w:r w:rsidR="00DB6DAA" w:rsidRPr="00167433">
        <w:rPr>
          <w:sz w:val="24"/>
          <w:szCs w:val="24"/>
        </w:rPr>
        <w:t>ое</w:t>
      </w:r>
      <w:proofErr w:type="spellEnd"/>
      <w:r w:rsidR="00DB6DAA" w:rsidRPr="00167433">
        <w:rPr>
          <w:sz w:val="24"/>
          <w:szCs w:val="24"/>
        </w:rPr>
        <w:t xml:space="preserve">» </w:t>
      </w:r>
      <w:proofErr w:type="spellStart"/>
      <w:r w:rsidR="00B01625" w:rsidRPr="00167433">
        <w:rPr>
          <w:sz w:val="24"/>
          <w:szCs w:val="24"/>
        </w:rPr>
        <w:t>Устьянского</w:t>
      </w:r>
      <w:proofErr w:type="spellEnd"/>
      <w:r w:rsidRPr="00167433">
        <w:rPr>
          <w:sz w:val="24"/>
          <w:szCs w:val="24"/>
        </w:rPr>
        <w:t xml:space="preserve"> муниципального района Архангельской области;</w:t>
      </w:r>
    </w:p>
    <w:p w:rsidR="003F5139" w:rsidRPr="00167433" w:rsidRDefault="00324320" w:rsidP="0016047F">
      <w:pPr>
        <w:pStyle w:val="af0"/>
        <w:numPr>
          <w:ilvl w:val="0"/>
          <w:numId w:val="21"/>
        </w:numPr>
        <w:tabs>
          <w:tab w:val="left" w:pos="993"/>
        </w:tabs>
        <w:spacing w:beforeLines="120" w:afterLines="120" w:line="23" w:lineRule="atLeast"/>
        <w:ind w:left="0" w:firstLine="709"/>
        <w:rPr>
          <w:sz w:val="24"/>
          <w:szCs w:val="24"/>
        </w:rPr>
      </w:pPr>
      <w:r w:rsidRPr="00167433">
        <w:rPr>
          <w:sz w:val="24"/>
          <w:szCs w:val="24"/>
        </w:rPr>
        <w:t>Решение Собрания депутатов муниципального образования «</w:t>
      </w:r>
      <w:proofErr w:type="spellStart"/>
      <w:r w:rsidRPr="00167433">
        <w:rPr>
          <w:sz w:val="24"/>
          <w:szCs w:val="24"/>
        </w:rPr>
        <w:t>Устьянский</w:t>
      </w:r>
      <w:proofErr w:type="spellEnd"/>
      <w:r w:rsidRPr="00167433">
        <w:rPr>
          <w:sz w:val="24"/>
          <w:szCs w:val="24"/>
        </w:rPr>
        <w:t xml:space="preserve"> муниципальный рай</w:t>
      </w:r>
      <w:r w:rsidR="006B4B09" w:rsidRPr="00167433">
        <w:rPr>
          <w:sz w:val="24"/>
          <w:szCs w:val="24"/>
        </w:rPr>
        <w:t xml:space="preserve">он» </w:t>
      </w:r>
      <w:r w:rsidR="00300624" w:rsidRPr="00167433">
        <w:rPr>
          <w:sz w:val="24"/>
          <w:szCs w:val="24"/>
        </w:rPr>
        <w:t>от</w:t>
      </w:r>
      <w:r w:rsidR="00F87521" w:rsidRPr="00167433">
        <w:rPr>
          <w:sz w:val="24"/>
          <w:szCs w:val="24"/>
        </w:rPr>
        <w:t xml:space="preserve"> </w:t>
      </w:r>
      <w:r w:rsidR="00300624" w:rsidRPr="00167433">
        <w:rPr>
          <w:sz w:val="24"/>
          <w:szCs w:val="24"/>
        </w:rPr>
        <w:t xml:space="preserve">«27» октября 2017 года № 506 </w:t>
      </w:r>
      <w:r w:rsidR="003F5139" w:rsidRPr="00167433">
        <w:rPr>
          <w:sz w:val="24"/>
          <w:szCs w:val="24"/>
        </w:rPr>
        <w:t>«Об утверждении местных нормативов градостроительного проектирования муниципального образования «</w:t>
      </w:r>
      <w:proofErr w:type="spellStart"/>
      <w:r w:rsidRPr="00167433">
        <w:rPr>
          <w:sz w:val="24"/>
          <w:szCs w:val="24"/>
        </w:rPr>
        <w:t>Устьянский</w:t>
      </w:r>
      <w:proofErr w:type="spellEnd"/>
      <w:r w:rsidR="003F5139" w:rsidRPr="00167433">
        <w:rPr>
          <w:sz w:val="24"/>
          <w:szCs w:val="24"/>
        </w:rPr>
        <w:t xml:space="preserve"> муниципальный район» Архангельской области </w:t>
      </w:r>
    </w:p>
    <w:p w:rsidR="00615197" w:rsidRPr="00167433" w:rsidRDefault="00615197" w:rsidP="0016047F">
      <w:pPr>
        <w:pStyle w:val="af0"/>
        <w:tabs>
          <w:tab w:val="left" w:pos="993"/>
        </w:tabs>
        <w:spacing w:beforeLines="120" w:afterLines="120" w:line="23" w:lineRule="atLeast"/>
        <w:rPr>
          <w:rFonts w:eastAsia="Times New Roman"/>
          <w:iCs/>
          <w:sz w:val="24"/>
          <w:szCs w:val="24"/>
        </w:rPr>
      </w:pPr>
    </w:p>
    <w:p w:rsidR="007E6D47" w:rsidRPr="00167433" w:rsidRDefault="007E6D47" w:rsidP="0016047F">
      <w:pPr>
        <w:spacing w:beforeLines="120" w:afterLines="120" w:line="23" w:lineRule="atLeast"/>
        <w:ind w:firstLine="709"/>
        <w:jc w:val="both"/>
        <w:rPr>
          <w:rFonts w:ascii="Times New Roman" w:eastAsia="Times New Roman" w:hAnsi="Times New Roman" w:cs="Times New Roman"/>
          <w:iCs/>
          <w:sz w:val="24"/>
          <w:szCs w:val="24"/>
        </w:rPr>
        <w:sectPr w:rsidR="007E6D47" w:rsidRPr="00167433" w:rsidSect="004D4288">
          <w:pgSz w:w="11906" w:h="16838"/>
          <w:pgMar w:top="567" w:right="567" w:bottom="567" w:left="1134" w:header="709" w:footer="709" w:gutter="0"/>
          <w:cols w:space="708"/>
          <w:docGrid w:linePitch="360"/>
        </w:sectPr>
      </w:pPr>
    </w:p>
    <w:p w:rsidR="007E6D47" w:rsidRPr="00167433" w:rsidRDefault="007E6D47" w:rsidP="00C6008F">
      <w:pPr>
        <w:spacing w:after="0" w:line="240" w:lineRule="auto"/>
        <w:jc w:val="center"/>
        <w:rPr>
          <w:rFonts w:ascii="Times New Roman" w:hAnsi="Times New Roman" w:cs="Times New Roman"/>
          <w:b/>
          <w:sz w:val="24"/>
          <w:szCs w:val="24"/>
        </w:rPr>
      </w:pPr>
      <w:r w:rsidRPr="00167433">
        <w:rPr>
          <w:rFonts w:ascii="Times New Roman" w:hAnsi="Times New Roman" w:cs="Times New Roman"/>
          <w:b/>
          <w:sz w:val="24"/>
          <w:szCs w:val="24"/>
        </w:rPr>
        <w:lastRenderedPageBreak/>
        <w:t>Список используемых сокращений</w:t>
      </w:r>
    </w:p>
    <w:p w:rsidR="007E6D47" w:rsidRPr="00167433" w:rsidRDefault="007E6D47" w:rsidP="006F209B">
      <w:pPr>
        <w:spacing w:before="120" w:after="120"/>
        <w:ind w:firstLine="709"/>
        <w:rPr>
          <w:rFonts w:ascii="Times New Roman" w:eastAsia="Times New Roman" w:hAnsi="Times New Roman" w:cs="Times New Roman"/>
          <w:sz w:val="24"/>
          <w:szCs w:val="24"/>
          <w:bdr w:val="none" w:sz="0" w:space="0" w:color="auto" w:frame="1"/>
          <w:lang w:eastAsia="ru-RU"/>
        </w:rPr>
      </w:pPr>
      <w:r w:rsidRPr="00167433">
        <w:rPr>
          <w:rFonts w:ascii="Times New Roman" w:eastAsia="Times New Roman" w:hAnsi="Times New Roman" w:cs="Times New Roman"/>
          <w:sz w:val="24"/>
          <w:szCs w:val="24"/>
          <w:bdr w:val="none" w:sz="0" w:space="0" w:color="auto" w:frame="1"/>
          <w:lang w:eastAsia="ru-RU"/>
        </w:rPr>
        <w:t>а/</w:t>
      </w:r>
      <w:proofErr w:type="spellStart"/>
      <w:r w:rsidRPr="00167433">
        <w:rPr>
          <w:rFonts w:ascii="Times New Roman" w:eastAsia="Times New Roman" w:hAnsi="Times New Roman" w:cs="Times New Roman"/>
          <w:sz w:val="24"/>
          <w:szCs w:val="24"/>
          <w:bdr w:val="none" w:sz="0" w:space="0" w:color="auto" w:frame="1"/>
          <w:lang w:eastAsia="ru-RU"/>
        </w:rPr>
        <w:t>д</w:t>
      </w:r>
      <w:proofErr w:type="spellEnd"/>
      <w:r w:rsidRPr="00167433">
        <w:rPr>
          <w:rFonts w:ascii="Times New Roman" w:eastAsia="Times New Roman" w:hAnsi="Times New Roman" w:cs="Times New Roman"/>
          <w:sz w:val="24"/>
          <w:szCs w:val="24"/>
          <w:bdr w:val="none" w:sz="0" w:space="0" w:color="auto" w:frame="1"/>
          <w:lang w:eastAsia="ru-RU"/>
        </w:rPr>
        <w:t xml:space="preserve"> – автомобильная дорога</w:t>
      </w:r>
    </w:p>
    <w:p w:rsidR="007E6D47" w:rsidRPr="00167433" w:rsidRDefault="007E6D47" w:rsidP="006F209B">
      <w:pPr>
        <w:spacing w:before="120" w:after="120"/>
        <w:ind w:firstLine="709"/>
        <w:rPr>
          <w:rFonts w:ascii="Times New Roman" w:hAnsi="Times New Roman" w:cs="Times New Roman"/>
          <w:sz w:val="24"/>
          <w:szCs w:val="24"/>
          <w:shd w:val="clear" w:color="auto" w:fill="FFFFFF"/>
        </w:rPr>
      </w:pPr>
      <w:proofErr w:type="spellStart"/>
      <w:r w:rsidRPr="00167433">
        <w:rPr>
          <w:rFonts w:ascii="Times New Roman" w:hAnsi="Times New Roman" w:cs="Times New Roman"/>
          <w:sz w:val="24"/>
          <w:szCs w:val="24"/>
        </w:rPr>
        <w:t>ВЛ</w:t>
      </w:r>
      <w:proofErr w:type="spellEnd"/>
      <w:r w:rsidRPr="00167433">
        <w:rPr>
          <w:rFonts w:ascii="Times New Roman" w:hAnsi="Times New Roman" w:cs="Times New Roman"/>
          <w:sz w:val="24"/>
          <w:szCs w:val="24"/>
        </w:rPr>
        <w:t xml:space="preserve"> – </w:t>
      </w:r>
      <w:r w:rsidRPr="00167433">
        <w:rPr>
          <w:rFonts w:ascii="Times New Roman" w:hAnsi="Times New Roman" w:cs="Times New Roman"/>
          <w:sz w:val="24"/>
          <w:szCs w:val="24"/>
          <w:shd w:val="clear" w:color="auto" w:fill="FFFFFF"/>
        </w:rPr>
        <w:t>воздушная линия электропередачи</w:t>
      </w:r>
    </w:p>
    <w:p w:rsidR="007E6D47" w:rsidRPr="00167433" w:rsidRDefault="007E6D47" w:rsidP="006F209B">
      <w:pPr>
        <w:spacing w:before="120" w:after="120"/>
        <w:ind w:firstLine="709"/>
        <w:rPr>
          <w:rFonts w:ascii="Times New Roman" w:hAnsi="Times New Roman" w:cs="Times New Roman"/>
          <w:sz w:val="24"/>
          <w:szCs w:val="24"/>
        </w:rPr>
      </w:pPr>
      <w:proofErr w:type="spellStart"/>
      <w:r w:rsidRPr="00167433">
        <w:rPr>
          <w:rFonts w:ascii="Times New Roman" w:hAnsi="Times New Roman" w:cs="Times New Roman"/>
          <w:sz w:val="24"/>
          <w:szCs w:val="24"/>
        </w:rPr>
        <w:t>ГРС</w:t>
      </w:r>
      <w:proofErr w:type="spellEnd"/>
      <w:r w:rsidRPr="00167433">
        <w:rPr>
          <w:rFonts w:ascii="Times New Roman" w:hAnsi="Times New Roman" w:cs="Times New Roman"/>
          <w:sz w:val="24"/>
          <w:szCs w:val="24"/>
        </w:rPr>
        <w:t xml:space="preserve"> – газораспределительная станция</w:t>
      </w:r>
    </w:p>
    <w:p w:rsidR="007E6D47" w:rsidRPr="00167433" w:rsidRDefault="007E6D47" w:rsidP="006F209B">
      <w:pPr>
        <w:spacing w:before="120" w:after="120"/>
        <w:ind w:firstLine="709"/>
        <w:rPr>
          <w:rFonts w:ascii="Times New Roman" w:hAnsi="Times New Roman" w:cs="Times New Roman"/>
          <w:sz w:val="24"/>
          <w:szCs w:val="24"/>
        </w:rPr>
      </w:pPr>
      <w:proofErr w:type="spellStart"/>
      <w:r w:rsidRPr="00167433">
        <w:rPr>
          <w:rFonts w:ascii="Times New Roman" w:hAnsi="Times New Roman" w:cs="Times New Roman"/>
          <w:sz w:val="24"/>
          <w:szCs w:val="24"/>
        </w:rPr>
        <w:t>ГТС</w:t>
      </w:r>
      <w:proofErr w:type="spellEnd"/>
      <w:r w:rsidRPr="00167433">
        <w:rPr>
          <w:rFonts w:ascii="Times New Roman" w:hAnsi="Times New Roman" w:cs="Times New Roman"/>
          <w:sz w:val="24"/>
          <w:szCs w:val="24"/>
        </w:rPr>
        <w:t xml:space="preserve"> – гидротехнические сооружения </w:t>
      </w:r>
    </w:p>
    <w:p w:rsidR="007E6D47" w:rsidRPr="00167433" w:rsidRDefault="007E6D47" w:rsidP="006F209B">
      <w:pPr>
        <w:spacing w:before="120" w:after="120"/>
        <w:ind w:firstLine="709"/>
        <w:rPr>
          <w:rFonts w:ascii="Times New Roman" w:hAnsi="Times New Roman" w:cs="Times New Roman"/>
          <w:sz w:val="24"/>
          <w:szCs w:val="24"/>
        </w:rPr>
      </w:pPr>
      <w:proofErr w:type="spellStart"/>
      <w:r w:rsidRPr="00167433">
        <w:rPr>
          <w:rFonts w:ascii="Times New Roman" w:hAnsi="Times New Roman" w:cs="Times New Roman"/>
          <w:sz w:val="24"/>
          <w:szCs w:val="24"/>
        </w:rPr>
        <w:t>ДОУ</w:t>
      </w:r>
      <w:proofErr w:type="spellEnd"/>
      <w:r w:rsidRPr="00167433">
        <w:rPr>
          <w:rFonts w:ascii="Times New Roman" w:hAnsi="Times New Roman" w:cs="Times New Roman"/>
          <w:sz w:val="24"/>
          <w:szCs w:val="24"/>
        </w:rPr>
        <w:t xml:space="preserve"> – детские образовательные учреждения</w:t>
      </w:r>
    </w:p>
    <w:p w:rsidR="007E6D47" w:rsidRPr="00167433" w:rsidRDefault="007E6D47" w:rsidP="006F209B">
      <w:pPr>
        <w:spacing w:before="120" w:after="120"/>
        <w:ind w:firstLine="709"/>
        <w:rPr>
          <w:rFonts w:ascii="Times New Roman" w:hAnsi="Times New Roman" w:cs="Times New Roman"/>
          <w:sz w:val="24"/>
          <w:szCs w:val="24"/>
        </w:rPr>
      </w:pPr>
      <w:r w:rsidRPr="00167433">
        <w:rPr>
          <w:rFonts w:ascii="Times New Roman" w:hAnsi="Times New Roman" w:cs="Times New Roman"/>
          <w:sz w:val="24"/>
          <w:szCs w:val="24"/>
        </w:rPr>
        <w:t>др. – другое</w:t>
      </w:r>
    </w:p>
    <w:p w:rsidR="007E6D47" w:rsidRPr="00167433" w:rsidRDefault="007E6D47" w:rsidP="006F209B">
      <w:pPr>
        <w:spacing w:before="120" w:after="120"/>
        <w:ind w:firstLine="709"/>
        <w:rPr>
          <w:rFonts w:ascii="Times New Roman" w:hAnsi="Times New Roman" w:cs="Times New Roman"/>
          <w:sz w:val="24"/>
          <w:szCs w:val="24"/>
          <w:shd w:val="clear" w:color="auto" w:fill="FFFFFF"/>
        </w:rPr>
      </w:pPr>
      <w:r w:rsidRPr="00167433">
        <w:rPr>
          <w:rFonts w:ascii="Times New Roman" w:hAnsi="Times New Roman" w:cs="Times New Roman"/>
          <w:sz w:val="24"/>
          <w:szCs w:val="24"/>
        </w:rPr>
        <w:t xml:space="preserve">КЛ – </w:t>
      </w:r>
      <w:r w:rsidRPr="00167433">
        <w:rPr>
          <w:rFonts w:ascii="Times New Roman" w:hAnsi="Times New Roman" w:cs="Times New Roman"/>
          <w:sz w:val="24"/>
          <w:szCs w:val="24"/>
          <w:shd w:val="clear" w:color="auto" w:fill="FFFFFF"/>
        </w:rPr>
        <w:t>кабельная линия электропередачи</w:t>
      </w:r>
    </w:p>
    <w:p w:rsidR="007E6D47" w:rsidRPr="00167433" w:rsidRDefault="007E6D47" w:rsidP="006F209B">
      <w:pPr>
        <w:spacing w:before="120" w:after="120"/>
        <w:ind w:firstLine="709"/>
        <w:rPr>
          <w:rFonts w:ascii="Times New Roman" w:hAnsi="Times New Roman" w:cs="Times New Roman"/>
          <w:sz w:val="24"/>
          <w:szCs w:val="24"/>
        </w:rPr>
      </w:pPr>
      <w:r w:rsidRPr="00167433">
        <w:rPr>
          <w:rFonts w:ascii="Times New Roman" w:hAnsi="Times New Roman" w:cs="Times New Roman"/>
          <w:sz w:val="24"/>
          <w:szCs w:val="24"/>
        </w:rPr>
        <w:t>КОС – канализационные очистные сооружения</w:t>
      </w:r>
    </w:p>
    <w:p w:rsidR="007E6D47" w:rsidRPr="00167433" w:rsidRDefault="007E6D47" w:rsidP="006F209B">
      <w:pPr>
        <w:spacing w:before="120" w:after="120"/>
        <w:ind w:firstLine="709"/>
        <w:rPr>
          <w:rFonts w:ascii="Times New Roman" w:hAnsi="Times New Roman" w:cs="Times New Roman"/>
          <w:sz w:val="24"/>
          <w:szCs w:val="24"/>
        </w:rPr>
      </w:pPr>
      <w:r w:rsidRPr="00167433">
        <w:rPr>
          <w:rFonts w:ascii="Times New Roman" w:hAnsi="Times New Roman" w:cs="Times New Roman"/>
          <w:sz w:val="24"/>
          <w:szCs w:val="24"/>
        </w:rPr>
        <w:t>МП – муниципальное предприятие</w:t>
      </w:r>
    </w:p>
    <w:p w:rsidR="007E6D47" w:rsidRPr="00167433" w:rsidRDefault="007E6D47" w:rsidP="006F209B">
      <w:pPr>
        <w:spacing w:before="120" w:after="120"/>
        <w:ind w:firstLine="709"/>
        <w:rPr>
          <w:rFonts w:ascii="Times New Roman" w:hAnsi="Times New Roman" w:cs="Times New Roman"/>
          <w:sz w:val="24"/>
          <w:szCs w:val="24"/>
        </w:rPr>
      </w:pPr>
      <w:proofErr w:type="spellStart"/>
      <w:r w:rsidRPr="00167433">
        <w:rPr>
          <w:rFonts w:ascii="Times New Roman" w:hAnsi="Times New Roman" w:cs="Times New Roman"/>
          <w:sz w:val="24"/>
          <w:szCs w:val="24"/>
        </w:rPr>
        <w:t>н</w:t>
      </w:r>
      <w:proofErr w:type="spellEnd"/>
      <w:r w:rsidRPr="00167433">
        <w:rPr>
          <w:rFonts w:ascii="Times New Roman" w:hAnsi="Times New Roman" w:cs="Times New Roman"/>
          <w:sz w:val="24"/>
          <w:szCs w:val="24"/>
        </w:rPr>
        <w:t>/</w:t>
      </w:r>
      <w:proofErr w:type="spellStart"/>
      <w:r w:rsidRPr="00167433">
        <w:rPr>
          <w:rFonts w:ascii="Times New Roman" w:hAnsi="Times New Roman" w:cs="Times New Roman"/>
          <w:sz w:val="24"/>
          <w:szCs w:val="24"/>
        </w:rPr>
        <w:t>д</w:t>
      </w:r>
      <w:proofErr w:type="spellEnd"/>
      <w:r w:rsidRPr="00167433">
        <w:rPr>
          <w:rFonts w:ascii="Times New Roman" w:hAnsi="Times New Roman" w:cs="Times New Roman"/>
          <w:sz w:val="24"/>
          <w:szCs w:val="24"/>
        </w:rPr>
        <w:t xml:space="preserve"> – нет данных</w:t>
      </w:r>
    </w:p>
    <w:p w:rsidR="007E6D47" w:rsidRPr="00167433" w:rsidRDefault="007E6D47" w:rsidP="006F209B">
      <w:pPr>
        <w:spacing w:before="120" w:after="120"/>
        <w:ind w:firstLine="709"/>
        <w:rPr>
          <w:rFonts w:ascii="Times New Roman" w:hAnsi="Times New Roman" w:cs="Times New Roman"/>
          <w:sz w:val="24"/>
          <w:szCs w:val="24"/>
        </w:rPr>
      </w:pPr>
      <w:proofErr w:type="spellStart"/>
      <w:r w:rsidRPr="00167433">
        <w:rPr>
          <w:rFonts w:ascii="Times New Roman" w:hAnsi="Times New Roman" w:cs="Times New Roman"/>
          <w:sz w:val="24"/>
          <w:szCs w:val="24"/>
        </w:rPr>
        <w:t>обесп</w:t>
      </w:r>
      <w:proofErr w:type="spellEnd"/>
      <w:r w:rsidRPr="00167433">
        <w:rPr>
          <w:rFonts w:ascii="Times New Roman" w:hAnsi="Times New Roman" w:cs="Times New Roman"/>
          <w:sz w:val="24"/>
          <w:szCs w:val="24"/>
        </w:rPr>
        <w:t>. - обеспеченность</w:t>
      </w:r>
    </w:p>
    <w:p w:rsidR="007E6D47" w:rsidRPr="00167433" w:rsidRDefault="007E6D47" w:rsidP="006F209B">
      <w:pPr>
        <w:spacing w:before="120" w:after="120"/>
        <w:ind w:firstLine="709"/>
        <w:rPr>
          <w:rFonts w:ascii="Times New Roman" w:hAnsi="Times New Roman" w:cs="Times New Roman"/>
          <w:sz w:val="24"/>
          <w:szCs w:val="24"/>
        </w:rPr>
      </w:pPr>
      <w:proofErr w:type="spellStart"/>
      <w:r w:rsidRPr="00167433">
        <w:rPr>
          <w:rFonts w:ascii="Times New Roman" w:hAnsi="Times New Roman" w:cs="Times New Roman"/>
          <w:sz w:val="24"/>
          <w:szCs w:val="24"/>
        </w:rPr>
        <w:t>ООПТ</w:t>
      </w:r>
      <w:proofErr w:type="spellEnd"/>
      <w:r w:rsidRPr="00167433">
        <w:rPr>
          <w:rFonts w:ascii="Times New Roman" w:hAnsi="Times New Roman" w:cs="Times New Roman"/>
          <w:sz w:val="24"/>
          <w:szCs w:val="24"/>
        </w:rPr>
        <w:t xml:space="preserve"> – особо охраняемые природные территории</w:t>
      </w:r>
    </w:p>
    <w:p w:rsidR="007E6D47" w:rsidRPr="00167433" w:rsidRDefault="007E6D47" w:rsidP="006F209B">
      <w:pPr>
        <w:spacing w:before="120" w:after="120"/>
        <w:ind w:firstLine="709"/>
        <w:rPr>
          <w:rFonts w:ascii="Times New Roman" w:hAnsi="Times New Roman" w:cs="Times New Roman"/>
          <w:sz w:val="24"/>
          <w:szCs w:val="24"/>
        </w:rPr>
      </w:pPr>
      <w:proofErr w:type="spellStart"/>
      <w:r w:rsidRPr="00167433">
        <w:rPr>
          <w:rFonts w:ascii="Times New Roman" w:hAnsi="Times New Roman" w:cs="Times New Roman"/>
          <w:sz w:val="24"/>
          <w:szCs w:val="24"/>
        </w:rPr>
        <w:t>ПС</w:t>
      </w:r>
      <w:proofErr w:type="spellEnd"/>
      <w:r w:rsidRPr="00167433">
        <w:rPr>
          <w:rFonts w:ascii="Times New Roman" w:hAnsi="Times New Roman" w:cs="Times New Roman"/>
          <w:sz w:val="24"/>
          <w:szCs w:val="24"/>
        </w:rPr>
        <w:t xml:space="preserve"> – подстанция</w:t>
      </w:r>
    </w:p>
    <w:p w:rsidR="007E6D47" w:rsidRPr="00167433" w:rsidRDefault="007E6D47" w:rsidP="006F209B">
      <w:pPr>
        <w:spacing w:before="120" w:after="120"/>
        <w:ind w:firstLine="709"/>
        <w:rPr>
          <w:rFonts w:ascii="Times New Roman" w:hAnsi="Times New Roman" w:cs="Times New Roman"/>
          <w:sz w:val="24"/>
          <w:szCs w:val="24"/>
        </w:rPr>
      </w:pPr>
      <w:r w:rsidRPr="00167433">
        <w:rPr>
          <w:rFonts w:ascii="Times New Roman" w:hAnsi="Times New Roman" w:cs="Times New Roman"/>
          <w:sz w:val="24"/>
          <w:szCs w:val="24"/>
        </w:rPr>
        <w:t>р. – река</w:t>
      </w:r>
    </w:p>
    <w:p w:rsidR="008F00A2" w:rsidRPr="00167433" w:rsidRDefault="008F00A2" w:rsidP="006F209B">
      <w:pPr>
        <w:spacing w:before="120" w:after="120"/>
        <w:ind w:firstLine="709"/>
        <w:rPr>
          <w:rFonts w:ascii="Times New Roman" w:hAnsi="Times New Roman" w:cs="Times New Roman"/>
          <w:sz w:val="24"/>
          <w:szCs w:val="24"/>
        </w:rPr>
      </w:pPr>
      <w:r w:rsidRPr="00167433">
        <w:rPr>
          <w:rFonts w:ascii="Times New Roman" w:hAnsi="Times New Roman" w:cs="Times New Roman"/>
          <w:sz w:val="24"/>
          <w:szCs w:val="24"/>
        </w:rPr>
        <w:t>с/</w:t>
      </w:r>
      <w:proofErr w:type="spellStart"/>
      <w:r w:rsidRPr="00167433">
        <w:rPr>
          <w:rFonts w:ascii="Times New Roman" w:hAnsi="Times New Roman" w:cs="Times New Roman"/>
          <w:sz w:val="24"/>
          <w:szCs w:val="24"/>
        </w:rPr>
        <w:t>х</w:t>
      </w:r>
      <w:proofErr w:type="spellEnd"/>
      <w:r w:rsidRPr="00167433">
        <w:rPr>
          <w:rFonts w:ascii="Times New Roman" w:hAnsi="Times New Roman" w:cs="Times New Roman"/>
          <w:sz w:val="24"/>
          <w:szCs w:val="24"/>
        </w:rPr>
        <w:t xml:space="preserve"> – сельскохозяйственный</w:t>
      </w:r>
    </w:p>
    <w:p w:rsidR="007E6D47" w:rsidRPr="00167433" w:rsidRDefault="007E6D47" w:rsidP="006F209B">
      <w:pPr>
        <w:spacing w:before="120" w:after="120"/>
        <w:ind w:firstLine="709"/>
        <w:rPr>
          <w:rFonts w:ascii="Times New Roman" w:hAnsi="Times New Roman" w:cs="Times New Roman"/>
          <w:sz w:val="24"/>
          <w:szCs w:val="24"/>
        </w:rPr>
      </w:pPr>
      <w:proofErr w:type="spellStart"/>
      <w:r w:rsidRPr="00167433">
        <w:rPr>
          <w:rFonts w:ascii="Times New Roman" w:hAnsi="Times New Roman" w:cs="Times New Roman"/>
          <w:sz w:val="24"/>
          <w:szCs w:val="24"/>
        </w:rPr>
        <w:t>СЗЗ</w:t>
      </w:r>
      <w:proofErr w:type="spellEnd"/>
      <w:r w:rsidRPr="00167433">
        <w:rPr>
          <w:rFonts w:ascii="Times New Roman" w:hAnsi="Times New Roman" w:cs="Times New Roman"/>
          <w:sz w:val="24"/>
          <w:szCs w:val="24"/>
        </w:rPr>
        <w:t xml:space="preserve"> – санитарно-защитная зона</w:t>
      </w:r>
    </w:p>
    <w:p w:rsidR="007E6D47" w:rsidRPr="00167433" w:rsidRDefault="007E6D47" w:rsidP="006F209B">
      <w:pPr>
        <w:spacing w:before="120" w:after="120"/>
        <w:ind w:firstLine="709"/>
        <w:rPr>
          <w:rFonts w:ascii="Times New Roman" w:hAnsi="Times New Roman" w:cs="Times New Roman"/>
          <w:sz w:val="24"/>
          <w:szCs w:val="24"/>
        </w:rPr>
      </w:pPr>
      <w:r w:rsidRPr="00167433">
        <w:rPr>
          <w:rFonts w:ascii="Times New Roman" w:hAnsi="Times New Roman" w:cs="Times New Roman"/>
          <w:sz w:val="24"/>
          <w:szCs w:val="24"/>
        </w:rPr>
        <w:t>т. е. – то есть</w:t>
      </w:r>
    </w:p>
    <w:p w:rsidR="007E6D47" w:rsidRPr="00167433" w:rsidRDefault="007E6D47" w:rsidP="006F209B">
      <w:pPr>
        <w:spacing w:before="120" w:after="120"/>
        <w:ind w:firstLine="709"/>
        <w:rPr>
          <w:rFonts w:ascii="Times New Roman" w:hAnsi="Times New Roman" w:cs="Times New Roman"/>
          <w:sz w:val="24"/>
          <w:szCs w:val="24"/>
        </w:rPr>
      </w:pPr>
      <w:proofErr w:type="spellStart"/>
      <w:r w:rsidRPr="00167433">
        <w:rPr>
          <w:rFonts w:ascii="Times New Roman" w:hAnsi="Times New Roman" w:cs="Times New Roman"/>
          <w:sz w:val="24"/>
          <w:szCs w:val="24"/>
        </w:rPr>
        <w:t>ТКО</w:t>
      </w:r>
      <w:proofErr w:type="spellEnd"/>
      <w:r w:rsidRPr="00167433">
        <w:rPr>
          <w:rFonts w:ascii="Times New Roman" w:hAnsi="Times New Roman" w:cs="Times New Roman"/>
          <w:sz w:val="24"/>
          <w:szCs w:val="24"/>
        </w:rPr>
        <w:t xml:space="preserve"> – твердые коммунальные отходы</w:t>
      </w:r>
    </w:p>
    <w:p w:rsidR="007E6D47" w:rsidRPr="00167433" w:rsidRDefault="007E6D47" w:rsidP="006F209B">
      <w:pPr>
        <w:spacing w:before="120" w:after="120"/>
        <w:ind w:firstLine="709"/>
        <w:rPr>
          <w:rFonts w:ascii="Times New Roman" w:hAnsi="Times New Roman" w:cs="Times New Roman"/>
          <w:sz w:val="24"/>
          <w:szCs w:val="24"/>
        </w:rPr>
      </w:pPr>
      <w:proofErr w:type="spellStart"/>
      <w:r w:rsidRPr="00167433">
        <w:rPr>
          <w:rFonts w:ascii="Times New Roman" w:hAnsi="Times New Roman" w:cs="Times New Roman"/>
          <w:sz w:val="24"/>
          <w:szCs w:val="24"/>
        </w:rPr>
        <w:t>ТП</w:t>
      </w:r>
      <w:proofErr w:type="spellEnd"/>
      <w:r w:rsidRPr="00167433">
        <w:rPr>
          <w:rFonts w:ascii="Times New Roman" w:hAnsi="Times New Roman" w:cs="Times New Roman"/>
          <w:sz w:val="24"/>
          <w:szCs w:val="24"/>
        </w:rPr>
        <w:t xml:space="preserve"> – трансформаторная подстанция</w:t>
      </w:r>
    </w:p>
    <w:p w:rsidR="007E6D47" w:rsidRPr="00167433" w:rsidRDefault="007E6D47" w:rsidP="006F209B">
      <w:pPr>
        <w:spacing w:before="120" w:after="120"/>
        <w:ind w:firstLine="709"/>
        <w:rPr>
          <w:rFonts w:ascii="Times New Roman" w:hAnsi="Times New Roman" w:cs="Times New Roman"/>
          <w:sz w:val="24"/>
          <w:szCs w:val="24"/>
        </w:rPr>
      </w:pPr>
      <w:r w:rsidRPr="00167433">
        <w:rPr>
          <w:rFonts w:ascii="Times New Roman" w:hAnsi="Times New Roman" w:cs="Times New Roman"/>
          <w:sz w:val="24"/>
          <w:szCs w:val="24"/>
        </w:rPr>
        <w:t>тыс. – тысяча</w:t>
      </w:r>
    </w:p>
    <w:p w:rsidR="007E6D47" w:rsidRPr="00167433" w:rsidRDefault="007E6D47" w:rsidP="006F209B">
      <w:pPr>
        <w:spacing w:before="120" w:after="120"/>
        <w:ind w:firstLine="709"/>
        <w:rPr>
          <w:rFonts w:ascii="Times New Roman" w:hAnsi="Times New Roman" w:cs="Times New Roman"/>
          <w:sz w:val="24"/>
          <w:szCs w:val="24"/>
        </w:rPr>
      </w:pPr>
      <w:r w:rsidRPr="00167433">
        <w:rPr>
          <w:rFonts w:ascii="Times New Roman" w:hAnsi="Times New Roman" w:cs="Times New Roman"/>
          <w:sz w:val="24"/>
          <w:szCs w:val="24"/>
        </w:rPr>
        <w:t>чел. – человек</w:t>
      </w:r>
    </w:p>
    <w:p w:rsidR="009C568C" w:rsidRPr="00167433" w:rsidRDefault="009C568C" w:rsidP="006F209B">
      <w:pPr>
        <w:spacing w:before="120" w:after="120"/>
        <w:ind w:firstLine="709"/>
        <w:rPr>
          <w:rFonts w:ascii="Times New Roman" w:hAnsi="Times New Roman" w:cs="Times New Roman"/>
          <w:sz w:val="24"/>
          <w:szCs w:val="24"/>
        </w:rPr>
      </w:pPr>
      <w:r w:rsidRPr="00167433">
        <w:rPr>
          <w:rFonts w:ascii="Times New Roman" w:hAnsi="Times New Roman" w:cs="Times New Roman"/>
          <w:sz w:val="24"/>
          <w:szCs w:val="24"/>
        </w:rPr>
        <w:t>шт. – штука</w:t>
      </w:r>
    </w:p>
    <w:p w:rsidR="00A7323D" w:rsidRPr="00167433" w:rsidRDefault="00A7323D" w:rsidP="006F209B">
      <w:pPr>
        <w:spacing w:before="120" w:after="120"/>
        <w:ind w:firstLine="709"/>
        <w:jc w:val="both"/>
        <w:rPr>
          <w:rFonts w:ascii="Times New Roman" w:hAnsi="Times New Roman" w:cs="Times New Roman"/>
          <w:sz w:val="24"/>
          <w:szCs w:val="24"/>
        </w:rPr>
      </w:pPr>
      <w:r w:rsidRPr="00167433">
        <w:rPr>
          <w:rFonts w:ascii="Times New Roman" w:hAnsi="Times New Roman" w:cs="Times New Roman"/>
          <w:bCs/>
          <w:sz w:val="24"/>
          <w:szCs w:val="24"/>
        </w:rPr>
        <w:t>Сокращенное наименование видов населенных пунктов, элементов улично-дорожной сети и идентификационных элементов объекта адресации используются в соответствии с Перечнем, утвержденным приказом Министерства финансов Ро</w:t>
      </w:r>
      <w:r w:rsidR="00D554EB" w:rsidRPr="00167433">
        <w:rPr>
          <w:rFonts w:ascii="Times New Roman" w:hAnsi="Times New Roman" w:cs="Times New Roman"/>
          <w:bCs/>
          <w:sz w:val="24"/>
          <w:szCs w:val="24"/>
        </w:rPr>
        <w:t xml:space="preserve">ссийской Федерации от </w:t>
      </w:r>
      <w:smartTag w:uri="urn:schemas-microsoft-com:office:smarttags" w:element="date">
        <w:smartTagPr>
          <w:attr w:name="Year" w:val="2015"/>
          <w:attr w:name="Day" w:val="05"/>
          <w:attr w:name="Month" w:val="11"/>
          <w:attr w:name="ls" w:val="trans"/>
        </w:smartTagPr>
        <w:r w:rsidR="00D554EB" w:rsidRPr="00167433">
          <w:rPr>
            <w:rFonts w:ascii="Times New Roman" w:hAnsi="Times New Roman" w:cs="Times New Roman"/>
            <w:bCs/>
            <w:sz w:val="24"/>
            <w:szCs w:val="24"/>
          </w:rPr>
          <w:t>05.11.201</w:t>
        </w:r>
        <w:r w:rsidRPr="00167433">
          <w:rPr>
            <w:rFonts w:ascii="Times New Roman" w:hAnsi="Times New Roman" w:cs="Times New Roman"/>
            <w:bCs/>
            <w:sz w:val="24"/>
            <w:szCs w:val="24"/>
          </w:rPr>
          <w:t>5</w:t>
        </w:r>
      </w:smartTag>
      <w:r w:rsidRPr="00167433">
        <w:rPr>
          <w:rFonts w:ascii="Times New Roman" w:hAnsi="Times New Roman" w:cs="Times New Roman"/>
          <w:bCs/>
          <w:sz w:val="24"/>
          <w:szCs w:val="24"/>
        </w:rPr>
        <w:t xml:space="preserve"> № </w:t>
      </w:r>
      <w:proofErr w:type="spellStart"/>
      <w:r w:rsidRPr="00167433">
        <w:rPr>
          <w:rFonts w:ascii="Times New Roman" w:hAnsi="Times New Roman" w:cs="Times New Roman"/>
          <w:bCs/>
          <w:sz w:val="24"/>
          <w:szCs w:val="24"/>
        </w:rPr>
        <w:t>171н</w:t>
      </w:r>
      <w:proofErr w:type="spellEnd"/>
      <w:r w:rsidRPr="00167433">
        <w:rPr>
          <w:rFonts w:ascii="Times New Roman" w:hAnsi="Times New Roman" w:cs="Times New Roman"/>
          <w:bCs/>
          <w:sz w:val="24"/>
          <w:szCs w:val="24"/>
        </w:rPr>
        <w:t xml:space="preserve">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w:t>
      </w:r>
      <w:r w:rsidR="009C568C" w:rsidRPr="00167433">
        <w:rPr>
          <w:rFonts w:ascii="Times New Roman" w:hAnsi="Times New Roman" w:cs="Times New Roman"/>
          <w:bCs/>
          <w:sz w:val="24"/>
          <w:szCs w:val="24"/>
        </w:rPr>
        <w:t xml:space="preserve">ия </w:t>
      </w:r>
      <w:proofErr w:type="spellStart"/>
      <w:r w:rsidR="009C568C" w:rsidRPr="00167433">
        <w:rPr>
          <w:rFonts w:ascii="Times New Roman" w:hAnsi="Times New Roman" w:cs="Times New Roman"/>
          <w:bCs/>
          <w:sz w:val="24"/>
          <w:szCs w:val="24"/>
        </w:rPr>
        <w:t>адресообразующих</w:t>
      </w:r>
      <w:proofErr w:type="spellEnd"/>
      <w:r w:rsidR="009C568C" w:rsidRPr="00167433">
        <w:rPr>
          <w:rFonts w:ascii="Times New Roman" w:hAnsi="Times New Roman" w:cs="Times New Roman"/>
          <w:bCs/>
          <w:sz w:val="24"/>
          <w:szCs w:val="24"/>
        </w:rPr>
        <w:t xml:space="preserve"> элементов» (с изменениями на </w:t>
      </w:r>
      <w:smartTag w:uri="urn:schemas-microsoft-com:office:smarttags" w:element="date">
        <w:smartTagPr>
          <w:attr w:name="Year" w:val="2019"/>
          <w:attr w:name="Day" w:val="17"/>
          <w:attr w:name="Month" w:val="6"/>
          <w:attr w:name="ls" w:val="trans"/>
        </w:smartTagPr>
        <w:r w:rsidR="009C568C" w:rsidRPr="00167433">
          <w:rPr>
            <w:rFonts w:ascii="Times New Roman" w:hAnsi="Times New Roman" w:cs="Times New Roman"/>
            <w:bCs/>
            <w:sz w:val="24"/>
            <w:szCs w:val="24"/>
          </w:rPr>
          <w:t>17 июня 2019 года</w:t>
        </w:r>
      </w:smartTag>
      <w:r w:rsidR="009C568C" w:rsidRPr="00167433">
        <w:rPr>
          <w:rFonts w:ascii="Times New Roman" w:hAnsi="Times New Roman" w:cs="Times New Roman"/>
          <w:bCs/>
          <w:sz w:val="24"/>
          <w:szCs w:val="24"/>
        </w:rPr>
        <w:t>)</w:t>
      </w:r>
      <w:r w:rsidRPr="00167433">
        <w:rPr>
          <w:rFonts w:ascii="Times New Roman" w:hAnsi="Times New Roman" w:cs="Times New Roman"/>
          <w:bCs/>
          <w:sz w:val="24"/>
          <w:szCs w:val="24"/>
        </w:rPr>
        <w:t xml:space="preserve"> (редакция, действующая с </w:t>
      </w:r>
      <w:smartTag w:uri="urn:schemas-microsoft-com:office:smarttags" w:element="date">
        <w:smartTagPr>
          <w:attr w:name="Year" w:val="2019"/>
          <w:attr w:name="Day" w:val="1"/>
          <w:attr w:name="Month" w:val="1"/>
          <w:attr w:name="ls" w:val="trans"/>
        </w:smartTagPr>
        <w:r w:rsidRPr="00167433">
          <w:rPr>
            <w:rFonts w:ascii="Times New Roman" w:hAnsi="Times New Roman" w:cs="Times New Roman"/>
            <w:bCs/>
            <w:sz w:val="24"/>
            <w:szCs w:val="24"/>
          </w:rPr>
          <w:t>1 января 2019 года</w:t>
        </w:r>
      </w:smartTag>
      <w:r w:rsidRPr="00167433">
        <w:rPr>
          <w:rFonts w:ascii="Times New Roman" w:hAnsi="Times New Roman" w:cs="Times New Roman"/>
          <w:bCs/>
          <w:sz w:val="24"/>
          <w:szCs w:val="24"/>
        </w:rPr>
        <w:t>).</w:t>
      </w:r>
    </w:p>
    <w:p w:rsidR="009C568C" w:rsidRPr="00167433" w:rsidRDefault="009C568C" w:rsidP="009C568C">
      <w:pPr>
        <w:spacing w:after="0" w:line="240" w:lineRule="auto"/>
        <w:ind w:firstLine="709"/>
        <w:jc w:val="both"/>
        <w:rPr>
          <w:rFonts w:ascii="Times New Roman" w:hAnsi="Times New Roman" w:cs="Times New Roman"/>
          <w:sz w:val="24"/>
          <w:szCs w:val="24"/>
        </w:rPr>
      </w:pPr>
    </w:p>
    <w:p w:rsidR="00055F7C" w:rsidRPr="00167433" w:rsidRDefault="00055F7C" w:rsidP="009C568C">
      <w:pPr>
        <w:spacing w:after="0" w:line="240" w:lineRule="auto"/>
        <w:ind w:firstLine="709"/>
        <w:jc w:val="both"/>
        <w:rPr>
          <w:rFonts w:ascii="Times New Roman" w:hAnsi="Times New Roman" w:cs="Times New Roman"/>
          <w:sz w:val="24"/>
          <w:szCs w:val="24"/>
        </w:rPr>
        <w:sectPr w:rsidR="00055F7C" w:rsidRPr="00167433" w:rsidSect="004D4288">
          <w:pgSz w:w="11906" w:h="16838"/>
          <w:pgMar w:top="567" w:right="567" w:bottom="567" w:left="1134" w:header="709" w:footer="709" w:gutter="0"/>
          <w:cols w:space="708"/>
          <w:docGrid w:linePitch="360"/>
        </w:sectPr>
      </w:pPr>
    </w:p>
    <w:p w:rsidR="0014139D" w:rsidRPr="00167433" w:rsidRDefault="0014139D" w:rsidP="00366F89">
      <w:pPr>
        <w:pStyle w:val="af0"/>
        <w:numPr>
          <w:ilvl w:val="0"/>
          <w:numId w:val="43"/>
        </w:numPr>
        <w:spacing w:before="240" w:after="240" w:line="276" w:lineRule="auto"/>
        <w:ind w:left="0" w:firstLine="709"/>
        <w:outlineLvl w:val="0"/>
        <w:rPr>
          <w:b/>
          <w:sz w:val="24"/>
          <w:szCs w:val="24"/>
        </w:rPr>
      </w:pPr>
      <w:bookmarkStart w:id="2" w:name="_Toc90751962"/>
      <w:r w:rsidRPr="00167433">
        <w:rPr>
          <w:b/>
          <w:sz w:val="24"/>
          <w:szCs w:val="24"/>
        </w:rPr>
        <w:lastRenderedPageBreak/>
        <w:t>КОМПЛЕКСНАЯ ОЦЕНКА И ИНФОРМАЦИЯ ОБ ОСНОВНЫХ ПРОБЛЕМАХ РАЗВИТИЯ ТЕРРИТОРИИ</w:t>
      </w:r>
      <w:bookmarkEnd w:id="2"/>
    </w:p>
    <w:p w:rsidR="00EE41E5" w:rsidRPr="00167433" w:rsidRDefault="00EE41E5" w:rsidP="0081556C">
      <w:pPr>
        <w:pStyle w:val="af0"/>
        <w:numPr>
          <w:ilvl w:val="1"/>
          <w:numId w:val="15"/>
        </w:numPr>
        <w:spacing w:before="240" w:after="240" w:line="276" w:lineRule="auto"/>
        <w:ind w:left="0" w:firstLine="709"/>
        <w:outlineLvl w:val="1"/>
        <w:rPr>
          <w:b/>
          <w:sz w:val="24"/>
          <w:szCs w:val="24"/>
          <w:lang w:eastAsia="ru-RU"/>
        </w:rPr>
      </w:pPr>
      <w:bookmarkStart w:id="3" w:name="_Toc8663547"/>
      <w:bookmarkStart w:id="4" w:name="_Toc90751963"/>
      <w:r w:rsidRPr="00167433">
        <w:rPr>
          <w:b/>
          <w:sz w:val="24"/>
          <w:szCs w:val="24"/>
          <w:lang w:eastAsia="ru-RU"/>
        </w:rPr>
        <w:t>Экономико-географическое положение</w:t>
      </w:r>
      <w:bookmarkEnd w:id="3"/>
      <w:bookmarkEnd w:id="4"/>
    </w:p>
    <w:p w:rsidR="006B4B09" w:rsidRPr="00167433" w:rsidRDefault="008A03EA" w:rsidP="00E53476">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Сельское поселен</w:t>
      </w:r>
      <w:r w:rsidR="00A522F2" w:rsidRPr="00167433">
        <w:rPr>
          <w:rFonts w:ascii="Times New Roman" w:hAnsi="Times New Roman" w:cs="Times New Roman"/>
          <w:bCs/>
          <w:sz w:val="24"/>
          <w:szCs w:val="24"/>
        </w:rPr>
        <w:t>ия</w:t>
      </w:r>
      <w:r w:rsidRPr="00167433">
        <w:rPr>
          <w:rFonts w:ascii="Times New Roman" w:hAnsi="Times New Roman" w:cs="Times New Roman"/>
          <w:bCs/>
          <w:sz w:val="24"/>
          <w:szCs w:val="24"/>
        </w:rPr>
        <w:t xml:space="preserve"> «</w:t>
      </w:r>
      <w:proofErr w:type="spellStart"/>
      <w:r w:rsidR="004D3E92" w:rsidRPr="00167433">
        <w:rPr>
          <w:rFonts w:ascii="Times New Roman" w:hAnsi="Times New Roman" w:cs="Times New Roman"/>
          <w:bCs/>
          <w:sz w:val="24"/>
          <w:szCs w:val="24"/>
        </w:rPr>
        <w:t>Лойгинск</w:t>
      </w:r>
      <w:r w:rsidRPr="00167433">
        <w:rPr>
          <w:rFonts w:ascii="Times New Roman" w:hAnsi="Times New Roman" w:cs="Times New Roman"/>
          <w:bCs/>
          <w:sz w:val="24"/>
          <w:szCs w:val="24"/>
        </w:rPr>
        <w:t>ое</w:t>
      </w:r>
      <w:proofErr w:type="spellEnd"/>
      <w:r w:rsidRPr="00167433">
        <w:rPr>
          <w:rFonts w:ascii="Times New Roman" w:hAnsi="Times New Roman" w:cs="Times New Roman"/>
          <w:bCs/>
          <w:sz w:val="24"/>
          <w:szCs w:val="24"/>
        </w:rPr>
        <w:t xml:space="preserve">» </w:t>
      </w:r>
      <w:r w:rsidR="006B4B09" w:rsidRPr="00167433">
        <w:rPr>
          <w:rFonts w:ascii="Times New Roman" w:hAnsi="Times New Roman" w:cs="Times New Roman"/>
          <w:bCs/>
          <w:sz w:val="24"/>
          <w:szCs w:val="24"/>
        </w:rPr>
        <w:t xml:space="preserve">административно и территориально входит в состав </w:t>
      </w:r>
      <w:proofErr w:type="spellStart"/>
      <w:r w:rsidR="006B4B09" w:rsidRPr="00167433">
        <w:rPr>
          <w:rFonts w:ascii="Times New Roman" w:hAnsi="Times New Roman" w:cs="Times New Roman"/>
          <w:bCs/>
          <w:sz w:val="24"/>
          <w:szCs w:val="24"/>
        </w:rPr>
        <w:t>Устьянского</w:t>
      </w:r>
      <w:proofErr w:type="spellEnd"/>
      <w:r w:rsidR="006B4B09" w:rsidRPr="00167433">
        <w:rPr>
          <w:rFonts w:ascii="Times New Roman" w:hAnsi="Times New Roman" w:cs="Times New Roman"/>
          <w:bCs/>
          <w:sz w:val="24"/>
          <w:szCs w:val="24"/>
        </w:rPr>
        <w:t xml:space="preserve"> муниципального района Архангельской области и располагается в южной его части. Кроме него в состав поселений района (всего – 16 МО) входят 14 сельских поселений (</w:t>
      </w:r>
      <w:proofErr w:type="spellStart"/>
      <w:r w:rsidR="006B4B09" w:rsidRPr="00167433">
        <w:rPr>
          <w:rFonts w:ascii="Times New Roman" w:hAnsi="Times New Roman" w:cs="Times New Roman"/>
          <w:bCs/>
          <w:sz w:val="24"/>
          <w:szCs w:val="24"/>
        </w:rPr>
        <w:t>Березницкое</w:t>
      </w:r>
      <w:proofErr w:type="spellEnd"/>
      <w:r w:rsidR="006B4B09" w:rsidRPr="00167433">
        <w:rPr>
          <w:rFonts w:ascii="Times New Roman" w:hAnsi="Times New Roman" w:cs="Times New Roman"/>
          <w:bCs/>
          <w:sz w:val="24"/>
          <w:szCs w:val="24"/>
        </w:rPr>
        <w:t xml:space="preserve">, </w:t>
      </w:r>
      <w:proofErr w:type="spellStart"/>
      <w:r w:rsidR="006B4B09" w:rsidRPr="00167433">
        <w:rPr>
          <w:rFonts w:ascii="Times New Roman" w:hAnsi="Times New Roman" w:cs="Times New Roman"/>
          <w:bCs/>
          <w:sz w:val="24"/>
          <w:szCs w:val="24"/>
        </w:rPr>
        <w:t>Бестужевское</w:t>
      </w:r>
      <w:proofErr w:type="spellEnd"/>
      <w:r w:rsidR="006B4B09" w:rsidRPr="00167433">
        <w:rPr>
          <w:rFonts w:ascii="Times New Roman" w:hAnsi="Times New Roman" w:cs="Times New Roman"/>
          <w:bCs/>
          <w:sz w:val="24"/>
          <w:szCs w:val="24"/>
        </w:rPr>
        <w:t xml:space="preserve">, Дмитриевское, </w:t>
      </w:r>
      <w:proofErr w:type="spellStart"/>
      <w:r w:rsidR="004D3E92" w:rsidRPr="00167433">
        <w:rPr>
          <w:rFonts w:ascii="Times New Roman" w:hAnsi="Times New Roman" w:cs="Times New Roman"/>
          <w:bCs/>
          <w:sz w:val="24"/>
          <w:szCs w:val="24"/>
        </w:rPr>
        <w:t>Лойгинск</w:t>
      </w:r>
      <w:r w:rsidR="006B4B09" w:rsidRPr="00167433">
        <w:rPr>
          <w:rFonts w:ascii="Times New Roman" w:hAnsi="Times New Roman" w:cs="Times New Roman"/>
          <w:bCs/>
          <w:sz w:val="24"/>
          <w:szCs w:val="24"/>
        </w:rPr>
        <w:t>ое</w:t>
      </w:r>
      <w:proofErr w:type="spellEnd"/>
      <w:r w:rsidR="006B4B09" w:rsidRPr="00167433">
        <w:rPr>
          <w:rFonts w:ascii="Times New Roman" w:hAnsi="Times New Roman" w:cs="Times New Roman"/>
          <w:bCs/>
          <w:sz w:val="24"/>
          <w:szCs w:val="24"/>
        </w:rPr>
        <w:t xml:space="preserve">, </w:t>
      </w:r>
      <w:proofErr w:type="spellStart"/>
      <w:r w:rsidR="006B4B09" w:rsidRPr="00167433">
        <w:rPr>
          <w:rFonts w:ascii="Times New Roman" w:hAnsi="Times New Roman" w:cs="Times New Roman"/>
          <w:bCs/>
          <w:sz w:val="24"/>
          <w:szCs w:val="24"/>
        </w:rPr>
        <w:t>Малодорское</w:t>
      </w:r>
      <w:proofErr w:type="spellEnd"/>
      <w:r w:rsidR="006B4B09" w:rsidRPr="00167433">
        <w:rPr>
          <w:rFonts w:ascii="Times New Roman" w:hAnsi="Times New Roman" w:cs="Times New Roman"/>
          <w:bCs/>
          <w:sz w:val="24"/>
          <w:szCs w:val="24"/>
        </w:rPr>
        <w:t xml:space="preserve">, </w:t>
      </w:r>
      <w:proofErr w:type="spellStart"/>
      <w:r w:rsidR="004D3E92" w:rsidRPr="00167433">
        <w:rPr>
          <w:rFonts w:ascii="Times New Roman" w:hAnsi="Times New Roman" w:cs="Times New Roman"/>
          <w:bCs/>
          <w:sz w:val="24"/>
          <w:szCs w:val="24"/>
        </w:rPr>
        <w:t>Лойгинск</w:t>
      </w:r>
      <w:r w:rsidR="006B4B09" w:rsidRPr="00167433">
        <w:rPr>
          <w:rFonts w:ascii="Times New Roman" w:hAnsi="Times New Roman" w:cs="Times New Roman"/>
          <w:bCs/>
          <w:sz w:val="24"/>
          <w:szCs w:val="24"/>
        </w:rPr>
        <w:t>ое</w:t>
      </w:r>
      <w:proofErr w:type="spellEnd"/>
      <w:r w:rsidR="006B4B09" w:rsidRPr="00167433">
        <w:rPr>
          <w:rFonts w:ascii="Times New Roman" w:hAnsi="Times New Roman" w:cs="Times New Roman"/>
          <w:bCs/>
          <w:sz w:val="24"/>
          <w:szCs w:val="24"/>
        </w:rPr>
        <w:t xml:space="preserve">, </w:t>
      </w:r>
      <w:proofErr w:type="spellStart"/>
      <w:r w:rsidR="004D3E92" w:rsidRPr="00167433">
        <w:rPr>
          <w:rFonts w:ascii="Times New Roman" w:hAnsi="Times New Roman" w:cs="Times New Roman"/>
          <w:bCs/>
          <w:sz w:val="24"/>
          <w:szCs w:val="24"/>
        </w:rPr>
        <w:t>Лойгинск</w:t>
      </w:r>
      <w:r w:rsidR="006B4B09" w:rsidRPr="00167433">
        <w:rPr>
          <w:rFonts w:ascii="Times New Roman" w:hAnsi="Times New Roman" w:cs="Times New Roman"/>
          <w:bCs/>
          <w:sz w:val="24"/>
          <w:szCs w:val="24"/>
        </w:rPr>
        <w:t>ое</w:t>
      </w:r>
      <w:proofErr w:type="spellEnd"/>
      <w:r w:rsidR="006B4B09" w:rsidRPr="00167433">
        <w:rPr>
          <w:rFonts w:ascii="Times New Roman" w:hAnsi="Times New Roman" w:cs="Times New Roman"/>
          <w:bCs/>
          <w:sz w:val="24"/>
          <w:szCs w:val="24"/>
        </w:rPr>
        <w:t xml:space="preserve">, Орловское, </w:t>
      </w:r>
      <w:proofErr w:type="spellStart"/>
      <w:r w:rsidR="006B4B09" w:rsidRPr="00167433">
        <w:rPr>
          <w:rFonts w:ascii="Times New Roman" w:hAnsi="Times New Roman" w:cs="Times New Roman"/>
          <w:bCs/>
          <w:sz w:val="24"/>
          <w:szCs w:val="24"/>
        </w:rPr>
        <w:t>Плосское</w:t>
      </w:r>
      <w:proofErr w:type="spellEnd"/>
      <w:r w:rsidR="006B4B09" w:rsidRPr="00167433">
        <w:rPr>
          <w:rFonts w:ascii="Times New Roman" w:hAnsi="Times New Roman" w:cs="Times New Roman"/>
          <w:bCs/>
          <w:sz w:val="24"/>
          <w:szCs w:val="24"/>
        </w:rPr>
        <w:t xml:space="preserve">, </w:t>
      </w:r>
      <w:proofErr w:type="spellStart"/>
      <w:r w:rsidR="006B4B09" w:rsidRPr="00167433">
        <w:rPr>
          <w:rFonts w:ascii="Times New Roman" w:hAnsi="Times New Roman" w:cs="Times New Roman"/>
          <w:bCs/>
          <w:sz w:val="24"/>
          <w:szCs w:val="24"/>
        </w:rPr>
        <w:t>Ростовско-Минское</w:t>
      </w:r>
      <w:proofErr w:type="spellEnd"/>
      <w:r w:rsidR="006B4B09" w:rsidRPr="00167433">
        <w:rPr>
          <w:rFonts w:ascii="Times New Roman" w:hAnsi="Times New Roman" w:cs="Times New Roman"/>
          <w:bCs/>
          <w:sz w:val="24"/>
          <w:szCs w:val="24"/>
        </w:rPr>
        <w:t xml:space="preserve">, </w:t>
      </w:r>
      <w:proofErr w:type="spellStart"/>
      <w:r w:rsidR="006B4B09" w:rsidRPr="00167433">
        <w:rPr>
          <w:rFonts w:ascii="Times New Roman" w:hAnsi="Times New Roman" w:cs="Times New Roman"/>
          <w:bCs/>
          <w:sz w:val="24"/>
          <w:szCs w:val="24"/>
        </w:rPr>
        <w:t>Синицкое</w:t>
      </w:r>
      <w:proofErr w:type="spellEnd"/>
      <w:r w:rsidR="006B4B09" w:rsidRPr="00167433">
        <w:rPr>
          <w:rFonts w:ascii="Times New Roman" w:hAnsi="Times New Roman" w:cs="Times New Roman"/>
          <w:bCs/>
          <w:sz w:val="24"/>
          <w:szCs w:val="24"/>
        </w:rPr>
        <w:t xml:space="preserve">, </w:t>
      </w:r>
      <w:proofErr w:type="spellStart"/>
      <w:r w:rsidR="006B4B09" w:rsidRPr="00167433">
        <w:rPr>
          <w:rFonts w:ascii="Times New Roman" w:hAnsi="Times New Roman" w:cs="Times New Roman"/>
          <w:bCs/>
          <w:sz w:val="24"/>
          <w:szCs w:val="24"/>
        </w:rPr>
        <w:t>Строевское</w:t>
      </w:r>
      <w:proofErr w:type="spellEnd"/>
      <w:r w:rsidR="006B4B09" w:rsidRPr="00167433">
        <w:rPr>
          <w:rFonts w:ascii="Times New Roman" w:hAnsi="Times New Roman" w:cs="Times New Roman"/>
          <w:bCs/>
          <w:sz w:val="24"/>
          <w:szCs w:val="24"/>
        </w:rPr>
        <w:t xml:space="preserve">, </w:t>
      </w:r>
      <w:proofErr w:type="spellStart"/>
      <w:r w:rsidR="006B4B09" w:rsidRPr="00167433">
        <w:rPr>
          <w:rFonts w:ascii="Times New Roman" w:hAnsi="Times New Roman" w:cs="Times New Roman"/>
          <w:bCs/>
          <w:sz w:val="24"/>
          <w:szCs w:val="24"/>
        </w:rPr>
        <w:t>Череновское</w:t>
      </w:r>
      <w:proofErr w:type="spellEnd"/>
      <w:r w:rsidR="006B4B09" w:rsidRPr="00167433">
        <w:rPr>
          <w:rFonts w:ascii="Times New Roman" w:hAnsi="Times New Roman" w:cs="Times New Roman"/>
          <w:bCs/>
          <w:sz w:val="24"/>
          <w:szCs w:val="24"/>
        </w:rPr>
        <w:t xml:space="preserve">, </w:t>
      </w:r>
      <w:proofErr w:type="spellStart"/>
      <w:r w:rsidR="006B4B09" w:rsidRPr="00167433">
        <w:rPr>
          <w:rFonts w:ascii="Times New Roman" w:hAnsi="Times New Roman" w:cs="Times New Roman"/>
          <w:bCs/>
          <w:sz w:val="24"/>
          <w:szCs w:val="24"/>
        </w:rPr>
        <w:t>Шангальское</w:t>
      </w:r>
      <w:proofErr w:type="spellEnd"/>
      <w:r w:rsidR="006B4B09" w:rsidRPr="00167433">
        <w:rPr>
          <w:rFonts w:ascii="Times New Roman" w:hAnsi="Times New Roman" w:cs="Times New Roman"/>
          <w:bCs/>
          <w:sz w:val="24"/>
          <w:szCs w:val="24"/>
        </w:rPr>
        <w:t>) и 1 городское поселение (Октябрьское).</w:t>
      </w:r>
    </w:p>
    <w:p w:rsidR="006B4B09" w:rsidRPr="00167433" w:rsidRDefault="006B4B09" w:rsidP="00E53476">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Площадь территории </w:t>
      </w:r>
      <w:r w:rsidR="00BF725F" w:rsidRPr="005C3A4B">
        <w:rPr>
          <w:rFonts w:ascii="Times New Roman" w:hAnsi="Times New Roman" w:cs="Times New Roman"/>
          <w:sz w:val="24"/>
          <w:szCs w:val="24"/>
        </w:rPr>
        <w:t xml:space="preserve">сельского поселения </w:t>
      </w:r>
      <w:r w:rsidR="00A522F2" w:rsidRPr="00167433">
        <w:rPr>
          <w:rFonts w:ascii="Times New Roman" w:hAnsi="Times New Roman" w:cs="Times New Roman"/>
          <w:bCs/>
          <w:sz w:val="24"/>
          <w:szCs w:val="24"/>
        </w:rPr>
        <w:t xml:space="preserve">составляет </w:t>
      </w:r>
      <w:smartTag w:uri="urn:schemas-microsoft-com:office:smarttags" w:element="metricconverter">
        <w:smartTagPr>
          <w:attr w:name="ProductID" w:val="64938 га"/>
        </w:smartTagPr>
        <w:r w:rsidR="00EA78D7" w:rsidRPr="00167433">
          <w:rPr>
            <w:rFonts w:ascii="Times New Roman" w:hAnsi="Times New Roman" w:cs="Times New Roman"/>
            <w:bCs/>
            <w:sz w:val="24"/>
            <w:szCs w:val="24"/>
          </w:rPr>
          <w:t>64938</w:t>
        </w:r>
        <w:r w:rsidR="00E53476" w:rsidRPr="00167433">
          <w:rPr>
            <w:rFonts w:ascii="Times New Roman" w:hAnsi="Times New Roman" w:cs="Times New Roman"/>
            <w:bCs/>
            <w:sz w:val="24"/>
            <w:szCs w:val="24"/>
          </w:rPr>
          <w:t xml:space="preserve"> </w:t>
        </w:r>
        <w:r w:rsidRPr="00167433">
          <w:rPr>
            <w:rFonts w:ascii="Times New Roman" w:hAnsi="Times New Roman" w:cs="Times New Roman"/>
            <w:bCs/>
            <w:sz w:val="24"/>
            <w:szCs w:val="24"/>
          </w:rPr>
          <w:t>га</w:t>
        </w:r>
      </w:smartTag>
      <w:r w:rsidR="00ED1A1C" w:rsidRPr="00167433">
        <w:rPr>
          <w:rFonts w:ascii="Times New Roman" w:hAnsi="Times New Roman" w:cs="Times New Roman"/>
          <w:bCs/>
          <w:sz w:val="24"/>
          <w:szCs w:val="24"/>
        </w:rPr>
        <w:t>.</w:t>
      </w:r>
    </w:p>
    <w:p w:rsidR="006B4B09" w:rsidRPr="00167433" w:rsidRDefault="00BF725F" w:rsidP="00E53476">
      <w:pPr>
        <w:spacing w:before="120" w:after="120"/>
        <w:ind w:firstLine="709"/>
        <w:jc w:val="both"/>
        <w:rPr>
          <w:rFonts w:ascii="Times New Roman" w:hAnsi="Times New Roman" w:cs="Times New Roman"/>
          <w:bCs/>
          <w:sz w:val="24"/>
          <w:szCs w:val="24"/>
        </w:rPr>
      </w:pPr>
      <w:r>
        <w:rPr>
          <w:rFonts w:ascii="Times New Roman" w:hAnsi="Times New Roman" w:cs="Times New Roman"/>
          <w:sz w:val="24"/>
          <w:szCs w:val="24"/>
        </w:rPr>
        <w:t>С</w:t>
      </w:r>
      <w:r w:rsidRPr="005C3A4B">
        <w:rPr>
          <w:rFonts w:ascii="Times New Roman" w:hAnsi="Times New Roman" w:cs="Times New Roman"/>
          <w:sz w:val="24"/>
          <w:szCs w:val="24"/>
        </w:rPr>
        <w:t>ельско</w:t>
      </w:r>
      <w:r>
        <w:rPr>
          <w:rFonts w:ascii="Times New Roman" w:hAnsi="Times New Roman" w:cs="Times New Roman"/>
          <w:sz w:val="24"/>
          <w:szCs w:val="24"/>
        </w:rPr>
        <w:t>е</w:t>
      </w:r>
      <w:r w:rsidRPr="005C3A4B">
        <w:rPr>
          <w:rFonts w:ascii="Times New Roman" w:hAnsi="Times New Roman" w:cs="Times New Roman"/>
          <w:sz w:val="24"/>
          <w:szCs w:val="24"/>
        </w:rPr>
        <w:t xml:space="preserve"> поселени</w:t>
      </w:r>
      <w:r>
        <w:rPr>
          <w:rFonts w:ascii="Times New Roman" w:hAnsi="Times New Roman" w:cs="Times New Roman"/>
          <w:sz w:val="24"/>
          <w:szCs w:val="24"/>
        </w:rPr>
        <w:t>е</w:t>
      </w:r>
      <w:r w:rsidRPr="005C3A4B">
        <w:rPr>
          <w:rFonts w:ascii="Times New Roman" w:hAnsi="Times New Roman" w:cs="Times New Roman"/>
          <w:sz w:val="24"/>
          <w:szCs w:val="24"/>
        </w:rPr>
        <w:t xml:space="preserve"> </w:t>
      </w:r>
      <w:r w:rsidR="00A60E7D" w:rsidRPr="00167433">
        <w:rPr>
          <w:rFonts w:ascii="Times New Roman" w:hAnsi="Times New Roman" w:cs="Times New Roman"/>
          <w:bCs/>
          <w:sz w:val="24"/>
          <w:szCs w:val="24"/>
        </w:rPr>
        <w:t>«</w:t>
      </w:r>
      <w:proofErr w:type="spellStart"/>
      <w:r w:rsidR="004D3E92" w:rsidRPr="00167433">
        <w:rPr>
          <w:rFonts w:ascii="Times New Roman" w:hAnsi="Times New Roman" w:cs="Times New Roman"/>
          <w:bCs/>
          <w:sz w:val="24"/>
          <w:szCs w:val="24"/>
        </w:rPr>
        <w:t>Лойгинск</w:t>
      </w:r>
      <w:r w:rsidR="00A60E7D" w:rsidRPr="00167433">
        <w:rPr>
          <w:rFonts w:ascii="Times New Roman" w:hAnsi="Times New Roman" w:cs="Times New Roman"/>
          <w:bCs/>
          <w:sz w:val="24"/>
          <w:szCs w:val="24"/>
        </w:rPr>
        <w:t>ое</w:t>
      </w:r>
      <w:proofErr w:type="spellEnd"/>
      <w:r w:rsidR="00A60E7D" w:rsidRPr="00167433">
        <w:rPr>
          <w:rFonts w:ascii="Times New Roman" w:hAnsi="Times New Roman" w:cs="Times New Roman"/>
          <w:bCs/>
          <w:sz w:val="24"/>
          <w:szCs w:val="24"/>
        </w:rPr>
        <w:t xml:space="preserve">» имеет статус сельского поселения. Поселение расположено в северо-восточной части </w:t>
      </w:r>
      <w:proofErr w:type="spellStart"/>
      <w:r w:rsidR="00A60E7D" w:rsidRPr="00167433">
        <w:rPr>
          <w:rFonts w:ascii="Times New Roman" w:hAnsi="Times New Roman" w:cs="Times New Roman"/>
          <w:bCs/>
          <w:sz w:val="24"/>
          <w:szCs w:val="24"/>
        </w:rPr>
        <w:t>Устьянского</w:t>
      </w:r>
      <w:proofErr w:type="spellEnd"/>
      <w:r w:rsidR="00A60E7D" w:rsidRPr="00167433">
        <w:rPr>
          <w:rFonts w:ascii="Times New Roman" w:hAnsi="Times New Roman" w:cs="Times New Roman"/>
          <w:bCs/>
          <w:sz w:val="24"/>
          <w:szCs w:val="24"/>
        </w:rPr>
        <w:t xml:space="preserve"> муниципального района. На зап</w:t>
      </w:r>
      <w:r w:rsidR="00EA78D7" w:rsidRPr="00167433">
        <w:rPr>
          <w:rFonts w:ascii="Times New Roman" w:hAnsi="Times New Roman" w:cs="Times New Roman"/>
          <w:bCs/>
          <w:sz w:val="24"/>
          <w:szCs w:val="24"/>
        </w:rPr>
        <w:t xml:space="preserve">аде и северо-западе граничит с </w:t>
      </w:r>
      <w:r w:rsidR="00A60E7D" w:rsidRPr="00167433">
        <w:rPr>
          <w:rFonts w:ascii="Times New Roman" w:hAnsi="Times New Roman" w:cs="Times New Roman"/>
          <w:bCs/>
          <w:sz w:val="24"/>
          <w:szCs w:val="24"/>
        </w:rPr>
        <w:t>МО «</w:t>
      </w:r>
      <w:proofErr w:type="spellStart"/>
      <w:r w:rsidR="00A60E7D" w:rsidRPr="00167433">
        <w:rPr>
          <w:rFonts w:ascii="Times New Roman" w:hAnsi="Times New Roman" w:cs="Times New Roman"/>
          <w:bCs/>
          <w:sz w:val="24"/>
          <w:szCs w:val="24"/>
        </w:rPr>
        <w:t>Череновское</w:t>
      </w:r>
      <w:proofErr w:type="spellEnd"/>
      <w:r w:rsidR="00A60E7D" w:rsidRPr="00167433">
        <w:rPr>
          <w:rFonts w:ascii="Times New Roman" w:hAnsi="Times New Roman" w:cs="Times New Roman"/>
          <w:bCs/>
          <w:sz w:val="24"/>
          <w:szCs w:val="24"/>
        </w:rPr>
        <w:t>», на востоке – с МО «</w:t>
      </w:r>
      <w:proofErr w:type="spellStart"/>
      <w:r w:rsidR="00A60E7D" w:rsidRPr="00167433">
        <w:rPr>
          <w:rFonts w:ascii="Times New Roman" w:hAnsi="Times New Roman" w:cs="Times New Roman"/>
          <w:bCs/>
          <w:sz w:val="24"/>
          <w:szCs w:val="24"/>
        </w:rPr>
        <w:t>Синицкое</w:t>
      </w:r>
      <w:proofErr w:type="spellEnd"/>
      <w:r w:rsidR="00A60E7D" w:rsidRPr="00167433">
        <w:rPr>
          <w:rFonts w:ascii="Times New Roman" w:hAnsi="Times New Roman" w:cs="Times New Roman"/>
          <w:bCs/>
          <w:sz w:val="24"/>
          <w:szCs w:val="24"/>
        </w:rPr>
        <w:t xml:space="preserve">», на севере – с </w:t>
      </w:r>
      <w:proofErr w:type="spellStart"/>
      <w:r w:rsidR="00A60E7D" w:rsidRPr="00167433">
        <w:rPr>
          <w:rFonts w:ascii="Times New Roman" w:hAnsi="Times New Roman" w:cs="Times New Roman"/>
          <w:bCs/>
          <w:sz w:val="24"/>
          <w:szCs w:val="24"/>
        </w:rPr>
        <w:t>Верхнетоемским</w:t>
      </w:r>
      <w:proofErr w:type="spellEnd"/>
      <w:r w:rsidR="00A60E7D" w:rsidRPr="00167433">
        <w:rPr>
          <w:rFonts w:ascii="Times New Roman" w:hAnsi="Times New Roman" w:cs="Times New Roman"/>
          <w:bCs/>
          <w:sz w:val="24"/>
          <w:szCs w:val="24"/>
        </w:rPr>
        <w:t xml:space="preserve"> районом, на юге – с МО «Дмитриевское». </w:t>
      </w:r>
      <w:r w:rsidR="006B4B09" w:rsidRPr="00167433">
        <w:rPr>
          <w:rFonts w:ascii="Times New Roman" w:hAnsi="Times New Roman" w:cs="Times New Roman"/>
          <w:bCs/>
          <w:sz w:val="24"/>
          <w:szCs w:val="24"/>
        </w:rPr>
        <w:t xml:space="preserve">Административный центр поселения – поселок </w:t>
      </w:r>
      <w:r w:rsidR="00E53476" w:rsidRPr="00167433">
        <w:rPr>
          <w:rFonts w:ascii="Times New Roman" w:hAnsi="Times New Roman" w:cs="Times New Roman"/>
          <w:bCs/>
          <w:sz w:val="24"/>
          <w:szCs w:val="24"/>
        </w:rPr>
        <w:t>Кизема</w:t>
      </w:r>
      <w:r w:rsidR="006B4B09" w:rsidRPr="00167433">
        <w:rPr>
          <w:rFonts w:ascii="Times New Roman" w:hAnsi="Times New Roman" w:cs="Times New Roman"/>
          <w:bCs/>
          <w:sz w:val="24"/>
          <w:szCs w:val="24"/>
        </w:rPr>
        <w:t>.</w:t>
      </w:r>
    </w:p>
    <w:p w:rsidR="00A60E7D" w:rsidRPr="00167433" w:rsidRDefault="00A60E7D" w:rsidP="00EA78D7">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Административный центр поселения – поселок </w:t>
      </w:r>
      <w:proofErr w:type="spellStart"/>
      <w:r w:rsidR="00EA78D7" w:rsidRPr="00167433">
        <w:rPr>
          <w:rFonts w:ascii="Times New Roman" w:hAnsi="Times New Roman" w:cs="Times New Roman"/>
          <w:bCs/>
          <w:sz w:val="24"/>
          <w:szCs w:val="24"/>
        </w:rPr>
        <w:t>Лойга</w:t>
      </w:r>
      <w:proofErr w:type="spellEnd"/>
      <w:r w:rsidRPr="00167433">
        <w:rPr>
          <w:rFonts w:ascii="Times New Roman" w:hAnsi="Times New Roman" w:cs="Times New Roman"/>
          <w:bCs/>
          <w:sz w:val="24"/>
          <w:szCs w:val="24"/>
        </w:rPr>
        <w:t>.</w:t>
      </w:r>
    </w:p>
    <w:p w:rsidR="00F47435" w:rsidRPr="00167433" w:rsidRDefault="00F47435" w:rsidP="00E53476">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В состав </w:t>
      </w:r>
      <w:r w:rsidR="00BF725F" w:rsidRPr="005C3A4B">
        <w:rPr>
          <w:rFonts w:ascii="Times New Roman" w:hAnsi="Times New Roman" w:cs="Times New Roman"/>
          <w:sz w:val="24"/>
          <w:szCs w:val="24"/>
        </w:rPr>
        <w:t xml:space="preserve">сельского поселения </w:t>
      </w:r>
      <w:r w:rsidRPr="00167433">
        <w:rPr>
          <w:rFonts w:ascii="Times New Roman" w:hAnsi="Times New Roman" w:cs="Times New Roman"/>
          <w:bCs/>
          <w:sz w:val="24"/>
          <w:szCs w:val="24"/>
        </w:rPr>
        <w:t>«</w:t>
      </w:r>
      <w:proofErr w:type="spellStart"/>
      <w:r w:rsidR="004D3E92" w:rsidRPr="00167433">
        <w:rPr>
          <w:rFonts w:ascii="Times New Roman" w:hAnsi="Times New Roman" w:cs="Times New Roman"/>
          <w:bCs/>
          <w:sz w:val="24"/>
          <w:szCs w:val="24"/>
        </w:rPr>
        <w:t>Лойгинск</w:t>
      </w:r>
      <w:r w:rsidRPr="00167433">
        <w:rPr>
          <w:rFonts w:ascii="Times New Roman" w:hAnsi="Times New Roman" w:cs="Times New Roman"/>
          <w:bCs/>
          <w:sz w:val="24"/>
          <w:szCs w:val="24"/>
        </w:rPr>
        <w:t>ое</w:t>
      </w:r>
      <w:proofErr w:type="spellEnd"/>
      <w:r w:rsidRPr="00167433">
        <w:rPr>
          <w:rFonts w:ascii="Times New Roman" w:hAnsi="Times New Roman" w:cs="Times New Roman"/>
          <w:bCs/>
          <w:sz w:val="24"/>
          <w:szCs w:val="24"/>
        </w:rPr>
        <w:t xml:space="preserve">» входят </w:t>
      </w:r>
      <w:r w:rsidR="00EA78D7" w:rsidRPr="00167433">
        <w:rPr>
          <w:rFonts w:ascii="Times New Roman" w:hAnsi="Times New Roman" w:cs="Times New Roman"/>
          <w:bCs/>
          <w:sz w:val="24"/>
          <w:szCs w:val="24"/>
        </w:rPr>
        <w:t>2</w:t>
      </w:r>
      <w:r w:rsidR="00ED1A1C" w:rsidRPr="00167433">
        <w:rPr>
          <w:rFonts w:ascii="Times New Roman" w:hAnsi="Times New Roman" w:cs="Times New Roman"/>
          <w:bCs/>
          <w:sz w:val="24"/>
          <w:szCs w:val="24"/>
        </w:rPr>
        <w:t xml:space="preserve"> населенных пунктов.</w:t>
      </w:r>
    </w:p>
    <w:p w:rsidR="00C91674" w:rsidRPr="00167433" w:rsidRDefault="00C91674" w:rsidP="00E53476">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Численность населения </w:t>
      </w:r>
      <w:r w:rsidR="00667371" w:rsidRPr="00167433">
        <w:rPr>
          <w:rFonts w:ascii="Times New Roman" w:hAnsi="Times New Roman" w:cs="Times New Roman"/>
          <w:bCs/>
          <w:sz w:val="24"/>
          <w:szCs w:val="24"/>
        </w:rPr>
        <w:t>сельского поселения</w:t>
      </w:r>
      <w:r w:rsidRPr="00167433">
        <w:rPr>
          <w:rFonts w:ascii="Times New Roman" w:hAnsi="Times New Roman" w:cs="Times New Roman"/>
          <w:bCs/>
          <w:sz w:val="24"/>
          <w:szCs w:val="24"/>
        </w:rPr>
        <w:t xml:space="preserve"> по состоянию</w:t>
      </w:r>
      <w:r w:rsidR="002A7817" w:rsidRPr="00167433">
        <w:rPr>
          <w:rFonts w:ascii="Times New Roman" w:hAnsi="Times New Roman" w:cs="Times New Roman"/>
          <w:bCs/>
          <w:sz w:val="24"/>
          <w:szCs w:val="24"/>
        </w:rPr>
        <w:t xml:space="preserve"> </w:t>
      </w:r>
      <w:r w:rsidRPr="00167433">
        <w:rPr>
          <w:rFonts w:ascii="Times New Roman" w:hAnsi="Times New Roman" w:cs="Times New Roman"/>
          <w:bCs/>
          <w:sz w:val="24"/>
          <w:szCs w:val="24"/>
        </w:rPr>
        <w:t xml:space="preserve">на </w:t>
      </w:r>
      <w:smartTag w:uri="urn:schemas-microsoft-com:office:smarttags" w:element="date">
        <w:smartTagPr>
          <w:attr w:name="Year" w:val="2021"/>
          <w:attr w:name="Day" w:val="01"/>
          <w:attr w:name="Month" w:val="01"/>
          <w:attr w:name="ls" w:val="trans"/>
        </w:smartTagPr>
        <w:r w:rsidRPr="00167433">
          <w:rPr>
            <w:rFonts w:ascii="Times New Roman" w:hAnsi="Times New Roman" w:cs="Times New Roman"/>
            <w:bCs/>
            <w:sz w:val="24"/>
            <w:szCs w:val="24"/>
          </w:rPr>
          <w:t>01.01.20</w:t>
        </w:r>
        <w:r w:rsidR="00F47435" w:rsidRPr="00167433">
          <w:rPr>
            <w:rFonts w:ascii="Times New Roman" w:hAnsi="Times New Roman" w:cs="Times New Roman"/>
            <w:bCs/>
            <w:sz w:val="24"/>
            <w:szCs w:val="24"/>
          </w:rPr>
          <w:t>21</w:t>
        </w:r>
      </w:smartTag>
      <w:r w:rsidRPr="00167433">
        <w:rPr>
          <w:rFonts w:ascii="Times New Roman" w:hAnsi="Times New Roman" w:cs="Times New Roman"/>
          <w:bCs/>
          <w:sz w:val="24"/>
          <w:szCs w:val="24"/>
        </w:rPr>
        <w:t xml:space="preserve"> –</w:t>
      </w:r>
      <w:r w:rsidR="00EA78D7" w:rsidRPr="00167433">
        <w:rPr>
          <w:rFonts w:ascii="Times New Roman" w:hAnsi="Times New Roman" w:cs="Times New Roman"/>
          <w:bCs/>
          <w:sz w:val="24"/>
          <w:szCs w:val="24"/>
        </w:rPr>
        <w:t>756</w:t>
      </w:r>
      <w:r w:rsidR="00A60E7D" w:rsidRPr="00167433">
        <w:rPr>
          <w:rFonts w:ascii="Times New Roman" w:hAnsi="Times New Roman" w:cs="Times New Roman"/>
          <w:bCs/>
          <w:sz w:val="24"/>
          <w:szCs w:val="24"/>
        </w:rPr>
        <w:t xml:space="preserve"> </w:t>
      </w:r>
      <w:r w:rsidRPr="00167433">
        <w:rPr>
          <w:rFonts w:ascii="Times New Roman" w:hAnsi="Times New Roman" w:cs="Times New Roman"/>
          <w:bCs/>
          <w:sz w:val="24"/>
          <w:szCs w:val="24"/>
        </w:rPr>
        <w:t>человек.</w:t>
      </w:r>
    </w:p>
    <w:p w:rsidR="00E24E71" w:rsidRPr="00167433" w:rsidRDefault="00E24E71" w:rsidP="00E53476">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Плотность населения составляет </w:t>
      </w:r>
      <w:r w:rsidR="00EA78D7" w:rsidRPr="00167433">
        <w:rPr>
          <w:rFonts w:ascii="Times New Roman" w:hAnsi="Times New Roman" w:cs="Times New Roman"/>
          <w:bCs/>
          <w:sz w:val="24"/>
          <w:szCs w:val="24"/>
        </w:rPr>
        <w:t>11,6</w:t>
      </w:r>
      <w:r w:rsidRPr="00167433">
        <w:rPr>
          <w:rFonts w:ascii="Times New Roman" w:hAnsi="Times New Roman" w:cs="Times New Roman"/>
          <w:bCs/>
          <w:sz w:val="24"/>
          <w:szCs w:val="24"/>
        </w:rPr>
        <w:t xml:space="preserve"> чел./</w:t>
      </w:r>
      <w:r w:rsidR="00667371" w:rsidRPr="00167433">
        <w:rPr>
          <w:rFonts w:ascii="Times New Roman" w:hAnsi="Times New Roman" w:cs="Times New Roman"/>
          <w:bCs/>
          <w:sz w:val="24"/>
          <w:szCs w:val="24"/>
        </w:rPr>
        <w:t>га</w:t>
      </w:r>
      <w:r w:rsidRPr="00167433">
        <w:rPr>
          <w:rFonts w:ascii="Times New Roman" w:hAnsi="Times New Roman" w:cs="Times New Roman"/>
          <w:bCs/>
          <w:sz w:val="24"/>
          <w:szCs w:val="24"/>
        </w:rPr>
        <w:t>.</w:t>
      </w:r>
    </w:p>
    <w:p w:rsidR="00A60E7D" w:rsidRPr="00167433" w:rsidRDefault="00A60E7D" w:rsidP="00E53476">
      <w:pPr>
        <w:spacing w:before="120" w:after="120"/>
        <w:ind w:firstLine="709"/>
        <w:jc w:val="both"/>
        <w:rPr>
          <w:rFonts w:ascii="Times New Roman" w:hAnsi="Times New Roman" w:cs="Times New Roman"/>
          <w:bCs/>
          <w:sz w:val="24"/>
          <w:szCs w:val="24"/>
        </w:rPr>
      </w:pPr>
      <w:bookmarkStart w:id="5" w:name="_Toc526329284"/>
      <w:r w:rsidRPr="00167433">
        <w:rPr>
          <w:rFonts w:ascii="Times New Roman" w:hAnsi="Times New Roman" w:cs="Times New Roman"/>
          <w:bCs/>
          <w:sz w:val="24"/>
          <w:szCs w:val="24"/>
        </w:rPr>
        <w:t>Национальный состав населения сравнительно однороден. Большая часть приходится на долю русских (около 95 %), помимо этого, встречаются такие национальности как украинцы, белорусы, ненцы, коми и другие.</w:t>
      </w:r>
    </w:p>
    <w:p w:rsidR="00EA78D7" w:rsidRPr="00167433" w:rsidRDefault="00BF725F" w:rsidP="00EA78D7">
      <w:pPr>
        <w:spacing w:before="120" w:after="120"/>
        <w:ind w:firstLine="709"/>
        <w:jc w:val="both"/>
        <w:rPr>
          <w:rFonts w:ascii="Times New Roman" w:hAnsi="Times New Roman" w:cs="Times New Roman"/>
          <w:bCs/>
          <w:sz w:val="24"/>
          <w:szCs w:val="24"/>
        </w:rPr>
      </w:pPr>
      <w:r>
        <w:rPr>
          <w:rFonts w:ascii="Times New Roman" w:hAnsi="Times New Roman" w:cs="Times New Roman"/>
          <w:sz w:val="24"/>
          <w:szCs w:val="24"/>
        </w:rPr>
        <w:t>С</w:t>
      </w:r>
      <w:r w:rsidRPr="005C3A4B">
        <w:rPr>
          <w:rFonts w:ascii="Times New Roman" w:hAnsi="Times New Roman" w:cs="Times New Roman"/>
          <w:sz w:val="24"/>
          <w:szCs w:val="24"/>
        </w:rPr>
        <w:t>ельско</w:t>
      </w:r>
      <w:r>
        <w:rPr>
          <w:rFonts w:ascii="Times New Roman" w:hAnsi="Times New Roman" w:cs="Times New Roman"/>
          <w:sz w:val="24"/>
          <w:szCs w:val="24"/>
        </w:rPr>
        <w:t>е</w:t>
      </w:r>
      <w:r w:rsidRPr="005C3A4B">
        <w:rPr>
          <w:rFonts w:ascii="Times New Roman" w:hAnsi="Times New Roman" w:cs="Times New Roman"/>
          <w:sz w:val="24"/>
          <w:szCs w:val="24"/>
        </w:rPr>
        <w:t xml:space="preserve"> поселени</w:t>
      </w:r>
      <w:r>
        <w:rPr>
          <w:rFonts w:ascii="Times New Roman" w:hAnsi="Times New Roman" w:cs="Times New Roman"/>
          <w:sz w:val="24"/>
          <w:szCs w:val="24"/>
        </w:rPr>
        <w:t>е</w:t>
      </w:r>
      <w:r w:rsidRPr="005C3A4B">
        <w:rPr>
          <w:rFonts w:ascii="Times New Roman" w:hAnsi="Times New Roman" w:cs="Times New Roman"/>
          <w:sz w:val="24"/>
          <w:szCs w:val="24"/>
        </w:rPr>
        <w:t xml:space="preserve"> </w:t>
      </w:r>
      <w:r w:rsidR="00EA78D7" w:rsidRPr="00167433">
        <w:rPr>
          <w:rFonts w:ascii="Times New Roman" w:hAnsi="Times New Roman" w:cs="Times New Roman"/>
          <w:bCs/>
          <w:sz w:val="24"/>
          <w:szCs w:val="24"/>
        </w:rPr>
        <w:t>«</w:t>
      </w:r>
      <w:proofErr w:type="spellStart"/>
      <w:r w:rsidR="00EA78D7" w:rsidRPr="00167433">
        <w:rPr>
          <w:rFonts w:ascii="Times New Roman" w:hAnsi="Times New Roman" w:cs="Times New Roman"/>
          <w:bCs/>
          <w:sz w:val="24"/>
          <w:szCs w:val="24"/>
        </w:rPr>
        <w:t>Лойгинское</w:t>
      </w:r>
      <w:proofErr w:type="spellEnd"/>
      <w:r w:rsidR="00EA78D7" w:rsidRPr="00167433">
        <w:rPr>
          <w:rFonts w:ascii="Times New Roman" w:hAnsi="Times New Roman" w:cs="Times New Roman"/>
          <w:bCs/>
          <w:sz w:val="24"/>
          <w:szCs w:val="24"/>
        </w:rPr>
        <w:t xml:space="preserve">» как и весь </w:t>
      </w:r>
      <w:proofErr w:type="spellStart"/>
      <w:r w:rsidR="00EA78D7" w:rsidRPr="00167433">
        <w:rPr>
          <w:rFonts w:ascii="Times New Roman" w:hAnsi="Times New Roman" w:cs="Times New Roman"/>
          <w:bCs/>
          <w:sz w:val="24"/>
          <w:szCs w:val="24"/>
        </w:rPr>
        <w:t>Устьянский</w:t>
      </w:r>
      <w:proofErr w:type="spellEnd"/>
      <w:r w:rsidR="00EA78D7" w:rsidRPr="00167433">
        <w:rPr>
          <w:rFonts w:ascii="Times New Roman" w:hAnsi="Times New Roman" w:cs="Times New Roman"/>
          <w:bCs/>
          <w:sz w:val="24"/>
          <w:szCs w:val="24"/>
        </w:rPr>
        <w:t xml:space="preserve"> район обладает высоким туристическим потенциалом, общественность и руководство органов местного самоуправления видит широкую перспективу развития данной сферы деятельности на своей территории.</w:t>
      </w:r>
    </w:p>
    <w:p w:rsidR="00EA78D7" w:rsidRPr="00167433" w:rsidRDefault="00EA78D7" w:rsidP="00EA78D7">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МО обладает высоким туристическим потенциалом благодаря живописной окружающей природе и наличию объектов туристско-рекреационной инфраструктуры, лесных территорий. </w:t>
      </w:r>
    </w:p>
    <w:p w:rsidR="00C91674" w:rsidRPr="00167433" w:rsidRDefault="00551D0B" w:rsidP="000B18C9">
      <w:pPr>
        <w:pStyle w:val="af0"/>
        <w:numPr>
          <w:ilvl w:val="1"/>
          <w:numId w:val="15"/>
        </w:numPr>
        <w:spacing w:before="240" w:after="240" w:line="276" w:lineRule="auto"/>
        <w:ind w:left="0" w:firstLine="709"/>
        <w:outlineLvl w:val="1"/>
        <w:rPr>
          <w:b/>
          <w:sz w:val="24"/>
          <w:szCs w:val="24"/>
        </w:rPr>
      </w:pPr>
      <w:bookmarkStart w:id="6" w:name="_Toc90751964"/>
      <w:r w:rsidRPr="00167433">
        <w:rPr>
          <w:b/>
          <w:sz w:val="24"/>
          <w:szCs w:val="24"/>
          <w:lang w:eastAsia="ru-RU"/>
        </w:rPr>
        <w:t>Административно-территориальное устройство</w:t>
      </w:r>
      <w:bookmarkEnd w:id="5"/>
      <w:bookmarkEnd w:id="6"/>
    </w:p>
    <w:p w:rsidR="00ED2663" w:rsidRPr="00167433" w:rsidRDefault="00ED2663" w:rsidP="008B0812">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Границы </w:t>
      </w:r>
      <w:r w:rsidR="00DB6DAA" w:rsidRPr="00167433">
        <w:rPr>
          <w:rFonts w:ascii="Times New Roman" w:hAnsi="Times New Roman" w:cs="Times New Roman"/>
          <w:bCs/>
          <w:sz w:val="24"/>
          <w:szCs w:val="24"/>
        </w:rPr>
        <w:t>сельского поселения «</w:t>
      </w:r>
      <w:proofErr w:type="spellStart"/>
      <w:r w:rsidR="004D3E92" w:rsidRPr="00167433">
        <w:rPr>
          <w:rFonts w:ascii="Times New Roman" w:hAnsi="Times New Roman" w:cs="Times New Roman"/>
          <w:bCs/>
          <w:sz w:val="24"/>
          <w:szCs w:val="24"/>
        </w:rPr>
        <w:t>Лойгинск</w:t>
      </w:r>
      <w:r w:rsidR="00DB6DAA" w:rsidRPr="00167433">
        <w:rPr>
          <w:rFonts w:ascii="Times New Roman" w:hAnsi="Times New Roman" w:cs="Times New Roman"/>
          <w:bCs/>
          <w:sz w:val="24"/>
          <w:szCs w:val="24"/>
        </w:rPr>
        <w:t>ое</w:t>
      </w:r>
      <w:proofErr w:type="spellEnd"/>
      <w:r w:rsidR="00DB6DAA" w:rsidRPr="00167433">
        <w:rPr>
          <w:rFonts w:ascii="Times New Roman" w:hAnsi="Times New Roman" w:cs="Times New Roman"/>
          <w:bCs/>
          <w:sz w:val="24"/>
          <w:szCs w:val="24"/>
        </w:rPr>
        <w:t xml:space="preserve">» </w:t>
      </w:r>
      <w:r w:rsidRPr="00167433">
        <w:rPr>
          <w:rFonts w:ascii="Times New Roman" w:hAnsi="Times New Roman" w:cs="Times New Roman"/>
          <w:bCs/>
          <w:sz w:val="24"/>
          <w:szCs w:val="24"/>
        </w:rPr>
        <w:t xml:space="preserve">приняты согласно приложению </w:t>
      </w:r>
      <w:r w:rsidR="00C915B6" w:rsidRPr="00167433">
        <w:rPr>
          <w:rFonts w:ascii="Times New Roman" w:hAnsi="Times New Roman" w:cs="Times New Roman"/>
          <w:bCs/>
          <w:sz w:val="24"/>
          <w:szCs w:val="24"/>
        </w:rPr>
        <w:t>3</w:t>
      </w:r>
      <w:r w:rsidRPr="00167433">
        <w:rPr>
          <w:rFonts w:ascii="Times New Roman" w:hAnsi="Times New Roman" w:cs="Times New Roman"/>
          <w:bCs/>
          <w:sz w:val="24"/>
          <w:szCs w:val="24"/>
        </w:rPr>
        <w:t xml:space="preserve"> к Закону Архангельской области от </w:t>
      </w:r>
      <w:smartTag w:uri="urn:schemas-microsoft-com:office:smarttags" w:element="date">
        <w:smartTagPr>
          <w:attr w:name="Year" w:val="2006"/>
          <w:attr w:name="Day" w:val="26"/>
          <w:attr w:name="Month" w:val="4"/>
          <w:attr w:name="ls" w:val="trans"/>
        </w:smartTagPr>
        <w:r w:rsidRPr="00167433">
          <w:rPr>
            <w:rFonts w:ascii="Times New Roman" w:hAnsi="Times New Roman" w:cs="Times New Roman"/>
            <w:bCs/>
            <w:sz w:val="24"/>
            <w:szCs w:val="24"/>
          </w:rPr>
          <w:t>26 апреля 2006 года</w:t>
        </w:r>
      </w:smartTag>
      <w:r w:rsidRPr="00167433">
        <w:rPr>
          <w:rFonts w:ascii="Times New Roman" w:hAnsi="Times New Roman" w:cs="Times New Roman"/>
          <w:bCs/>
          <w:sz w:val="24"/>
          <w:szCs w:val="24"/>
        </w:rPr>
        <w:t xml:space="preserve"> № </w:t>
      </w:r>
      <w:proofErr w:type="spellStart"/>
      <w:r w:rsidR="00C915B6" w:rsidRPr="00167433">
        <w:rPr>
          <w:rFonts w:ascii="Times New Roman" w:hAnsi="Times New Roman" w:cs="Times New Roman"/>
          <w:bCs/>
          <w:sz w:val="24"/>
          <w:szCs w:val="24"/>
        </w:rPr>
        <w:t>158</w:t>
      </w:r>
      <w:r w:rsidRPr="00167433">
        <w:rPr>
          <w:rFonts w:ascii="Times New Roman" w:hAnsi="Times New Roman" w:cs="Times New Roman"/>
          <w:bCs/>
          <w:sz w:val="24"/>
          <w:szCs w:val="24"/>
        </w:rPr>
        <w:t>-10-ОЗ</w:t>
      </w:r>
      <w:proofErr w:type="spellEnd"/>
      <w:r w:rsidRPr="00167433">
        <w:rPr>
          <w:rFonts w:ascii="Times New Roman" w:hAnsi="Times New Roman" w:cs="Times New Roman"/>
          <w:bCs/>
          <w:sz w:val="24"/>
          <w:szCs w:val="24"/>
        </w:rPr>
        <w:t xml:space="preserve"> «Об описании границ территорий муниципального образования «</w:t>
      </w:r>
      <w:proofErr w:type="spellStart"/>
      <w:r w:rsidR="00C915B6" w:rsidRPr="00167433">
        <w:rPr>
          <w:rFonts w:ascii="Times New Roman" w:hAnsi="Times New Roman" w:cs="Times New Roman"/>
          <w:bCs/>
          <w:sz w:val="24"/>
          <w:szCs w:val="24"/>
        </w:rPr>
        <w:t>Устьяновский</w:t>
      </w:r>
      <w:proofErr w:type="spellEnd"/>
      <w:r w:rsidRPr="00167433">
        <w:rPr>
          <w:rFonts w:ascii="Times New Roman" w:hAnsi="Times New Roman" w:cs="Times New Roman"/>
          <w:bCs/>
          <w:sz w:val="24"/>
          <w:szCs w:val="24"/>
        </w:rPr>
        <w:t xml:space="preserve"> муниципальный район» и вновь образованных в его составе муниципальных образований».</w:t>
      </w:r>
    </w:p>
    <w:p w:rsidR="00ED2663" w:rsidRPr="00167433" w:rsidRDefault="00ED2663" w:rsidP="008B0812">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Согласно Закону Архангельской области от </w:t>
      </w:r>
      <w:smartTag w:uri="urn:schemas-microsoft-com:office:smarttags" w:element="date">
        <w:smartTagPr>
          <w:attr w:name="Year" w:val="2004"/>
          <w:attr w:name="Day" w:val="23"/>
          <w:attr w:name="Month" w:val="9"/>
          <w:attr w:name="ls" w:val="trans"/>
        </w:smartTagPr>
        <w:r w:rsidRPr="00167433">
          <w:rPr>
            <w:rFonts w:ascii="Times New Roman" w:hAnsi="Times New Roman" w:cs="Times New Roman"/>
            <w:bCs/>
            <w:sz w:val="24"/>
            <w:szCs w:val="24"/>
          </w:rPr>
          <w:t>23 сентября 2004 года</w:t>
        </w:r>
      </w:smartTag>
      <w:r w:rsidRPr="00167433">
        <w:rPr>
          <w:rFonts w:ascii="Times New Roman" w:hAnsi="Times New Roman" w:cs="Times New Roman"/>
          <w:bCs/>
          <w:sz w:val="24"/>
          <w:szCs w:val="24"/>
        </w:rPr>
        <w:t xml:space="preserve"> № </w:t>
      </w:r>
      <w:proofErr w:type="spellStart"/>
      <w:r w:rsidRPr="00167433">
        <w:rPr>
          <w:rFonts w:ascii="Times New Roman" w:hAnsi="Times New Roman" w:cs="Times New Roman"/>
          <w:bCs/>
          <w:sz w:val="24"/>
          <w:szCs w:val="24"/>
        </w:rPr>
        <w:t>258-внеоч.-ОЗ</w:t>
      </w:r>
      <w:proofErr w:type="spellEnd"/>
      <w:r w:rsidRPr="00167433">
        <w:rPr>
          <w:rFonts w:ascii="Times New Roman" w:hAnsi="Times New Roman" w:cs="Times New Roman"/>
          <w:bCs/>
          <w:sz w:val="24"/>
          <w:szCs w:val="24"/>
        </w:rPr>
        <w:t xml:space="preserve"> «О статусе и границах территорий муниципальных образований в Архангельской области», статусом сельского поселения наделено </w:t>
      </w:r>
      <w:proofErr w:type="spellStart"/>
      <w:r w:rsidR="004D3E92" w:rsidRPr="00167433">
        <w:rPr>
          <w:rFonts w:ascii="Times New Roman" w:hAnsi="Times New Roman" w:cs="Times New Roman"/>
          <w:bCs/>
          <w:sz w:val="24"/>
          <w:szCs w:val="24"/>
        </w:rPr>
        <w:t>Лойгинск</w:t>
      </w:r>
      <w:r w:rsidR="00C915B6" w:rsidRPr="00167433">
        <w:rPr>
          <w:rFonts w:ascii="Times New Roman" w:hAnsi="Times New Roman" w:cs="Times New Roman"/>
          <w:bCs/>
          <w:sz w:val="24"/>
          <w:szCs w:val="24"/>
        </w:rPr>
        <w:t>ое</w:t>
      </w:r>
      <w:proofErr w:type="spellEnd"/>
      <w:r w:rsidRPr="00167433">
        <w:rPr>
          <w:rFonts w:ascii="Times New Roman" w:hAnsi="Times New Roman" w:cs="Times New Roman"/>
          <w:bCs/>
          <w:sz w:val="24"/>
          <w:szCs w:val="24"/>
        </w:rPr>
        <w:t xml:space="preserve"> сельское поселение с наименованием: сельское поселение «</w:t>
      </w:r>
      <w:proofErr w:type="spellStart"/>
      <w:r w:rsidR="004D3E92" w:rsidRPr="00167433">
        <w:rPr>
          <w:rFonts w:ascii="Times New Roman" w:hAnsi="Times New Roman" w:cs="Times New Roman"/>
          <w:bCs/>
          <w:sz w:val="24"/>
          <w:szCs w:val="24"/>
        </w:rPr>
        <w:t>Лойгинск</w:t>
      </w:r>
      <w:r w:rsidR="00C915B6" w:rsidRPr="00167433">
        <w:rPr>
          <w:rFonts w:ascii="Times New Roman" w:hAnsi="Times New Roman" w:cs="Times New Roman"/>
          <w:bCs/>
          <w:sz w:val="24"/>
          <w:szCs w:val="24"/>
        </w:rPr>
        <w:t>ое</w:t>
      </w:r>
      <w:proofErr w:type="spellEnd"/>
      <w:r w:rsidRPr="00167433">
        <w:rPr>
          <w:rFonts w:ascii="Times New Roman" w:hAnsi="Times New Roman" w:cs="Times New Roman"/>
          <w:bCs/>
          <w:sz w:val="24"/>
          <w:szCs w:val="24"/>
        </w:rPr>
        <w:t xml:space="preserve">» </w:t>
      </w:r>
      <w:proofErr w:type="spellStart"/>
      <w:r w:rsidR="00B01625" w:rsidRPr="00167433">
        <w:rPr>
          <w:rFonts w:ascii="Times New Roman" w:hAnsi="Times New Roman" w:cs="Times New Roman"/>
          <w:bCs/>
          <w:sz w:val="24"/>
          <w:szCs w:val="24"/>
        </w:rPr>
        <w:t>Устьянского</w:t>
      </w:r>
      <w:proofErr w:type="spellEnd"/>
      <w:r w:rsidRPr="00167433">
        <w:rPr>
          <w:rFonts w:ascii="Times New Roman" w:hAnsi="Times New Roman" w:cs="Times New Roman"/>
          <w:bCs/>
          <w:sz w:val="24"/>
          <w:szCs w:val="24"/>
        </w:rPr>
        <w:t xml:space="preserve"> муниципального района Архангельской области (далее – муниципальное образование «</w:t>
      </w:r>
      <w:proofErr w:type="spellStart"/>
      <w:r w:rsidR="004D3E92" w:rsidRPr="00167433">
        <w:rPr>
          <w:rFonts w:ascii="Times New Roman" w:hAnsi="Times New Roman" w:cs="Times New Roman"/>
          <w:bCs/>
          <w:sz w:val="24"/>
          <w:szCs w:val="24"/>
        </w:rPr>
        <w:t>Лойгинск</w:t>
      </w:r>
      <w:r w:rsidR="00183166" w:rsidRPr="00167433">
        <w:rPr>
          <w:rFonts w:ascii="Times New Roman" w:hAnsi="Times New Roman" w:cs="Times New Roman"/>
          <w:bCs/>
          <w:sz w:val="24"/>
          <w:szCs w:val="24"/>
        </w:rPr>
        <w:t>ое</w:t>
      </w:r>
      <w:proofErr w:type="spellEnd"/>
      <w:r w:rsidRPr="00167433">
        <w:rPr>
          <w:rFonts w:ascii="Times New Roman" w:hAnsi="Times New Roman" w:cs="Times New Roman"/>
          <w:bCs/>
          <w:sz w:val="24"/>
          <w:szCs w:val="24"/>
        </w:rPr>
        <w:t xml:space="preserve">»). </w:t>
      </w:r>
    </w:p>
    <w:p w:rsidR="004F263D" w:rsidRPr="00167433" w:rsidRDefault="004F263D" w:rsidP="008B0812">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lastRenderedPageBreak/>
        <w:t>В границы муниципального образования "</w:t>
      </w:r>
      <w:proofErr w:type="spellStart"/>
      <w:r w:rsidRPr="00167433">
        <w:rPr>
          <w:rFonts w:ascii="Times New Roman" w:hAnsi="Times New Roman" w:cs="Times New Roman"/>
          <w:bCs/>
          <w:sz w:val="24"/>
          <w:szCs w:val="24"/>
        </w:rPr>
        <w:t>Лойгинское</w:t>
      </w:r>
      <w:proofErr w:type="spellEnd"/>
      <w:r w:rsidRPr="00167433">
        <w:rPr>
          <w:rFonts w:ascii="Times New Roman" w:hAnsi="Times New Roman" w:cs="Times New Roman"/>
          <w:bCs/>
          <w:sz w:val="24"/>
          <w:szCs w:val="24"/>
        </w:rPr>
        <w:t xml:space="preserve">" входят территории поселков </w:t>
      </w:r>
      <w:proofErr w:type="spellStart"/>
      <w:r w:rsidRPr="00167433">
        <w:rPr>
          <w:rFonts w:ascii="Times New Roman" w:hAnsi="Times New Roman" w:cs="Times New Roman"/>
          <w:bCs/>
          <w:sz w:val="24"/>
          <w:szCs w:val="24"/>
        </w:rPr>
        <w:t>Лойга</w:t>
      </w:r>
      <w:proofErr w:type="spellEnd"/>
      <w:r w:rsidRPr="00167433">
        <w:rPr>
          <w:rFonts w:ascii="Times New Roman" w:hAnsi="Times New Roman" w:cs="Times New Roman"/>
          <w:bCs/>
          <w:sz w:val="24"/>
          <w:szCs w:val="24"/>
        </w:rPr>
        <w:t xml:space="preserve"> и Уфтюга.</w:t>
      </w:r>
    </w:p>
    <w:p w:rsidR="00240F3C" w:rsidRPr="00167433" w:rsidRDefault="00240F3C" w:rsidP="000B18C9">
      <w:pPr>
        <w:pStyle w:val="af0"/>
        <w:numPr>
          <w:ilvl w:val="1"/>
          <w:numId w:val="15"/>
        </w:numPr>
        <w:spacing w:before="240" w:after="240" w:line="276" w:lineRule="auto"/>
        <w:ind w:left="0" w:firstLine="709"/>
        <w:outlineLvl w:val="1"/>
        <w:rPr>
          <w:b/>
          <w:sz w:val="24"/>
          <w:szCs w:val="24"/>
          <w:lang w:eastAsia="ru-RU"/>
        </w:rPr>
      </w:pPr>
      <w:bookmarkStart w:id="7" w:name="_Toc90751965"/>
      <w:r w:rsidRPr="00167433">
        <w:rPr>
          <w:b/>
          <w:sz w:val="24"/>
          <w:szCs w:val="24"/>
          <w:lang w:eastAsia="ru-RU"/>
        </w:rPr>
        <w:t>Планировочная структура территории</w:t>
      </w:r>
      <w:bookmarkEnd w:id="7"/>
    </w:p>
    <w:p w:rsidR="00FF44F0" w:rsidRPr="00167433" w:rsidRDefault="00FF44F0" w:rsidP="008B0812">
      <w:pPr>
        <w:pStyle w:val="af0"/>
        <w:spacing w:before="120" w:after="120" w:line="276" w:lineRule="auto"/>
        <w:rPr>
          <w:sz w:val="24"/>
          <w:szCs w:val="24"/>
        </w:rPr>
      </w:pPr>
    </w:p>
    <w:p w:rsidR="00240F3C" w:rsidRPr="00167433" w:rsidRDefault="00240F3C" w:rsidP="008B0812">
      <w:pPr>
        <w:pStyle w:val="af0"/>
        <w:spacing w:before="120" w:after="120" w:line="276" w:lineRule="auto"/>
        <w:rPr>
          <w:rFonts w:eastAsia="Times New Roman"/>
          <w:bCs/>
          <w:sz w:val="24"/>
          <w:szCs w:val="24"/>
          <w:lang w:eastAsia="ru-RU"/>
        </w:rPr>
      </w:pPr>
      <w:r w:rsidRPr="00167433">
        <w:rPr>
          <w:sz w:val="24"/>
          <w:szCs w:val="24"/>
        </w:rPr>
        <w:t>Основу планировочной структуры составляют транспортные оси.</w:t>
      </w:r>
    </w:p>
    <w:p w:rsidR="00240F3C" w:rsidRPr="00167433" w:rsidRDefault="00240F3C" w:rsidP="008B0812">
      <w:pPr>
        <w:tabs>
          <w:tab w:val="left" w:pos="8791"/>
        </w:tabs>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Планировочная структура </w:t>
      </w:r>
      <w:r w:rsidR="00DB6DAA" w:rsidRPr="00167433">
        <w:rPr>
          <w:rFonts w:ascii="Times New Roman" w:eastAsia="Times New Roman" w:hAnsi="Times New Roman" w:cs="Times New Roman"/>
          <w:iCs/>
          <w:sz w:val="24"/>
          <w:szCs w:val="24"/>
        </w:rPr>
        <w:t>сельского поселения «</w:t>
      </w:r>
      <w:proofErr w:type="spellStart"/>
      <w:r w:rsidR="004D3E92" w:rsidRPr="00167433">
        <w:rPr>
          <w:rFonts w:ascii="Times New Roman" w:eastAsia="Times New Roman" w:hAnsi="Times New Roman" w:cs="Times New Roman"/>
          <w:iCs/>
          <w:sz w:val="24"/>
          <w:szCs w:val="24"/>
        </w:rPr>
        <w:t>Лойгинск</w:t>
      </w:r>
      <w:r w:rsidR="00DB6DAA" w:rsidRPr="00167433">
        <w:rPr>
          <w:rFonts w:ascii="Times New Roman" w:eastAsia="Times New Roman" w:hAnsi="Times New Roman" w:cs="Times New Roman"/>
          <w:iCs/>
          <w:sz w:val="24"/>
          <w:szCs w:val="24"/>
        </w:rPr>
        <w:t>ое</w:t>
      </w:r>
      <w:proofErr w:type="spellEnd"/>
      <w:r w:rsidR="00DB6DAA" w:rsidRPr="00167433">
        <w:rPr>
          <w:rFonts w:ascii="Times New Roman" w:eastAsia="Times New Roman" w:hAnsi="Times New Roman" w:cs="Times New Roman"/>
          <w:iCs/>
          <w:sz w:val="24"/>
          <w:szCs w:val="24"/>
        </w:rPr>
        <w:t xml:space="preserve">» </w:t>
      </w:r>
      <w:r w:rsidRPr="00167433">
        <w:rPr>
          <w:rFonts w:ascii="Times New Roman" w:hAnsi="Times New Roman" w:cs="Times New Roman"/>
          <w:sz w:val="24"/>
          <w:szCs w:val="24"/>
        </w:rPr>
        <w:t>определяется следующими элементами:</w:t>
      </w:r>
    </w:p>
    <w:p w:rsidR="00240F3C" w:rsidRPr="00167433" w:rsidRDefault="00240F3C" w:rsidP="004969AF">
      <w:pPr>
        <w:pStyle w:val="af0"/>
        <w:numPr>
          <w:ilvl w:val="0"/>
          <w:numId w:val="25"/>
        </w:numPr>
        <w:tabs>
          <w:tab w:val="left" w:pos="993"/>
          <w:tab w:val="left" w:pos="8791"/>
        </w:tabs>
        <w:spacing w:before="120" w:after="120" w:line="276" w:lineRule="auto"/>
        <w:ind w:left="0" w:firstLine="709"/>
        <w:rPr>
          <w:sz w:val="24"/>
          <w:szCs w:val="24"/>
        </w:rPr>
      </w:pPr>
      <w:r w:rsidRPr="00167433">
        <w:rPr>
          <w:sz w:val="24"/>
          <w:szCs w:val="24"/>
        </w:rPr>
        <w:t>главными и второстепенными планировочными осями;</w:t>
      </w:r>
    </w:p>
    <w:p w:rsidR="00240F3C" w:rsidRPr="00167433" w:rsidRDefault="00240F3C" w:rsidP="004969AF">
      <w:pPr>
        <w:pStyle w:val="af0"/>
        <w:numPr>
          <w:ilvl w:val="0"/>
          <w:numId w:val="25"/>
        </w:numPr>
        <w:tabs>
          <w:tab w:val="left" w:pos="993"/>
          <w:tab w:val="left" w:pos="8791"/>
        </w:tabs>
        <w:spacing w:before="120" w:after="120" w:line="276" w:lineRule="auto"/>
        <w:ind w:left="0" w:firstLine="709"/>
        <w:rPr>
          <w:sz w:val="24"/>
          <w:szCs w:val="24"/>
        </w:rPr>
      </w:pPr>
      <w:r w:rsidRPr="00167433">
        <w:rPr>
          <w:sz w:val="24"/>
          <w:szCs w:val="24"/>
        </w:rPr>
        <w:t>зонами с различными направлениями хозяйственного использования;</w:t>
      </w:r>
    </w:p>
    <w:p w:rsidR="00240F3C" w:rsidRPr="00167433" w:rsidRDefault="00240F3C" w:rsidP="004969AF">
      <w:pPr>
        <w:pStyle w:val="af0"/>
        <w:numPr>
          <w:ilvl w:val="0"/>
          <w:numId w:val="25"/>
        </w:numPr>
        <w:tabs>
          <w:tab w:val="left" w:pos="993"/>
          <w:tab w:val="left" w:pos="8791"/>
        </w:tabs>
        <w:spacing w:before="120" w:after="120" w:line="276" w:lineRule="auto"/>
        <w:ind w:left="0" w:firstLine="709"/>
        <w:rPr>
          <w:sz w:val="24"/>
          <w:szCs w:val="24"/>
        </w:rPr>
      </w:pPr>
      <w:r w:rsidRPr="00167433">
        <w:rPr>
          <w:sz w:val="24"/>
          <w:szCs w:val="24"/>
        </w:rPr>
        <w:t>планировочными центрами</w:t>
      </w:r>
    </w:p>
    <w:p w:rsidR="00240F3C" w:rsidRPr="00167433" w:rsidRDefault="00240F3C" w:rsidP="008B0812">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В настоящее время планировочная структура </w:t>
      </w:r>
      <w:r w:rsidRPr="00167433">
        <w:rPr>
          <w:rFonts w:ascii="Times New Roman" w:hAnsi="Times New Roman" w:cs="Times New Roman"/>
          <w:bCs/>
          <w:sz w:val="24"/>
          <w:szCs w:val="24"/>
        </w:rPr>
        <w:t>сложилась</w:t>
      </w:r>
      <w:r w:rsidRPr="00167433">
        <w:rPr>
          <w:rFonts w:ascii="Times New Roman" w:hAnsi="Times New Roman" w:cs="Times New Roman"/>
          <w:sz w:val="24"/>
          <w:szCs w:val="24"/>
        </w:rPr>
        <w:t xml:space="preserve"> достаточно четко.</w:t>
      </w:r>
    </w:p>
    <w:p w:rsidR="00240F3C" w:rsidRPr="00167433" w:rsidRDefault="00240F3C" w:rsidP="008B0812">
      <w:pPr>
        <w:tabs>
          <w:tab w:val="left" w:pos="8791"/>
        </w:tabs>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В границах сел расположены жилые, общественные и коммуналь</w:t>
      </w:r>
      <w:r w:rsidR="00FF44F0" w:rsidRPr="00167433">
        <w:rPr>
          <w:rFonts w:ascii="Times New Roman" w:hAnsi="Times New Roman" w:cs="Times New Roman"/>
          <w:sz w:val="24"/>
          <w:szCs w:val="24"/>
        </w:rPr>
        <w:t>но-производственные территории.</w:t>
      </w:r>
      <w:r w:rsidRPr="00167433">
        <w:rPr>
          <w:rFonts w:ascii="Times New Roman" w:hAnsi="Times New Roman" w:cs="Times New Roman"/>
          <w:sz w:val="24"/>
          <w:szCs w:val="24"/>
        </w:rPr>
        <w:t xml:space="preserve"> Жилой фонд представлен в основном индивидуальной жилой застройкой с приусадебными участками, а также малоэтажной многоквартирной застройкой. Основные объекты обслуживания сосредоточены в </w:t>
      </w:r>
      <w:r w:rsidR="008261C9" w:rsidRPr="00167433">
        <w:rPr>
          <w:rFonts w:ascii="Times New Roman" w:hAnsi="Times New Roman" w:cs="Times New Roman"/>
          <w:sz w:val="24"/>
          <w:szCs w:val="24"/>
        </w:rPr>
        <w:t xml:space="preserve">п. </w:t>
      </w:r>
      <w:proofErr w:type="spellStart"/>
      <w:r w:rsidR="004F263D" w:rsidRPr="00167433">
        <w:rPr>
          <w:rFonts w:ascii="Times New Roman" w:hAnsi="Times New Roman" w:cs="Times New Roman"/>
          <w:sz w:val="24"/>
          <w:szCs w:val="24"/>
        </w:rPr>
        <w:t>Лойга</w:t>
      </w:r>
      <w:proofErr w:type="spellEnd"/>
      <w:r w:rsidR="008B0812" w:rsidRPr="00167433">
        <w:rPr>
          <w:rFonts w:ascii="Times New Roman" w:hAnsi="Times New Roman" w:cs="Times New Roman"/>
          <w:sz w:val="24"/>
          <w:szCs w:val="24"/>
        </w:rPr>
        <w:t xml:space="preserve">. </w:t>
      </w:r>
    </w:p>
    <w:p w:rsidR="00E70800" w:rsidRPr="00167433" w:rsidRDefault="00E70800" w:rsidP="009223F3">
      <w:pPr>
        <w:pStyle w:val="af0"/>
        <w:numPr>
          <w:ilvl w:val="1"/>
          <w:numId w:val="15"/>
        </w:numPr>
        <w:spacing w:before="240" w:after="240" w:line="276" w:lineRule="auto"/>
        <w:ind w:left="0" w:firstLine="709"/>
        <w:outlineLvl w:val="1"/>
        <w:rPr>
          <w:b/>
          <w:sz w:val="24"/>
          <w:szCs w:val="24"/>
          <w:lang w:eastAsia="ru-RU"/>
        </w:rPr>
      </w:pPr>
      <w:bookmarkStart w:id="8" w:name="_Toc8663549"/>
      <w:bookmarkStart w:id="9" w:name="_Toc90751966"/>
      <w:r w:rsidRPr="00167433">
        <w:rPr>
          <w:b/>
          <w:sz w:val="24"/>
          <w:szCs w:val="24"/>
          <w:lang w:eastAsia="ru-RU"/>
        </w:rPr>
        <w:t>Природно-климатические условия</w:t>
      </w:r>
      <w:bookmarkEnd w:id="8"/>
      <w:bookmarkEnd w:id="9"/>
    </w:p>
    <w:p w:rsidR="00EE41E5" w:rsidRPr="00167433" w:rsidRDefault="00EE41E5" w:rsidP="009223F3">
      <w:pPr>
        <w:pStyle w:val="af0"/>
        <w:numPr>
          <w:ilvl w:val="2"/>
          <w:numId w:val="15"/>
        </w:numPr>
        <w:spacing w:before="240" w:after="240"/>
        <w:ind w:left="0" w:firstLine="709"/>
        <w:outlineLvl w:val="2"/>
        <w:rPr>
          <w:b/>
          <w:sz w:val="24"/>
          <w:szCs w:val="24"/>
        </w:rPr>
      </w:pPr>
      <w:bookmarkStart w:id="10" w:name="_Toc535574043"/>
      <w:bookmarkStart w:id="11" w:name="_Toc8663550"/>
      <w:bookmarkStart w:id="12" w:name="_Toc90751967"/>
      <w:r w:rsidRPr="00167433">
        <w:rPr>
          <w:b/>
          <w:sz w:val="24"/>
          <w:szCs w:val="24"/>
        </w:rPr>
        <w:t>Климатические условия</w:t>
      </w:r>
      <w:bookmarkEnd w:id="10"/>
      <w:bookmarkEnd w:id="11"/>
      <w:bookmarkEnd w:id="12"/>
    </w:p>
    <w:p w:rsidR="00E51A5D" w:rsidRPr="00167433" w:rsidRDefault="00E51A5D" w:rsidP="00E51A5D">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По климату территория входит в Атлантико-континентальную область влажного умеренного пояса. Климат умеренно-континентальный, с коротким и прохладным летом, длительной и холодной зимой с устойчивым снежным покровом. Особенностью климата является частая смена воздушных масс при преобладании западного переноса. Прохождение циклонов с Атлантики вызывает пасмурную погоду с осадками, теплую зимой и прохладную летом. Наиболее часто атлантические циклоны приходят осенью и зимой. Климат характеризуется следующими радиационными показателями: величина суммарной солнечной радиации составляет 70 ккал/см-год, а радиационный баланс (с учетом </w:t>
      </w:r>
      <w:proofErr w:type="spellStart"/>
      <w:r w:rsidRPr="00167433">
        <w:rPr>
          <w:rFonts w:ascii="Times New Roman" w:hAnsi="Times New Roman" w:cs="Times New Roman"/>
          <w:bCs/>
          <w:sz w:val="24"/>
          <w:szCs w:val="24"/>
        </w:rPr>
        <w:t>залесенности</w:t>
      </w:r>
      <w:proofErr w:type="spellEnd"/>
      <w:r w:rsidRPr="00167433">
        <w:rPr>
          <w:rFonts w:ascii="Times New Roman" w:hAnsi="Times New Roman" w:cs="Times New Roman"/>
          <w:bCs/>
          <w:sz w:val="24"/>
          <w:szCs w:val="24"/>
        </w:rPr>
        <w:t xml:space="preserve"> территории) – 30 ккал/см-год. Сумма активных температур составляет </w:t>
      </w:r>
      <w:proofErr w:type="spellStart"/>
      <w:r w:rsidRPr="00167433">
        <w:rPr>
          <w:rFonts w:ascii="Times New Roman" w:hAnsi="Times New Roman" w:cs="Times New Roman"/>
          <w:bCs/>
          <w:sz w:val="24"/>
          <w:szCs w:val="24"/>
        </w:rPr>
        <w:t>1650°С</w:t>
      </w:r>
      <w:proofErr w:type="spellEnd"/>
      <w:r w:rsidRPr="00167433">
        <w:rPr>
          <w:rFonts w:ascii="Times New Roman" w:hAnsi="Times New Roman" w:cs="Times New Roman"/>
          <w:bCs/>
          <w:sz w:val="24"/>
          <w:szCs w:val="24"/>
        </w:rPr>
        <w:t>.</w:t>
      </w:r>
    </w:p>
    <w:p w:rsidR="00E51A5D" w:rsidRPr="00167433" w:rsidRDefault="00E51A5D" w:rsidP="00E51A5D">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Климатические особенности района исследований приведены по данным ближайших метеорологических станций: Шангалы, Вельск. </w:t>
      </w:r>
    </w:p>
    <w:p w:rsidR="00E51A5D" w:rsidRPr="00167433" w:rsidRDefault="00E51A5D" w:rsidP="00E51A5D">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Самым холодным месяцем является январь (-</w:t>
      </w:r>
      <w:proofErr w:type="spellStart"/>
      <w:r w:rsidRPr="00167433">
        <w:rPr>
          <w:rFonts w:ascii="Times New Roman" w:hAnsi="Times New Roman" w:cs="Times New Roman"/>
          <w:bCs/>
          <w:sz w:val="24"/>
          <w:szCs w:val="24"/>
        </w:rPr>
        <w:t>13,7°С</w:t>
      </w:r>
      <w:proofErr w:type="spellEnd"/>
      <w:r w:rsidRPr="00167433">
        <w:rPr>
          <w:rFonts w:ascii="Times New Roman" w:hAnsi="Times New Roman" w:cs="Times New Roman"/>
          <w:bCs/>
          <w:sz w:val="24"/>
          <w:szCs w:val="24"/>
        </w:rPr>
        <w:t>), а самым теплым – июль (</w:t>
      </w:r>
      <w:proofErr w:type="spellStart"/>
      <w:r w:rsidRPr="00167433">
        <w:rPr>
          <w:rFonts w:ascii="Times New Roman" w:hAnsi="Times New Roman" w:cs="Times New Roman"/>
          <w:bCs/>
          <w:sz w:val="24"/>
          <w:szCs w:val="24"/>
        </w:rPr>
        <w:t>16,7°С</w:t>
      </w:r>
      <w:proofErr w:type="spellEnd"/>
      <w:r w:rsidRPr="00167433">
        <w:rPr>
          <w:rFonts w:ascii="Times New Roman" w:hAnsi="Times New Roman" w:cs="Times New Roman"/>
          <w:bCs/>
          <w:sz w:val="24"/>
          <w:szCs w:val="24"/>
        </w:rPr>
        <w:t xml:space="preserve">). Количество атмосферных осадков составляет в среднем </w:t>
      </w:r>
      <w:smartTag w:uri="urn:schemas-microsoft-com:office:smarttags" w:element="metricconverter">
        <w:smartTagPr>
          <w:attr w:name="ProductID" w:val="594 мм"/>
        </w:smartTagPr>
        <w:r w:rsidRPr="00167433">
          <w:rPr>
            <w:rFonts w:ascii="Times New Roman" w:hAnsi="Times New Roman" w:cs="Times New Roman"/>
            <w:bCs/>
            <w:sz w:val="24"/>
            <w:szCs w:val="24"/>
          </w:rPr>
          <w:t>594 мм</w:t>
        </w:r>
      </w:smartTag>
      <w:r w:rsidRPr="00167433">
        <w:rPr>
          <w:rFonts w:ascii="Times New Roman" w:hAnsi="Times New Roman" w:cs="Times New Roman"/>
          <w:bCs/>
          <w:sz w:val="24"/>
          <w:szCs w:val="24"/>
        </w:rPr>
        <w:t xml:space="preserve"> и может достигать 770 мм/год. Максимум осадков приходится на период с апреля по октябрь, когда выпадает 69-72% осадков, причем среднемесячное количество осадков в июне, июле, августе и сентябре практически одинаково: 66-</w:t>
      </w:r>
      <w:smartTag w:uri="urn:schemas-microsoft-com:office:smarttags" w:element="metricconverter">
        <w:smartTagPr>
          <w:attr w:name="ProductID" w:val="67 мм"/>
        </w:smartTagPr>
        <w:r w:rsidRPr="00167433">
          <w:rPr>
            <w:rFonts w:ascii="Times New Roman" w:hAnsi="Times New Roman" w:cs="Times New Roman"/>
            <w:bCs/>
            <w:sz w:val="24"/>
            <w:szCs w:val="24"/>
          </w:rPr>
          <w:t>67 мм</w:t>
        </w:r>
      </w:smartTag>
      <w:r w:rsidRPr="00167433">
        <w:rPr>
          <w:rFonts w:ascii="Times New Roman" w:hAnsi="Times New Roman" w:cs="Times New Roman"/>
          <w:bCs/>
          <w:sz w:val="24"/>
          <w:szCs w:val="24"/>
        </w:rPr>
        <w:t xml:space="preserve">. В связи с таким распределением по сезонам 60% осадков выпадает в жидком виде. </w:t>
      </w:r>
    </w:p>
    <w:p w:rsidR="00E51A5D" w:rsidRPr="00167433" w:rsidRDefault="00E51A5D" w:rsidP="00E51A5D">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Величина испарения с поверхности составляет от 350 до 400 мм/год. Годовая норма испарения (Е), рассчитанная по методу </w:t>
      </w:r>
      <w:proofErr w:type="spellStart"/>
      <w:r w:rsidRPr="00167433">
        <w:rPr>
          <w:rFonts w:ascii="Times New Roman" w:hAnsi="Times New Roman" w:cs="Times New Roman"/>
          <w:bCs/>
          <w:sz w:val="24"/>
          <w:szCs w:val="24"/>
        </w:rPr>
        <w:t>Будыко</w:t>
      </w:r>
      <w:proofErr w:type="spellEnd"/>
      <w:r w:rsidRPr="00167433">
        <w:rPr>
          <w:rFonts w:ascii="Times New Roman" w:hAnsi="Times New Roman" w:cs="Times New Roman"/>
          <w:bCs/>
          <w:sz w:val="24"/>
          <w:szCs w:val="24"/>
        </w:rPr>
        <w:t xml:space="preserve"> составляет 390-</w:t>
      </w:r>
      <w:smartTag w:uri="urn:schemas-microsoft-com:office:smarttags" w:element="metricconverter">
        <w:smartTagPr>
          <w:attr w:name="ProductID" w:val="400 мм"/>
        </w:smartTagPr>
        <w:r w:rsidRPr="00167433">
          <w:rPr>
            <w:rFonts w:ascii="Times New Roman" w:hAnsi="Times New Roman" w:cs="Times New Roman"/>
            <w:bCs/>
            <w:sz w:val="24"/>
            <w:szCs w:val="24"/>
          </w:rPr>
          <w:t>400 мм</w:t>
        </w:r>
      </w:smartTag>
      <w:r w:rsidRPr="00167433">
        <w:rPr>
          <w:rFonts w:ascii="Times New Roman" w:hAnsi="Times New Roman" w:cs="Times New Roman"/>
          <w:bCs/>
          <w:sz w:val="24"/>
          <w:szCs w:val="24"/>
        </w:rPr>
        <w:t>, а по методу водного баланса – 407-430 мм/год. Максимально возможное испарение (</w:t>
      </w:r>
      <w:proofErr w:type="spellStart"/>
      <w:r w:rsidRPr="00167433">
        <w:rPr>
          <w:rFonts w:ascii="Times New Roman" w:hAnsi="Times New Roman" w:cs="Times New Roman"/>
          <w:bCs/>
          <w:sz w:val="24"/>
          <w:szCs w:val="24"/>
        </w:rPr>
        <w:t>Ео</w:t>
      </w:r>
      <w:proofErr w:type="spellEnd"/>
      <w:r w:rsidRPr="00167433">
        <w:rPr>
          <w:rFonts w:ascii="Times New Roman" w:hAnsi="Times New Roman" w:cs="Times New Roman"/>
          <w:bCs/>
          <w:sz w:val="24"/>
          <w:szCs w:val="24"/>
        </w:rPr>
        <w:t xml:space="preserve">) достигает 500 мм/год. С учетом того, что </w:t>
      </w:r>
      <w:proofErr w:type="spellStart"/>
      <w:r w:rsidRPr="00167433">
        <w:rPr>
          <w:rFonts w:ascii="Times New Roman" w:hAnsi="Times New Roman" w:cs="Times New Roman"/>
          <w:bCs/>
          <w:sz w:val="24"/>
          <w:szCs w:val="24"/>
        </w:rPr>
        <w:t>подзональное</w:t>
      </w:r>
      <w:proofErr w:type="spellEnd"/>
      <w:r w:rsidRPr="00167433">
        <w:rPr>
          <w:rFonts w:ascii="Times New Roman" w:hAnsi="Times New Roman" w:cs="Times New Roman"/>
          <w:bCs/>
          <w:sz w:val="24"/>
          <w:szCs w:val="24"/>
        </w:rPr>
        <w:t xml:space="preserve"> значение Е/</w:t>
      </w:r>
      <w:proofErr w:type="spellStart"/>
      <w:r w:rsidRPr="00167433">
        <w:rPr>
          <w:rFonts w:ascii="Times New Roman" w:hAnsi="Times New Roman" w:cs="Times New Roman"/>
          <w:bCs/>
          <w:sz w:val="24"/>
          <w:szCs w:val="24"/>
        </w:rPr>
        <w:t>Ео</w:t>
      </w:r>
      <w:proofErr w:type="spellEnd"/>
      <w:r w:rsidRPr="00167433">
        <w:rPr>
          <w:rFonts w:ascii="Times New Roman" w:hAnsi="Times New Roman" w:cs="Times New Roman"/>
          <w:bCs/>
          <w:sz w:val="24"/>
          <w:szCs w:val="24"/>
        </w:rPr>
        <w:t xml:space="preserve"> равно 0,85-0,9, максимальное реальное испарение в </w:t>
      </w:r>
      <w:r w:rsidRPr="00167433">
        <w:rPr>
          <w:rFonts w:ascii="Times New Roman" w:hAnsi="Times New Roman" w:cs="Times New Roman"/>
          <w:bCs/>
          <w:sz w:val="24"/>
          <w:szCs w:val="24"/>
        </w:rPr>
        <w:lastRenderedPageBreak/>
        <w:t>районе не может превышать 450 мм/год. Энергетический эквивалент осадков равен 42 ккал/</w:t>
      </w:r>
      <w:proofErr w:type="spellStart"/>
      <w:r w:rsidRPr="00167433">
        <w:rPr>
          <w:rFonts w:ascii="Times New Roman" w:hAnsi="Times New Roman" w:cs="Times New Roman"/>
          <w:bCs/>
          <w:sz w:val="24"/>
          <w:szCs w:val="24"/>
        </w:rPr>
        <w:t>см2-год</w:t>
      </w:r>
      <w:proofErr w:type="spellEnd"/>
      <w:r w:rsidRPr="00167433">
        <w:rPr>
          <w:rFonts w:ascii="Times New Roman" w:hAnsi="Times New Roman" w:cs="Times New Roman"/>
          <w:bCs/>
          <w:sz w:val="24"/>
          <w:szCs w:val="24"/>
        </w:rPr>
        <w:t>. Таким образом, осадки не обеспечены энергетическими ресурсами для испарения, что может приводить к консервации влаги в ландшафте, особенно в условиях слабого дренажа.</w:t>
      </w:r>
    </w:p>
    <w:p w:rsidR="00E51A5D" w:rsidRPr="00167433" w:rsidRDefault="00E51A5D" w:rsidP="00E51A5D">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Для климата характерна хорошо выраженная смена сезонов, что проявляется в годовом ходе температуры воздуха и распределении атмосферных осадков. Самый длинный сезон – зимний – 5-6 месяцев. Он характеризуется интенсивной циклонической деятельностью и частой адвекцией холодных арктических воздушных масс с севера и северо-востока, что приводит к понижению температуры до -</w:t>
      </w:r>
      <w:proofErr w:type="spellStart"/>
      <w:r w:rsidRPr="00167433">
        <w:rPr>
          <w:rFonts w:ascii="Times New Roman" w:hAnsi="Times New Roman" w:cs="Times New Roman"/>
          <w:bCs/>
          <w:sz w:val="24"/>
          <w:szCs w:val="24"/>
        </w:rPr>
        <w:t>40°С</w:t>
      </w:r>
      <w:proofErr w:type="spellEnd"/>
      <w:r w:rsidRPr="00167433">
        <w:rPr>
          <w:rFonts w:ascii="Times New Roman" w:hAnsi="Times New Roman" w:cs="Times New Roman"/>
          <w:bCs/>
          <w:sz w:val="24"/>
          <w:szCs w:val="24"/>
        </w:rPr>
        <w:t xml:space="preserve"> (минимум -</w:t>
      </w:r>
      <w:proofErr w:type="spellStart"/>
      <w:r w:rsidRPr="00167433">
        <w:rPr>
          <w:rFonts w:ascii="Times New Roman" w:hAnsi="Times New Roman" w:cs="Times New Roman"/>
          <w:bCs/>
          <w:sz w:val="24"/>
          <w:szCs w:val="24"/>
        </w:rPr>
        <w:t>48°С</w:t>
      </w:r>
      <w:proofErr w:type="spellEnd"/>
      <w:r w:rsidRPr="00167433">
        <w:rPr>
          <w:rFonts w:ascii="Times New Roman" w:hAnsi="Times New Roman" w:cs="Times New Roman"/>
          <w:bCs/>
          <w:sz w:val="24"/>
          <w:szCs w:val="24"/>
        </w:rPr>
        <w:t xml:space="preserve">). Зимние осадки достигают </w:t>
      </w:r>
      <w:smartTag w:uri="urn:schemas-microsoft-com:office:smarttags" w:element="metricconverter">
        <w:smartTagPr>
          <w:attr w:name="ProductID" w:val="180 мм"/>
        </w:smartTagPr>
        <w:r w:rsidRPr="00167433">
          <w:rPr>
            <w:rFonts w:ascii="Times New Roman" w:hAnsi="Times New Roman" w:cs="Times New Roman"/>
            <w:bCs/>
            <w:sz w:val="24"/>
            <w:szCs w:val="24"/>
          </w:rPr>
          <w:t>180 мм</w:t>
        </w:r>
      </w:smartTag>
      <w:r w:rsidRPr="00167433">
        <w:rPr>
          <w:rFonts w:ascii="Times New Roman" w:hAnsi="Times New Roman" w:cs="Times New Roman"/>
          <w:bCs/>
          <w:sz w:val="24"/>
          <w:szCs w:val="24"/>
        </w:rPr>
        <w:t xml:space="preserve">, большая часть их выпадает в твердом виде. В среднем снежный покров устанавливается 19 октября, при средней мощности снега </w:t>
      </w:r>
      <w:smartTag w:uri="urn:schemas-microsoft-com:office:smarttags" w:element="metricconverter">
        <w:smartTagPr>
          <w:attr w:name="ProductID" w:val="61 см"/>
        </w:smartTagPr>
        <w:r w:rsidRPr="00167433">
          <w:rPr>
            <w:rFonts w:ascii="Times New Roman" w:hAnsi="Times New Roman" w:cs="Times New Roman"/>
            <w:bCs/>
            <w:sz w:val="24"/>
            <w:szCs w:val="24"/>
          </w:rPr>
          <w:t>61 см</w:t>
        </w:r>
      </w:smartTag>
      <w:r w:rsidRPr="00167433">
        <w:rPr>
          <w:rFonts w:ascii="Times New Roman" w:hAnsi="Times New Roman" w:cs="Times New Roman"/>
          <w:bCs/>
          <w:sz w:val="24"/>
          <w:szCs w:val="24"/>
        </w:rPr>
        <w:t xml:space="preserve">. В зимний период почва промерзает на глубину около </w:t>
      </w:r>
      <w:smartTag w:uri="urn:schemas-microsoft-com:office:smarttags" w:element="metricconverter">
        <w:smartTagPr>
          <w:attr w:name="ProductID" w:val="60 см"/>
        </w:smartTagPr>
        <w:r w:rsidRPr="00167433">
          <w:rPr>
            <w:rFonts w:ascii="Times New Roman" w:hAnsi="Times New Roman" w:cs="Times New Roman"/>
            <w:bCs/>
            <w:sz w:val="24"/>
            <w:szCs w:val="24"/>
          </w:rPr>
          <w:t>60 см</w:t>
        </w:r>
      </w:smartTag>
      <w:r w:rsidRPr="00167433">
        <w:rPr>
          <w:rFonts w:ascii="Times New Roman" w:hAnsi="Times New Roman" w:cs="Times New Roman"/>
          <w:bCs/>
          <w:sz w:val="24"/>
          <w:szCs w:val="24"/>
        </w:rPr>
        <w:t xml:space="preserve"> (минимум – </w:t>
      </w:r>
      <w:smartTag w:uri="urn:schemas-microsoft-com:office:smarttags" w:element="metricconverter">
        <w:smartTagPr>
          <w:attr w:name="ProductID" w:val="30 см"/>
        </w:smartTagPr>
        <w:r w:rsidRPr="00167433">
          <w:rPr>
            <w:rFonts w:ascii="Times New Roman" w:hAnsi="Times New Roman" w:cs="Times New Roman"/>
            <w:bCs/>
            <w:sz w:val="24"/>
            <w:szCs w:val="24"/>
          </w:rPr>
          <w:t>30 см</w:t>
        </w:r>
      </w:smartTag>
      <w:r w:rsidRPr="00167433">
        <w:rPr>
          <w:rFonts w:ascii="Times New Roman" w:hAnsi="Times New Roman" w:cs="Times New Roman"/>
          <w:bCs/>
          <w:sz w:val="24"/>
          <w:szCs w:val="24"/>
        </w:rPr>
        <w:t>, максимум – до 70).</w:t>
      </w:r>
    </w:p>
    <w:p w:rsidR="00E51A5D" w:rsidRPr="00167433" w:rsidRDefault="00E51A5D" w:rsidP="00E51A5D">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Весна наступает в первой декаде апреля и характеризуется небольшим количеством осадков; сходом снега в последней декаде апреля–первой декаде мая; сменой циркуляции, которая проявляется в ослаблении процесса перемещения циклонов с Атлантики. Последние заморозки заканчиваются в конце мая, а переход температуры через </w:t>
      </w:r>
      <w:proofErr w:type="spellStart"/>
      <w:r w:rsidRPr="00167433">
        <w:rPr>
          <w:rFonts w:ascii="Times New Roman" w:hAnsi="Times New Roman" w:cs="Times New Roman"/>
          <w:bCs/>
          <w:sz w:val="24"/>
          <w:szCs w:val="24"/>
        </w:rPr>
        <w:t>5°С</w:t>
      </w:r>
      <w:proofErr w:type="spellEnd"/>
      <w:r w:rsidRPr="00167433">
        <w:rPr>
          <w:rFonts w:ascii="Times New Roman" w:hAnsi="Times New Roman" w:cs="Times New Roman"/>
          <w:bCs/>
          <w:sz w:val="24"/>
          <w:szCs w:val="24"/>
        </w:rPr>
        <w:t xml:space="preserve"> отмечается в конце апреля – начале мая. Весной, до оттаивания почвы, влажность воздуха достаточно велика – 65-70%, в мае она снижается; нередки в районе весенне-летние засухи продолжительностью 1-2 месяца.</w:t>
      </w:r>
    </w:p>
    <w:p w:rsidR="00E51A5D" w:rsidRPr="00167433" w:rsidRDefault="00E51A5D" w:rsidP="00E51A5D">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Лето наступает в третьей декаде мая – первой декаде июня и характеризуется влиянием циклонов с юго-запада, большим количеством осадков. Лето относительно теплое, но короткое.</w:t>
      </w:r>
    </w:p>
    <w:p w:rsidR="00E51A5D" w:rsidRPr="00167433" w:rsidRDefault="00404166" w:rsidP="00E51A5D">
      <w:pPr>
        <w:spacing w:before="120" w:after="120"/>
        <w:ind w:firstLine="709"/>
        <w:jc w:val="right"/>
        <w:rPr>
          <w:rFonts w:ascii="Times New Roman" w:hAnsi="Times New Roman" w:cs="Times New Roman"/>
          <w:bCs/>
          <w:sz w:val="24"/>
          <w:szCs w:val="24"/>
        </w:rPr>
      </w:pPr>
      <w:r w:rsidRPr="00167433">
        <w:rPr>
          <w:rFonts w:ascii="Times New Roman" w:hAnsi="Times New Roman" w:cs="Times New Roman"/>
          <w:bCs/>
          <w:sz w:val="24"/>
          <w:szCs w:val="24"/>
        </w:rPr>
        <w:t>Т</w:t>
      </w:r>
      <w:r w:rsidR="00E51A5D" w:rsidRPr="00167433">
        <w:rPr>
          <w:rFonts w:ascii="Times New Roman" w:hAnsi="Times New Roman" w:cs="Times New Roman"/>
          <w:bCs/>
          <w:sz w:val="24"/>
          <w:szCs w:val="24"/>
        </w:rPr>
        <w:t>аблица 1</w:t>
      </w:r>
    </w:p>
    <w:p w:rsidR="00E935D2" w:rsidRPr="00167433" w:rsidRDefault="00E935D2" w:rsidP="00E935D2">
      <w:pPr>
        <w:spacing w:before="120" w:after="120"/>
        <w:ind w:firstLine="709"/>
        <w:jc w:val="center"/>
        <w:rPr>
          <w:rFonts w:ascii="Times New Roman" w:hAnsi="Times New Roman" w:cs="Times New Roman"/>
          <w:bCs/>
          <w:sz w:val="24"/>
          <w:szCs w:val="24"/>
        </w:rPr>
      </w:pPr>
      <w:r w:rsidRPr="00167433">
        <w:rPr>
          <w:rFonts w:ascii="Times New Roman" w:hAnsi="Times New Roman" w:cs="Times New Roman"/>
          <w:bCs/>
          <w:sz w:val="24"/>
          <w:szCs w:val="24"/>
        </w:rPr>
        <w:t xml:space="preserve">Характеристика безморозного периода </w:t>
      </w:r>
      <w:proofErr w:type="spellStart"/>
      <w:r w:rsidRPr="00167433">
        <w:rPr>
          <w:rFonts w:ascii="Times New Roman" w:hAnsi="Times New Roman" w:cs="Times New Roman"/>
          <w:bCs/>
          <w:sz w:val="24"/>
          <w:szCs w:val="24"/>
        </w:rPr>
        <w:t>Устьянского</w:t>
      </w:r>
      <w:proofErr w:type="spellEnd"/>
      <w:r w:rsidRPr="00167433">
        <w:rPr>
          <w:rFonts w:ascii="Times New Roman" w:hAnsi="Times New Roman" w:cs="Times New Roman"/>
          <w:bCs/>
          <w:sz w:val="24"/>
          <w:szCs w:val="24"/>
        </w:rPr>
        <w:t xml:space="preserve"> района</w:t>
      </w:r>
    </w:p>
    <w:tbl>
      <w:tblPr>
        <w:tblW w:w="5000" w:type="pct"/>
        <w:jc w:val="center"/>
        <w:tblCellMar>
          <w:left w:w="40" w:type="dxa"/>
          <w:right w:w="40" w:type="dxa"/>
        </w:tblCellMar>
        <w:tblLook w:val="0000"/>
      </w:tblPr>
      <w:tblGrid>
        <w:gridCol w:w="2094"/>
        <w:gridCol w:w="1524"/>
        <w:gridCol w:w="1345"/>
        <w:gridCol w:w="1333"/>
        <w:gridCol w:w="1335"/>
        <w:gridCol w:w="2654"/>
      </w:tblGrid>
      <w:tr w:rsidR="004F263D" w:rsidRPr="00167433" w:rsidTr="001B633C">
        <w:trPr>
          <w:trHeight w:val="553"/>
          <w:jc w:val="center"/>
        </w:trPr>
        <w:tc>
          <w:tcPr>
            <w:tcW w:w="1018" w:type="pct"/>
            <w:vMerge w:val="restart"/>
            <w:tcBorders>
              <w:top w:val="single" w:sz="6" w:space="0" w:color="auto"/>
              <w:left w:val="single" w:sz="6" w:space="0" w:color="auto"/>
              <w:right w:val="single" w:sz="6" w:space="0" w:color="auto"/>
            </w:tcBorders>
            <w:vAlign w:val="center"/>
          </w:tcPr>
          <w:p w:rsidR="00E51A5D" w:rsidRPr="00167433"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Безморозный период, дней</w:t>
            </w:r>
          </w:p>
        </w:tc>
        <w:tc>
          <w:tcPr>
            <w:tcW w:w="2692" w:type="pct"/>
            <w:gridSpan w:val="4"/>
            <w:tcBorders>
              <w:top w:val="single" w:sz="6" w:space="0" w:color="auto"/>
              <w:left w:val="single" w:sz="6" w:space="0" w:color="auto"/>
              <w:bottom w:val="single" w:sz="6" w:space="0" w:color="auto"/>
              <w:right w:val="single" w:sz="6" w:space="0" w:color="auto"/>
            </w:tcBorders>
            <w:vAlign w:val="center"/>
          </w:tcPr>
          <w:p w:rsidR="00E51A5D" w:rsidRPr="00167433"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Продолжительность периода с температурой, дней</w:t>
            </w:r>
          </w:p>
        </w:tc>
        <w:tc>
          <w:tcPr>
            <w:tcW w:w="1290" w:type="pct"/>
            <w:vMerge w:val="restart"/>
            <w:tcBorders>
              <w:top w:val="single" w:sz="6" w:space="0" w:color="auto"/>
              <w:left w:val="single" w:sz="6" w:space="0" w:color="auto"/>
              <w:right w:val="single" w:sz="6" w:space="0" w:color="auto"/>
            </w:tcBorders>
            <w:vAlign w:val="center"/>
          </w:tcPr>
          <w:p w:rsidR="00E51A5D" w:rsidRPr="00167433"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Средняя температура в июле в 13 ч, </w:t>
            </w:r>
            <w:proofErr w:type="spellStart"/>
            <w:r w:rsidRPr="00167433">
              <w:rPr>
                <w:rFonts w:ascii="Times New Roman" w:hAnsi="Times New Roman" w:cs="Times New Roman"/>
                <w:sz w:val="24"/>
                <w:szCs w:val="24"/>
              </w:rPr>
              <w:t>°С</w:t>
            </w:r>
            <w:proofErr w:type="spellEnd"/>
          </w:p>
        </w:tc>
      </w:tr>
      <w:tr w:rsidR="004F263D" w:rsidRPr="00167433" w:rsidTr="001B633C">
        <w:trPr>
          <w:trHeight w:val="122"/>
          <w:jc w:val="center"/>
        </w:trPr>
        <w:tc>
          <w:tcPr>
            <w:tcW w:w="1018" w:type="pct"/>
            <w:vMerge/>
            <w:tcBorders>
              <w:left w:val="single" w:sz="6" w:space="0" w:color="auto"/>
              <w:bottom w:val="single" w:sz="6" w:space="0" w:color="auto"/>
              <w:right w:val="single" w:sz="6" w:space="0" w:color="auto"/>
            </w:tcBorders>
            <w:vAlign w:val="center"/>
          </w:tcPr>
          <w:p w:rsidR="00E51A5D" w:rsidRPr="00167433"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p>
        </w:tc>
        <w:tc>
          <w:tcPr>
            <w:tcW w:w="741" w:type="pct"/>
            <w:tcBorders>
              <w:top w:val="single" w:sz="6" w:space="0" w:color="auto"/>
              <w:left w:val="single" w:sz="6" w:space="0" w:color="auto"/>
              <w:bottom w:val="single" w:sz="6" w:space="0" w:color="auto"/>
              <w:right w:val="single" w:sz="6" w:space="0" w:color="auto"/>
            </w:tcBorders>
            <w:vAlign w:val="center"/>
          </w:tcPr>
          <w:p w:rsidR="00E51A5D" w:rsidRPr="00167433"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167433">
              <w:rPr>
                <w:rFonts w:ascii="Times New Roman" w:hAnsi="Times New Roman" w:cs="Times New Roman"/>
                <w:sz w:val="24"/>
                <w:szCs w:val="24"/>
              </w:rPr>
              <w:t>0°С</w:t>
            </w:r>
            <w:proofErr w:type="spellEnd"/>
          </w:p>
        </w:tc>
        <w:tc>
          <w:tcPr>
            <w:tcW w:w="654" w:type="pct"/>
            <w:tcBorders>
              <w:top w:val="single" w:sz="6" w:space="0" w:color="auto"/>
              <w:left w:val="single" w:sz="6" w:space="0" w:color="auto"/>
              <w:bottom w:val="single" w:sz="6" w:space="0" w:color="auto"/>
              <w:right w:val="single" w:sz="6" w:space="0" w:color="auto"/>
            </w:tcBorders>
            <w:vAlign w:val="center"/>
          </w:tcPr>
          <w:p w:rsidR="00E51A5D" w:rsidRPr="00167433"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167433">
              <w:rPr>
                <w:rFonts w:ascii="Times New Roman" w:hAnsi="Times New Roman" w:cs="Times New Roman"/>
                <w:sz w:val="24"/>
                <w:szCs w:val="24"/>
              </w:rPr>
              <w:t>5°С</w:t>
            </w:r>
            <w:proofErr w:type="spellEnd"/>
          </w:p>
        </w:tc>
        <w:tc>
          <w:tcPr>
            <w:tcW w:w="648" w:type="pct"/>
            <w:tcBorders>
              <w:top w:val="single" w:sz="6" w:space="0" w:color="auto"/>
              <w:left w:val="single" w:sz="6" w:space="0" w:color="auto"/>
              <w:bottom w:val="single" w:sz="6" w:space="0" w:color="auto"/>
              <w:right w:val="single" w:sz="6" w:space="0" w:color="auto"/>
            </w:tcBorders>
            <w:vAlign w:val="center"/>
          </w:tcPr>
          <w:p w:rsidR="00E51A5D" w:rsidRPr="00167433"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167433">
              <w:rPr>
                <w:rFonts w:ascii="Times New Roman" w:hAnsi="Times New Roman" w:cs="Times New Roman"/>
                <w:sz w:val="24"/>
                <w:szCs w:val="24"/>
              </w:rPr>
              <w:t>10°С</w:t>
            </w:r>
            <w:proofErr w:type="spellEnd"/>
          </w:p>
        </w:tc>
        <w:tc>
          <w:tcPr>
            <w:tcW w:w="649" w:type="pct"/>
            <w:tcBorders>
              <w:top w:val="single" w:sz="6" w:space="0" w:color="auto"/>
              <w:left w:val="single" w:sz="6" w:space="0" w:color="auto"/>
              <w:bottom w:val="single" w:sz="6" w:space="0" w:color="auto"/>
              <w:right w:val="single" w:sz="6" w:space="0" w:color="auto"/>
            </w:tcBorders>
            <w:vAlign w:val="center"/>
          </w:tcPr>
          <w:p w:rsidR="00E51A5D" w:rsidRPr="00167433"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167433">
              <w:rPr>
                <w:rFonts w:ascii="Times New Roman" w:hAnsi="Times New Roman" w:cs="Times New Roman"/>
                <w:sz w:val="24"/>
                <w:szCs w:val="24"/>
              </w:rPr>
              <w:t>15°С</w:t>
            </w:r>
            <w:proofErr w:type="spellEnd"/>
          </w:p>
        </w:tc>
        <w:tc>
          <w:tcPr>
            <w:tcW w:w="1290" w:type="pct"/>
            <w:vMerge/>
            <w:tcBorders>
              <w:left w:val="single" w:sz="6" w:space="0" w:color="auto"/>
              <w:bottom w:val="single" w:sz="6" w:space="0" w:color="auto"/>
              <w:right w:val="single" w:sz="6" w:space="0" w:color="auto"/>
            </w:tcBorders>
            <w:vAlign w:val="center"/>
          </w:tcPr>
          <w:p w:rsidR="00E51A5D" w:rsidRPr="00167433"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p>
        </w:tc>
      </w:tr>
      <w:tr w:rsidR="004F263D" w:rsidRPr="00167433" w:rsidTr="001B633C">
        <w:trPr>
          <w:trHeight w:val="176"/>
          <w:jc w:val="center"/>
        </w:trPr>
        <w:tc>
          <w:tcPr>
            <w:tcW w:w="1018" w:type="pct"/>
            <w:tcBorders>
              <w:top w:val="single" w:sz="6" w:space="0" w:color="auto"/>
              <w:left w:val="single" w:sz="6" w:space="0" w:color="auto"/>
              <w:bottom w:val="single" w:sz="6" w:space="0" w:color="auto"/>
              <w:right w:val="single" w:sz="6" w:space="0" w:color="auto"/>
            </w:tcBorders>
            <w:vAlign w:val="center"/>
          </w:tcPr>
          <w:p w:rsidR="00E51A5D" w:rsidRPr="00167433"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110-115</w:t>
            </w:r>
          </w:p>
        </w:tc>
        <w:tc>
          <w:tcPr>
            <w:tcW w:w="741" w:type="pct"/>
            <w:tcBorders>
              <w:top w:val="single" w:sz="6" w:space="0" w:color="auto"/>
              <w:left w:val="single" w:sz="6" w:space="0" w:color="auto"/>
              <w:bottom w:val="single" w:sz="6" w:space="0" w:color="auto"/>
              <w:right w:val="single" w:sz="6" w:space="0" w:color="auto"/>
            </w:tcBorders>
            <w:vAlign w:val="center"/>
          </w:tcPr>
          <w:p w:rsidR="00E51A5D" w:rsidRPr="00167433"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200</w:t>
            </w:r>
          </w:p>
        </w:tc>
        <w:tc>
          <w:tcPr>
            <w:tcW w:w="654" w:type="pct"/>
            <w:tcBorders>
              <w:top w:val="single" w:sz="6" w:space="0" w:color="auto"/>
              <w:left w:val="single" w:sz="6" w:space="0" w:color="auto"/>
              <w:bottom w:val="single" w:sz="6" w:space="0" w:color="auto"/>
              <w:right w:val="single" w:sz="6" w:space="0" w:color="auto"/>
            </w:tcBorders>
            <w:vAlign w:val="center"/>
          </w:tcPr>
          <w:p w:rsidR="00E51A5D" w:rsidRPr="00167433"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155</w:t>
            </w:r>
          </w:p>
        </w:tc>
        <w:tc>
          <w:tcPr>
            <w:tcW w:w="648" w:type="pct"/>
            <w:tcBorders>
              <w:top w:val="single" w:sz="6" w:space="0" w:color="auto"/>
              <w:left w:val="single" w:sz="6" w:space="0" w:color="auto"/>
              <w:bottom w:val="single" w:sz="6" w:space="0" w:color="auto"/>
              <w:right w:val="single" w:sz="6" w:space="0" w:color="auto"/>
            </w:tcBorders>
            <w:vAlign w:val="center"/>
          </w:tcPr>
          <w:p w:rsidR="00E51A5D" w:rsidRPr="00167433"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105-110</w:t>
            </w:r>
          </w:p>
        </w:tc>
        <w:tc>
          <w:tcPr>
            <w:tcW w:w="649" w:type="pct"/>
            <w:tcBorders>
              <w:top w:val="single" w:sz="6" w:space="0" w:color="auto"/>
              <w:left w:val="single" w:sz="6" w:space="0" w:color="auto"/>
              <w:bottom w:val="single" w:sz="6" w:space="0" w:color="auto"/>
              <w:right w:val="single" w:sz="6" w:space="0" w:color="auto"/>
            </w:tcBorders>
            <w:vAlign w:val="center"/>
          </w:tcPr>
          <w:p w:rsidR="00E51A5D" w:rsidRPr="00167433"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50-55</w:t>
            </w:r>
          </w:p>
        </w:tc>
        <w:tc>
          <w:tcPr>
            <w:tcW w:w="1290" w:type="pct"/>
            <w:tcBorders>
              <w:top w:val="single" w:sz="6" w:space="0" w:color="auto"/>
              <w:left w:val="single" w:sz="6" w:space="0" w:color="auto"/>
              <w:bottom w:val="single" w:sz="6" w:space="0" w:color="auto"/>
              <w:right w:val="single" w:sz="6" w:space="0" w:color="auto"/>
            </w:tcBorders>
            <w:vAlign w:val="center"/>
          </w:tcPr>
          <w:p w:rsidR="00E51A5D" w:rsidRPr="00167433"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21</w:t>
            </w:r>
          </w:p>
        </w:tc>
      </w:tr>
    </w:tbl>
    <w:p w:rsidR="00E51A5D" w:rsidRPr="00167433" w:rsidRDefault="00E51A5D" w:rsidP="00E51A5D">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Продолжительность безморозного периода по </w:t>
      </w:r>
      <w:proofErr w:type="spellStart"/>
      <w:r w:rsidRPr="00167433">
        <w:rPr>
          <w:rFonts w:ascii="Times New Roman" w:hAnsi="Times New Roman" w:cs="Times New Roman"/>
          <w:bCs/>
          <w:sz w:val="24"/>
          <w:szCs w:val="24"/>
        </w:rPr>
        <w:t>Устьянскому</w:t>
      </w:r>
      <w:proofErr w:type="spellEnd"/>
      <w:r w:rsidRPr="00167433">
        <w:rPr>
          <w:rFonts w:ascii="Times New Roman" w:hAnsi="Times New Roman" w:cs="Times New Roman"/>
          <w:bCs/>
          <w:sz w:val="24"/>
          <w:szCs w:val="24"/>
        </w:rPr>
        <w:t xml:space="preserve"> району – 110-115 дней: с конца мая по начало сентября.</w:t>
      </w:r>
    </w:p>
    <w:p w:rsidR="00E51A5D" w:rsidRPr="00167433" w:rsidRDefault="00E51A5D" w:rsidP="00E51A5D">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Период с положительными температурами – около 190 дней с середины апреля по середину октября; однако здесь характерны частые заморозки, сокращающие безморозную часть года иногда до 40-50 дней (с конца июня по начало августа).</w:t>
      </w:r>
    </w:p>
    <w:p w:rsidR="00E51A5D" w:rsidRPr="00167433" w:rsidRDefault="00E51A5D" w:rsidP="00E51A5D">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В первой декаде сентября начинается осень, для которой характерно усиление циклонической деятельности, обусловливающее пасмурную погоду с частыми усилениями ветра. Переход температуры через </w:t>
      </w:r>
      <w:proofErr w:type="spellStart"/>
      <w:r w:rsidRPr="00167433">
        <w:rPr>
          <w:rFonts w:ascii="Times New Roman" w:hAnsi="Times New Roman" w:cs="Times New Roman"/>
          <w:bCs/>
          <w:sz w:val="24"/>
          <w:szCs w:val="24"/>
        </w:rPr>
        <w:t>5°</w:t>
      </w:r>
      <w:proofErr w:type="spellEnd"/>
      <w:r w:rsidRPr="00167433">
        <w:rPr>
          <w:rFonts w:ascii="Times New Roman" w:hAnsi="Times New Roman" w:cs="Times New Roman"/>
          <w:bCs/>
          <w:sz w:val="24"/>
          <w:szCs w:val="24"/>
        </w:rPr>
        <w:t xml:space="preserve"> происходит в третьей декаде сентября. Первые заморозки в среднем начинаются 11 сентября. Осенние осадки составляют 20 – 25% годовых.</w:t>
      </w:r>
    </w:p>
    <w:p w:rsidR="00E51A5D" w:rsidRPr="00167433" w:rsidRDefault="00E51A5D" w:rsidP="00E51A5D">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В формировании климата района принимают участие разнообразные воздушные массы. Наибольшее значение имеют циклонические массы воздуха из северной Атлантики и холодный сухой арктический воздух, вторгающийся из района Карского моря. Значительно реже вторгаются морские арктические массы, приносящие морозы вместе с метелями; иногда зимой с севера Сибири приходят массы континентального морозного воздуха. Кроме того, на климат </w:t>
      </w:r>
      <w:r w:rsidRPr="00167433">
        <w:rPr>
          <w:rFonts w:ascii="Times New Roman" w:hAnsi="Times New Roman" w:cs="Times New Roman"/>
          <w:bCs/>
          <w:sz w:val="24"/>
          <w:szCs w:val="24"/>
        </w:rPr>
        <w:lastRenderedPageBreak/>
        <w:t>исследуемой территории влияют тропические континентальные воздушные массы с юго-запада – к этому воздействию приурочены максимальные температуры.</w:t>
      </w:r>
    </w:p>
    <w:p w:rsidR="00E51A5D" w:rsidRPr="00167433" w:rsidRDefault="00E51A5D" w:rsidP="00E51A5D">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В целом на территории господствует циклональный тип погоды (путь преимущественного прохождения атлантических циклонов лежит как раз на </w:t>
      </w:r>
      <w:proofErr w:type="spellStart"/>
      <w:r w:rsidRPr="00167433">
        <w:rPr>
          <w:rFonts w:ascii="Times New Roman" w:hAnsi="Times New Roman" w:cs="Times New Roman"/>
          <w:bCs/>
          <w:sz w:val="24"/>
          <w:szCs w:val="24"/>
        </w:rPr>
        <w:t>60°</w:t>
      </w:r>
      <w:proofErr w:type="spellEnd"/>
      <w:r w:rsidRPr="00167433">
        <w:rPr>
          <w:rFonts w:ascii="Times New Roman" w:hAnsi="Times New Roman" w:cs="Times New Roman"/>
          <w:bCs/>
          <w:sz w:val="24"/>
          <w:szCs w:val="24"/>
        </w:rPr>
        <w:t>); облачных дней около 50%.</w:t>
      </w:r>
    </w:p>
    <w:p w:rsidR="004F642A" w:rsidRPr="00167433" w:rsidRDefault="00E51A5D" w:rsidP="00E51A5D">
      <w:pPr>
        <w:spacing w:before="120" w:after="120"/>
        <w:ind w:firstLine="709"/>
        <w:jc w:val="both"/>
        <w:rPr>
          <w:rFonts w:ascii="Times New Roman" w:hAnsi="Times New Roman" w:cs="Times New Roman"/>
          <w:sz w:val="24"/>
          <w:szCs w:val="24"/>
        </w:rPr>
      </w:pPr>
      <w:r w:rsidRPr="00167433">
        <w:rPr>
          <w:rFonts w:ascii="Times New Roman" w:hAnsi="Times New Roman" w:cs="Times New Roman"/>
          <w:bCs/>
          <w:sz w:val="24"/>
          <w:szCs w:val="24"/>
        </w:rPr>
        <w:t>Основная черта климата, позволяющая рассматривать его как фактор формирования ландшафтов, это соотношение тепла и влаги. Выражением этого соотношения является коэффициент увлажнения Иванова. Для изучаемого района он выше 1, что создает предпосылки для заболачивания территории.</w:t>
      </w:r>
    </w:p>
    <w:p w:rsidR="00EE41E5" w:rsidRPr="00167433" w:rsidRDefault="00EE41E5" w:rsidP="00973444">
      <w:pPr>
        <w:pStyle w:val="af0"/>
        <w:numPr>
          <w:ilvl w:val="2"/>
          <w:numId w:val="15"/>
        </w:numPr>
        <w:spacing w:before="240" w:after="240"/>
        <w:ind w:left="0" w:firstLine="709"/>
        <w:jc w:val="center"/>
        <w:outlineLvl w:val="2"/>
        <w:rPr>
          <w:b/>
          <w:sz w:val="24"/>
          <w:szCs w:val="24"/>
        </w:rPr>
      </w:pPr>
      <w:bookmarkStart w:id="13" w:name="_Toc8663552"/>
      <w:bookmarkStart w:id="14" w:name="_Toc90751968"/>
      <w:r w:rsidRPr="00167433">
        <w:rPr>
          <w:b/>
          <w:sz w:val="24"/>
          <w:szCs w:val="24"/>
        </w:rPr>
        <w:t>Рельеф и геология</w:t>
      </w:r>
      <w:bookmarkEnd w:id="13"/>
      <w:bookmarkEnd w:id="14"/>
    </w:p>
    <w:p w:rsidR="00FF44F0" w:rsidRPr="00167433" w:rsidRDefault="00FF44F0" w:rsidP="00E51A5D">
      <w:pPr>
        <w:tabs>
          <w:tab w:val="left" w:pos="8791"/>
        </w:tabs>
        <w:spacing w:after="0" w:line="240" w:lineRule="auto"/>
        <w:ind w:firstLine="709"/>
        <w:jc w:val="both"/>
        <w:rPr>
          <w:rFonts w:ascii="Times New Roman" w:hAnsi="Times New Roman" w:cs="Times New Roman"/>
          <w:i/>
          <w:sz w:val="24"/>
          <w:szCs w:val="24"/>
        </w:rPr>
      </w:pPr>
      <w:r w:rsidRPr="00167433">
        <w:rPr>
          <w:rFonts w:ascii="Times New Roman" w:hAnsi="Times New Roman" w:cs="Times New Roman"/>
          <w:i/>
          <w:sz w:val="24"/>
          <w:szCs w:val="24"/>
        </w:rPr>
        <w:t xml:space="preserve">Рельеф </w:t>
      </w:r>
    </w:p>
    <w:p w:rsidR="00E51A5D" w:rsidRPr="00167433" w:rsidRDefault="00E51A5D" w:rsidP="00E51A5D">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В морфоструктурном отношении территория входит в состав </w:t>
      </w:r>
      <w:proofErr w:type="spellStart"/>
      <w:r w:rsidRPr="00167433">
        <w:rPr>
          <w:rFonts w:ascii="Times New Roman" w:hAnsi="Times New Roman" w:cs="Times New Roman"/>
          <w:bCs/>
          <w:sz w:val="24"/>
          <w:szCs w:val="24"/>
        </w:rPr>
        <w:t>Онего-Северодвинско-Мезенской</w:t>
      </w:r>
      <w:proofErr w:type="spellEnd"/>
      <w:r w:rsidRPr="00167433">
        <w:rPr>
          <w:rFonts w:ascii="Times New Roman" w:hAnsi="Times New Roman" w:cs="Times New Roman"/>
          <w:bCs/>
          <w:sz w:val="24"/>
          <w:szCs w:val="24"/>
        </w:rPr>
        <w:t xml:space="preserve"> равнины, основными морфологическими элементами которой являются обширные водораздельные плато с преобладающими высотами в </w:t>
      </w:r>
      <w:smartTag w:uri="urn:schemas-microsoft-com:office:smarttags" w:element="metricconverter">
        <w:smartTagPr>
          <w:attr w:name="ProductID" w:val="200 м"/>
        </w:smartTagPr>
        <w:r w:rsidRPr="00167433">
          <w:rPr>
            <w:rFonts w:ascii="Times New Roman" w:hAnsi="Times New Roman" w:cs="Times New Roman"/>
            <w:bCs/>
            <w:sz w:val="24"/>
            <w:szCs w:val="24"/>
          </w:rPr>
          <w:t>200 м</w:t>
        </w:r>
      </w:smartTag>
      <w:r w:rsidRPr="00167433">
        <w:rPr>
          <w:rFonts w:ascii="Times New Roman" w:hAnsi="Times New Roman" w:cs="Times New Roman"/>
          <w:bCs/>
          <w:sz w:val="24"/>
          <w:szCs w:val="24"/>
        </w:rPr>
        <w:t xml:space="preserve"> и низины, занятые хорошо разработанными речными долинами. </w:t>
      </w:r>
      <w:proofErr w:type="spellStart"/>
      <w:r w:rsidRPr="00167433">
        <w:rPr>
          <w:rFonts w:ascii="Times New Roman" w:hAnsi="Times New Roman" w:cs="Times New Roman"/>
          <w:bCs/>
          <w:sz w:val="24"/>
          <w:szCs w:val="24"/>
        </w:rPr>
        <w:t>Устьянский</w:t>
      </w:r>
      <w:proofErr w:type="spellEnd"/>
      <w:r w:rsidRPr="00167433">
        <w:rPr>
          <w:rFonts w:ascii="Times New Roman" w:hAnsi="Times New Roman" w:cs="Times New Roman"/>
          <w:bCs/>
          <w:sz w:val="24"/>
          <w:szCs w:val="24"/>
        </w:rPr>
        <w:t xml:space="preserve"> район расположен в пределах </w:t>
      </w:r>
      <w:proofErr w:type="spellStart"/>
      <w:r w:rsidRPr="00167433">
        <w:rPr>
          <w:rFonts w:ascii="Times New Roman" w:hAnsi="Times New Roman" w:cs="Times New Roman"/>
          <w:bCs/>
          <w:sz w:val="24"/>
          <w:szCs w:val="24"/>
        </w:rPr>
        <w:t>Важско-Северодвинского</w:t>
      </w:r>
      <w:proofErr w:type="spellEnd"/>
      <w:r w:rsidRPr="00167433">
        <w:rPr>
          <w:rFonts w:ascii="Times New Roman" w:hAnsi="Times New Roman" w:cs="Times New Roman"/>
          <w:bCs/>
          <w:sz w:val="24"/>
          <w:szCs w:val="24"/>
        </w:rPr>
        <w:t xml:space="preserve"> междуречья, к которому относятся </w:t>
      </w:r>
      <w:proofErr w:type="spellStart"/>
      <w:r w:rsidRPr="00167433">
        <w:rPr>
          <w:rFonts w:ascii="Times New Roman" w:hAnsi="Times New Roman" w:cs="Times New Roman"/>
          <w:bCs/>
          <w:sz w:val="24"/>
          <w:szCs w:val="24"/>
        </w:rPr>
        <w:t>Устьянское</w:t>
      </w:r>
      <w:proofErr w:type="spellEnd"/>
      <w:r w:rsidRPr="00167433">
        <w:rPr>
          <w:rFonts w:ascii="Times New Roman" w:hAnsi="Times New Roman" w:cs="Times New Roman"/>
          <w:bCs/>
          <w:sz w:val="24"/>
          <w:szCs w:val="24"/>
        </w:rPr>
        <w:t xml:space="preserve"> плато и </w:t>
      </w:r>
      <w:proofErr w:type="spellStart"/>
      <w:r w:rsidRPr="00167433">
        <w:rPr>
          <w:rFonts w:ascii="Times New Roman" w:hAnsi="Times New Roman" w:cs="Times New Roman"/>
          <w:bCs/>
          <w:sz w:val="24"/>
          <w:szCs w:val="24"/>
        </w:rPr>
        <w:t>Устьянско-Кокшеньгская</w:t>
      </w:r>
      <w:proofErr w:type="spellEnd"/>
      <w:r w:rsidRPr="00167433">
        <w:rPr>
          <w:rFonts w:ascii="Times New Roman" w:hAnsi="Times New Roman" w:cs="Times New Roman"/>
          <w:bCs/>
          <w:sz w:val="24"/>
          <w:szCs w:val="24"/>
        </w:rPr>
        <w:t xml:space="preserve"> возвышенность. Его поверхность обусловлена </w:t>
      </w:r>
      <w:proofErr w:type="spellStart"/>
      <w:r w:rsidRPr="00167433">
        <w:rPr>
          <w:rFonts w:ascii="Times New Roman" w:hAnsi="Times New Roman" w:cs="Times New Roman"/>
          <w:bCs/>
          <w:sz w:val="24"/>
          <w:szCs w:val="24"/>
        </w:rPr>
        <w:t>морфоструктурой</w:t>
      </w:r>
      <w:proofErr w:type="spellEnd"/>
      <w:r w:rsidRPr="00167433">
        <w:rPr>
          <w:rFonts w:ascii="Times New Roman" w:hAnsi="Times New Roman" w:cs="Times New Roman"/>
          <w:bCs/>
          <w:sz w:val="24"/>
          <w:szCs w:val="24"/>
        </w:rPr>
        <w:t xml:space="preserve"> более низкого ранга: слабоволнистой </w:t>
      </w:r>
      <w:proofErr w:type="spellStart"/>
      <w:r w:rsidRPr="00167433">
        <w:rPr>
          <w:rFonts w:ascii="Times New Roman" w:hAnsi="Times New Roman" w:cs="Times New Roman"/>
          <w:bCs/>
          <w:sz w:val="24"/>
          <w:szCs w:val="24"/>
        </w:rPr>
        <w:t>субгоризонтальной</w:t>
      </w:r>
      <w:proofErr w:type="spellEnd"/>
      <w:r w:rsidRPr="00167433">
        <w:rPr>
          <w:rFonts w:ascii="Times New Roman" w:hAnsi="Times New Roman" w:cs="Times New Roman"/>
          <w:bCs/>
          <w:sz w:val="24"/>
          <w:szCs w:val="24"/>
        </w:rPr>
        <w:t xml:space="preserve"> </w:t>
      </w:r>
      <w:proofErr w:type="spellStart"/>
      <w:r w:rsidRPr="00167433">
        <w:rPr>
          <w:rFonts w:ascii="Times New Roman" w:hAnsi="Times New Roman" w:cs="Times New Roman"/>
          <w:bCs/>
          <w:sz w:val="24"/>
          <w:szCs w:val="24"/>
        </w:rPr>
        <w:t>субледниковой</w:t>
      </w:r>
      <w:proofErr w:type="spellEnd"/>
      <w:r w:rsidRPr="00167433">
        <w:rPr>
          <w:rFonts w:ascii="Times New Roman" w:hAnsi="Times New Roman" w:cs="Times New Roman"/>
          <w:bCs/>
          <w:sz w:val="24"/>
          <w:szCs w:val="24"/>
        </w:rPr>
        <w:t xml:space="preserve"> равниной с абсолютными отметками 130-</w:t>
      </w:r>
      <w:smartTag w:uri="urn:schemas-microsoft-com:office:smarttags" w:element="metricconverter">
        <w:smartTagPr>
          <w:attr w:name="ProductID" w:val="175 м"/>
        </w:smartTagPr>
        <w:r w:rsidRPr="00167433">
          <w:rPr>
            <w:rFonts w:ascii="Times New Roman" w:hAnsi="Times New Roman" w:cs="Times New Roman"/>
            <w:bCs/>
            <w:sz w:val="24"/>
            <w:szCs w:val="24"/>
          </w:rPr>
          <w:t>175 м</w:t>
        </w:r>
      </w:smartTag>
      <w:r w:rsidRPr="00167433">
        <w:rPr>
          <w:rFonts w:ascii="Times New Roman" w:hAnsi="Times New Roman" w:cs="Times New Roman"/>
          <w:bCs/>
          <w:sz w:val="24"/>
          <w:szCs w:val="24"/>
        </w:rPr>
        <w:t xml:space="preserve">. Она сложена комплексом четвертичных отложений, залегающих на поверхности «столового» плато пород </w:t>
      </w:r>
      <w:proofErr w:type="spellStart"/>
      <w:r w:rsidRPr="00167433">
        <w:rPr>
          <w:rFonts w:ascii="Times New Roman" w:hAnsi="Times New Roman" w:cs="Times New Roman"/>
          <w:bCs/>
          <w:sz w:val="24"/>
          <w:szCs w:val="24"/>
        </w:rPr>
        <w:t>сухонской</w:t>
      </w:r>
      <w:proofErr w:type="spellEnd"/>
      <w:r w:rsidRPr="00167433">
        <w:rPr>
          <w:rFonts w:ascii="Times New Roman" w:hAnsi="Times New Roman" w:cs="Times New Roman"/>
          <w:bCs/>
          <w:sz w:val="24"/>
          <w:szCs w:val="24"/>
        </w:rPr>
        <w:t xml:space="preserve"> свиты. Для этой равнины характерны: </w:t>
      </w:r>
    </w:p>
    <w:p w:rsidR="00E51A5D" w:rsidRPr="00167433" w:rsidRDefault="00E51A5D" w:rsidP="00E51A5D">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1) моренные формы, связанные с ледниковой аккумуляцией в </w:t>
      </w:r>
      <w:proofErr w:type="spellStart"/>
      <w:r w:rsidRPr="00167433">
        <w:rPr>
          <w:rFonts w:ascii="Times New Roman" w:hAnsi="Times New Roman" w:cs="Times New Roman"/>
          <w:bCs/>
          <w:sz w:val="24"/>
          <w:szCs w:val="24"/>
        </w:rPr>
        <w:t>ранне</w:t>
      </w:r>
      <w:proofErr w:type="spellEnd"/>
      <w:r w:rsidRPr="00167433">
        <w:rPr>
          <w:rFonts w:ascii="Times New Roman" w:hAnsi="Times New Roman" w:cs="Times New Roman"/>
          <w:bCs/>
          <w:sz w:val="24"/>
          <w:szCs w:val="24"/>
        </w:rPr>
        <w:t xml:space="preserve">- и </w:t>
      </w:r>
      <w:proofErr w:type="spellStart"/>
      <w:r w:rsidRPr="00167433">
        <w:rPr>
          <w:rFonts w:ascii="Times New Roman" w:hAnsi="Times New Roman" w:cs="Times New Roman"/>
          <w:bCs/>
          <w:sz w:val="24"/>
          <w:szCs w:val="24"/>
        </w:rPr>
        <w:t>позднемосковское</w:t>
      </w:r>
      <w:proofErr w:type="spellEnd"/>
      <w:r w:rsidRPr="00167433">
        <w:rPr>
          <w:rFonts w:ascii="Times New Roman" w:hAnsi="Times New Roman" w:cs="Times New Roman"/>
          <w:bCs/>
          <w:sz w:val="24"/>
          <w:szCs w:val="24"/>
        </w:rPr>
        <w:t xml:space="preserve"> время и сложенные суглинками с включением </w:t>
      </w:r>
      <w:proofErr w:type="spellStart"/>
      <w:r w:rsidRPr="00167433">
        <w:rPr>
          <w:rFonts w:ascii="Times New Roman" w:hAnsi="Times New Roman" w:cs="Times New Roman"/>
          <w:bCs/>
          <w:sz w:val="24"/>
          <w:szCs w:val="24"/>
        </w:rPr>
        <w:t>кольско-карельских</w:t>
      </w:r>
      <w:proofErr w:type="spellEnd"/>
      <w:r w:rsidRPr="00167433">
        <w:rPr>
          <w:rFonts w:ascii="Times New Roman" w:hAnsi="Times New Roman" w:cs="Times New Roman"/>
          <w:bCs/>
          <w:sz w:val="24"/>
          <w:szCs w:val="24"/>
        </w:rPr>
        <w:t xml:space="preserve"> (38-73%) и местных пород (26-62%);</w:t>
      </w:r>
    </w:p>
    <w:p w:rsidR="00E51A5D" w:rsidRPr="00167433" w:rsidRDefault="00E51A5D" w:rsidP="00E51A5D">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2) озерно-ледниковые формы, созданные в результате озерно-ледниковой аккумуляции и денудации, частично абразии, в </w:t>
      </w:r>
      <w:proofErr w:type="spellStart"/>
      <w:r w:rsidRPr="00167433">
        <w:rPr>
          <w:rFonts w:ascii="Times New Roman" w:hAnsi="Times New Roman" w:cs="Times New Roman"/>
          <w:bCs/>
          <w:sz w:val="24"/>
          <w:szCs w:val="24"/>
        </w:rPr>
        <w:t>позднемосковское-валдайское</w:t>
      </w:r>
      <w:proofErr w:type="spellEnd"/>
      <w:r w:rsidRPr="00167433">
        <w:rPr>
          <w:rFonts w:ascii="Times New Roman" w:hAnsi="Times New Roman" w:cs="Times New Roman"/>
          <w:bCs/>
          <w:sz w:val="24"/>
          <w:szCs w:val="24"/>
        </w:rPr>
        <w:t xml:space="preserve"> время и сложенные песками и супесями с гравием, галькой, дресвой и щебнем кристаллических и осадочных (из местных – мергели) пород. Собственно озерно-ледниковая равнина занимает возвышенные  части  междуречий. По характеру рельефа она слабовыпуклая, чаще плоская.</w:t>
      </w:r>
    </w:p>
    <w:p w:rsidR="00E51A5D" w:rsidRPr="00167433" w:rsidRDefault="00E51A5D" w:rsidP="00E51A5D">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На плоских, слабонаклонных водораздельных равнинах локально выражен суффозионный рельеф: в основном это </w:t>
      </w:r>
      <w:proofErr w:type="spellStart"/>
      <w:r w:rsidRPr="00167433">
        <w:rPr>
          <w:rFonts w:ascii="Times New Roman" w:hAnsi="Times New Roman" w:cs="Times New Roman"/>
          <w:bCs/>
          <w:sz w:val="24"/>
          <w:szCs w:val="24"/>
        </w:rPr>
        <w:t>западинообразные</w:t>
      </w:r>
      <w:proofErr w:type="spellEnd"/>
      <w:r w:rsidRPr="00167433">
        <w:rPr>
          <w:rFonts w:ascii="Times New Roman" w:hAnsi="Times New Roman" w:cs="Times New Roman"/>
          <w:bCs/>
          <w:sz w:val="24"/>
          <w:szCs w:val="24"/>
        </w:rPr>
        <w:t xml:space="preserve"> понижения, занятые обычно болотами.</w:t>
      </w:r>
    </w:p>
    <w:p w:rsidR="00E51A5D" w:rsidRPr="00167433" w:rsidRDefault="00E51A5D" w:rsidP="00E51A5D">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Современная долинная сеть приурочена к разрывным нарушениям. Основные ее черты сформировались после отступления ледника и спуска </w:t>
      </w:r>
      <w:proofErr w:type="spellStart"/>
      <w:r w:rsidRPr="00167433">
        <w:rPr>
          <w:rFonts w:ascii="Times New Roman" w:hAnsi="Times New Roman" w:cs="Times New Roman"/>
          <w:bCs/>
          <w:sz w:val="24"/>
          <w:szCs w:val="24"/>
        </w:rPr>
        <w:t>приледниковых</w:t>
      </w:r>
      <w:proofErr w:type="spellEnd"/>
      <w:r w:rsidRPr="00167433">
        <w:rPr>
          <w:rFonts w:ascii="Times New Roman" w:hAnsi="Times New Roman" w:cs="Times New Roman"/>
          <w:bCs/>
          <w:sz w:val="24"/>
          <w:szCs w:val="24"/>
        </w:rPr>
        <w:t xml:space="preserve"> озер. Результатом отступания ледника и снятия ледникового подпора стало понижение базиса эрозии и образование террас. В долинах рек 3 порядка выделяются </w:t>
      </w:r>
      <w:proofErr w:type="spellStart"/>
      <w:r w:rsidRPr="00167433">
        <w:rPr>
          <w:rFonts w:ascii="Times New Roman" w:hAnsi="Times New Roman" w:cs="Times New Roman"/>
          <w:bCs/>
          <w:sz w:val="24"/>
          <w:szCs w:val="24"/>
        </w:rPr>
        <w:t>I</w:t>
      </w:r>
      <w:proofErr w:type="spellEnd"/>
      <w:r w:rsidRPr="00167433">
        <w:rPr>
          <w:rFonts w:ascii="Times New Roman" w:hAnsi="Times New Roman" w:cs="Times New Roman"/>
          <w:bCs/>
          <w:sz w:val="24"/>
          <w:szCs w:val="24"/>
        </w:rPr>
        <w:t xml:space="preserve">, </w:t>
      </w:r>
      <w:proofErr w:type="spellStart"/>
      <w:r w:rsidRPr="00167433">
        <w:rPr>
          <w:rFonts w:ascii="Times New Roman" w:hAnsi="Times New Roman" w:cs="Times New Roman"/>
          <w:bCs/>
          <w:sz w:val="24"/>
          <w:szCs w:val="24"/>
        </w:rPr>
        <w:t>II</w:t>
      </w:r>
      <w:proofErr w:type="spellEnd"/>
      <w:r w:rsidRPr="00167433">
        <w:rPr>
          <w:rFonts w:ascii="Times New Roman" w:hAnsi="Times New Roman" w:cs="Times New Roman"/>
          <w:bCs/>
          <w:sz w:val="24"/>
          <w:szCs w:val="24"/>
        </w:rPr>
        <w:t xml:space="preserve">, </w:t>
      </w:r>
      <w:proofErr w:type="spellStart"/>
      <w:r w:rsidRPr="00167433">
        <w:rPr>
          <w:rFonts w:ascii="Times New Roman" w:hAnsi="Times New Roman" w:cs="Times New Roman"/>
          <w:bCs/>
          <w:sz w:val="24"/>
          <w:szCs w:val="24"/>
        </w:rPr>
        <w:t>III</w:t>
      </w:r>
      <w:proofErr w:type="spellEnd"/>
      <w:r w:rsidRPr="00167433">
        <w:rPr>
          <w:rFonts w:ascii="Times New Roman" w:hAnsi="Times New Roman" w:cs="Times New Roman"/>
          <w:bCs/>
          <w:sz w:val="24"/>
          <w:szCs w:val="24"/>
        </w:rPr>
        <w:t xml:space="preserve"> надпойменные террасы.</w:t>
      </w:r>
    </w:p>
    <w:p w:rsidR="00E51A5D" w:rsidRPr="00167433" w:rsidRDefault="00E51A5D" w:rsidP="00E51A5D">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Более мелкие эрозионные формы выработаны временными водотоками, которые имеют небольшую глубину вреза. На </w:t>
      </w:r>
      <w:proofErr w:type="spellStart"/>
      <w:r w:rsidRPr="00167433">
        <w:rPr>
          <w:rFonts w:ascii="Times New Roman" w:hAnsi="Times New Roman" w:cs="Times New Roman"/>
          <w:bCs/>
          <w:sz w:val="24"/>
          <w:szCs w:val="24"/>
        </w:rPr>
        <w:t>приводораздельных</w:t>
      </w:r>
      <w:proofErr w:type="spellEnd"/>
      <w:r w:rsidRPr="00167433">
        <w:rPr>
          <w:rFonts w:ascii="Times New Roman" w:hAnsi="Times New Roman" w:cs="Times New Roman"/>
          <w:bCs/>
          <w:sz w:val="24"/>
          <w:szCs w:val="24"/>
        </w:rPr>
        <w:t xml:space="preserve"> плоских поверхностях эрозионные формы сменяют линейные </w:t>
      </w:r>
      <w:proofErr w:type="spellStart"/>
      <w:r w:rsidRPr="00167433">
        <w:rPr>
          <w:rFonts w:ascii="Times New Roman" w:hAnsi="Times New Roman" w:cs="Times New Roman"/>
          <w:bCs/>
          <w:sz w:val="24"/>
          <w:szCs w:val="24"/>
        </w:rPr>
        <w:t>долиноподобные</w:t>
      </w:r>
      <w:proofErr w:type="spellEnd"/>
      <w:r w:rsidRPr="00167433">
        <w:rPr>
          <w:rFonts w:ascii="Times New Roman" w:hAnsi="Times New Roman" w:cs="Times New Roman"/>
          <w:bCs/>
          <w:sz w:val="24"/>
          <w:szCs w:val="24"/>
        </w:rPr>
        <w:t xml:space="preserve"> ложбины с очень пологими склонами (</w:t>
      </w:r>
      <w:proofErr w:type="spellStart"/>
      <w:r w:rsidRPr="00167433">
        <w:rPr>
          <w:rFonts w:ascii="Times New Roman" w:hAnsi="Times New Roman" w:cs="Times New Roman"/>
          <w:bCs/>
          <w:sz w:val="24"/>
          <w:szCs w:val="24"/>
        </w:rPr>
        <w:t>1-2°</w:t>
      </w:r>
      <w:proofErr w:type="spellEnd"/>
      <w:r w:rsidRPr="00167433">
        <w:rPr>
          <w:rFonts w:ascii="Times New Roman" w:hAnsi="Times New Roman" w:cs="Times New Roman"/>
          <w:bCs/>
          <w:sz w:val="24"/>
          <w:szCs w:val="24"/>
        </w:rPr>
        <w:t xml:space="preserve">, в большинстве случаев менее </w:t>
      </w:r>
      <w:proofErr w:type="spellStart"/>
      <w:r w:rsidRPr="00167433">
        <w:rPr>
          <w:rFonts w:ascii="Times New Roman" w:hAnsi="Times New Roman" w:cs="Times New Roman"/>
          <w:bCs/>
          <w:sz w:val="24"/>
          <w:szCs w:val="24"/>
        </w:rPr>
        <w:t>1°</w:t>
      </w:r>
      <w:proofErr w:type="spellEnd"/>
      <w:r w:rsidRPr="00167433">
        <w:rPr>
          <w:rFonts w:ascii="Times New Roman" w:hAnsi="Times New Roman" w:cs="Times New Roman"/>
          <w:bCs/>
          <w:sz w:val="24"/>
          <w:szCs w:val="24"/>
        </w:rPr>
        <w:t>) с повышенным увлажнением за счет внутрипочвенного стока.</w:t>
      </w:r>
    </w:p>
    <w:p w:rsidR="00E51A5D" w:rsidRPr="00167433" w:rsidRDefault="00E51A5D" w:rsidP="00E51A5D">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Плоский характер рельефа обусловливает слабую </w:t>
      </w:r>
      <w:proofErr w:type="spellStart"/>
      <w:r w:rsidRPr="00167433">
        <w:rPr>
          <w:rFonts w:ascii="Times New Roman" w:hAnsi="Times New Roman" w:cs="Times New Roman"/>
          <w:bCs/>
          <w:sz w:val="24"/>
          <w:szCs w:val="24"/>
        </w:rPr>
        <w:t>дренированность</w:t>
      </w:r>
      <w:proofErr w:type="spellEnd"/>
      <w:r w:rsidRPr="00167433">
        <w:rPr>
          <w:rFonts w:ascii="Times New Roman" w:hAnsi="Times New Roman" w:cs="Times New Roman"/>
          <w:bCs/>
          <w:sz w:val="24"/>
          <w:szCs w:val="24"/>
        </w:rPr>
        <w:t xml:space="preserve"> обширных водораздельных равнин, что является причиной распространения на междуречьях болотных </w:t>
      </w:r>
      <w:proofErr w:type="spellStart"/>
      <w:r w:rsidRPr="00167433">
        <w:rPr>
          <w:rFonts w:ascii="Times New Roman" w:hAnsi="Times New Roman" w:cs="Times New Roman"/>
          <w:bCs/>
          <w:sz w:val="24"/>
          <w:szCs w:val="24"/>
        </w:rPr>
        <w:lastRenderedPageBreak/>
        <w:t>голоценовых</w:t>
      </w:r>
      <w:proofErr w:type="spellEnd"/>
      <w:r w:rsidRPr="00167433">
        <w:rPr>
          <w:rFonts w:ascii="Times New Roman" w:hAnsi="Times New Roman" w:cs="Times New Roman"/>
          <w:bCs/>
          <w:sz w:val="24"/>
          <w:szCs w:val="24"/>
        </w:rPr>
        <w:t xml:space="preserve"> отложений. Они представлены, как правило, верховыми торфами и имеют небольшую мощность – максимальные значения немногим больше </w:t>
      </w:r>
      <w:smartTag w:uri="urn:schemas-microsoft-com:office:smarttags" w:element="metricconverter">
        <w:smartTagPr>
          <w:attr w:name="ProductID" w:val="2 м"/>
        </w:smartTagPr>
        <w:r w:rsidRPr="00167433">
          <w:rPr>
            <w:rFonts w:ascii="Times New Roman" w:hAnsi="Times New Roman" w:cs="Times New Roman"/>
            <w:bCs/>
            <w:sz w:val="24"/>
            <w:szCs w:val="24"/>
          </w:rPr>
          <w:t>2 м</w:t>
        </w:r>
      </w:smartTag>
      <w:r w:rsidRPr="00167433">
        <w:rPr>
          <w:rFonts w:ascii="Times New Roman" w:hAnsi="Times New Roman" w:cs="Times New Roman"/>
          <w:bCs/>
          <w:sz w:val="24"/>
          <w:szCs w:val="24"/>
        </w:rPr>
        <w:t>. Формирование этих отложений началось 6300-6800 лет назад.</w:t>
      </w:r>
    </w:p>
    <w:p w:rsidR="00E51A5D" w:rsidRPr="00167433" w:rsidRDefault="00E51A5D" w:rsidP="00E51A5D">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Структура рельефа отличается четкой ортогональностью и иерархичностью. </w:t>
      </w:r>
    </w:p>
    <w:p w:rsidR="00E51A5D" w:rsidRPr="00167433" w:rsidRDefault="00E51A5D" w:rsidP="00E51A5D">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Разрывно-блочная структура </w:t>
      </w:r>
      <w:proofErr w:type="spellStart"/>
      <w:r w:rsidRPr="00167433">
        <w:rPr>
          <w:rFonts w:ascii="Times New Roman" w:hAnsi="Times New Roman" w:cs="Times New Roman"/>
          <w:bCs/>
          <w:sz w:val="24"/>
          <w:szCs w:val="24"/>
        </w:rPr>
        <w:t>литогенной</w:t>
      </w:r>
      <w:proofErr w:type="spellEnd"/>
      <w:r w:rsidRPr="00167433">
        <w:rPr>
          <w:rFonts w:ascii="Times New Roman" w:hAnsi="Times New Roman" w:cs="Times New Roman"/>
          <w:bCs/>
          <w:sz w:val="24"/>
          <w:szCs w:val="24"/>
        </w:rPr>
        <w:t xml:space="preserve"> основы создает предпосылки дифференциации компонентов ландшафта. Выявлено, что тектонические «микроблоки» достоверно отличаются по многим свойствам как </w:t>
      </w:r>
      <w:proofErr w:type="spellStart"/>
      <w:r w:rsidRPr="00167433">
        <w:rPr>
          <w:rFonts w:ascii="Times New Roman" w:hAnsi="Times New Roman" w:cs="Times New Roman"/>
          <w:bCs/>
          <w:sz w:val="24"/>
          <w:szCs w:val="24"/>
        </w:rPr>
        <w:t>литогенной</w:t>
      </w:r>
      <w:proofErr w:type="spellEnd"/>
      <w:r w:rsidRPr="00167433">
        <w:rPr>
          <w:rFonts w:ascii="Times New Roman" w:hAnsi="Times New Roman" w:cs="Times New Roman"/>
          <w:bCs/>
          <w:sz w:val="24"/>
          <w:szCs w:val="24"/>
        </w:rPr>
        <w:t xml:space="preserve"> основы, так и </w:t>
      </w:r>
      <w:proofErr w:type="spellStart"/>
      <w:r w:rsidRPr="00167433">
        <w:rPr>
          <w:rFonts w:ascii="Times New Roman" w:hAnsi="Times New Roman" w:cs="Times New Roman"/>
          <w:bCs/>
          <w:sz w:val="24"/>
          <w:szCs w:val="24"/>
        </w:rPr>
        <w:t>биокосных</w:t>
      </w:r>
      <w:proofErr w:type="spellEnd"/>
      <w:r w:rsidRPr="00167433">
        <w:rPr>
          <w:rFonts w:ascii="Times New Roman" w:hAnsi="Times New Roman" w:cs="Times New Roman"/>
          <w:bCs/>
          <w:sz w:val="24"/>
          <w:szCs w:val="24"/>
        </w:rPr>
        <w:t xml:space="preserve"> и биотических компонентов ландшафта, их границы одновременно разделяют ареалы с разными типами межкомпонентных отношений. Например, отмечается отличие «микроблоков» по степени зависимости </w:t>
      </w:r>
      <w:proofErr w:type="spellStart"/>
      <w:r w:rsidRPr="00167433">
        <w:rPr>
          <w:rFonts w:ascii="Times New Roman" w:hAnsi="Times New Roman" w:cs="Times New Roman"/>
          <w:bCs/>
          <w:sz w:val="24"/>
          <w:szCs w:val="24"/>
        </w:rPr>
        <w:t>оподзоливания</w:t>
      </w:r>
      <w:proofErr w:type="spellEnd"/>
      <w:r w:rsidRPr="00167433">
        <w:rPr>
          <w:rFonts w:ascii="Times New Roman" w:hAnsi="Times New Roman" w:cs="Times New Roman"/>
          <w:bCs/>
          <w:sz w:val="24"/>
          <w:szCs w:val="24"/>
        </w:rPr>
        <w:t xml:space="preserve"> от мощности песчано-супесчаного плаща.</w:t>
      </w:r>
    </w:p>
    <w:p w:rsidR="00E51A5D" w:rsidRPr="00167433" w:rsidRDefault="00E51A5D" w:rsidP="00E51A5D">
      <w:pPr>
        <w:tabs>
          <w:tab w:val="left" w:pos="8791"/>
        </w:tabs>
        <w:spacing w:after="0" w:line="240" w:lineRule="auto"/>
        <w:ind w:firstLine="709"/>
        <w:jc w:val="both"/>
        <w:rPr>
          <w:rFonts w:ascii="Times New Roman" w:hAnsi="Times New Roman" w:cs="Times New Roman"/>
          <w:i/>
          <w:sz w:val="24"/>
          <w:szCs w:val="24"/>
        </w:rPr>
      </w:pPr>
      <w:r w:rsidRPr="00167433">
        <w:rPr>
          <w:rFonts w:ascii="Times New Roman" w:hAnsi="Times New Roman" w:cs="Times New Roman"/>
          <w:i/>
          <w:sz w:val="24"/>
          <w:szCs w:val="24"/>
        </w:rPr>
        <w:t>Геологическое строение</w:t>
      </w:r>
    </w:p>
    <w:p w:rsidR="00E51A5D" w:rsidRPr="00167433" w:rsidRDefault="00E51A5D" w:rsidP="00E51A5D">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В тектоническом отношении поселение расположено в северо-западной части Московской </w:t>
      </w:r>
      <w:proofErr w:type="spellStart"/>
      <w:r w:rsidRPr="00167433">
        <w:rPr>
          <w:rFonts w:ascii="Times New Roman" w:hAnsi="Times New Roman" w:cs="Times New Roman"/>
          <w:bCs/>
          <w:sz w:val="24"/>
          <w:szCs w:val="24"/>
        </w:rPr>
        <w:t>синеклизы</w:t>
      </w:r>
      <w:proofErr w:type="spellEnd"/>
      <w:r w:rsidRPr="00167433">
        <w:rPr>
          <w:rFonts w:ascii="Times New Roman" w:hAnsi="Times New Roman" w:cs="Times New Roman"/>
          <w:bCs/>
          <w:sz w:val="24"/>
          <w:szCs w:val="24"/>
        </w:rPr>
        <w:t xml:space="preserve">, а точнее в северо-западной части </w:t>
      </w:r>
      <w:proofErr w:type="spellStart"/>
      <w:r w:rsidRPr="00167433">
        <w:rPr>
          <w:rFonts w:ascii="Times New Roman" w:hAnsi="Times New Roman" w:cs="Times New Roman"/>
          <w:bCs/>
          <w:sz w:val="24"/>
          <w:szCs w:val="24"/>
        </w:rPr>
        <w:t>Чадромской</w:t>
      </w:r>
      <w:proofErr w:type="spellEnd"/>
      <w:r w:rsidRPr="00167433">
        <w:rPr>
          <w:rFonts w:ascii="Times New Roman" w:hAnsi="Times New Roman" w:cs="Times New Roman"/>
          <w:bCs/>
          <w:sz w:val="24"/>
          <w:szCs w:val="24"/>
        </w:rPr>
        <w:t xml:space="preserve"> депрессии. Она расположена между Онежским выступом Балтийского щита на западе и </w:t>
      </w:r>
      <w:proofErr w:type="spellStart"/>
      <w:r w:rsidRPr="00167433">
        <w:rPr>
          <w:rFonts w:ascii="Times New Roman" w:hAnsi="Times New Roman" w:cs="Times New Roman"/>
          <w:bCs/>
          <w:sz w:val="24"/>
          <w:szCs w:val="24"/>
        </w:rPr>
        <w:t>Сухонским</w:t>
      </w:r>
      <w:proofErr w:type="spellEnd"/>
      <w:r w:rsidRPr="00167433">
        <w:rPr>
          <w:rFonts w:ascii="Times New Roman" w:hAnsi="Times New Roman" w:cs="Times New Roman"/>
          <w:bCs/>
          <w:sz w:val="24"/>
          <w:szCs w:val="24"/>
        </w:rPr>
        <w:t xml:space="preserve"> поднятием (валом) на востоке и ограничена глубинными региональными разломами северо-восточного простирания. Частично территория входит в зону Среднерусского </w:t>
      </w:r>
      <w:proofErr w:type="spellStart"/>
      <w:r w:rsidRPr="00167433">
        <w:rPr>
          <w:rFonts w:ascii="Times New Roman" w:hAnsi="Times New Roman" w:cs="Times New Roman"/>
          <w:bCs/>
          <w:sz w:val="24"/>
          <w:szCs w:val="24"/>
        </w:rPr>
        <w:t>авлакогена</w:t>
      </w:r>
      <w:proofErr w:type="spellEnd"/>
      <w:r w:rsidRPr="00167433">
        <w:rPr>
          <w:rFonts w:ascii="Times New Roman" w:hAnsi="Times New Roman" w:cs="Times New Roman"/>
          <w:bCs/>
          <w:sz w:val="24"/>
          <w:szCs w:val="24"/>
        </w:rPr>
        <w:t xml:space="preserve">, </w:t>
      </w:r>
      <w:proofErr w:type="spellStart"/>
      <w:r w:rsidRPr="00167433">
        <w:rPr>
          <w:rFonts w:ascii="Times New Roman" w:hAnsi="Times New Roman" w:cs="Times New Roman"/>
          <w:bCs/>
          <w:sz w:val="24"/>
          <w:szCs w:val="24"/>
        </w:rPr>
        <w:t>прибортовые</w:t>
      </w:r>
      <w:proofErr w:type="spellEnd"/>
      <w:r w:rsidRPr="00167433">
        <w:rPr>
          <w:rFonts w:ascii="Times New Roman" w:hAnsi="Times New Roman" w:cs="Times New Roman"/>
          <w:bCs/>
          <w:sz w:val="24"/>
          <w:szCs w:val="24"/>
        </w:rPr>
        <w:t xml:space="preserve"> части которого осложнены поднятием фундамента. По северному борту этого </w:t>
      </w:r>
      <w:proofErr w:type="spellStart"/>
      <w:r w:rsidRPr="00167433">
        <w:rPr>
          <w:rFonts w:ascii="Times New Roman" w:hAnsi="Times New Roman" w:cs="Times New Roman"/>
          <w:bCs/>
          <w:sz w:val="24"/>
          <w:szCs w:val="24"/>
        </w:rPr>
        <w:t>авлакогена</w:t>
      </w:r>
      <w:proofErr w:type="spellEnd"/>
      <w:r w:rsidRPr="00167433">
        <w:rPr>
          <w:rFonts w:ascii="Times New Roman" w:hAnsi="Times New Roman" w:cs="Times New Roman"/>
          <w:bCs/>
          <w:sz w:val="24"/>
          <w:szCs w:val="24"/>
        </w:rPr>
        <w:t xml:space="preserve"> находится </w:t>
      </w:r>
      <w:proofErr w:type="spellStart"/>
      <w:r w:rsidRPr="00167433">
        <w:rPr>
          <w:rFonts w:ascii="Times New Roman" w:hAnsi="Times New Roman" w:cs="Times New Roman"/>
          <w:bCs/>
          <w:sz w:val="24"/>
          <w:szCs w:val="24"/>
        </w:rPr>
        <w:t>Сухонский</w:t>
      </w:r>
      <w:proofErr w:type="spellEnd"/>
      <w:r w:rsidRPr="00167433">
        <w:rPr>
          <w:rFonts w:ascii="Times New Roman" w:hAnsi="Times New Roman" w:cs="Times New Roman"/>
          <w:bCs/>
          <w:sz w:val="24"/>
          <w:szCs w:val="24"/>
        </w:rPr>
        <w:t xml:space="preserve"> вал, состоящий из ряда куполовидных поднятий.</w:t>
      </w:r>
    </w:p>
    <w:p w:rsidR="00E51A5D" w:rsidRPr="00167433" w:rsidRDefault="00E51A5D" w:rsidP="00E51A5D">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Положение района вблизи осевой части Московской </w:t>
      </w:r>
      <w:proofErr w:type="spellStart"/>
      <w:r w:rsidRPr="00167433">
        <w:rPr>
          <w:rFonts w:ascii="Times New Roman" w:hAnsi="Times New Roman" w:cs="Times New Roman"/>
          <w:bCs/>
          <w:sz w:val="24"/>
          <w:szCs w:val="24"/>
        </w:rPr>
        <w:t>синеклизы</w:t>
      </w:r>
      <w:proofErr w:type="spellEnd"/>
      <w:r w:rsidRPr="00167433">
        <w:rPr>
          <w:rFonts w:ascii="Times New Roman" w:hAnsi="Times New Roman" w:cs="Times New Roman"/>
          <w:bCs/>
          <w:sz w:val="24"/>
          <w:szCs w:val="24"/>
        </w:rPr>
        <w:t xml:space="preserve"> обусловливает значительную погруженность кристаллического архейско-протерозойского фундамента Восточно-Европейской платформы. По фондовым данным кровля фундамента залегает на глубине 1,6-</w:t>
      </w:r>
      <w:smartTag w:uri="urn:schemas-microsoft-com:office:smarttags" w:element="metricconverter">
        <w:smartTagPr>
          <w:attr w:name="ProductID" w:val="3,5 км"/>
        </w:smartTagPr>
        <w:r w:rsidRPr="00167433">
          <w:rPr>
            <w:rFonts w:ascii="Times New Roman" w:hAnsi="Times New Roman" w:cs="Times New Roman"/>
            <w:bCs/>
            <w:sz w:val="24"/>
            <w:szCs w:val="24"/>
          </w:rPr>
          <w:t>3,5 км</w:t>
        </w:r>
      </w:smartTag>
      <w:r w:rsidRPr="00167433">
        <w:rPr>
          <w:rFonts w:ascii="Times New Roman" w:hAnsi="Times New Roman" w:cs="Times New Roman"/>
          <w:bCs/>
          <w:sz w:val="24"/>
          <w:szCs w:val="24"/>
        </w:rPr>
        <w:t xml:space="preserve"> (ориентировочно 2800-</w:t>
      </w:r>
      <w:smartTag w:uri="urn:schemas-microsoft-com:office:smarttags" w:element="metricconverter">
        <w:smartTagPr>
          <w:attr w:name="ProductID" w:val="2900 метров"/>
        </w:smartTagPr>
        <w:r w:rsidRPr="00167433">
          <w:rPr>
            <w:rFonts w:ascii="Times New Roman" w:hAnsi="Times New Roman" w:cs="Times New Roman"/>
            <w:bCs/>
            <w:sz w:val="24"/>
            <w:szCs w:val="24"/>
          </w:rPr>
          <w:t>2900 метров</w:t>
        </w:r>
      </w:smartTag>
      <w:r w:rsidRPr="00167433">
        <w:rPr>
          <w:rFonts w:ascii="Times New Roman" w:hAnsi="Times New Roman" w:cs="Times New Roman"/>
          <w:bCs/>
          <w:sz w:val="24"/>
          <w:szCs w:val="24"/>
        </w:rPr>
        <w:t xml:space="preserve">). В пределах </w:t>
      </w:r>
      <w:proofErr w:type="spellStart"/>
      <w:r w:rsidRPr="00167433">
        <w:rPr>
          <w:rFonts w:ascii="Times New Roman" w:hAnsi="Times New Roman" w:cs="Times New Roman"/>
          <w:bCs/>
          <w:sz w:val="24"/>
          <w:szCs w:val="24"/>
        </w:rPr>
        <w:t>Чадромской</w:t>
      </w:r>
      <w:proofErr w:type="spellEnd"/>
      <w:r w:rsidRPr="00167433">
        <w:rPr>
          <w:rFonts w:ascii="Times New Roman" w:hAnsi="Times New Roman" w:cs="Times New Roman"/>
          <w:bCs/>
          <w:sz w:val="24"/>
          <w:szCs w:val="24"/>
        </w:rPr>
        <w:t xml:space="preserve"> депрессии фундамент имеет блоковое строение, причем отмечается </w:t>
      </w:r>
      <w:r w:rsidR="009223F3" w:rsidRPr="00167433">
        <w:rPr>
          <w:rFonts w:ascii="Times New Roman" w:hAnsi="Times New Roman" w:cs="Times New Roman"/>
          <w:bCs/>
          <w:sz w:val="24"/>
          <w:szCs w:val="24"/>
        </w:rPr>
        <w:t>наличие тектонических нарушений</w:t>
      </w:r>
      <w:r w:rsidRPr="00167433">
        <w:rPr>
          <w:rFonts w:ascii="Times New Roman" w:hAnsi="Times New Roman" w:cs="Times New Roman"/>
          <w:bCs/>
          <w:sz w:val="24"/>
          <w:szCs w:val="24"/>
        </w:rPr>
        <w:t xml:space="preserve"> </w:t>
      </w:r>
      <w:proofErr w:type="spellStart"/>
      <w:r w:rsidRPr="00167433">
        <w:rPr>
          <w:rFonts w:ascii="Times New Roman" w:hAnsi="Times New Roman" w:cs="Times New Roman"/>
          <w:bCs/>
          <w:sz w:val="24"/>
          <w:szCs w:val="24"/>
        </w:rPr>
        <w:t>субмеридионального</w:t>
      </w:r>
      <w:proofErr w:type="spellEnd"/>
      <w:r w:rsidRPr="00167433">
        <w:rPr>
          <w:rFonts w:ascii="Times New Roman" w:hAnsi="Times New Roman" w:cs="Times New Roman"/>
          <w:bCs/>
          <w:sz w:val="24"/>
          <w:szCs w:val="24"/>
        </w:rPr>
        <w:t xml:space="preserve"> направления.</w:t>
      </w:r>
    </w:p>
    <w:p w:rsidR="00E51A5D" w:rsidRPr="00167433" w:rsidRDefault="00E51A5D" w:rsidP="00E51A5D">
      <w:pPr>
        <w:spacing w:before="120" w:after="120"/>
        <w:ind w:firstLine="709"/>
        <w:jc w:val="both"/>
        <w:rPr>
          <w:rFonts w:ascii="Times New Roman" w:hAnsi="Times New Roman" w:cs="Times New Roman"/>
          <w:bCs/>
          <w:sz w:val="24"/>
          <w:szCs w:val="24"/>
        </w:rPr>
      </w:pPr>
      <w:proofErr w:type="spellStart"/>
      <w:r w:rsidRPr="00167433">
        <w:rPr>
          <w:rFonts w:ascii="Times New Roman" w:hAnsi="Times New Roman" w:cs="Times New Roman"/>
          <w:bCs/>
          <w:sz w:val="24"/>
          <w:szCs w:val="24"/>
        </w:rPr>
        <w:t>Унаследованность</w:t>
      </w:r>
      <w:proofErr w:type="spellEnd"/>
      <w:r w:rsidRPr="00167433">
        <w:rPr>
          <w:rFonts w:ascii="Times New Roman" w:hAnsi="Times New Roman" w:cs="Times New Roman"/>
          <w:bCs/>
          <w:sz w:val="24"/>
          <w:szCs w:val="24"/>
        </w:rPr>
        <w:t xml:space="preserve"> структурных элементов фундамента прослеживается при блоковых движениях в процессе образования осадочного чехла.</w:t>
      </w:r>
    </w:p>
    <w:p w:rsidR="00E51A5D" w:rsidRPr="00167433" w:rsidRDefault="00E51A5D" w:rsidP="00E51A5D">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Несмотря на относительную стабильность платформенного основания, север Русской равнины активно вовлечен в неотектонические движения. В неотектоническом отношении территория относится к Вельскому </w:t>
      </w:r>
      <w:proofErr w:type="spellStart"/>
      <w:r w:rsidRPr="00167433">
        <w:rPr>
          <w:rFonts w:ascii="Times New Roman" w:hAnsi="Times New Roman" w:cs="Times New Roman"/>
          <w:bCs/>
          <w:sz w:val="24"/>
          <w:szCs w:val="24"/>
        </w:rPr>
        <w:t>макроблоку</w:t>
      </w:r>
      <w:proofErr w:type="spellEnd"/>
      <w:r w:rsidRPr="00167433">
        <w:rPr>
          <w:rFonts w:ascii="Times New Roman" w:hAnsi="Times New Roman" w:cs="Times New Roman"/>
          <w:bCs/>
          <w:sz w:val="24"/>
          <w:szCs w:val="24"/>
        </w:rPr>
        <w:t xml:space="preserve">, который приурочен к северо-восточной относительно приподнятой части Московского </w:t>
      </w:r>
      <w:proofErr w:type="spellStart"/>
      <w:r w:rsidRPr="00167433">
        <w:rPr>
          <w:rFonts w:ascii="Times New Roman" w:hAnsi="Times New Roman" w:cs="Times New Roman"/>
          <w:bCs/>
          <w:sz w:val="24"/>
          <w:szCs w:val="24"/>
        </w:rPr>
        <w:t>геоблока</w:t>
      </w:r>
      <w:proofErr w:type="spellEnd"/>
      <w:r w:rsidRPr="00167433">
        <w:rPr>
          <w:rFonts w:ascii="Times New Roman" w:hAnsi="Times New Roman" w:cs="Times New Roman"/>
          <w:bCs/>
          <w:sz w:val="24"/>
          <w:szCs w:val="24"/>
        </w:rPr>
        <w:t xml:space="preserve">. В целом для него характерен четко выраженный новейший тектонический план – вытянутость основных структурных элементов в северо-восточном направлении, характерно развитие обратных соотношений рельефа земной поверхности и погребенного фундамента, соотношение крупных форм рельефа и приповерхностных структур чехла большей частью прямое, изредка обратное. </w:t>
      </w:r>
    </w:p>
    <w:p w:rsidR="00E51A5D" w:rsidRPr="00167433" w:rsidRDefault="00E51A5D" w:rsidP="00E51A5D">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Неотектонические движения имеют разный знак, т.е. представлены как поднятиями (+), так и опусканиями (-), что выразилось в конечном итоге в характере рельефа. Кроме того, неотектонические движения заключались в блоковых подвижках вдоль разломов в фундаменте, что обусловило пликативные дислокации верхней части чехла, характеризующиеся небольшой амплитудой и влияющие на образование ослабленных </w:t>
      </w:r>
      <w:proofErr w:type="spellStart"/>
      <w:r w:rsidRPr="00167433">
        <w:rPr>
          <w:rFonts w:ascii="Times New Roman" w:hAnsi="Times New Roman" w:cs="Times New Roman"/>
          <w:bCs/>
          <w:sz w:val="24"/>
          <w:szCs w:val="24"/>
        </w:rPr>
        <w:t>трещинноватых</w:t>
      </w:r>
      <w:proofErr w:type="spellEnd"/>
      <w:r w:rsidRPr="00167433">
        <w:rPr>
          <w:rFonts w:ascii="Times New Roman" w:hAnsi="Times New Roman" w:cs="Times New Roman"/>
          <w:bCs/>
          <w:sz w:val="24"/>
          <w:szCs w:val="24"/>
        </w:rPr>
        <w:t xml:space="preserve"> зон – </w:t>
      </w:r>
      <w:proofErr w:type="spellStart"/>
      <w:r w:rsidRPr="00167433">
        <w:rPr>
          <w:rFonts w:ascii="Times New Roman" w:hAnsi="Times New Roman" w:cs="Times New Roman"/>
          <w:bCs/>
          <w:sz w:val="24"/>
          <w:szCs w:val="24"/>
        </w:rPr>
        <w:t>линеаментов</w:t>
      </w:r>
      <w:proofErr w:type="spellEnd"/>
      <w:r w:rsidRPr="00167433">
        <w:rPr>
          <w:rFonts w:ascii="Times New Roman" w:hAnsi="Times New Roman" w:cs="Times New Roman"/>
          <w:bCs/>
          <w:sz w:val="24"/>
          <w:szCs w:val="24"/>
        </w:rPr>
        <w:t xml:space="preserve">. Смена ориентации </w:t>
      </w:r>
      <w:proofErr w:type="spellStart"/>
      <w:r w:rsidRPr="00167433">
        <w:rPr>
          <w:rFonts w:ascii="Times New Roman" w:hAnsi="Times New Roman" w:cs="Times New Roman"/>
          <w:bCs/>
          <w:sz w:val="24"/>
          <w:szCs w:val="24"/>
        </w:rPr>
        <w:t>линеаментов</w:t>
      </w:r>
      <w:proofErr w:type="spellEnd"/>
      <w:r w:rsidRPr="00167433">
        <w:rPr>
          <w:rFonts w:ascii="Times New Roman" w:hAnsi="Times New Roman" w:cs="Times New Roman"/>
          <w:bCs/>
          <w:sz w:val="24"/>
          <w:szCs w:val="24"/>
        </w:rPr>
        <w:t xml:space="preserve"> считается важным индикатором разнонаправленности и разной интенсивности неотектонических движений. Для междуречья Северной Двины, Ваги и Сухоны </w:t>
      </w:r>
      <w:r w:rsidRPr="00167433">
        <w:rPr>
          <w:rFonts w:ascii="Times New Roman" w:hAnsi="Times New Roman" w:cs="Times New Roman"/>
          <w:bCs/>
          <w:sz w:val="24"/>
          <w:szCs w:val="24"/>
        </w:rPr>
        <w:lastRenderedPageBreak/>
        <w:t xml:space="preserve">отмечаются системы крупных разрывных нарушений северо-западного и северо-восточного </w:t>
      </w:r>
      <w:proofErr w:type="spellStart"/>
      <w:r w:rsidRPr="00167433">
        <w:rPr>
          <w:rFonts w:ascii="Times New Roman" w:hAnsi="Times New Roman" w:cs="Times New Roman"/>
          <w:bCs/>
          <w:sz w:val="24"/>
          <w:szCs w:val="24"/>
        </w:rPr>
        <w:t>простираний</w:t>
      </w:r>
      <w:proofErr w:type="spellEnd"/>
      <w:r w:rsidRPr="00167433">
        <w:rPr>
          <w:rFonts w:ascii="Times New Roman" w:hAnsi="Times New Roman" w:cs="Times New Roman"/>
          <w:bCs/>
          <w:sz w:val="24"/>
          <w:szCs w:val="24"/>
        </w:rPr>
        <w:t xml:space="preserve">, к которым, в частности, приурочена долина реки Устья. </w:t>
      </w:r>
      <w:proofErr w:type="spellStart"/>
      <w:r w:rsidRPr="00167433">
        <w:rPr>
          <w:rFonts w:ascii="Times New Roman" w:hAnsi="Times New Roman" w:cs="Times New Roman"/>
          <w:bCs/>
          <w:sz w:val="24"/>
          <w:szCs w:val="24"/>
        </w:rPr>
        <w:t>Линеаменты</w:t>
      </w:r>
      <w:proofErr w:type="spellEnd"/>
      <w:r w:rsidRPr="00167433">
        <w:rPr>
          <w:rFonts w:ascii="Times New Roman" w:hAnsi="Times New Roman" w:cs="Times New Roman"/>
          <w:bCs/>
          <w:sz w:val="24"/>
          <w:szCs w:val="24"/>
        </w:rPr>
        <w:t xml:space="preserve"> проявляются в структуре гидрографической сети и на более низком уровне. На географической карте территории отмечается четкая ориентация течения практически всех водотоков с северо-запада на юго-восток или с северо-востока на юго-запад, чередование фактически прямолинейных участков речных долин с их крутыми коленообразными изломами, впадение большинства притоков под прямым углом друг напротив друга.</w:t>
      </w:r>
    </w:p>
    <w:p w:rsidR="00E51A5D" w:rsidRPr="00167433" w:rsidRDefault="00E51A5D" w:rsidP="00E51A5D">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В период позднего протерозоя и палеозоя территория севера Русской равнины неоднократно затоплялась морскими бассейнами – происходило формирование осадочного чехла. Его верхняя часть в изучаемом районе представлена породами татарского яруса верхней </w:t>
      </w:r>
      <w:proofErr w:type="spellStart"/>
      <w:r w:rsidRPr="00167433">
        <w:rPr>
          <w:rFonts w:ascii="Times New Roman" w:hAnsi="Times New Roman" w:cs="Times New Roman"/>
          <w:bCs/>
          <w:sz w:val="24"/>
          <w:szCs w:val="24"/>
        </w:rPr>
        <w:t>перми</w:t>
      </w:r>
      <w:proofErr w:type="spellEnd"/>
      <w:r w:rsidRPr="00167433">
        <w:rPr>
          <w:rFonts w:ascii="Times New Roman" w:hAnsi="Times New Roman" w:cs="Times New Roman"/>
          <w:bCs/>
          <w:sz w:val="24"/>
          <w:szCs w:val="24"/>
        </w:rPr>
        <w:t xml:space="preserve">. Представлены горизонты: </w:t>
      </w:r>
      <w:proofErr w:type="spellStart"/>
      <w:r w:rsidRPr="00167433">
        <w:rPr>
          <w:rFonts w:ascii="Times New Roman" w:hAnsi="Times New Roman" w:cs="Times New Roman"/>
          <w:bCs/>
          <w:sz w:val="24"/>
          <w:szCs w:val="24"/>
        </w:rPr>
        <w:t>уржумский</w:t>
      </w:r>
      <w:proofErr w:type="spellEnd"/>
      <w:r w:rsidRPr="00167433">
        <w:rPr>
          <w:rFonts w:ascii="Times New Roman" w:hAnsi="Times New Roman" w:cs="Times New Roman"/>
          <w:bCs/>
          <w:sz w:val="24"/>
          <w:szCs w:val="24"/>
        </w:rPr>
        <w:t xml:space="preserve"> – 2 свиты –</w:t>
      </w:r>
      <w:proofErr w:type="spellStart"/>
      <w:r w:rsidRPr="00167433">
        <w:rPr>
          <w:rFonts w:ascii="Times New Roman" w:hAnsi="Times New Roman" w:cs="Times New Roman"/>
          <w:bCs/>
          <w:sz w:val="24"/>
          <w:szCs w:val="24"/>
        </w:rPr>
        <w:t>нижнеустьинская</w:t>
      </w:r>
      <w:proofErr w:type="spellEnd"/>
      <w:r w:rsidRPr="00167433">
        <w:rPr>
          <w:rFonts w:ascii="Times New Roman" w:hAnsi="Times New Roman" w:cs="Times New Roman"/>
          <w:bCs/>
          <w:sz w:val="24"/>
          <w:szCs w:val="24"/>
        </w:rPr>
        <w:t xml:space="preserve"> и </w:t>
      </w:r>
      <w:proofErr w:type="spellStart"/>
      <w:r w:rsidRPr="00167433">
        <w:rPr>
          <w:rFonts w:ascii="Times New Roman" w:hAnsi="Times New Roman" w:cs="Times New Roman"/>
          <w:bCs/>
          <w:sz w:val="24"/>
          <w:szCs w:val="24"/>
        </w:rPr>
        <w:t>сухонская</w:t>
      </w:r>
      <w:proofErr w:type="spellEnd"/>
      <w:r w:rsidRPr="00167433">
        <w:rPr>
          <w:rFonts w:ascii="Times New Roman" w:hAnsi="Times New Roman" w:cs="Times New Roman"/>
          <w:bCs/>
          <w:sz w:val="24"/>
          <w:szCs w:val="24"/>
        </w:rPr>
        <w:t>; северодвинский.</w:t>
      </w:r>
    </w:p>
    <w:p w:rsidR="00E51A5D" w:rsidRPr="00167433" w:rsidRDefault="00E51A5D" w:rsidP="00E51A5D">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В кровле осадочного чехла выработано «столовое плато», к которому приурочена </w:t>
      </w:r>
      <w:proofErr w:type="spellStart"/>
      <w:r w:rsidRPr="00167433">
        <w:rPr>
          <w:rFonts w:ascii="Times New Roman" w:hAnsi="Times New Roman" w:cs="Times New Roman"/>
          <w:bCs/>
          <w:sz w:val="24"/>
          <w:szCs w:val="24"/>
        </w:rPr>
        <w:t>Устьянско-Кокшеньгская</w:t>
      </w:r>
      <w:proofErr w:type="spellEnd"/>
      <w:r w:rsidRPr="00167433">
        <w:rPr>
          <w:rFonts w:ascii="Times New Roman" w:hAnsi="Times New Roman" w:cs="Times New Roman"/>
          <w:bCs/>
          <w:sz w:val="24"/>
          <w:szCs w:val="24"/>
        </w:rPr>
        <w:t xml:space="preserve"> возвышенность. Неотектонические движения способствовали и, вероятно, усилили дифференциацию </w:t>
      </w:r>
      <w:proofErr w:type="spellStart"/>
      <w:r w:rsidRPr="00167433">
        <w:rPr>
          <w:rFonts w:ascii="Times New Roman" w:hAnsi="Times New Roman" w:cs="Times New Roman"/>
          <w:bCs/>
          <w:sz w:val="24"/>
          <w:szCs w:val="24"/>
        </w:rPr>
        <w:t>дочетвертичного</w:t>
      </w:r>
      <w:proofErr w:type="spellEnd"/>
      <w:r w:rsidRPr="00167433">
        <w:rPr>
          <w:rFonts w:ascii="Times New Roman" w:hAnsi="Times New Roman" w:cs="Times New Roman"/>
          <w:bCs/>
          <w:sz w:val="24"/>
          <w:szCs w:val="24"/>
        </w:rPr>
        <w:t xml:space="preserve"> рельефа. Таким образом, контуры основных </w:t>
      </w:r>
      <w:proofErr w:type="spellStart"/>
      <w:r w:rsidRPr="00167433">
        <w:rPr>
          <w:rFonts w:ascii="Times New Roman" w:hAnsi="Times New Roman" w:cs="Times New Roman"/>
          <w:bCs/>
          <w:sz w:val="24"/>
          <w:szCs w:val="24"/>
        </w:rPr>
        <w:t>морфоструктур</w:t>
      </w:r>
      <w:proofErr w:type="spellEnd"/>
      <w:r w:rsidRPr="00167433">
        <w:rPr>
          <w:rFonts w:ascii="Times New Roman" w:hAnsi="Times New Roman" w:cs="Times New Roman"/>
          <w:bCs/>
          <w:sz w:val="24"/>
          <w:szCs w:val="24"/>
        </w:rPr>
        <w:t xml:space="preserve"> были заложены до начала четвертичного периода.</w:t>
      </w:r>
    </w:p>
    <w:p w:rsidR="00E51A5D" w:rsidRPr="00167433" w:rsidRDefault="00E51A5D" w:rsidP="00E51A5D">
      <w:pPr>
        <w:spacing w:before="120" w:after="120"/>
        <w:ind w:firstLine="709"/>
        <w:jc w:val="both"/>
        <w:rPr>
          <w:rFonts w:ascii="Times New Roman" w:hAnsi="Times New Roman" w:cs="Times New Roman"/>
          <w:bCs/>
          <w:sz w:val="24"/>
          <w:szCs w:val="24"/>
          <w:u w:val="single"/>
        </w:rPr>
      </w:pPr>
      <w:r w:rsidRPr="00167433">
        <w:rPr>
          <w:rFonts w:ascii="Times New Roman" w:hAnsi="Times New Roman" w:cs="Times New Roman"/>
          <w:bCs/>
          <w:sz w:val="24"/>
          <w:szCs w:val="24"/>
          <w:u w:val="single"/>
        </w:rPr>
        <w:t>Четвертичные отложения и история развития</w:t>
      </w:r>
    </w:p>
    <w:p w:rsidR="00E51A5D" w:rsidRPr="00167433" w:rsidRDefault="00E51A5D" w:rsidP="00E51A5D">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Мощность, характер и распределение четвертичных отложений обусловлены спецификой плейстоценовой истории развития территории. Окское и днепровское оледенения сгладили </w:t>
      </w:r>
      <w:proofErr w:type="spellStart"/>
      <w:r w:rsidRPr="00167433">
        <w:rPr>
          <w:rFonts w:ascii="Times New Roman" w:hAnsi="Times New Roman" w:cs="Times New Roman"/>
          <w:bCs/>
          <w:sz w:val="24"/>
          <w:szCs w:val="24"/>
        </w:rPr>
        <w:t>дочетвертичный</w:t>
      </w:r>
      <w:proofErr w:type="spellEnd"/>
      <w:r w:rsidRPr="00167433">
        <w:rPr>
          <w:rFonts w:ascii="Times New Roman" w:hAnsi="Times New Roman" w:cs="Times New Roman"/>
          <w:bCs/>
          <w:sz w:val="24"/>
          <w:szCs w:val="24"/>
        </w:rPr>
        <w:t xml:space="preserve"> рельеф </w:t>
      </w:r>
      <w:proofErr w:type="spellStart"/>
      <w:r w:rsidRPr="00167433">
        <w:rPr>
          <w:rFonts w:ascii="Times New Roman" w:hAnsi="Times New Roman" w:cs="Times New Roman"/>
          <w:bCs/>
          <w:sz w:val="24"/>
          <w:szCs w:val="24"/>
        </w:rPr>
        <w:t>Устьянского</w:t>
      </w:r>
      <w:proofErr w:type="spellEnd"/>
      <w:r w:rsidRPr="00167433">
        <w:rPr>
          <w:rFonts w:ascii="Times New Roman" w:hAnsi="Times New Roman" w:cs="Times New Roman"/>
          <w:bCs/>
          <w:sz w:val="24"/>
          <w:szCs w:val="24"/>
        </w:rPr>
        <w:t xml:space="preserve"> плато; следов этих оледенений на территории не обнаружено. Четвертичные породы это, главным образом, продукты московского оледенения (130-100 тысяч лет назад). Мощность четвертичных отложений колеблется от 0,5 до </w:t>
      </w:r>
      <w:smartTag w:uri="urn:schemas-microsoft-com:office:smarttags" w:element="metricconverter">
        <w:smartTagPr>
          <w:attr w:name="ProductID" w:val="10 м"/>
        </w:smartTagPr>
        <w:r w:rsidRPr="00167433">
          <w:rPr>
            <w:rFonts w:ascii="Times New Roman" w:hAnsi="Times New Roman" w:cs="Times New Roman"/>
            <w:bCs/>
            <w:sz w:val="24"/>
            <w:szCs w:val="24"/>
          </w:rPr>
          <w:t>10 м</w:t>
        </w:r>
      </w:smartTag>
      <w:r w:rsidRPr="00167433">
        <w:rPr>
          <w:rFonts w:ascii="Times New Roman" w:hAnsi="Times New Roman" w:cs="Times New Roman"/>
          <w:bCs/>
          <w:sz w:val="24"/>
          <w:szCs w:val="24"/>
        </w:rPr>
        <w:t xml:space="preserve">. Такая мощность отложений невелика для севера Русской равнины, что, по-видимому, связано с выступом </w:t>
      </w:r>
      <w:proofErr w:type="spellStart"/>
      <w:r w:rsidRPr="00167433">
        <w:rPr>
          <w:rFonts w:ascii="Times New Roman" w:hAnsi="Times New Roman" w:cs="Times New Roman"/>
          <w:bCs/>
          <w:sz w:val="24"/>
          <w:szCs w:val="24"/>
        </w:rPr>
        <w:t>дочетвертичного</w:t>
      </w:r>
      <w:proofErr w:type="spellEnd"/>
      <w:r w:rsidRPr="00167433">
        <w:rPr>
          <w:rFonts w:ascii="Times New Roman" w:hAnsi="Times New Roman" w:cs="Times New Roman"/>
          <w:bCs/>
          <w:sz w:val="24"/>
          <w:szCs w:val="24"/>
        </w:rPr>
        <w:t xml:space="preserve"> рельефа (к северу от </w:t>
      </w:r>
      <w:proofErr w:type="spellStart"/>
      <w:r w:rsidRPr="00167433">
        <w:rPr>
          <w:rFonts w:ascii="Times New Roman" w:hAnsi="Times New Roman" w:cs="Times New Roman"/>
          <w:bCs/>
          <w:sz w:val="24"/>
          <w:szCs w:val="24"/>
        </w:rPr>
        <w:t>Устьянского</w:t>
      </w:r>
      <w:proofErr w:type="spellEnd"/>
      <w:r w:rsidRPr="00167433">
        <w:rPr>
          <w:rFonts w:ascii="Times New Roman" w:hAnsi="Times New Roman" w:cs="Times New Roman"/>
          <w:bCs/>
          <w:sz w:val="24"/>
          <w:szCs w:val="24"/>
        </w:rPr>
        <w:t xml:space="preserve"> плато мощность морены достигает </w:t>
      </w:r>
      <w:smartTag w:uri="urn:schemas-microsoft-com:office:smarttags" w:element="metricconverter">
        <w:smartTagPr>
          <w:attr w:name="ProductID" w:val="170 м"/>
        </w:smartTagPr>
        <w:r w:rsidRPr="00167433">
          <w:rPr>
            <w:rFonts w:ascii="Times New Roman" w:hAnsi="Times New Roman" w:cs="Times New Roman"/>
            <w:bCs/>
            <w:sz w:val="24"/>
            <w:szCs w:val="24"/>
          </w:rPr>
          <w:t>170 м</w:t>
        </w:r>
      </w:smartTag>
      <w:r w:rsidRPr="00167433">
        <w:rPr>
          <w:rFonts w:ascii="Times New Roman" w:hAnsi="Times New Roman" w:cs="Times New Roman"/>
          <w:bCs/>
          <w:sz w:val="24"/>
          <w:szCs w:val="24"/>
        </w:rPr>
        <w:t>). Кроме того, морена насыщена дресвой и даже глыбами карбонатных пород, захваченных ледником с поверхности плато.</w:t>
      </w:r>
    </w:p>
    <w:p w:rsidR="00E51A5D" w:rsidRPr="00167433" w:rsidRDefault="00E51A5D" w:rsidP="00E51A5D">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Таяние московского ледника привело к образованию в бассейне Северной Двины обширного и глубокого </w:t>
      </w:r>
      <w:proofErr w:type="spellStart"/>
      <w:r w:rsidRPr="00167433">
        <w:rPr>
          <w:rFonts w:ascii="Times New Roman" w:hAnsi="Times New Roman" w:cs="Times New Roman"/>
          <w:bCs/>
          <w:sz w:val="24"/>
          <w:szCs w:val="24"/>
        </w:rPr>
        <w:t>приледникового</w:t>
      </w:r>
      <w:proofErr w:type="spellEnd"/>
      <w:r w:rsidRPr="00167433">
        <w:rPr>
          <w:rFonts w:ascii="Times New Roman" w:hAnsi="Times New Roman" w:cs="Times New Roman"/>
          <w:bCs/>
          <w:sz w:val="24"/>
          <w:szCs w:val="24"/>
        </w:rPr>
        <w:t xml:space="preserve"> озера с максимальным уровнем стояния 205-</w:t>
      </w:r>
      <w:smartTag w:uri="urn:schemas-microsoft-com:office:smarttags" w:element="metricconverter">
        <w:smartTagPr>
          <w:attr w:name="ProductID" w:val="210 метров"/>
        </w:smartTagPr>
        <w:r w:rsidRPr="00167433">
          <w:rPr>
            <w:rFonts w:ascii="Times New Roman" w:hAnsi="Times New Roman" w:cs="Times New Roman"/>
            <w:bCs/>
            <w:sz w:val="24"/>
            <w:szCs w:val="24"/>
          </w:rPr>
          <w:t>210 метров</w:t>
        </w:r>
      </w:smartTag>
      <w:r w:rsidRPr="00167433">
        <w:rPr>
          <w:rFonts w:ascii="Times New Roman" w:hAnsi="Times New Roman" w:cs="Times New Roman"/>
          <w:bCs/>
          <w:sz w:val="24"/>
          <w:szCs w:val="24"/>
        </w:rPr>
        <w:t xml:space="preserve">. Вероятно, в это время происходила частичная переработка московской морены и формирование озерно-ледниковых отложений при седиментации по глубоководному варианту. В настоящее время они сохранились, в основном, на плоских водораздельных равнинах и представлены ленточными глинами, иногда тяжелыми суглинками зеленовато-коричневого цвета, плотными, слоистыми. В зонах </w:t>
      </w:r>
      <w:proofErr w:type="spellStart"/>
      <w:r w:rsidRPr="00167433">
        <w:rPr>
          <w:rFonts w:ascii="Times New Roman" w:hAnsi="Times New Roman" w:cs="Times New Roman"/>
          <w:bCs/>
          <w:sz w:val="24"/>
          <w:szCs w:val="24"/>
        </w:rPr>
        <w:t>межблоковых</w:t>
      </w:r>
      <w:proofErr w:type="spellEnd"/>
      <w:r w:rsidRPr="00167433">
        <w:rPr>
          <w:rFonts w:ascii="Times New Roman" w:hAnsi="Times New Roman" w:cs="Times New Roman"/>
          <w:bCs/>
          <w:sz w:val="24"/>
          <w:szCs w:val="24"/>
        </w:rPr>
        <w:t xml:space="preserve"> разломов </w:t>
      </w:r>
      <w:proofErr w:type="spellStart"/>
      <w:r w:rsidRPr="00167433">
        <w:rPr>
          <w:rFonts w:ascii="Times New Roman" w:hAnsi="Times New Roman" w:cs="Times New Roman"/>
          <w:bCs/>
          <w:sz w:val="24"/>
          <w:szCs w:val="24"/>
        </w:rPr>
        <w:t>дочетвертичных</w:t>
      </w:r>
      <w:proofErr w:type="spellEnd"/>
      <w:r w:rsidRPr="00167433">
        <w:rPr>
          <w:rFonts w:ascii="Times New Roman" w:hAnsi="Times New Roman" w:cs="Times New Roman"/>
          <w:bCs/>
          <w:sz w:val="24"/>
          <w:szCs w:val="24"/>
        </w:rPr>
        <w:t xml:space="preserve"> пород размыв моренных суглинков и отложение ленточных глин шли достаточно активно. На возвышенных частях блоков часто морена сохранялась почти нетронутой; напротив, на склонах блоков она с поверхности обычно перекрыта песками и супесями, в разломные зоны донными течениями заносились также мелкозернистые супеси и лессовидные суглинки.</w:t>
      </w:r>
    </w:p>
    <w:p w:rsidR="00E51A5D" w:rsidRPr="00167433" w:rsidRDefault="00E51A5D" w:rsidP="00E51A5D">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В позднеплейстоценовое время территория не захватывалась валдайским оледенением (в максимальную стадию развития оно доходило до низовий Ваги), однако влияние его на рельеф, отложения и на современную ландшафтную структуру было исключительно велико. Во время этого оледенения снова образовалось </w:t>
      </w:r>
      <w:proofErr w:type="spellStart"/>
      <w:r w:rsidRPr="00167433">
        <w:rPr>
          <w:rFonts w:ascii="Times New Roman" w:hAnsi="Times New Roman" w:cs="Times New Roman"/>
          <w:bCs/>
          <w:sz w:val="24"/>
          <w:szCs w:val="24"/>
        </w:rPr>
        <w:t>приледниковое</w:t>
      </w:r>
      <w:proofErr w:type="spellEnd"/>
      <w:r w:rsidRPr="00167433">
        <w:rPr>
          <w:rFonts w:ascii="Times New Roman" w:hAnsi="Times New Roman" w:cs="Times New Roman"/>
          <w:bCs/>
          <w:sz w:val="24"/>
          <w:szCs w:val="24"/>
        </w:rPr>
        <w:t xml:space="preserve"> </w:t>
      </w:r>
      <w:proofErr w:type="spellStart"/>
      <w:r w:rsidRPr="00167433">
        <w:rPr>
          <w:rFonts w:ascii="Times New Roman" w:hAnsi="Times New Roman" w:cs="Times New Roman"/>
          <w:bCs/>
          <w:sz w:val="24"/>
          <w:szCs w:val="24"/>
        </w:rPr>
        <w:t>Важское</w:t>
      </w:r>
      <w:proofErr w:type="spellEnd"/>
      <w:r w:rsidRPr="00167433">
        <w:rPr>
          <w:rFonts w:ascii="Times New Roman" w:hAnsi="Times New Roman" w:cs="Times New Roman"/>
          <w:bCs/>
          <w:sz w:val="24"/>
          <w:szCs w:val="24"/>
        </w:rPr>
        <w:t xml:space="preserve">  озеро, занимавшее широкие речные долины Ваги и </w:t>
      </w:r>
      <w:proofErr w:type="spellStart"/>
      <w:r w:rsidRPr="00167433">
        <w:rPr>
          <w:rFonts w:ascii="Times New Roman" w:hAnsi="Times New Roman" w:cs="Times New Roman"/>
          <w:bCs/>
          <w:sz w:val="24"/>
          <w:szCs w:val="24"/>
        </w:rPr>
        <w:t>Кокшеньги</w:t>
      </w:r>
      <w:proofErr w:type="spellEnd"/>
      <w:r w:rsidRPr="00167433">
        <w:rPr>
          <w:rFonts w:ascii="Times New Roman" w:hAnsi="Times New Roman" w:cs="Times New Roman"/>
          <w:bCs/>
          <w:sz w:val="24"/>
          <w:szCs w:val="24"/>
        </w:rPr>
        <w:t xml:space="preserve">. Данное озеро периодически затапливало исследуемую территорию, </w:t>
      </w:r>
      <w:r w:rsidRPr="00167433">
        <w:rPr>
          <w:rFonts w:ascii="Times New Roman" w:hAnsi="Times New Roman" w:cs="Times New Roman"/>
          <w:bCs/>
          <w:sz w:val="24"/>
          <w:szCs w:val="24"/>
        </w:rPr>
        <w:lastRenderedPageBreak/>
        <w:t xml:space="preserve">уровень озера, в среднем, составлял </w:t>
      </w:r>
      <w:smartTag w:uri="urn:schemas-microsoft-com:office:smarttags" w:element="metricconverter">
        <w:smartTagPr>
          <w:attr w:name="ProductID" w:val="150 метров"/>
        </w:smartTagPr>
        <w:r w:rsidRPr="00167433">
          <w:rPr>
            <w:rFonts w:ascii="Times New Roman" w:hAnsi="Times New Roman" w:cs="Times New Roman"/>
            <w:bCs/>
            <w:sz w:val="24"/>
            <w:szCs w:val="24"/>
          </w:rPr>
          <w:t>150 метров</w:t>
        </w:r>
      </w:smartTag>
      <w:r w:rsidRPr="00167433">
        <w:rPr>
          <w:rFonts w:ascii="Times New Roman" w:hAnsi="Times New Roman" w:cs="Times New Roman"/>
          <w:bCs/>
          <w:sz w:val="24"/>
          <w:szCs w:val="24"/>
        </w:rPr>
        <w:t>. Таким образом, в прибрежной части этого озера шли процессы волновой абразии и озерной седиментации по береговому варианту. В результате этими процессами была создана сложная мозаика озерно-ледниковых отложений, главным образом, супесей и песков. Моренные отложения до высот 155-</w:t>
      </w:r>
      <w:smartTag w:uri="urn:schemas-microsoft-com:office:smarttags" w:element="metricconverter">
        <w:smartTagPr>
          <w:attr w:name="ProductID" w:val="160 метров"/>
        </w:smartTagPr>
        <w:r w:rsidRPr="00167433">
          <w:rPr>
            <w:rFonts w:ascii="Times New Roman" w:hAnsi="Times New Roman" w:cs="Times New Roman"/>
            <w:bCs/>
            <w:sz w:val="24"/>
            <w:szCs w:val="24"/>
          </w:rPr>
          <w:t>160 метров</w:t>
        </w:r>
      </w:smartTag>
      <w:r w:rsidRPr="00167433">
        <w:rPr>
          <w:rFonts w:ascii="Times New Roman" w:hAnsi="Times New Roman" w:cs="Times New Roman"/>
          <w:bCs/>
          <w:sz w:val="24"/>
          <w:szCs w:val="24"/>
        </w:rPr>
        <w:t xml:space="preserve"> перекрыты супесями разной мощности, а сохранившиеся участки морены были окружены полосами </w:t>
      </w:r>
      <w:proofErr w:type="spellStart"/>
      <w:r w:rsidRPr="00167433">
        <w:rPr>
          <w:rFonts w:ascii="Times New Roman" w:hAnsi="Times New Roman" w:cs="Times New Roman"/>
          <w:bCs/>
          <w:sz w:val="24"/>
          <w:szCs w:val="24"/>
        </w:rPr>
        <w:t>отмостки</w:t>
      </w:r>
      <w:proofErr w:type="spellEnd"/>
      <w:r w:rsidRPr="00167433">
        <w:rPr>
          <w:rFonts w:ascii="Times New Roman" w:hAnsi="Times New Roman" w:cs="Times New Roman"/>
          <w:bCs/>
          <w:sz w:val="24"/>
          <w:szCs w:val="24"/>
        </w:rPr>
        <w:t xml:space="preserve"> из вымытых валунов, глыб и щебня. В период, когда уровень подпрудного озера достигал отметок 110-</w:t>
      </w:r>
      <w:smartTag w:uri="urn:schemas-microsoft-com:office:smarttags" w:element="metricconverter">
        <w:smartTagPr>
          <w:attr w:name="ProductID" w:val="120 м"/>
        </w:smartTagPr>
        <w:r w:rsidRPr="00167433">
          <w:rPr>
            <w:rFonts w:ascii="Times New Roman" w:hAnsi="Times New Roman" w:cs="Times New Roman"/>
            <w:bCs/>
            <w:sz w:val="24"/>
            <w:szCs w:val="24"/>
          </w:rPr>
          <w:t>120 м</w:t>
        </w:r>
      </w:smartTag>
      <w:r w:rsidRPr="00167433">
        <w:rPr>
          <w:rFonts w:ascii="Times New Roman" w:hAnsi="Times New Roman" w:cs="Times New Roman"/>
          <w:bCs/>
          <w:sz w:val="24"/>
          <w:szCs w:val="24"/>
        </w:rPr>
        <w:t xml:space="preserve">, сформировались, вероятно, аккумулятивные террасы в речных долинах. Водно-ледниковыми потоками были созданы </w:t>
      </w:r>
      <w:proofErr w:type="spellStart"/>
      <w:r w:rsidRPr="00167433">
        <w:rPr>
          <w:rFonts w:ascii="Times New Roman" w:hAnsi="Times New Roman" w:cs="Times New Roman"/>
          <w:bCs/>
          <w:sz w:val="24"/>
          <w:szCs w:val="24"/>
        </w:rPr>
        <w:t>зандры</w:t>
      </w:r>
      <w:proofErr w:type="spellEnd"/>
      <w:r w:rsidRPr="00167433">
        <w:rPr>
          <w:rFonts w:ascii="Times New Roman" w:hAnsi="Times New Roman" w:cs="Times New Roman"/>
          <w:bCs/>
          <w:sz w:val="24"/>
          <w:szCs w:val="24"/>
        </w:rPr>
        <w:t xml:space="preserve"> в долинах Ваги и </w:t>
      </w:r>
      <w:proofErr w:type="spellStart"/>
      <w:r w:rsidRPr="00167433">
        <w:rPr>
          <w:rFonts w:ascii="Times New Roman" w:hAnsi="Times New Roman" w:cs="Times New Roman"/>
          <w:bCs/>
          <w:sz w:val="24"/>
          <w:szCs w:val="24"/>
        </w:rPr>
        <w:t>Кокшеньги</w:t>
      </w:r>
      <w:proofErr w:type="spellEnd"/>
      <w:r w:rsidRPr="00167433">
        <w:rPr>
          <w:rFonts w:ascii="Times New Roman" w:hAnsi="Times New Roman" w:cs="Times New Roman"/>
          <w:bCs/>
          <w:sz w:val="24"/>
          <w:szCs w:val="24"/>
        </w:rPr>
        <w:t>.</w:t>
      </w:r>
    </w:p>
    <w:p w:rsidR="00E51A5D" w:rsidRPr="00167433" w:rsidRDefault="00E51A5D" w:rsidP="00E51A5D">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Таким образом, в результате сложной истории развития в четвертичное время на территории были сформированы преимущественно многочленные четвертичные отложения. Их пространственное распределение отличается большим разнообразием и мозаичностью. На междуречьях в верхней части четвертичной толщи широко распространены двучленные отложения, представляющие собой комплекс из суглинков и </w:t>
      </w:r>
      <w:r w:rsidR="009223F3" w:rsidRPr="00167433">
        <w:rPr>
          <w:rFonts w:ascii="Times New Roman" w:hAnsi="Times New Roman" w:cs="Times New Roman"/>
          <w:bCs/>
          <w:sz w:val="24"/>
          <w:szCs w:val="24"/>
        </w:rPr>
        <w:t>перекрывающих их песков,</w:t>
      </w:r>
      <w:r w:rsidRPr="00167433">
        <w:rPr>
          <w:rFonts w:ascii="Times New Roman" w:hAnsi="Times New Roman" w:cs="Times New Roman"/>
          <w:bCs/>
          <w:sz w:val="24"/>
          <w:szCs w:val="24"/>
        </w:rPr>
        <w:t xml:space="preserve"> и супесей небольшой мощности: 30-</w:t>
      </w:r>
      <w:smartTag w:uri="urn:schemas-microsoft-com:office:smarttags" w:element="metricconverter">
        <w:smartTagPr>
          <w:attr w:name="ProductID" w:val="60 см"/>
        </w:smartTagPr>
        <w:r w:rsidRPr="00167433">
          <w:rPr>
            <w:rFonts w:ascii="Times New Roman" w:hAnsi="Times New Roman" w:cs="Times New Roman"/>
            <w:bCs/>
            <w:sz w:val="24"/>
            <w:szCs w:val="24"/>
          </w:rPr>
          <w:t>60 см</w:t>
        </w:r>
      </w:smartTag>
      <w:r w:rsidRPr="00167433">
        <w:rPr>
          <w:rFonts w:ascii="Times New Roman" w:hAnsi="Times New Roman" w:cs="Times New Roman"/>
          <w:bCs/>
          <w:sz w:val="24"/>
          <w:szCs w:val="24"/>
        </w:rPr>
        <w:t>. Подстилающие суглинки, как правило, моренные, а пески и супеси – озерно-ледниковые.</w:t>
      </w:r>
    </w:p>
    <w:p w:rsidR="001B633C" w:rsidRPr="00167433" w:rsidRDefault="001B633C" w:rsidP="009223F3">
      <w:pPr>
        <w:pStyle w:val="af0"/>
        <w:numPr>
          <w:ilvl w:val="2"/>
          <w:numId w:val="15"/>
        </w:numPr>
        <w:spacing w:before="240" w:after="240"/>
        <w:ind w:left="0" w:firstLine="709"/>
        <w:outlineLvl w:val="2"/>
        <w:rPr>
          <w:b/>
          <w:sz w:val="24"/>
          <w:szCs w:val="24"/>
        </w:rPr>
      </w:pPr>
      <w:bookmarkStart w:id="15" w:name="_Toc90751969"/>
      <w:r w:rsidRPr="00167433">
        <w:rPr>
          <w:b/>
          <w:sz w:val="24"/>
          <w:szCs w:val="24"/>
        </w:rPr>
        <w:t>Почвенный покров</w:t>
      </w:r>
      <w:bookmarkEnd w:id="15"/>
    </w:p>
    <w:p w:rsidR="001B633C" w:rsidRPr="00167433" w:rsidRDefault="001B633C" w:rsidP="001B633C">
      <w:pPr>
        <w:spacing w:before="120" w:after="120"/>
        <w:ind w:firstLine="709"/>
        <w:jc w:val="both"/>
        <w:rPr>
          <w:rFonts w:ascii="Times New Roman" w:hAnsi="Times New Roman" w:cs="Times New Roman"/>
          <w:bCs/>
          <w:sz w:val="24"/>
          <w:szCs w:val="24"/>
        </w:rPr>
      </w:pPr>
      <w:bookmarkStart w:id="16" w:name="_Toc340555006"/>
      <w:r w:rsidRPr="00167433">
        <w:rPr>
          <w:rFonts w:ascii="Times New Roman" w:hAnsi="Times New Roman" w:cs="Times New Roman"/>
          <w:bCs/>
          <w:sz w:val="24"/>
          <w:szCs w:val="24"/>
        </w:rPr>
        <w:t xml:space="preserve">В почвенно-географическом отношении территория относится к </w:t>
      </w:r>
      <w:proofErr w:type="spellStart"/>
      <w:r w:rsidRPr="00167433">
        <w:rPr>
          <w:rFonts w:ascii="Times New Roman" w:hAnsi="Times New Roman" w:cs="Times New Roman"/>
          <w:bCs/>
          <w:sz w:val="24"/>
          <w:szCs w:val="24"/>
        </w:rPr>
        <w:t>Онего-Северодвинской</w:t>
      </w:r>
      <w:proofErr w:type="spellEnd"/>
      <w:r w:rsidRPr="00167433">
        <w:rPr>
          <w:rFonts w:ascii="Times New Roman" w:hAnsi="Times New Roman" w:cs="Times New Roman"/>
          <w:bCs/>
          <w:sz w:val="24"/>
          <w:szCs w:val="24"/>
        </w:rPr>
        <w:t xml:space="preserve"> провинции среднетаежной </w:t>
      </w:r>
      <w:proofErr w:type="spellStart"/>
      <w:r w:rsidRPr="00167433">
        <w:rPr>
          <w:rFonts w:ascii="Times New Roman" w:hAnsi="Times New Roman" w:cs="Times New Roman"/>
          <w:bCs/>
          <w:sz w:val="24"/>
          <w:szCs w:val="24"/>
        </w:rPr>
        <w:t>подзоны</w:t>
      </w:r>
      <w:proofErr w:type="spellEnd"/>
      <w:r w:rsidRPr="00167433">
        <w:rPr>
          <w:rFonts w:ascii="Times New Roman" w:hAnsi="Times New Roman" w:cs="Times New Roman"/>
          <w:bCs/>
          <w:sz w:val="24"/>
          <w:szCs w:val="24"/>
        </w:rPr>
        <w:t xml:space="preserve"> подзолистых почв. По Почвенному районированию территории Архангельской области район входит в холодную избыточно влажную слабодренированную территорию </w:t>
      </w:r>
      <w:proofErr w:type="spellStart"/>
      <w:r w:rsidRPr="00167433">
        <w:rPr>
          <w:rFonts w:ascii="Times New Roman" w:hAnsi="Times New Roman" w:cs="Times New Roman"/>
          <w:bCs/>
          <w:sz w:val="24"/>
          <w:szCs w:val="24"/>
        </w:rPr>
        <w:t>подзоны</w:t>
      </w:r>
      <w:proofErr w:type="spellEnd"/>
      <w:r w:rsidRPr="00167433">
        <w:rPr>
          <w:rFonts w:ascii="Times New Roman" w:hAnsi="Times New Roman" w:cs="Times New Roman"/>
          <w:bCs/>
          <w:sz w:val="24"/>
          <w:szCs w:val="24"/>
        </w:rPr>
        <w:t xml:space="preserve"> средней тайги и относится к </w:t>
      </w:r>
      <w:proofErr w:type="spellStart"/>
      <w:r w:rsidRPr="00167433">
        <w:rPr>
          <w:rFonts w:ascii="Times New Roman" w:hAnsi="Times New Roman" w:cs="Times New Roman"/>
          <w:bCs/>
          <w:sz w:val="24"/>
          <w:szCs w:val="24"/>
        </w:rPr>
        <w:t>Устьянско-Вилегодскому</w:t>
      </w:r>
      <w:proofErr w:type="spellEnd"/>
      <w:r w:rsidRPr="00167433">
        <w:rPr>
          <w:rFonts w:ascii="Times New Roman" w:hAnsi="Times New Roman" w:cs="Times New Roman"/>
          <w:bCs/>
          <w:sz w:val="24"/>
          <w:szCs w:val="24"/>
        </w:rPr>
        <w:t xml:space="preserve"> району </w:t>
      </w:r>
      <w:proofErr w:type="spellStart"/>
      <w:r w:rsidRPr="00167433">
        <w:rPr>
          <w:rFonts w:ascii="Times New Roman" w:hAnsi="Times New Roman" w:cs="Times New Roman"/>
          <w:bCs/>
          <w:sz w:val="24"/>
          <w:szCs w:val="24"/>
        </w:rPr>
        <w:t>подзоны</w:t>
      </w:r>
      <w:proofErr w:type="spellEnd"/>
      <w:r w:rsidRPr="00167433">
        <w:rPr>
          <w:rFonts w:ascii="Times New Roman" w:hAnsi="Times New Roman" w:cs="Times New Roman"/>
          <w:bCs/>
          <w:sz w:val="24"/>
          <w:szCs w:val="24"/>
        </w:rPr>
        <w:t xml:space="preserve"> подзолистых почв.</w:t>
      </w:r>
    </w:p>
    <w:p w:rsidR="001B633C" w:rsidRPr="00167433" w:rsidRDefault="001B633C" w:rsidP="001B633C">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Особенность </w:t>
      </w:r>
      <w:proofErr w:type="spellStart"/>
      <w:r w:rsidRPr="00167433">
        <w:rPr>
          <w:rFonts w:ascii="Times New Roman" w:hAnsi="Times New Roman" w:cs="Times New Roman"/>
          <w:bCs/>
          <w:sz w:val="24"/>
          <w:szCs w:val="24"/>
        </w:rPr>
        <w:t>Онего-Северодвинской</w:t>
      </w:r>
      <w:proofErr w:type="spellEnd"/>
      <w:r w:rsidRPr="00167433">
        <w:rPr>
          <w:rFonts w:ascii="Times New Roman" w:hAnsi="Times New Roman" w:cs="Times New Roman"/>
          <w:bCs/>
          <w:sz w:val="24"/>
          <w:szCs w:val="24"/>
        </w:rPr>
        <w:t xml:space="preserve"> провинции связана с тем, что среди почвообразующих пород преобладают двучленные отложения.</w:t>
      </w:r>
    </w:p>
    <w:p w:rsidR="001B633C" w:rsidRPr="00167433" w:rsidRDefault="001B633C" w:rsidP="001B633C">
      <w:pPr>
        <w:spacing w:before="120" w:after="120"/>
        <w:ind w:firstLine="709"/>
        <w:jc w:val="right"/>
        <w:rPr>
          <w:rFonts w:ascii="Times New Roman" w:hAnsi="Times New Roman" w:cs="Times New Roman"/>
          <w:bCs/>
          <w:sz w:val="24"/>
          <w:szCs w:val="24"/>
        </w:rPr>
      </w:pPr>
      <w:r w:rsidRPr="00167433">
        <w:rPr>
          <w:rFonts w:ascii="Times New Roman" w:hAnsi="Times New Roman" w:cs="Times New Roman"/>
          <w:bCs/>
          <w:sz w:val="24"/>
          <w:szCs w:val="24"/>
        </w:rPr>
        <w:t xml:space="preserve">таблица </w:t>
      </w:r>
      <w:r w:rsidR="000320D8" w:rsidRPr="00167433">
        <w:rPr>
          <w:rFonts w:ascii="Times New Roman" w:hAnsi="Times New Roman" w:cs="Times New Roman"/>
          <w:bCs/>
          <w:sz w:val="24"/>
          <w:szCs w:val="24"/>
        </w:rPr>
        <w:t>2</w:t>
      </w:r>
    </w:p>
    <w:p w:rsidR="00FE267F" w:rsidRPr="00167433" w:rsidRDefault="00FE267F" w:rsidP="00FE267F">
      <w:pPr>
        <w:spacing w:before="120" w:after="120"/>
        <w:ind w:firstLine="709"/>
        <w:jc w:val="center"/>
        <w:rPr>
          <w:rFonts w:ascii="Times New Roman" w:hAnsi="Times New Roman" w:cs="Times New Roman"/>
          <w:bCs/>
          <w:sz w:val="24"/>
          <w:szCs w:val="24"/>
        </w:rPr>
      </w:pPr>
      <w:r w:rsidRPr="00167433">
        <w:rPr>
          <w:rFonts w:ascii="Times New Roman" w:hAnsi="Times New Roman" w:cs="Times New Roman"/>
          <w:bCs/>
          <w:sz w:val="24"/>
          <w:szCs w:val="24"/>
        </w:rPr>
        <w:t xml:space="preserve">Почвообразующие породы </w:t>
      </w:r>
      <w:proofErr w:type="spellStart"/>
      <w:r w:rsidRPr="00167433">
        <w:rPr>
          <w:rFonts w:ascii="Times New Roman" w:hAnsi="Times New Roman" w:cs="Times New Roman"/>
          <w:bCs/>
          <w:sz w:val="24"/>
          <w:szCs w:val="24"/>
        </w:rPr>
        <w:t>Онего-Северодвинской</w:t>
      </w:r>
      <w:proofErr w:type="spellEnd"/>
      <w:r w:rsidRPr="00167433">
        <w:rPr>
          <w:rFonts w:ascii="Times New Roman" w:hAnsi="Times New Roman" w:cs="Times New Roman"/>
          <w:bCs/>
          <w:sz w:val="24"/>
          <w:szCs w:val="24"/>
        </w:rPr>
        <w:t xml:space="preserve"> провинции</w:t>
      </w:r>
    </w:p>
    <w:tbl>
      <w:tblPr>
        <w:tblW w:w="5000" w:type="pct"/>
        <w:jc w:val="center"/>
        <w:tblCellMar>
          <w:left w:w="40" w:type="dxa"/>
          <w:right w:w="40" w:type="dxa"/>
        </w:tblCellMar>
        <w:tblLook w:val="0000"/>
      </w:tblPr>
      <w:tblGrid>
        <w:gridCol w:w="3686"/>
        <w:gridCol w:w="2127"/>
        <w:gridCol w:w="2296"/>
        <w:gridCol w:w="2176"/>
      </w:tblGrid>
      <w:tr w:rsidR="004F263D" w:rsidRPr="00167433" w:rsidTr="001B633C">
        <w:trPr>
          <w:trHeight w:val="219"/>
          <w:jc w:val="center"/>
        </w:trPr>
        <w:tc>
          <w:tcPr>
            <w:tcW w:w="1792" w:type="pct"/>
            <w:vMerge w:val="restart"/>
            <w:tcBorders>
              <w:top w:val="single" w:sz="6" w:space="0" w:color="auto"/>
              <w:left w:val="single" w:sz="6" w:space="0" w:color="auto"/>
              <w:right w:val="single" w:sz="6" w:space="0" w:color="auto"/>
            </w:tcBorders>
            <w:vAlign w:val="center"/>
          </w:tcPr>
          <w:p w:rsidR="001B633C" w:rsidRPr="00167433"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167433">
              <w:rPr>
                <w:rFonts w:ascii="Times New Roman" w:hAnsi="Times New Roman" w:cs="Times New Roman"/>
                <w:sz w:val="24"/>
                <w:szCs w:val="24"/>
              </w:rPr>
              <w:t>Провинция</w:t>
            </w:r>
          </w:p>
        </w:tc>
        <w:tc>
          <w:tcPr>
            <w:tcW w:w="3208" w:type="pct"/>
            <w:gridSpan w:val="3"/>
            <w:tcBorders>
              <w:top w:val="single" w:sz="6" w:space="0" w:color="auto"/>
              <w:left w:val="single" w:sz="6" w:space="0" w:color="auto"/>
              <w:bottom w:val="single" w:sz="6" w:space="0" w:color="auto"/>
              <w:right w:val="single" w:sz="6" w:space="0" w:color="auto"/>
            </w:tcBorders>
            <w:vAlign w:val="center"/>
          </w:tcPr>
          <w:p w:rsidR="001B633C" w:rsidRPr="00167433"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167433">
              <w:rPr>
                <w:rFonts w:ascii="Times New Roman" w:hAnsi="Times New Roman" w:cs="Times New Roman"/>
                <w:sz w:val="24"/>
                <w:szCs w:val="24"/>
              </w:rPr>
              <w:t>Почвообразующие породы, в % от площади</w:t>
            </w:r>
          </w:p>
        </w:tc>
      </w:tr>
      <w:tr w:rsidR="004F263D" w:rsidRPr="00167433" w:rsidTr="001B633C">
        <w:trPr>
          <w:trHeight w:val="208"/>
          <w:jc w:val="center"/>
        </w:trPr>
        <w:tc>
          <w:tcPr>
            <w:tcW w:w="1792" w:type="pct"/>
            <w:vMerge/>
            <w:tcBorders>
              <w:left w:val="single" w:sz="6" w:space="0" w:color="auto"/>
              <w:bottom w:val="single" w:sz="6" w:space="0" w:color="auto"/>
              <w:right w:val="single" w:sz="6" w:space="0" w:color="auto"/>
            </w:tcBorders>
            <w:vAlign w:val="center"/>
          </w:tcPr>
          <w:p w:rsidR="001B633C" w:rsidRPr="00167433"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p>
        </w:tc>
        <w:tc>
          <w:tcPr>
            <w:tcW w:w="1034" w:type="pct"/>
            <w:tcBorders>
              <w:top w:val="single" w:sz="6" w:space="0" w:color="auto"/>
              <w:left w:val="single" w:sz="6" w:space="0" w:color="auto"/>
              <w:bottom w:val="single" w:sz="6" w:space="0" w:color="auto"/>
              <w:right w:val="single" w:sz="6" w:space="0" w:color="auto"/>
            </w:tcBorders>
            <w:vAlign w:val="center"/>
          </w:tcPr>
          <w:p w:rsidR="001B633C" w:rsidRPr="00167433"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167433">
              <w:rPr>
                <w:rFonts w:ascii="Times New Roman" w:hAnsi="Times New Roman" w:cs="Times New Roman"/>
                <w:sz w:val="24"/>
                <w:szCs w:val="24"/>
              </w:rPr>
              <w:t>глины, суглинки</w:t>
            </w:r>
          </w:p>
        </w:tc>
        <w:tc>
          <w:tcPr>
            <w:tcW w:w="1116" w:type="pct"/>
            <w:tcBorders>
              <w:top w:val="single" w:sz="6" w:space="0" w:color="auto"/>
              <w:left w:val="single" w:sz="6" w:space="0" w:color="auto"/>
              <w:bottom w:val="single" w:sz="6" w:space="0" w:color="auto"/>
              <w:right w:val="single" w:sz="6" w:space="0" w:color="auto"/>
            </w:tcBorders>
            <w:vAlign w:val="center"/>
          </w:tcPr>
          <w:p w:rsidR="001B633C" w:rsidRPr="00167433"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167433">
              <w:rPr>
                <w:rFonts w:ascii="Times New Roman" w:hAnsi="Times New Roman" w:cs="Times New Roman"/>
                <w:sz w:val="24"/>
                <w:szCs w:val="24"/>
              </w:rPr>
              <w:t>пески и супеси</w:t>
            </w:r>
          </w:p>
        </w:tc>
        <w:tc>
          <w:tcPr>
            <w:tcW w:w="1058" w:type="pct"/>
            <w:tcBorders>
              <w:top w:val="single" w:sz="6" w:space="0" w:color="auto"/>
              <w:left w:val="single" w:sz="6" w:space="0" w:color="auto"/>
              <w:bottom w:val="single" w:sz="6" w:space="0" w:color="auto"/>
              <w:right w:val="single" w:sz="6" w:space="0" w:color="auto"/>
            </w:tcBorders>
            <w:vAlign w:val="center"/>
          </w:tcPr>
          <w:p w:rsidR="001B633C" w:rsidRPr="00167433"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167433">
              <w:rPr>
                <w:rFonts w:ascii="Times New Roman" w:hAnsi="Times New Roman" w:cs="Times New Roman"/>
                <w:sz w:val="24"/>
                <w:szCs w:val="24"/>
              </w:rPr>
              <w:t>двучленные отложения</w:t>
            </w:r>
          </w:p>
        </w:tc>
      </w:tr>
      <w:tr w:rsidR="004F263D" w:rsidRPr="00167433" w:rsidTr="001B633C">
        <w:trPr>
          <w:trHeight w:val="202"/>
          <w:jc w:val="center"/>
        </w:trPr>
        <w:tc>
          <w:tcPr>
            <w:tcW w:w="1792" w:type="pct"/>
            <w:tcBorders>
              <w:top w:val="single" w:sz="6" w:space="0" w:color="auto"/>
              <w:left w:val="single" w:sz="6" w:space="0" w:color="auto"/>
              <w:bottom w:val="single" w:sz="6" w:space="0" w:color="auto"/>
              <w:right w:val="single" w:sz="6" w:space="0" w:color="auto"/>
            </w:tcBorders>
            <w:vAlign w:val="center"/>
          </w:tcPr>
          <w:p w:rsidR="001B633C" w:rsidRPr="00167433"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proofErr w:type="spellStart"/>
            <w:r w:rsidRPr="00167433">
              <w:rPr>
                <w:rFonts w:ascii="Times New Roman" w:hAnsi="Times New Roman" w:cs="Times New Roman"/>
                <w:sz w:val="24"/>
                <w:szCs w:val="24"/>
              </w:rPr>
              <w:t>Онего-Северодвинская</w:t>
            </w:r>
            <w:proofErr w:type="spellEnd"/>
          </w:p>
        </w:tc>
        <w:tc>
          <w:tcPr>
            <w:tcW w:w="1034" w:type="pct"/>
            <w:tcBorders>
              <w:top w:val="single" w:sz="6" w:space="0" w:color="auto"/>
              <w:left w:val="single" w:sz="6" w:space="0" w:color="auto"/>
              <w:bottom w:val="single" w:sz="6" w:space="0" w:color="auto"/>
              <w:right w:val="single" w:sz="6" w:space="0" w:color="auto"/>
            </w:tcBorders>
            <w:vAlign w:val="center"/>
          </w:tcPr>
          <w:p w:rsidR="001B633C" w:rsidRPr="00167433"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167433">
              <w:rPr>
                <w:rFonts w:ascii="Times New Roman" w:hAnsi="Times New Roman" w:cs="Times New Roman"/>
                <w:sz w:val="24"/>
                <w:szCs w:val="24"/>
              </w:rPr>
              <w:t>22,1</w:t>
            </w:r>
          </w:p>
        </w:tc>
        <w:tc>
          <w:tcPr>
            <w:tcW w:w="1116" w:type="pct"/>
            <w:tcBorders>
              <w:top w:val="single" w:sz="6" w:space="0" w:color="auto"/>
              <w:left w:val="single" w:sz="6" w:space="0" w:color="auto"/>
              <w:bottom w:val="single" w:sz="6" w:space="0" w:color="auto"/>
              <w:right w:val="single" w:sz="6" w:space="0" w:color="auto"/>
            </w:tcBorders>
            <w:vAlign w:val="center"/>
          </w:tcPr>
          <w:p w:rsidR="001B633C" w:rsidRPr="00167433"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167433">
              <w:rPr>
                <w:rFonts w:ascii="Times New Roman" w:hAnsi="Times New Roman" w:cs="Times New Roman"/>
                <w:sz w:val="24"/>
                <w:szCs w:val="24"/>
              </w:rPr>
              <w:t>14,5</w:t>
            </w:r>
          </w:p>
        </w:tc>
        <w:tc>
          <w:tcPr>
            <w:tcW w:w="1058" w:type="pct"/>
            <w:tcBorders>
              <w:top w:val="single" w:sz="6" w:space="0" w:color="auto"/>
              <w:left w:val="single" w:sz="6" w:space="0" w:color="auto"/>
              <w:bottom w:val="single" w:sz="6" w:space="0" w:color="auto"/>
              <w:right w:val="single" w:sz="6" w:space="0" w:color="auto"/>
            </w:tcBorders>
            <w:vAlign w:val="center"/>
          </w:tcPr>
          <w:p w:rsidR="001B633C" w:rsidRPr="00167433"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167433">
              <w:rPr>
                <w:rFonts w:ascii="Times New Roman" w:hAnsi="Times New Roman" w:cs="Times New Roman"/>
                <w:sz w:val="24"/>
                <w:szCs w:val="24"/>
              </w:rPr>
              <w:t>43,6</w:t>
            </w:r>
          </w:p>
        </w:tc>
      </w:tr>
    </w:tbl>
    <w:p w:rsidR="001B633C" w:rsidRPr="00167433" w:rsidRDefault="001B633C" w:rsidP="001B633C">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В целом, почвенный покров этой провинции отличается большим разнообразием. Под еловыми и смешанными лесами развиты подзолистые почвы, главным образом, сильноподзолистые на суглинистых (11,4% площади) и на двучленных отложениях (9,1%), а также подзолы и подзолистые контактно-глееватые почвы на двучленных отложениях (10%). Под сосновыми лесами на песках формируются железистые подзолы (10,7%) (Добровольский, </w:t>
      </w:r>
      <w:proofErr w:type="spellStart"/>
      <w:r w:rsidRPr="00167433">
        <w:rPr>
          <w:rFonts w:ascii="Times New Roman" w:hAnsi="Times New Roman" w:cs="Times New Roman"/>
          <w:bCs/>
          <w:sz w:val="24"/>
          <w:szCs w:val="24"/>
        </w:rPr>
        <w:t>Урусевская</w:t>
      </w:r>
      <w:proofErr w:type="spellEnd"/>
      <w:r w:rsidRPr="00167433">
        <w:rPr>
          <w:rFonts w:ascii="Times New Roman" w:hAnsi="Times New Roman" w:cs="Times New Roman"/>
          <w:bCs/>
          <w:sz w:val="24"/>
          <w:szCs w:val="24"/>
        </w:rPr>
        <w:t>, 1984). На выходах коренных карбонатных пород по берегам рек встречаются участки дерново-карбонатных почв.</w:t>
      </w:r>
    </w:p>
    <w:p w:rsidR="001B633C" w:rsidRPr="00167433" w:rsidRDefault="001B633C" w:rsidP="001B633C">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Для </w:t>
      </w:r>
      <w:proofErr w:type="spellStart"/>
      <w:r w:rsidRPr="00167433">
        <w:rPr>
          <w:rFonts w:ascii="Times New Roman" w:hAnsi="Times New Roman" w:cs="Times New Roman"/>
          <w:bCs/>
          <w:sz w:val="24"/>
          <w:szCs w:val="24"/>
        </w:rPr>
        <w:t>Онего-Северодвинской</w:t>
      </w:r>
      <w:proofErr w:type="spellEnd"/>
      <w:r w:rsidRPr="00167433">
        <w:rPr>
          <w:rFonts w:ascii="Times New Roman" w:hAnsi="Times New Roman" w:cs="Times New Roman"/>
          <w:bCs/>
          <w:sz w:val="24"/>
          <w:szCs w:val="24"/>
        </w:rPr>
        <w:t xml:space="preserve"> провинции характерен высокий коэффициент заболоченности, т.е. процент площади, занимаемой </w:t>
      </w:r>
      <w:proofErr w:type="spellStart"/>
      <w:r w:rsidRPr="00167433">
        <w:rPr>
          <w:rFonts w:ascii="Times New Roman" w:hAnsi="Times New Roman" w:cs="Times New Roman"/>
          <w:bCs/>
          <w:sz w:val="24"/>
          <w:szCs w:val="24"/>
        </w:rPr>
        <w:t>полугидроморфными</w:t>
      </w:r>
      <w:proofErr w:type="spellEnd"/>
      <w:r w:rsidRPr="00167433">
        <w:rPr>
          <w:rFonts w:ascii="Times New Roman" w:hAnsi="Times New Roman" w:cs="Times New Roman"/>
          <w:bCs/>
          <w:sz w:val="24"/>
          <w:szCs w:val="24"/>
        </w:rPr>
        <w:t xml:space="preserve"> и гидроморфными почвами от площади провинции. Он составляет в </w:t>
      </w:r>
      <w:proofErr w:type="spellStart"/>
      <w:r w:rsidRPr="00167433">
        <w:rPr>
          <w:rFonts w:ascii="Times New Roman" w:hAnsi="Times New Roman" w:cs="Times New Roman"/>
          <w:bCs/>
          <w:sz w:val="24"/>
          <w:szCs w:val="24"/>
        </w:rPr>
        <w:t>Онего-Северодвинской</w:t>
      </w:r>
      <w:proofErr w:type="spellEnd"/>
      <w:r w:rsidRPr="00167433">
        <w:rPr>
          <w:rFonts w:ascii="Times New Roman" w:hAnsi="Times New Roman" w:cs="Times New Roman"/>
          <w:bCs/>
          <w:sz w:val="24"/>
          <w:szCs w:val="24"/>
        </w:rPr>
        <w:t xml:space="preserve"> провинции 45. Высокое значение </w:t>
      </w:r>
      <w:r w:rsidRPr="00167433">
        <w:rPr>
          <w:rFonts w:ascii="Times New Roman" w:hAnsi="Times New Roman" w:cs="Times New Roman"/>
          <w:bCs/>
          <w:sz w:val="24"/>
          <w:szCs w:val="24"/>
        </w:rPr>
        <w:lastRenderedPageBreak/>
        <w:t xml:space="preserve">коэффициента заболоченности указывает на широкое распространение </w:t>
      </w:r>
      <w:proofErr w:type="spellStart"/>
      <w:r w:rsidRPr="00167433">
        <w:rPr>
          <w:rFonts w:ascii="Times New Roman" w:hAnsi="Times New Roman" w:cs="Times New Roman"/>
          <w:bCs/>
          <w:sz w:val="24"/>
          <w:szCs w:val="24"/>
        </w:rPr>
        <w:t>полугидромофных</w:t>
      </w:r>
      <w:proofErr w:type="spellEnd"/>
      <w:r w:rsidRPr="00167433">
        <w:rPr>
          <w:rFonts w:ascii="Times New Roman" w:hAnsi="Times New Roman" w:cs="Times New Roman"/>
          <w:bCs/>
          <w:sz w:val="24"/>
          <w:szCs w:val="24"/>
        </w:rPr>
        <w:t xml:space="preserve"> и гидроморфных условий, поэтому в почвах наблюдается </w:t>
      </w:r>
      <w:proofErr w:type="spellStart"/>
      <w:r w:rsidRPr="00167433">
        <w:rPr>
          <w:rFonts w:ascii="Times New Roman" w:hAnsi="Times New Roman" w:cs="Times New Roman"/>
          <w:bCs/>
          <w:sz w:val="24"/>
          <w:szCs w:val="24"/>
        </w:rPr>
        <w:t>глееватость</w:t>
      </w:r>
      <w:proofErr w:type="spellEnd"/>
      <w:r w:rsidRPr="00167433">
        <w:rPr>
          <w:rFonts w:ascii="Times New Roman" w:hAnsi="Times New Roman" w:cs="Times New Roman"/>
          <w:bCs/>
          <w:sz w:val="24"/>
          <w:szCs w:val="24"/>
        </w:rPr>
        <w:t xml:space="preserve"> и </w:t>
      </w:r>
      <w:proofErr w:type="spellStart"/>
      <w:r w:rsidRPr="00167433">
        <w:rPr>
          <w:rFonts w:ascii="Times New Roman" w:hAnsi="Times New Roman" w:cs="Times New Roman"/>
          <w:bCs/>
          <w:sz w:val="24"/>
          <w:szCs w:val="24"/>
        </w:rPr>
        <w:t>оторфованность</w:t>
      </w:r>
      <w:proofErr w:type="spellEnd"/>
      <w:r w:rsidRPr="00167433">
        <w:rPr>
          <w:rFonts w:ascii="Times New Roman" w:hAnsi="Times New Roman" w:cs="Times New Roman"/>
          <w:bCs/>
          <w:sz w:val="24"/>
          <w:szCs w:val="24"/>
        </w:rPr>
        <w:t>.</w:t>
      </w:r>
    </w:p>
    <w:p w:rsidR="001B633C" w:rsidRPr="00167433" w:rsidRDefault="001B633C" w:rsidP="001B633C">
      <w:pPr>
        <w:spacing w:before="120" w:after="120"/>
        <w:ind w:firstLine="709"/>
        <w:jc w:val="right"/>
        <w:rPr>
          <w:rFonts w:ascii="Times New Roman" w:hAnsi="Times New Roman" w:cs="Times New Roman"/>
          <w:bCs/>
          <w:sz w:val="24"/>
          <w:szCs w:val="24"/>
        </w:rPr>
      </w:pPr>
      <w:r w:rsidRPr="00167433">
        <w:rPr>
          <w:rFonts w:ascii="Times New Roman" w:hAnsi="Times New Roman" w:cs="Times New Roman"/>
          <w:bCs/>
          <w:sz w:val="24"/>
          <w:szCs w:val="24"/>
        </w:rPr>
        <w:t xml:space="preserve">таблица </w:t>
      </w:r>
      <w:r w:rsidR="000320D8" w:rsidRPr="00167433">
        <w:rPr>
          <w:rFonts w:ascii="Times New Roman" w:hAnsi="Times New Roman" w:cs="Times New Roman"/>
          <w:bCs/>
          <w:sz w:val="24"/>
          <w:szCs w:val="24"/>
        </w:rPr>
        <w:t>3</w:t>
      </w:r>
    </w:p>
    <w:p w:rsidR="00FE267F" w:rsidRPr="00167433" w:rsidRDefault="00FE267F" w:rsidP="00FE267F">
      <w:pPr>
        <w:spacing w:before="120" w:after="120"/>
        <w:ind w:firstLine="709"/>
        <w:jc w:val="center"/>
        <w:rPr>
          <w:rFonts w:ascii="Times New Roman" w:hAnsi="Times New Roman" w:cs="Times New Roman"/>
          <w:bCs/>
          <w:sz w:val="24"/>
          <w:szCs w:val="24"/>
        </w:rPr>
      </w:pPr>
      <w:r w:rsidRPr="00167433">
        <w:rPr>
          <w:rFonts w:ascii="Times New Roman" w:hAnsi="Times New Roman" w:cs="Times New Roman"/>
          <w:bCs/>
          <w:sz w:val="24"/>
          <w:szCs w:val="24"/>
        </w:rPr>
        <w:t xml:space="preserve">Соотношение почв </w:t>
      </w:r>
      <w:proofErr w:type="spellStart"/>
      <w:r w:rsidRPr="00167433">
        <w:rPr>
          <w:rFonts w:ascii="Times New Roman" w:hAnsi="Times New Roman" w:cs="Times New Roman"/>
          <w:bCs/>
          <w:sz w:val="24"/>
          <w:szCs w:val="24"/>
        </w:rPr>
        <w:t>Онего-Северодвинской</w:t>
      </w:r>
      <w:proofErr w:type="spellEnd"/>
      <w:r w:rsidRPr="00167433">
        <w:rPr>
          <w:rFonts w:ascii="Times New Roman" w:hAnsi="Times New Roman" w:cs="Times New Roman"/>
          <w:bCs/>
          <w:sz w:val="24"/>
          <w:szCs w:val="24"/>
        </w:rPr>
        <w:t xml:space="preserve"> провинции по степени </w:t>
      </w:r>
      <w:proofErr w:type="spellStart"/>
      <w:r w:rsidRPr="00167433">
        <w:rPr>
          <w:rFonts w:ascii="Times New Roman" w:hAnsi="Times New Roman" w:cs="Times New Roman"/>
          <w:bCs/>
          <w:sz w:val="24"/>
          <w:szCs w:val="24"/>
        </w:rPr>
        <w:t>гидроморфности</w:t>
      </w:r>
      <w:proofErr w:type="spellEnd"/>
    </w:p>
    <w:tbl>
      <w:tblPr>
        <w:tblW w:w="5000" w:type="pct"/>
        <w:tblCellMar>
          <w:left w:w="40" w:type="dxa"/>
          <w:right w:w="40" w:type="dxa"/>
        </w:tblCellMar>
        <w:tblLook w:val="0000"/>
      </w:tblPr>
      <w:tblGrid>
        <w:gridCol w:w="2953"/>
        <w:gridCol w:w="1824"/>
        <w:gridCol w:w="2146"/>
        <w:gridCol w:w="1654"/>
        <w:gridCol w:w="1708"/>
      </w:tblGrid>
      <w:tr w:rsidR="004F263D" w:rsidRPr="00167433" w:rsidTr="00FE267F">
        <w:trPr>
          <w:trHeight w:val="75"/>
        </w:trPr>
        <w:tc>
          <w:tcPr>
            <w:tcW w:w="1436" w:type="pct"/>
            <w:vMerge w:val="restart"/>
            <w:tcBorders>
              <w:top w:val="single" w:sz="6" w:space="0" w:color="auto"/>
              <w:left w:val="single" w:sz="6" w:space="0" w:color="auto"/>
              <w:right w:val="single" w:sz="6" w:space="0" w:color="auto"/>
            </w:tcBorders>
            <w:vAlign w:val="center"/>
          </w:tcPr>
          <w:p w:rsidR="001B633C" w:rsidRPr="00167433"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167433">
              <w:rPr>
                <w:rFonts w:ascii="Times New Roman" w:hAnsi="Times New Roman" w:cs="Times New Roman"/>
                <w:sz w:val="24"/>
                <w:szCs w:val="24"/>
              </w:rPr>
              <w:t>Провинция</w:t>
            </w:r>
          </w:p>
        </w:tc>
        <w:tc>
          <w:tcPr>
            <w:tcW w:w="2734" w:type="pct"/>
            <w:gridSpan w:val="3"/>
            <w:tcBorders>
              <w:top w:val="single" w:sz="6" w:space="0" w:color="auto"/>
              <w:left w:val="single" w:sz="6" w:space="0" w:color="auto"/>
              <w:bottom w:val="single" w:sz="6" w:space="0" w:color="auto"/>
              <w:right w:val="single" w:sz="6" w:space="0" w:color="auto"/>
            </w:tcBorders>
            <w:vAlign w:val="center"/>
          </w:tcPr>
          <w:p w:rsidR="001B633C" w:rsidRPr="00167433"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167433">
              <w:rPr>
                <w:rFonts w:ascii="Times New Roman" w:hAnsi="Times New Roman" w:cs="Times New Roman"/>
                <w:sz w:val="24"/>
                <w:szCs w:val="24"/>
              </w:rPr>
              <w:t>Почвы, % от площади провинции</w:t>
            </w:r>
          </w:p>
        </w:tc>
        <w:tc>
          <w:tcPr>
            <w:tcW w:w="830" w:type="pct"/>
            <w:vMerge w:val="restart"/>
            <w:tcBorders>
              <w:top w:val="single" w:sz="6" w:space="0" w:color="auto"/>
              <w:left w:val="single" w:sz="6" w:space="0" w:color="auto"/>
              <w:right w:val="single" w:sz="6" w:space="0" w:color="auto"/>
            </w:tcBorders>
            <w:vAlign w:val="center"/>
          </w:tcPr>
          <w:p w:rsidR="001B633C" w:rsidRPr="00167433"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167433">
              <w:rPr>
                <w:rFonts w:ascii="Times New Roman" w:hAnsi="Times New Roman" w:cs="Times New Roman"/>
                <w:sz w:val="24"/>
                <w:szCs w:val="24"/>
              </w:rPr>
              <w:t>Коэффициент заболоченности</w:t>
            </w:r>
          </w:p>
        </w:tc>
      </w:tr>
      <w:tr w:rsidR="004F263D" w:rsidRPr="00167433" w:rsidTr="00FE267F">
        <w:trPr>
          <w:trHeight w:val="362"/>
        </w:trPr>
        <w:tc>
          <w:tcPr>
            <w:tcW w:w="1436" w:type="pct"/>
            <w:vMerge/>
            <w:tcBorders>
              <w:left w:val="single" w:sz="6" w:space="0" w:color="auto"/>
              <w:bottom w:val="single" w:sz="6" w:space="0" w:color="auto"/>
              <w:right w:val="single" w:sz="6" w:space="0" w:color="auto"/>
            </w:tcBorders>
            <w:vAlign w:val="center"/>
          </w:tcPr>
          <w:p w:rsidR="001B633C" w:rsidRPr="00167433"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p>
        </w:tc>
        <w:tc>
          <w:tcPr>
            <w:tcW w:w="887" w:type="pct"/>
            <w:tcBorders>
              <w:top w:val="single" w:sz="6" w:space="0" w:color="auto"/>
              <w:left w:val="single" w:sz="6" w:space="0" w:color="auto"/>
              <w:bottom w:val="single" w:sz="6" w:space="0" w:color="auto"/>
              <w:right w:val="single" w:sz="6" w:space="0" w:color="auto"/>
            </w:tcBorders>
            <w:vAlign w:val="center"/>
          </w:tcPr>
          <w:p w:rsidR="001B633C" w:rsidRPr="00167433"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proofErr w:type="spellStart"/>
            <w:r w:rsidRPr="00167433">
              <w:rPr>
                <w:rFonts w:ascii="Times New Roman" w:hAnsi="Times New Roman" w:cs="Times New Roman"/>
                <w:sz w:val="24"/>
                <w:szCs w:val="24"/>
              </w:rPr>
              <w:t>Автоморфные</w:t>
            </w:r>
            <w:proofErr w:type="spellEnd"/>
          </w:p>
        </w:tc>
        <w:tc>
          <w:tcPr>
            <w:tcW w:w="1043" w:type="pct"/>
            <w:tcBorders>
              <w:top w:val="single" w:sz="6" w:space="0" w:color="auto"/>
              <w:left w:val="single" w:sz="6" w:space="0" w:color="auto"/>
              <w:bottom w:val="single" w:sz="6" w:space="0" w:color="auto"/>
              <w:right w:val="single" w:sz="6" w:space="0" w:color="auto"/>
            </w:tcBorders>
            <w:vAlign w:val="center"/>
          </w:tcPr>
          <w:p w:rsidR="001B633C" w:rsidRPr="00167433"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proofErr w:type="spellStart"/>
            <w:r w:rsidRPr="00167433">
              <w:rPr>
                <w:rFonts w:ascii="Times New Roman" w:hAnsi="Times New Roman" w:cs="Times New Roman"/>
                <w:sz w:val="24"/>
                <w:szCs w:val="24"/>
              </w:rPr>
              <w:t>Полугидроморфные</w:t>
            </w:r>
            <w:proofErr w:type="spellEnd"/>
          </w:p>
        </w:tc>
        <w:tc>
          <w:tcPr>
            <w:tcW w:w="804" w:type="pct"/>
            <w:tcBorders>
              <w:top w:val="single" w:sz="6" w:space="0" w:color="auto"/>
              <w:left w:val="single" w:sz="6" w:space="0" w:color="auto"/>
              <w:bottom w:val="single" w:sz="6" w:space="0" w:color="auto"/>
              <w:right w:val="single" w:sz="6" w:space="0" w:color="auto"/>
            </w:tcBorders>
            <w:vAlign w:val="center"/>
          </w:tcPr>
          <w:p w:rsidR="001B633C" w:rsidRPr="00167433"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167433">
              <w:rPr>
                <w:rFonts w:ascii="Times New Roman" w:hAnsi="Times New Roman" w:cs="Times New Roman"/>
                <w:sz w:val="24"/>
                <w:szCs w:val="24"/>
              </w:rPr>
              <w:t>Гидроморфные</w:t>
            </w:r>
          </w:p>
        </w:tc>
        <w:tc>
          <w:tcPr>
            <w:tcW w:w="830" w:type="pct"/>
            <w:vMerge/>
            <w:tcBorders>
              <w:left w:val="single" w:sz="6" w:space="0" w:color="auto"/>
              <w:bottom w:val="single" w:sz="6" w:space="0" w:color="auto"/>
              <w:right w:val="single" w:sz="6" w:space="0" w:color="auto"/>
            </w:tcBorders>
            <w:vAlign w:val="center"/>
          </w:tcPr>
          <w:p w:rsidR="001B633C" w:rsidRPr="00167433"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p>
        </w:tc>
      </w:tr>
      <w:tr w:rsidR="004F263D" w:rsidRPr="00167433" w:rsidTr="00FE267F">
        <w:trPr>
          <w:trHeight w:val="228"/>
        </w:trPr>
        <w:tc>
          <w:tcPr>
            <w:tcW w:w="1436" w:type="pct"/>
            <w:tcBorders>
              <w:top w:val="single" w:sz="6" w:space="0" w:color="auto"/>
              <w:left w:val="single" w:sz="6" w:space="0" w:color="auto"/>
              <w:bottom w:val="single" w:sz="6" w:space="0" w:color="auto"/>
              <w:right w:val="single" w:sz="6" w:space="0" w:color="auto"/>
            </w:tcBorders>
            <w:vAlign w:val="center"/>
          </w:tcPr>
          <w:p w:rsidR="001B633C" w:rsidRPr="00167433"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proofErr w:type="spellStart"/>
            <w:r w:rsidRPr="00167433">
              <w:rPr>
                <w:rFonts w:ascii="Times New Roman" w:hAnsi="Times New Roman" w:cs="Times New Roman"/>
                <w:sz w:val="24"/>
                <w:szCs w:val="24"/>
              </w:rPr>
              <w:t>Онего-Северодвинская</w:t>
            </w:r>
            <w:proofErr w:type="spellEnd"/>
          </w:p>
        </w:tc>
        <w:tc>
          <w:tcPr>
            <w:tcW w:w="887" w:type="pct"/>
            <w:tcBorders>
              <w:top w:val="single" w:sz="6" w:space="0" w:color="auto"/>
              <w:left w:val="single" w:sz="6" w:space="0" w:color="auto"/>
              <w:bottom w:val="single" w:sz="6" w:space="0" w:color="auto"/>
              <w:right w:val="single" w:sz="6" w:space="0" w:color="auto"/>
            </w:tcBorders>
            <w:vAlign w:val="center"/>
          </w:tcPr>
          <w:p w:rsidR="001B633C" w:rsidRPr="00167433"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167433">
              <w:rPr>
                <w:rFonts w:ascii="Times New Roman" w:hAnsi="Times New Roman" w:cs="Times New Roman"/>
                <w:sz w:val="24"/>
                <w:szCs w:val="24"/>
              </w:rPr>
              <w:t>47,3</w:t>
            </w:r>
          </w:p>
        </w:tc>
        <w:tc>
          <w:tcPr>
            <w:tcW w:w="1043" w:type="pct"/>
            <w:tcBorders>
              <w:top w:val="single" w:sz="6" w:space="0" w:color="auto"/>
              <w:left w:val="single" w:sz="6" w:space="0" w:color="auto"/>
              <w:bottom w:val="single" w:sz="6" w:space="0" w:color="auto"/>
              <w:right w:val="single" w:sz="6" w:space="0" w:color="auto"/>
            </w:tcBorders>
            <w:vAlign w:val="center"/>
          </w:tcPr>
          <w:p w:rsidR="001B633C" w:rsidRPr="00167433"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167433">
              <w:rPr>
                <w:rFonts w:ascii="Times New Roman" w:hAnsi="Times New Roman" w:cs="Times New Roman"/>
                <w:sz w:val="24"/>
                <w:szCs w:val="24"/>
              </w:rPr>
              <w:t>32,9</w:t>
            </w:r>
          </w:p>
        </w:tc>
        <w:tc>
          <w:tcPr>
            <w:tcW w:w="804" w:type="pct"/>
            <w:tcBorders>
              <w:top w:val="single" w:sz="6" w:space="0" w:color="auto"/>
              <w:left w:val="single" w:sz="6" w:space="0" w:color="auto"/>
              <w:bottom w:val="single" w:sz="6" w:space="0" w:color="auto"/>
              <w:right w:val="single" w:sz="6" w:space="0" w:color="auto"/>
            </w:tcBorders>
            <w:vAlign w:val="center"/>
          </w:tcPr>
          <w:p w:rsidR="001B633C" w:rsidRPr="00167433"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167433">
              <w:rPr>
                <w:rFonts w:ascii="Times New Roman" w:hAnsi="Times New Roman" w:cs="Times New Roman"/>
                <w:sz w:val="24"/>
                <w:szCs w:val="24"/>
              </w:rPr>
              <w:t>12,2</w:t>
            </w:r>
          </w:p>
        </w:tc>
        <w:tc>
          <w:tcPr>
            <w:tcW w:w="830" w:type="pct"/>
            <w:tcBorders>
              <w:top w:val="single" w:sz="6" w:space="0" w:color="auto"/>
              <w:left w:val="single" w:sz="6" w:space="0" w:color="auto"/>
              <w:bottom w:val="single" w:sz="6" w:space="0" w:color="auto"/>
              <w:right w:val="single" w:sz="6" w:space="0" w:color="auto"/>
            </w:tcBorders>
            <w:vAlign w:val="center"/>
          </w:tcPr>
          <w:p w:rsidR="001B633C" w:rsidRPr="00167433"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167433">
              <w:rPr>
                <w:rFonts w:ascii="Times New Roman" w:hAnsi="Times New Roman" w:cs="Times New Roman"/>
                <w:sz w:val="24"/>
                <w:szCs w:val="24"/>
              </w:rPr>
              <w:t>45</w:t>
            </w:r>
          </w:p>
        </w:tc>
      </w:tr>
    </w:tbl>
    <w:p w:rsidR="001B633C" w:rsidRPr="00167433" w:rsidRDefault="001B633C" w:rsidP="001B633C">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На </w:t>
      </w:r>
      <w:proofErr w:type="spellStart"/>
      <w:r w:rsidRPr="00167433">
        <w:rPr>
          <w:rFonts w:ascii="Times New Roman" w:hAnsi="Times New Roman" w:cs="Times New Roman"/>
          <w:bCs/>
          <w:sz w:val="24"/>
          <w:szCs w:val="24"/>
        </w:rPr>
        <w:t>недренированных</w:t>
      </w:r>
      <w:proofErr w:type="spellEnd"/>
      <w:r w:rsidRPr="00167433">
        <w:rPr>
          <w:rFonts w:ascii="Times New Roman" w:hAnsi="Times New Roman" w:cs="Times New Roman"/>
          <w:bCs/>
          <w:sz w:val="24"/>
          <w:szCs w:val="24"/>
        </w:rPr>
        <w:t xml:space="preserve"> плоских широких междуречьях под заболоченными еловыми и сосновыми лесами распространены </w:t>
      </w:r>
      <w:proofErr w:type="spellStart"/>
      <w:r w:rsidRPr="00167433">
        <w:rPr>
          <w:rFonts w:ascii="Times New Roman" w:hAnsi="Times New Roman" w:cs="Times New Roman"/>
          <w:bCs/>
          <w:sz w:val="24"/>
          <w:szCs w:val="24"/>
        </w:rPr>
        <w:t>торфяно</w:t>
      </w:r>
      <w:proofErr w:type="spellEnd"/>
      <w:r w:rsidRPr="00167433">
        <w:rPr>
          <w:rFonts w:ascii="Times New Roman" w:hAnsi="Times New Roman" w:cs="Times New Roman"/>
          <w:bCs/>
          <w:sz w:val="24"/>
          <w:szCs w:val="24"/>
        </w:rPr>
        <w:t>-, торфянисто-подзолисто-глеевые и глееватые (23,3% площади), торфянисто-глеевые иллювиально-гумусовые почвы, хотя в целом иллювиально-гумусовые процессы выражены слабо. Широко развиты почвы болотного ряда: верхового (10,1% от площади провинции), переходного (1,3%), низинного типов (0,8%). Последние встречаются, главным образом, на поймах рек.</w:t>
      </w:r>
    </w:p>
    <w:p w:rsidR="001B633C" w:rsidRPr="00167433" w:rsidRDefault="001B633C" w:rsidP="001B633C">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Основным процессом почвообразования является </w:t>
      </w:r>
      <w:proofErr w:type="spellStart"/>
      <w:r w:rsidRPr="00167433">
        <w:rPr>
          <w:rFonts w:ascii="Times New Roman" w:hAnsi="Times New Roman" w:cs="Times New Roman"/>
          <w:bCs/>
          <w:sz w:val="24"/>
          <w:szCs w:val="24"/>
        </w:rPr>
        <w:t>оподзоливание</w:t>
      </w:r>
      <w:proofErr w:type="spellEnd"/>
      <w:r w:rsidRPr="00167433">
        <w:rPr>
          <w:rFonts w:ascii="Times New Roman" w:hAnsi="Times New Roman" w:cs="Times New Roman"/>
          <w:bCs/>
          <w:sz w:val="24"/>
          <w:szCs w:val="24"/>
        </w:rPr>
        <w:t xml:space="preserve"> – вынос из верхней части почвенного профиля всех растворимых веществ; в полной мере </w:t>
      </w:r>
      <w:proofErr w:type="spellStart"/>
      <w:r w:rsidRPr="00167433">
        <w:rPr>
          <w:rFonts w:ascii="Times New Roman" w:hAnsi="Times New Roman" w:cs="Times New Roman"/>
          <w:bCs/>
          <w:sz w:val="24"/>
          <w:szCs w:val="24"/>
        </w:rPr>
        <w:t>оподзоливание</w:t>
      </w:r>
      <w:proofErr w:type="spellEnd"/>
      <w:r w:rsidRPr="00167433">
        <w:rPr>
          <w:rFonts w:ascii="Times New Roman" w:hAnsi="Times New Roman" w:cs="Times New Roman"/>
          <w:bCs/>
          <w:sz w:val="24"/>
          <w:szCs w:val="24"/>
        </w:rPr>
        <w:t xml:space="preserve"> проявляется в автономных и </w:t>
      </w:r>
      <w:proofErr w:type="spellStart"/>
      <w:r w:rsidRPr="00167433">
        <w:rPr>
          <w:rFonts w:ascii="Times New Roman" w:hAnsi="Times New Roman" w:cs="Times New Roman"/>
          <w:bCs/>
          <w:sz w:val="24"/>
          <w:szCs w:val="24"/>
        </w:rPr>
        <w:t>трансэлювиальных</w:t>
      </w:r>
      <w:proofErr w:type="spellEnd"/>
      <w:r w:rsidRPr="00167433">
        <w:rPr>
          <w:rFonts w:ascii="Times New Roman" w:hAnsi="Times New Roman" w:cs="Times New Roman"/>
          <w:bCs/>
          <w:sz w:val="24"/>
          <w:szCs w:val="24"/>
        </w:rPr>
        <w:t xml:space="preserve"> позициях с нормальным увлажнением. В развитии подзолистого процесса решающую роль играет и состав растительности. Разные древесные породы обладают разным </w:t>
      </w:r>
      <w:proofErr w:type="spellStart"/>
      <w:r w:rsidRPr="00167433">
        <w:rPr>
          <w:rFonts w:ascii="Times New Roman" w:hAnsi="Times New Roman" w:cs="Times New Roman"/>
          <w:bCs/>
          <w:sz w:val="24"/>
          <w:szCs w:val="24"/>
        </w:rPr>
        <w:t>оподзоливающим</w:t>
      </w:r>
      <w:proofErr w:type="spellEnd"/>
      <w:r w:rsidRPr="00167433">
        <w:rPr>
          <w:rFonts w:ascii="Times New Roman" w:hAnsi="Times New Roman" w:cs="Times New Roman"/>
          <w:bCs/>
          <w:sz w:val="24"/>
          <w:szCs w:val="24"/>
        </w:rPr>
        <w:t xml:space="preserve"> действием. Например, ель имеет наиболее сильное </w:t>
      </w:r>
      <w:proofErr w:type="spellStart"/>
      <w:r w:rsidRPr="00167433">
        <w:rPr>
          <w:rFonts w:ascii="Times New Roman" w:hAnsi="Times New Roman" w:cs="Times New Roman"/>
          <w:bCs/>
          <w:sz w:val="24"/>
          <w:szCs w:val="24"/>
        </w:rPr>
        <w:t>оподзоливающее</w:t>
      </w:r>
      <w:proofErr w:type="spellEnd"/>
      <w:r w:rsidRPr="00167433">
        <w:rPr>
          <w:rFonts w:ascii="Times New Roman" w:hAnsi="Times New Roman" w:cs="Times New Roman"/>
          <w:bCs/>
          <w:sz w:val="24"/>
          <w:szCs w:val="24"/>
        </w:rPr>
        <w:t xml:space="preserve"> влияние, так как при разложении ее остатков образуются наиболее агрессивные кислоты. Слабее влияние сосны и березы. Из напочвенного покрова наиболее сильно </w:t>
      </w:r>
      <w:proofErr w:type="spellStart"/>
      <w:r w:rsidRPr="00167433">
        <w:rPr>
          <w:rFonts w:ascii="Times New Roman" w:hAnsi="Times New Roman" w:cs="Times New Roman"/>
          <w:bCs/>
          <w:sz w:val="24"/>
          <w:szCs w:val="24"/>
        </w:rPr>
        <w:t>оподзоливающее</w:t>
      </w:r>
      <w:proofErr w:type="spellEnd"/>
      <w:r w:rsidRPr="00167433">
        <w:rPr>
          <w:rFonts w:ascii="Times New Roman" w:hAnsi="Times New Roman" w:cs="Times New Roman"/>
          <w:bCs/>
          <w:sz w:val="24"/>
          <w:szCs w:val="24"/>
        </w:rPr>
        <w:t xml:space="preserve"> действие мхов (кукушкин лен и сфагновые мхи). </w:t>
      </w:r>
    </w:p>
    <w:p w:rsidR="001B633C" w:rsidRPr="00167433" w:rsidRDefault="001B633C" w:rsidP="001B633C">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На территории района существуют все условия для развития подзолистых почв. Региональная специфика связана с действием нескольких факторов. Один из них – близость карбонатных пород </w:t>
      </w:r>
      <w:proofErr w:type="spellStart"/>
      <w:r w:rsidRPr="00167433">
        <w:rPr>
          <w:rFonts w:ascii="Times New Roman" w:hAnsi="Times New Roman" w:cs="Times New Roman"/>
          <w:bCs/>
          <w:sz w:val="24"/>
          <w:szCs w:val="24"/>
        </w:rPr>
        <w:t>перми</w:t>
      </w:r>
      <w:proofErr w:type="spellEnd"/>
      <w:r w:rsidRPr="00167433">
        <w:rPr>
          <w:rFonts w:ascii="Times New Roman" w:hAnsi="Times New Roman" w:cs="Times New Roman"/>
          <w:bCs/>
          <w:sz w:val="24"/>
          <w:szCs w:val="24"/>
        </w:rPr>
        <w:t xml:space="preserve">, что обусловило </w:t>
      </w:r>
      <w:proofErr w:type="spellStart"/>
      <w:r w:rsidRPr="00167433">
        <w:rPr>
          <w:rFonts w:ascii="Times New Roman" w:hAnsi="Times New Roman" w:cs="Times New Roman"/>
          <w:bCs/>
          <w:sz w:val="24"/>
          <w:szCs w:val="24"/>
        </w:rPr>
        <w:t>карбонатность</w:t>
      </w:r>
      <w:proofErr w:type="spellEnd"/>
      <w:r w:rsidRPr="00167433">
        <w:rPr>
          <w:rFonts w:ascii="Times New Roman" w:hAnsi="Times New Roman" w:cs="Times New Roman"/>
          <w:bCs/>
          <w:sz w:val="24"/>
          <w:szCs w:val="24"/>
        </w:rPr>
        <w:t xml:space="preserve"> моренных суглинков. Это способствует замедлению подзолообразовательного процесса в почвах.</w:t>
      </w:r>
    </w:p>
    <w:p w:rsidR="001B633C" w:rsidRPr="00167433" w:rsidRDefault="001B633C" w:rsidP="001B633C">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Второй фактор – </w:t>
      </w:r>
      <w:proofErr w:type="spellStart"/>
      <w:r w:rsidRPr="00167433">
        <w:rPr>
          <w:rFonts w:ascii="Times New Roman" w:hAnsi="Times New Roman" w:cs="Times New Roman"/>
          <w:bCs/>
          <w:sz w:val="24"/>
          <w:szCs w:val="24"/>
        </w:rPr>
        <w:t>двучленность</w:t>
      </w:r>
      <w:proofErr w:type="spellEnd"/>
      <w:r w:rsidRPr="00167433">
        <w:rPr>
          <w:rFonts w:ascii="Times New Roman" w:hAnsi="Times New Roman" w:cs="Times New Roman"/>
          <w:bCs/>
          <w:sz w:val="24"/>
          <w:szCs w:val="24"/>
        </w:rPr>
        <w:t xml:space="preserve"> почвообразующих пород. Она приводит к формированию контактно-глеевых или контактно-осветленных почв. Наиболее распространенные сочетания: пески на легких и средних суглинках; супеси на средних и тяжелых суглинках; легкие суглинки на тяжелых суглинках или глинах.</w:t>
      </w:r>
    </w:p>
    <w:p w:rsidR="001B633C" w:rsidRPr="00167433" w:rsidRDefault="001B633C" w:rsidP="001B633C">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Отличительной чертой подзолистых почв на двучленных наносах является присутствие на контакте пород специфических контактно-осветленных, контактно-глеевых и глееватых горизонтов. Почвы, формирующиеся на двучленных отложениях, относятся к текстурно-подзолистым. К плоским, слабоволнистым междуречным равнинам приурочены текстурно-подзолистые иллювиально-железистые почвы. </w:t>
      </w:r>
    </w:p>
    <w:p w:rsidR="001B633C" w:rsidRPr="00167433" w:rsidRDefault="001B633C" w:rsidP="001B633C">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Неоднородность </w:t>
      </w:r>
      <w:proofErr w:type="spellStart"/>
      <w:r w:rsidRPr="00167433">
        <w:rPr>
          <w:rFonts w:ascii="Times New Roman" w:hAnsi="Times New Roman" w:cs="Times New Roman"/>
          <w:bCs/>
          <w:sz w:val="24"/>
          <w:szCs w:val="24"/>
        </w:rPr>
        <w:t>литогенной</w:t>
      </w:r>
      <w:proofErr w:type="spellEnd"/>
      <w:r w:rsidRPr="00167433">
        <w:rPr>
          <w:rFonts w:ascii="Times New Roman" w:hAnsi="Times New Roman" w:cs="Times New Roman"/>
          <w:bCs/>
          <w:sz w:val="24"/>
          <w:szCs w:val="24"/>
        </w:rPr>
        <w:t xml:space="preserve"> основы обусловливает разные условия увлажнения и, следовательно, различный характер и степень выраженности процессов </w:t>
      </w:r>
      <w:proofErr w:type="spellStart"/>
      <w:r w:rsidRPr="00167433">
        <w:rPr>
          <w:rFonts w:ascii="Times New Roman" w:hAnsi="Times New Roman" w:cs="Times New Roman"/>
          <w:bCs/>
          <w:sz w:val="24"/>
          <w:szCs w:val="24"/>
        </w:rPr>
        <w:t>глееобразования</w:t>
      </w:r>
      <w:proofErr w:type="spellEnd"/>
      <w:r w:rsidRPr="00167433">
        <w:rPr>
          <w:rFonts w:ascii="Times New Roman" w:hAnsi="Times New Roman" w:cs="Times New Roman"/>
          <w:bCs/>
          <w:sz w:val="24"/>
          <w:szCs w:val="24"/>
        </w:rPr>
        <w:t xml:space="preserve">. В подзолистых почвах на двучленных отложениях выражены три вида </w:t>
      </w:r>
      <w:proofErr w:type="spellStart"/>
      <w:r w:rsidRPr="00167433">
        <w:rPr>
          <w:rFonts w:ascii="Times New Roman" w:hAnsi="Times New Roman" w:cs="Times New Roman"/>
          <w:bCs/>
          <w:sz w:val="24"/>
          <w:szCs w:val="24"/>
        </w:rPr>
        <w:t>оглеения</w:t>
      </w:r>
      <w:proofErr w:type="spellEnd"/>
      <w:r w:rsidRPr="00167433">
        <w:rPr>
          <w:rFonts w:ascii="Times New Roman" w:hAnsi="Times New Roman" w:cs="Times New Roman"/>
          <w:bCs/>
          <w:sz w:val="24"/>
          <w:szCs w:val="24"/>
        </w:rPr>
        <w:t xml:space="preserve"> – поверхностное (глееватые), глубокое (глееватые и глеевые) и контактное (глееватые). </w:t>
      </w:r>
    </w:p>
    <w:p w:rsidR="001B633C" w:rsidRPr="00167433" w:rsidRDefault="001B633C" w:rsidP="001B633C">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lastRenderedPageBreak/>
        <w:t>В условиях большого количества осадков и слабого дренажа на плоских междуречных равнинах может формироваться избыточное застойное увлажнение территории. Это приводит к накоплению торфянистой массы разной степени разложения и разной мощности и формированию торфянисто-подзолистых глеевых и глееватых почв. В западинах на плоских междуречьях развиваются комплексы болотных почв (</w:t>
      </w:r>
      <w:proofErr w:type="spellStart"/>
      <w:r w:rsidRPr="00167433">
        <w:rPr>
          <w:rFonts w:ascii="Times New Roman" w:hAnsi="Times New Roman" w:cs="Times New Roman"/>
          <w:bCs/>
          <w:sz w:val="24"/>
          <w:szCs w:val="24"/>
        </w:rPr>
        <w:t>торфяно-глееземы</w:t>
      </w:r>
      <w:proofErr w:type="spellEnd"/>
      <w:r w:rsidRPr="00167433">
        <w:rPr>
          <w:rFonts w:ascii="Times New Roman" w:hAnsi="Times New Roman" w:cs="Times New Roman"/>
          <w:bCs/>
          <w:sz w:val="24"/>
          <w:szCs w:val="24"/>
        </w:rPr>
        <w:t xml:space="preserve">, </w:t>
      </w:r>
      <w:proofErr w:type="spellStart"/>
      <w:r w:rsidRPr="00167433">
        <w:rPr>
          <w:rFonts w:ascii="Times New Roman" w:hAnsi="Times New Roman" w:cs="Times New Roman"/>
          <w:bCs/>
          <w:sz w:val="24"/>
          <w:szCs w:val="24"/>
        </w:rPr>
        <w:t>олиготрофные</w:t>
      </w:r>
      <w:proofErr w:type="spellEnd"/>
      <w:r w:rsidRPr="00167433">
        <w:rPr>
          <w:rFonts w:ascii="Times New Roman" w:hAnsi="Times New Roman" w:cs="Times New Roman"/>
          <w:bCs/>
          <w:sz w:val="24"/>
          <w:szCs w:val="24"/>
        </w:rPr>
        <w:t xml:space="preserve"> торфяники). </w:t>
      </w:r>
    </w:p>
    <w:p w:rsidR="001B633C" w:rsidRPr="00167433" w:rsidRDefault="001B633C" w:rsidP="001B633C">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В хорошо дренированных местностях наиболее распространены сочетания дерново-подзолистых, </w:t>
      </w:r>
      <w:proofErr w:type="spellStart"/>
      <w:r w:rsidRPr="00167433">
        <w:rPr>
          <w:rFonts w:ascii="Times New Roman" w:hAnsi="Times New Roman" w:cs="Times New Roman"/>
          <w:bCs/>
          <w:sz w:val="24"/>
          <w:szCs w:val="24"/>
        </w:rPr>
        <w:t>агродерново-подзолистых</w:t>
      </w:r>
      <w:proofErr w:type="spellEnd"/>
      <w:r w:rsidRPr="00167433">
        <w:rPr>
          <w:rFonts w:ascii="Times New Roman" w:hAnsi="Times New Roman" w:cs="Times New Roman"/>
          <w:bCs/>
          <w:sz w:val="24"/>
          <w:szCs w:val="24"/>
        </w:rPr>
        <w:t xml:space="preserve"> и дерново-карбонатных почв. Появление не типичных для тайги дерново-карбонатных почв является отличительной особенностью территории.  Они приурочены к выходам по склонам долин пермских мергелей. </w:t>
      </w:r>
    </w:p>
    <w:p w:rsidR="001B633C" w:rsidRPr="00167433" w:rsidRDefault="001B633C" w:rsidP="001B633C">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На формирование почвенно-растительного покрова, помимо близости к границе южной тайги, сильное влияние оказали локальные факторы, в первую очередь особенности рельефа, геологического строения и варьирования состава четвертичных отложений. Большое влияние </w:t>
      </w:r>
      <w:proofErr w:type="spellStart"/>
      <w:r w:rsidRPr="00167433">
        <w:rPr>
          <w:rFonts w:ascii="Times New Roman" w:hAnsi="Times New Roman" w:cs="Times New Roman"/>
          <w:bCs/>
          <w:sz w:val="24"/>
          <w:szCs w:val="24"/>
        </w:rPr>
        <w:t>карбонатности</w:t>
      </w:r>
      <w:proofErr w:type="spellEnd"/>
      <w:r w:rsidRPr="00167433">
        <w:rPr>
          <w:rFonts w:ascii="Times New Roman" w:hAnsi="Times New Roman" w:cs="Times New Roman"/>
          <w:bCs/>
          <w:sz w:val="24"/>
          <w:szCs w:val="24"/>
        </w:rPr>
        <w:t xml:space="preserve"> моренных суглинков, щелочности грунтовых вод на почвенно-растительный покров выражается в существенно большем, чем в обычной средней тайге, развитии травяной и кустарниковой растительности и появлении в ней видов, характерных для смешанных и широколиственных лесов, меньшем </w:t>
      </w:r>
      <w:proofErr w:type="spellStart"/>
      <w:r w:rsidRPr="00167433">
        <w:rPr>
          <w:rFonts w:ascii="Times New Roman" w:hAnsi="Times New Roman" w:cs="Times New Roman"/>
          <w:bCs/>
          <w:sz w:val="24"/>
          <w:szCs w:val="24"/>
        </w:rPr>
        <w:t>оподзоливании</w:t>
      </w:r>
      <w:proofErr w:type="spellEnd"/>
      <w:r w:rsidRPr="00167433">
        <w:rPr>
          <w:rFonts w:ascii="Times New Roman" w:hAnsi="Times New Roman" w:cs="Times New Roman"/>
          <w:bCs/>
          <w:sz w:val="24"/>
          <w:szCs w:val="24"/>
        </w:rPr>
        <w:t xml:space="preserve"> почв и их большей </w:t>
      </w:r>
      <w:proofErr w:type="spellStart"/>
      <w:r w:rsidRPr="00167433">
        <w:rPr>
          <w:rFonts w:ascii="Times New Roman" w:hAnsi="Times New Roman" w:cs="Times New Roman"/>
          <w:bCs/>
          <w:sz w:val="24"/>
          <w:szCs w:val="24"/>
        </w:rPr>
        <w:t>гумусированности</w:t>
      </w:r>
      <w:proofErr w:type="spellEnd"/>
      <w:r w:rsidRPr="00167433">
        <w:rPr>
          <w:rFonts w:ascii="Times New Roman" w:hAnsi="Times New Roman" w:cs="Times New Roman"/>
          <w:bCs/>
          <w:sz w:val="24"/>
          <w:szCs w:val="24"/>
        </w:rPr>
        <w:t>.</w:t>
      </w:r>
    </w:p>
    <w:p w:rsidR="001B633C" w:rsidRPr="00167433" w:rsidRDefault="001B633C" w:rsidP="001B633C">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На почвенно-растительный покров изучаемой территории оказала мощное влияние антропогенная деятельность на протяжении последних одного-двух веков. </w:t>
      </w:r>
      <w:proofErr w:type="spellStart"/>
      <w:r w:rsidRPr="00167433">
        <w:rPr>
          <w:rFonts w:ascii="Times New Roman" w:hAnsi="Times New Roman" w:cs="Times New Roman"/>
          <w:bCs/>
          <w:sz w:val="24"/>
          <w:szCs w:val="24"/>
        </w:rPr>
        <w:t>Карбонатность</w:t>
      </w:r>
      <w:proofErr w:type="spellEnd"/>
      <w:r w:rsidRPr="00167433">
        <w:rPr>
          <w:rFonts w:ascii="Times New Roman" w:hAnsi="Times New Roman" w:cs="Times New Roman"/>
          <w:bCs/>
          <w:sz w:val="24"/>
          <w:szCs w:val="24"/>
        </w:rPr>
        <w:t xml:space="preserve"> моренных суглинков и относительное богатство почв территории обусловили интенсивность ее сельскохозяйственного освоения. Это выражалось в распахивании больших площадей.</w:t>
      </w:r>
    </w:p>
    <w:p w:rsidR="001B633C" w:rsidRPr="00167433" w:rsidRDefault="001B633C" w:rsidP="001B633C">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Кроме того, сильное воздействие на растительность района исследований оказали вырубки. К настоящему времени, вероятно, к коренным лесам в районе можно отнести лишь сосняки на верховых болотах и небольшие участки </w:t>
      </w:r>
      <w:proofErr w:type="spellStart"/>
      <w:r w:rsidRPr="00167433">
        <w:rPr>
          <w:rFonts w:ascii="Times New Roman" w:hAnsi="Times New Roman" w:cs="Times New Roman"/>
          <w:bCs/>
          <w:sz w:val="24"/>
          <w:szCs w:val="24"/>
        </w:rPr>
        <w:t>хвощево-сфагновых</w:t>
      </w:r>
      <w:proofErr w:type="spellEnd"/>
      <w:r w:rsidRPr="00167433">
        <w:rPr>
          <w:rFonts w:ascii="Times New Roman" w:hAnsi="Times New Roman" w:cs="Times New Roman"/>
          <w:bCs/>
          <w:sz w:val="24"/>
          <w:szCs w:val="24"/>
        </w:rPr>
        <w:t xml:space="preserve"> ельников на водораздельных поверхностях. Древостой на остальной площади находится на тех или иных стадиях восстановительных сукцессии и его возраст, по-видимому, нигде не превышает 80-90 лет.</w:t>
      </w:r>
    </w:p>
    <w:p w:rsidR="001B633C" w:rsidRPr="00167433" w:rsidRDefault="001B633C" w:rsidP="009223F3">
      <w:pPr>
        <w:pStyle w:val="af0"/>
        <w:numPr>
          <w:ilvl w:val="2"/>
          <w:numId w:val="15"/>
        </w:numPr>
        <w:spacing w:before="240" w:after="240"/>
        <w:ind w:left="0" w:firstLine="709"/>
        <w:outlineLvl w:val="2"/>
        <w:rPr>
          <w:b/>
          <w:sz w:val="24"/>
          <w:szCs w:val="24"/>
        </w:rPr>
      </w:pPr>
      <w:bookmarkStart w:id="17" w:name="_Toc90751970"/>
      <w:r w:rsidRPr="00167433">
        <w:rPr>
          <w:b/>
          <w:sz w:val="24"/>
          <w:szCs w:val="24"/>
        </w:rPr>
        <w:t>Водные ресурсы</w:t>
      </w:r>
      <w:bookmarkEnd w:id="17"/>
    </w:p>
    <w:p w:rsidR="001B633C" w:rsidRPr="00167433" w:rsidRDefault="001B633C" w:rsidP="00EC7859">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Реки территории относятся к бассейну р. Сев. Двина. По территории поселения протекают из крупных реки Устья и </w:t>
      </w:r>
      <w:proofErr w:type="spellStart"/>
      <w:r w:rsidRPr="00167433">
        <w:rPr>
          <w:rFonts w:ascii="Times New Roman" w:hAnsi="Times New Roman" w:cs="Times New Roman"/>
          <w:bCs/>
          <w:sz w:val="24"/>
          <w:szCs w:val="24"/>
        </w:rPr>
        <w:t>Верюга</w:t>
      </w:r>
      <w:proofErr w:type="spellEnd"/>
      <w:r w:rsidRPr="00167433">
        <w:rPr>
          <w:rFonts w:ascii="Times New Roman" w:hAnsi="Times New Roman" w:cs="Times New Roman"/>
          <w:bCs/>
          <w:sz w:val="24"/>
          <w:szCs w:val="24"/>
        </w:rPr>
        <w:t xml:space="preserve"> и более мелкие речки (</w:t>
      </w:r>
      <w:proofErr w:type="spellStart"/>
      <w:r w:rsidRPr="00167433">
        <w:rPr>
          <w:rFonts w:ascii="Times New Roman" w:hAnsi="Times New Roman" w:cs="Times New Roman"/>
          <w:bCs/>
          <w:sz w:val="24"/>
          <w:szCs w:val="24"/>
        </w:rPr>
        <w:t>Порожница</w:t>
      </w:r>
      <w:proofErr w:type="spellEnd"/>
      <w:r w:rsidRPr="00167433">
        <w:rPr>
          <w:rFonts w:ascii="Times New Roman" w:hAnsi="Times New Roman" w:cs="Times New Roman"/>
          <w:bCs/>
          <w:sz w:val="24"/>
          <w:szCs w:val="24"/>
        </w:rPr>
        <w:t xml:space="preserve">, </w:t>
      </w:r>
      <w:proofErr w:type="spellStart"/>
      <w:r w:rsidRPr="00167433">
        <w:rPr>
          <w:rFonts w:ascii="Times New Roman" w:hAnsi="Times New Roman" w:cs="Times New Roman"/>
          <w:bCs/>
          <w:sz w:val="24"/>
          <w:szCs w:val="24"/>
        </w:rPr>
        <w:t>Сенюга</w:t>
      </w:r>
      <w:proofErr w:type="spellEnd"/>
      <w:r w:rsidRPr="00167433">
        <w:rPr>
          <w:rFonts w:ascii="Times New Roman" w:hAnsi="Times New Roman" w:cs="Times New Roman"/>
          <w:bCs/>
          <w:sz w:val="24"/>
          <w:szCs w:val="24"/>
        </w:rPr>
        <w:t xml:space="preserve">, </w:t>
      </w:r>
      <w:proofErr w:type="spellStart"/>
      <w:r w:rsidRPr="00167433">
        <w:rPr>
          <w:rFonts w:ascii="Times New Roman" w:hAnsi="Times New Roman" w:cs="Times New Roman"/>
          <w:bCs/>
          <w:sz w:val="24"/>
          <w:szCs w:val="24"/>
        </w:rPr>
        <w:t>Бариха</w:t>
      </w:r>
      <w:proofErr w:type="spellEnd"/>
      <w:r w:rsidRPr="00167433">
        <w:rPr>
          <w:rFonts w:ascii="Times New Roman" w:hAnsi="Times New Roman" w:cs="Times New Roman"/>
          <w:bCs/>
          <w:sz w:val="24"/>
          <w:szCs w:val="24"/>
        </w:rPr>
        <w:t xml:space="preserve"> и др.). </w:t>
      </w:r>
    </w:p>
    <w:p w:rsidR="001B633C" w:rsidRPr="00167433" w:rsidRDefault="001B633C" w:rsidP="00EC7859">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Основное питание рек </w:t>
      </w:r>
      <w:r w:rsidR="00EC7859" w:rsidRPr="00167433">
        <w:rPr>
          <w:rFonts w:ascii="Times New Roman" w:hAnsi="Times New Roman" w:cs="Times New Roman"/>
          <w:bCs/>
          <w:sz w:val="24"/>
          <w:szCs w:val="24"/>
        </w:rPr>
        <w:t>– снеговое</w:t>
      </w:r>
      <w:r w:rsidRPr="00167433">
        <w:rPr>
          <w:rFonts w:ascii="Times New Roman" w:hAnsi="Times New Roman" w:cs="Times New Roman"/>
          <w:bCs/>
          <w:sz w:val="24"/>
          <w:szCs w:val="24"/>
        </w:rPr>
        <w:t>, на которое приходится более 50% стока, что позволяет отнести их к типу рек с преимущественно снеговым питанием. Остальную часть составляют дождевое и грунтовое питание.</w:t>
      </w:r>
    </w:p>
    <w:p w:rsidR="001B633C" w:rsidRPr="00167433" w:rsidRDefault="001B633C" w:rsidP="00EC7859">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В водном режиме выделяются: высокое весеннее половодье, летняя межень, изредка с дождевыми паводками, и зимняя межень. Поэтому на весну приходится около 60% годового стока, на лето 10-20%, на осень около 20%, на зиму 5-10%.</w:t>
      </w:r>
    </w:p>
    <w:p w:rsidR="001B633C" w:rsidRPr="00167433" w:rsidRDefault="001B633C" w:rsidP="00EC7859">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Ледостав на реках изучаемого района начинается в конце первой декады ноября, а полностью реки освобождаются ото льда в последней декаде апреля. </w:t>
      </w:r>
    </w:p>
    <w:p w:rsidR="001B633C" w:rsidRPr="00167433" w:rsidRDefault="001B633C" w:rsidP="00EC7859">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На весенний сток уходит около 80% максимальных активных </w:t>
      </w:r>
      <w:proofErr w:type="spellStart"/>
      <w:r w:rsidRPr="00167433">
        <w:rPr>
          <w:rFonts w:ascii="Times New Roman" w:hAnsi="Times New Roman" w:cs="Times New Roman"/>
          <w:bCs/>
          <w:sz w:val="24"/>
          <w:szCs w:val="24"/>
        </w:rPr>
        <w:t>влагозапасов</w:t>
      </w:r>
      <w:proofErr w:type="spellEnd"/>
      <w:r w:rsidRPr="00167433">
        <w:rPr>
          <w:rFonts w:ascii="Times New Roman" w:hAnsi="Times New Roman" w:cs="Times New Roman"/>
          <w:bCs/>
          <w:sz w:val="24"/>
          <w:szCs w:val="24"/>
        </w:rPr>
        <w:t xml:space="preserve">, т.е. </w:t>
      </w:r>
      <w:proofErr w:type="spellStart"/>
      <w:r w:rsidRPr="00167433">
        <w:rPr>
          <w:rFonts w:ascii="Times New Roman" w:hAnsi="Times New Roman" w:cs="Times New Roman"/>
          <w:bCs/>
          <w:sz w:val="24"/>
          <w:szCs w:val="24"/>
        </w:rPr>
        <w:t>влагозапасов</w:t>
      </w:r>
      <w:proofErr w:type="spellEnd"/>
      <w:r w:rsidRPr="00167433">
        <w:rPr>
          <w:rFonts w:ascii="Times New Roman" w:hAnsi="Times New Roman" w:cs="Times New Roman"/>
          <w:bCs/>
          <w:sz w:val="24"/>
          <w:szCs w:val="24"/>
        </w:rPr>
        <w:t xml:space="preserve"> снега и почв. Последние, по ст. Вельск, в марте составляют </w:t>
      </w:r>
      <w:smartTag w:uri="urn:schemas-microsoft-com:office:smarttags" w:element="metricconverter">
        <w:smartTagPr>
          <w:attr w:name="ProductID" w:val="146 мм"/>
        </w:smartTagPr>
        <w:r w:rsidRPr="00167433">
          <w:rPr>
            <w:rFonts w:ascii="Times New Roman" w:hAnsi="Times New Roman" w:cs="Times New Roman"/>
            <w:bCs/>
            <w:sz w:val="24"/>
            <w:szCs w:val="24"/>
          </w:rPr>
          <w:t>146 мм</w:t>
        </w:r>
      </w:smartTag>
      <w:r w:rsidRPr="00167433">
        <w:rPr>
          <w:rFonts w:ascii="Times New Roman" w:hAnsi="Times New Roman" w:cs="Times New Roman"/>
          <w:bCs/>
          <w:sz w:val="24"/>
          <w:szCs w:val="24"/>
        </w:rPr>
        <w:t xml:space="preserve">, а величина весеннего паводка в апреле-мае – </w:t>
      </w:r>
      <w:smartTag w:uri="urn:schemas-microsoft-com:office:smarttags" w:element="metricconverter">
        <w:smartTagPr>
          <w:attr w:name="ProductID" w:val="113 мм"/>
        </w:smartTagPr>
        <w:r w:rsidRPr="00167433">
          <w:rPr>
            <w:rFonts w:ascii="Times New Roman" w:hAnsi="Times New Roman" w:cs="Times New Roman"/>
            <w:bCs/>
            <w:sz w:val="24"/>
            <w:szCs w:val="24"/>
          </w:rPr>
          <w:t>113 мм</w:t>
        </w:r>
      </w:smartTag>
      <w:r w:rsidRPr="00167433">
        <w:rPr>
          <w:rFonts w:ascii="Times New Roman" w:hAnsi="Times New Roman" w:cs="Times New Roman"/>
          <w:bCs/>
          <w:sz w:val="24"/>
          <w:szCs w:val="24"/>
        </w:rPr>
        <w:t xml:space="preserve">. </w:t>
      </w:r>
    </w:p>
    <w:p w:rsidR="001B633C" w:rsidRPr="00167433" w:rsidRDefault="001B633C" w:rsidP="009223F3">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lastRenderedPageBreak/>
        <w:t xml:space="preserve">Немаловажное значение имеет соотношение величины испарения и стока, которое характеризует гидрологический режим рек. Для среднетаежной </w:t>
      </w:r>
      <w:proofErr w:type="spellStart"/>
      <w:r w:rsidRPr="00167433">
        <w:rPr>
          <w:rFonts w:ascii="Times New Roman" w:hAnsi="Times New Roman" w:cs="Times New Roman"/>
          <w:bCs/>
          <w:sz w:val="24"/>
          <w:szCs w:val="24"/>
        </w:rPr>
        <w:t>подзоны</w:t>
      </w:r>
      <w:proofErr w:type="spellEnd"/>
      <w:r w:rsidRPr="00167433">
        <w:rPr>
          <w:rFonts w:ascii="Times New Roman" w:hAnsi="Times New Roman" w:cs="Times New Roman"/>
          <w:bCs/>
          <w:sz w:val="24"/>
          <w:szCs w:val="24"/>
        </w:rPr>
        <w:t xml:space="preserve"> тайги характерно преобладание испарения над стоком только в течение лета. Величина испарения увеличивается весной и в мае уже лишь немного уступает величине стока. В первую половину лета (июнь), сток составляет еще значительную величину, хотя сильно уступает испарению. Во вторую половину лета (июль, август) и начало осени расход влаги на испарение заметно превышает величину стока. Однако летнее испарение почти полностью обеспечивается осадками. С октября картина довольно резко меняется – в октябре-ноябре наблюдается вторичный максимум стока, знаменуя собою осенний период в гидрологическом режиме.</w:t>
      </w:r>
    </w:p>
    <w:p w:rsidR="001B633C" w:rsidRPr="00167433" w:rsidRDefault="001B633C" w:rsidP="009223F3">
      <w:pPr>
        <w:pStyle w:val="af0"/>
        <w:numPr>
          <w:ilvl w:val="2"/>
          <w:numId w:val="15"/>
        </w:numPr>
        <w:spacing w:before="240" w:after="240"/>
        <w:ind w:left="0" w:firstLine="709"/>
        <w:outlineLvl w:val="2"/>
        <w:rPr>
          <w:b/>
          <w:sz w:val="24"/>
          <w:szCs w:val="24"/>
        </w:rPr>
      </w:pPr>
      <w:bookmarkStart w:id="18" w:name="_Toc90751971"/>
      <w:r w:rsidRPr="00167433">
        <w:rPr>
          <w:b/>
          <w:sz w:val="24"/>
          <w:szCs w:val="24"/>
        </w:rPr>
        <w:t>Гидрогеология</w:t>
      </w:r>
      <w:bookmarkEnd w:id="18"/>
    </w:p>
    <w:p w:rsidR="001B633C" w:rsidRPr="00167433" w:rsidRDefault="001B633C" w:rsidP="00EC7859">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Территория исследований входит в Северо-Двинский бассейн Восточно-Европейской провинции подземного стока. В восточных частях этого бассейна основным источником подземного питания рек является водоносный комплекс пород верхней </w:t>
      </w:r>
      <w:proofErr w:type="spellStart"/>
      <w:r w:rsidRPr="00167433">
        <w:rPr>
          <w:rFonts w:ascii="Times New Roman" w:hAnsi="Times New Roman" w:cs="Times New Roman"/>
          <w:bCs/>
          <w:sz w:val="24"/>
          <w:szCs w:val="24"/>
        </w:rPr>
        <w:t>перми</w:t>
      </w:r>
      <w:proofErr w:type="spellEnd"/>
      <w:r w:rsidRPr="00167433">
        <w:rPr>
          <w:rFonts w:ascii="Times New Roman" w:hAnsi="Times New Roman" w:cs="Times New Roman"/>
          <w:bCs/>
          <w:sz w:val="24"/>
          <w:szCs w:val="24"/>
        </w:rPr>
        <w:t xml:space="preserve">, а, зонами разгрузки подземных вод верхнепермского водоносного комплекса являются зоны </w:t>
      </w:r>
      <w:proofErr w:type="spellStart"/>
      <w:r w:rsidRPr="00167433">
        <w:rPr>
          <w:rFonts w:ascii="Times New Roman" w:hAnsi="Times New Roman" w:cs="Times New Roman"/>
          <w:bCs/>
          <w:sz w:val="24"/>
          <w:szCs w:val="24"/>
        </w:rPr>
        <w:t>линеаментов</w:t>
      </w:r>
      <w:proofErr w:type="spellEnd"/>
      <w:r w:rsidRPr="00167433">
        <w:rPr>
          <w:rFonts w:ascii="Times New Roman" w:hAnsi="Times New Roman" w:cs="Times New Roman"/>
          <w:bCs/>
          <w:sz w:val="24"/>
          <w:szCs w:val="24"/>
        </w:rPr>
        <w:t>. Подземные воды исследований относятся к областям с минерализацией вод 0,5-1,0 г/л; их воды формируются при взаимодействии с терригенными и карбонатными породами в областях дренирования и в соседних с ними областях транзита.</w:t>
      </w:r>
    </w:p>
    <w:p w:rsidR="001B633C" w:rsidRPr="00167433" w:rsidRDefault="001B633C" w:rsidP="00EC7859">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Подземные воды территории формируются в водоносных горизонтах четвертичных –  озерно-ледниковых и моренных  отложений и породах </w:t>
      </w:r>
      <w:proofErr w:type="spellStart"/>
      <w:r w:rsidRPr="00167433">
        <w:rPr>
          <w:rFonts w:ascii="Times New Roman" w:hAnsi="Times New Roman" w:cs="Times New Roman"/>
          <w:bCs/>
          <w:sz w:val="24"/>
          <w:szCs w:val="24"/>
        </w:rPr>
        <w:t>сухонской</w:t>
      </w:r>
      <w:proofErr w:type="spellEnd"/>
      <w:r w:rsidRPr="00167433">
        <w:rPr>
          <w:rFonts w:ascii="Times New Roman" w:hAnsi="Times New Roman" w:cs="Times New Roman"/>
          <w:bCs/>
          <w:sz w:val="24"/>
          <w:szCs w:val="24"/>
        </w:rPr>
        <w:t xml:space="preserve"> свиты верхней </w:t>
      </w:r>
      <w:proofErr w:type="spellStart"/>
      <w:r w:rsidRPr="00167433">
        <w:rPr>
          <w:rFonts w:ascii="Times New Roman" w:hAnsi="Times New Roman" w:cs="Times New Roman"/>
          <w:bCs/>
          <w:sz w:val="24"/>
          <w:szCs w:val="24"/>
        </w:rPr>
        <w:t>перми</w:t>
      </w:r>
      <w:proofErr w:type="spellEnd"/>
      <w:r w:rsidRPr="00167433">
        <w:rPr>
          <w:rFonts w:ascii="Times New Roman" w:hAnsi="Times New Roman" w:cs="Times New Roman"/>
          <w:bCs/>
          <w:sz w:val="24"/>
          <w:szCs w:val="24"/>
        </w:rPr>
        <w:t xml:space="preserve">. Глубина залегания водоносных горизонтов различная: от нескольких сантиметров до </w:t>
      </w:r>
      <w:smartTag w:uri="urn:schemas-microsoft-com:office:smarttags" w:element="time">
        <w:smartTagPr>
          <w:attr w:name="Minute" w:val="25"/>
          <w:attr w:name="Hour" w:val="20"/>
        </w:smartTagPr>
        <w:r w:rsidRPr="00167433">
          <w:rPr>
            <w:rFonts w:ascii="Times New Roman" w:hAnsi="Times New Roman" w:cs="Times New Roman"/>
            <w:bCs/>
            <w:sz w:val="24"/>
            <w:szCs w:val="24"/>
          </w:rPr>
          <w:t>20-</w:t>
        </w:r>
        <w:smartTag w:uri="urn:schemas-microsoft-com:office:smarttags" w:element="metricconverter">
          <w:smartTagPr>
            <w:attr w:name="ProductID" w:val="25 м"/>
          </w:smartTagPr>
          <w:smartTag w:uri="urn:schemas-microsoft-com:office:smarttags" w:element="metricconverter">
            <w:smartTagPr>
              <w:attr w:name="ProductID" w:val="25 м"/>
            </w:smartTagPr>
            <w:r w:rsidRPr="00167433">
              <w:rPr>
                <w:rFonts w:ascii="Times New Roman" w:hAnsi="Times New Roman" w:cs="Times New Roman"/>
                <w:bCs/>
                <w:sz w:val="24"/>
                <w:szCs w:val="24"/>
              </w:rPr>
              <w:t>25</w:t>
            </w:r>
          </w:smartTag>
        </w:smartTag>
      </w:smartTag>
      <w:r w:rsidRPr="00167433">
        <w:rPr>
          <w:rFonts w:ascii="Times New Roman" w:hAnsi="Times New Roman" w:cs="Times New Roman"/>
          <w:bCs/>
          <w:sz w:val="24"/>
          <w:szCs w:val="24"/>
        </w:rPr>
        <w:t xml:space="preserve"> м</w:t>
      </w:r>
      <w:r w:rsidRPr="00167433">
        <w:rPr>
          <w:rFonts w:ascii="Times New Roman" w:hAnsi="Times New Roman" w:cs="Times New Roman"/>
          <w:bCs/>
          <w:sz w:val="24"/>
          <w:szCs w:val="24"/>
        </w:rPr>
        <w:t xml:space="preserve"> – на хорошо дренированных </w:t>
      </w:r>
      <w:proofErr w:type="spellStart"/>
      <w:r w:rsidRPr="00167433">
        <w:rPr>
          <w:rFonts w:ascii="Times New Roman" w:hAnsi="Times New Roman" w:cs="Times New Roman"/>
          <w:bCs/>
          <w:sz w:val="24"/>
          <w:szCs w:val="24"/>
        </w:rPr>
        <w:t>придолинных</w:t>
      </w:r>
      <w:proofErr w:type="spellEnd"/>
      <w:r w:rsidRPr="00167433">
        <w:rPr>
          <w:rFonts w:ascii="Times New Roman" w:hAnsi="Times New Roman" w:cs="Times New Roman"/>
          <w:bCs/>
          <w:sz w:val="24"/>
          <w:szCs w:val="24"/>
        </w:rPr>
        <w:t xml:space="preserve"> участках. Особую роль играют водоносные горизонты современных болотных отложений, занимающих неглубокие бессточные или </w:t>
      </w:r>
      <w:proofErr w:type="spellStart"/>
      <w:r w:rsidRPr="00167433">
        <w:rPr>
          <w:rFonts w:ascii="Times New Roman" w:hAnsi="Times New Roman" w:cs="Times New Roman"/>
          <w:bCs/>
          <w:sz w:val="24"/>
          <w:szCs w:val="24"/>
        </w:rPr>
        <w:t>слабосточные</w:t>
      </w:r>
      <w:proofErr w:type="spellEnd"/>
      <w:r w:rsidRPr="00167433">
        <w:rPr>
          <w:rFonts w:ascii="Times New Roman" w:hAnsi="Times New Roman" w:cs="Times New Roman"/>
          <w:bCs/>
          <w:sz w:val="24"/>
          <w:szCs w:val="24"/>
        </w:rPr>
        <w:t xml:space="preserve"> котловины в центральных частях междуречий. Глубина их залегания: 0-</w:t>
      </w:r>
      <w:smartTag w:uri="urn:schemas-microsoft-com:office:smarttags" w:element="metricconverter">
        <w:smartTagPr>
          <w:attr w:name="ProductID" w:val="5 см"/>
        </w:smartTagPr>
        <w:r w:rsidRPr="00167433">
          <w:rPr>
            <w:rFonts w:ascii="Times New Roman" w:hAnsi="Times New Roman" w:cs="Times New Roman"/>
            <w:bCs/>
            <w:sz w:val="24"/>
            <w:szCs w:val="24"/>
          </w:rPr>
          <w:t>5 см</w:t>
        </w:r>
      </w:smartTag>
      <w:r w:rsidRPr="00167433">
        <w:rPr>
          <w:rFonts w:ascii="Times New Roman" w:hAnsi="Times New Roman" w:cs="Times New Roman"/>
          <w:bCs/>
          <w:sz w:val="24"/>
          <w:szCs w:val="24"/>
        </w:rPr>
        <w:t>. Кроме этих водоносных горизонтов отмечаются горизонты современных аллювиальных отложений на поймах.</w:t>
      </w:r>
    </w:p>
    <w:p w:rsidR="001B633C" w:rsidRPr="00167433" w:rsidRDefault="001B633C" w:rsidP="00EC7859">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Для подземных вод отмечается повышенная минерализация (</w:t>
      </w:r>
      <w:proofErr w:type="spellStart"/>
      <w:r w:rsidRPr="00167433">
        <w:rPr>
          <w:rFonts w:ascii="Times New Roman" w:hAnsi="Times New Roman" w:cs="Times New Roman"/>
          <w:bCs/>
          <w:sz w:val="24"/>
          <w:szCs w:val="24"/>
        </w:rPr>
        <w:t>max</w:t>
      </w:r>
      <w:proofErr w:type="spellEnd"/>
      <w:r w:rsidRPr="00167433">
        <w:rPr>
          <w:rFonts w:ascii="Times New Roman" w:hAnsi="Times New Roman" w:cs="Times New Roman"/>
          <w:bCs/>
          <w:sz w:val="24"/>
          <w:szCs w:val="24"/>
        </w:rPr>
        <w:t xml:space="preserve"> до 1,2 г/л) и нейтральная или слабощелочная реакция (</w:t>
      </w:r>
      <w:proofErr w:type="spellStart"/>
      <w:r w:rsidRPr="00167433">
        <w:rPr>
          <w:rFonts w:ascii="Times New Roman" w:hAnsi="Times New Roman" w:cs="Times New Roman"/>
          <w:bCs/>
          <w:sz w:val="24"/>
          <w:szCs w:val="24"/>
        </w:rPr>
        <w:t>maxpH</w:t>
      </w:r>
      <w:proofErr w:type="spellEnd"/>
      <w:r w:rsidRPr="00167433">
        <w:rPr>
          <w:rFonts w:ascii="Times New Roman" w:hAnsi="Times New Roman" w:cs="Times New Roman"/>
          <w:bCs/>
          <w:sz w:val="24"/>
          <w:szCs w:val="24"/>
        </w:rPr>
        <w:t xml:space="preserve"> 8,6). Объясняется это тем, что близко к поверхности залегают пермские породы, в том числе и мергели. Поэтому колодцы зачастую вскрывают водоносные горизонты пермских пород, что приводит к высокой минерализации их вод, а наличие мергелей обусловливает их высокий </w:t>
      </w:r>
      <w:proofErr w:type="spellStart"/>
      <w:r w:rsidRPr="00167433">
        <w:rPr>
          <w:rFonts w:ascii="Times New Roman" w:hAnsi="Times New Roman" w:cs="Times New Roman"/>
          <w:bCs/>
          <w:sz w:val="24"/>
          <w:szCs w:val="24"/>
        </w:rPr>
        <w:t>рН</w:t>
      </w:r>
      <w:proofErr w:type="spellEnd"/>
      <w:r w:rsidRPr="00167433">
        <w:rPr>
          <w:rFonts w:ascii="Times New Roman" w:hAnsi="Times New Roman" w:cs="Times New Roman"/>
          <w:bCs/>
          <w:sz w:val="24"/>
          <w:szCs w:val="24"/>
        </w:rPr>
        <w:t xml:space="preserve">. Мергели служат источником ионов: </w:t>
      </w:r>
      <w:proofErr w:type="spellStart"/>
      <w:r w:rsidRPr="00167433">
        <w:rPr>
          <w:rFonts w:ascii="Times New Roman" w:hAnsi="Times New Roman" w:cs="Times New Roman"/>
          <w:bCs/>
          <w:sz w:val="24"/>
          <w:szCs w:val="24"/>
        </w:rPr>
        <w:t>НСОз</w:t>
      </w:r>
      <w:proofErr w:type="spellEnd"/>
      <w:r w:rsidRPr="00167433">
        <w:rPr>
          <w:rFonts w:ascii="Times New Roman" w:hAnsi="Times New Roman" w:cs="Times New Roman"/>
          <w:bCs/>
          <w:sz w:val="24"/>
          <w:szCs w:val="24"/>
        </w:rPr>
        <w:t xml:space="preserve">-, </w:t>
      </w:r>
      <w:proofErr w:type="spellStart"/>
      <w:r w:rsidRPr="00167433">
        <w:rPr>
          <w:rFonts w:ascii="Times New Roman" w:hAnsi="Times New Roman" w:cs="Times New Roman"/>
          <w:bCs/>
          <w:sz w:val="24"/>
          <w:szCs w:val="24"/>
        </w:rPr>
        <w:t>Са2+</w:t>
      </w:r>
      <w:proofErr w:type="spellEnd"/>
      <w:r w:rsidRPr="00167433">
        <w:rPr>
          <w:rFonts w:ascii="Times New Roman" w:hAnsi="Times New Roman" w:cs="Times New Roman"/>
          <w:bCs/>
          <w:sz w:val="24"/>
          <w:szCs w:val="24"/>
        </w:rPr>
        <w:t xml:space="preserve">, </w:t>
      </w:r>
      <w:proofErr w:type="spellStart"/>
      <w:r w:rsidRPr="00167433">
        <w:rPr>
          <w:rFonts w:ascii="Times New Roman" w:hAnsi="Times New Roman" w:cs="Times New Roman"/>
          <w:bCs/>
          <w:sz w:val="24"/>
          <w:szCs w:val="24"/>
        </w:rPr>
        <w:t>Mg2+</w:t>
      </w:r>
      <w:proofErr w:type="spellEnd"/>
      <w:r w:rsidRPr="00167433">
        <w:rPr>
          <w:rFonts w:ascii="Times New Roman" w:hAnsi="Times New Roman" w:cs="Times New Roman"/>
          <w:bCs/>
          <w:sz w:val="24"/>
          <w:szCs w:val="24"/>
        </w:rPr>
        <w:t xml:space="preserve">, которые являются преобладающими в водах. Эти же ионы являются доминантными в водной вытяжке пермских пород. Среди катионов отмечается присутствие в подземных водах </w:t>
      </w:r>
      <w:proofErr w:type="spellStart"/>
      <w:r w:rsidRPr="00167433">
        <w:rPr>
          <w:rFonts w:ascii="Times New Roman" w:hAnsi="Times New Roman" w:cs="Times New Roman"/>
          <w:bCs/>
          <w:sz w:val="24"/>
          <w:szCs w:val="24"/>
        </w:rPr>
        <w:t>Na+</w:t>
      </w:r>
      <w:proofErr w:type="spellEnd"/>
      <w:r w:rsidRPr="00167433">
        <w:rPr>
          <w:rFonts w:ascii="Times New Roman" w:hAnsi="Times New Roman" w:cs="Times New Roman"/>
          <w:bCs/>
          <w:sz w:val="24"/>
          <w:szCs w:val="24"/>
        </w:rPr>
        <w:t xml:space="preserve"> и </w:t>
      </w:r>
      <w:proofErr w:type="spellStart"/>
      <w:r w:rsidRPr="00167433">
        <w:rPr>
          <w:rFonts w:ascii="Times New Roman" w:hAnsi="Times New Roman" w:cs="Times New Roman"/>
          <w:bCs/>
          <w:sz w:val="24"/>
          <w:szCs w:val="24"/>
        </w:rPr>
        <w:t>К+</w:t>
      </w:r>
      <w:proofErr w:type="spellEnd"/>
      <w:r w:rsidRPr="00167433">
        <w:rPr>
          <w:rFonts w:ascii="Times New Roman" w:hAnsi="Times New Roman" w:cs="Times New Roman"/>
          <w:bCs/>
          <w:sz w:val="24"/>
          <w:szCs w:val="24"/>
        </w:rPr>
        <w:t xml:space="preserve"> при преобладании </w:t>
      </w:r>
      <w:proofErr w:type="spellStart"/>
      <w:r w:rsidRPr="00167433">
        <w:rPr>
          <w:rFonts w:ascii="Times New Roman" w:hAnsi="Times New Roman" w:cs="Times New Roman"/>
          <w:bCs/>
          <w:sz w:val="24"/>
          <w:szCs w:val="24"/>
        </w:rPr>
        <w:t>Na+</w:t>
      </w:r>
      <w:proofErr w:type="spellEnd"/>
      <w:r w:rsidRPr="00167433">
        <w:rPr>
          <w:rFonts w:ascii="Times New Roman" w:hAnsi="Times New Roman" w:cs="Times New Roman"/>
          <w:bCs/>
          <w:sz w:val="24"/>
          <w:szCs w:val="24"/>
        </w:rPr>
        <w:t xml:space="preserve"> над </w:t>
      </w:r>
      <w:proofErr w:type="spellStart"/>
      <w:r w:rsidRPr="00167433">
        <w:rPr>
          <w:rFonts w:ascii="Times New Roman" w:hAnsi="Times New Roman" w:cs="Times New Roman"/>
          <w:bCs/>
          <w:sz w:val="24"/>
          <w:szCs w:val="24"/>
        </w:rPr>
        <w:t>К+</w:t>
      </w:r>
      <w:proofErr w:type="spellEnd"/>
      <w:r w:rsidRPr="00167433">
        <w:rPr>
          <w:rFonts w:ascii="Times New Roman" w:hAnsi="Times New Roman" w:cs="Times New Roman"/>
          <w:bCs/>
          <w:sz w:val="24"/>
          <w:szCs w:val="24"/>
        </w:rPr>
        <w:t xml:space="preserve">. Это связано, вероятно, с тем, что в местных породах, особенно в четвертичных отложениях – в водной вытяжке содержание </w:t>
      </w:r>
      <w:proofErr w:type="spellStart"/>
      <w:r w:rsidRPr="00167433">
        <w:rPr>
          <w:rFonts w:ascii="Times New Roman" w:hAnsi="Times New Roman" w:cs="Times New Roman"/>
          <w:bCs/>
          <w:sz w:val="24"/>
          <w:szCs w:val="24"/>
        </w:rPr>
        <w:t>Na</w:t>
      </w:r>
      <w:proofErr w:type="spellEnd"/>
      <w:r w:rsidRPr="00167433">
        <w:rPr>
          <w:rFonts w:ascii="Times New Roman" w:hAnsi="Times New Roman" w:cs="Times New Roman"/>
          <w:bCs/>
          <w:sz w:val="24"/>
          <w:szCs w:val="24"/>
        </w:rPr>
        <w:t xml:space="preserve"> больше К. Отличительная черта ионного состава подземных вод – наличие в водах </w:t>
      </w:r>
      <w:proofErr w:type="spellStart"/>
      <w:r w:rsidRPr="00167433">
        <w:rPr>
          <w:rFonts w:ascii="Times New Roman" w:hAnsi="Times New Roman" w:cs="Times New Roman"/>
          <w:bCs/>
          <w:sz w:val="24"/>
          <w:szCs w:val="24"/>
        </w:rPr>
        <w:t>NO3</w:t>
      </w:r>
      <w:proofErr w:type="spellEnd"/>
      <w:r w:rsidRPr="00167433">
        <w:rPr>
          <w:rFonts w:ascii="Times New Roman" w:hAnsi="Times New Roman" w:cs="Times New Roman"/>
          <w:bCs/>
          <w:sz w:val="24"/>
          <w:szCs w:val="24"/>
        </w:rPr>
        <w:t xml:space="preserve">-, причем в количествах сравнимых с </w:t>
      </w:r>
      <w:proofErr w:type="spellStart"/>
      <w:r w:rsidRPr="00167433">
        <w:rPr>
          <w:rFonts w:ascii="Times New Roman" w:hAnsi="Times New Roman" w:cs="Times New Roman"/>
          <w:bCs/>
          <w:sz w:val="24"/>
          <w:szCs w:val="24"/>
        </w:rPr>
        <w:t>Cl</w:t>
      </w:r>
      <w:proofErr w:type="spellEnd"/>
      <w:r w:rsidRPr="00167433">
        <w:rPr>
          <w:rFonts w:ascii="Times New Roman" w:hAnsi="Times New Roman" w:cs="Times New Roman"/>
          <w:bCs/>
          <w:sz w:val="24"/>
          <w:szCs w:val="24"/>
        </w:rPr>
        <w:t>- ионом.</w:t>
      </w:r>
    </w:p>
    <w:p w:rsidR="001B633C" w:rsidRPr="00167433" w:rsidRDefault="001B633C" w:rsidP="009223F3">
      <w:pPr>
        <w:pStyle w:val="af0"/>
        <w:numPr>
          <w:ilvl w:val="2"/>
          <w:numId w:val="15"/>
        </w:numPr>
        <w:spacing w:before="240" w:after="240"/>
        <w:ind w:left="0" w:firstLine="709"/>
        <w:outlineLvl w:val="2"/>
        <w:rPr>
          <w:b/>
          <w:sz w:val="24"/>
          <w:szCs w:val="24"/>
        </w:rPr>
      </w:pPr>
      <w:bookmarkStart w:id="19" w:name="_Toc340555008"/>
      <w:bookmarkStart w:id="20" w:name="_Toc90751972"/>
      <w:bookmarkEnd w:id="16"/>
      <w:r w:rsidRPr="00167433">
        <w:rPr>
          <w:b/>
          <w:sz w:val="24"/>
          <w:szCs w:val="24"/>
        </w:rPr>
        <w:t>Лесосырьевые ресурсы</w:t>
      </w:r>
      <w:bookmarkEnd w:id="19"/>
      <w:bookmarkEnd w:id="20"/>
    </w:p>
    <w:p w:rsidR="009223F3" w:rsidRPr="00167433" w:rsidRDefault="009223F3" w:rsidP="009223F3">
      <w:pPr>
        <w:spacing w:before="120" w:after="120"/>
        <w:ind w:firstLine="709"/>
        <w:jc w:val="both"/>
        <w:rPr>
          <w:rFonts w:ascii="Times New Roman" w:hAnsi="Times New Roman" w:cs="Times New Roman"/>
          <w:bCs/>
          <w:sz w:val="24"/>
          <w:szCs w:val="24"/>
        </w:rPr>
      </w:pPr>
      <w:bookmarkStart w:id="21" w:name="_Toc353556863"/>
      <w:r w:rsidRPr="00167433">
        <w:rPr>
          <w:rFonts w:ascii="Times New Roman" w:hAnsi="Times New Roman" w:cs="Times New Roman"/>
          <w:bCs/>
          <w:sz w:val="24"/>
          <w:szCs w:val="24"/>
        </w:rPr>
        <w:t>На территории сельского поселения «</w:t>
      </w:r>
      <w:proofErr w:type="spellStart"/>
      <w:r w:rsidR="004D3E92" w:rsidRPr="00167433">
        <w:rPr>
          <w:rFonts w:ascii="Times New Roman" w:hAnsi="Times New Roman" w:cs="Times New Roman"/>
          <w:bCs/>
          <w:sz w:val="24"/>
          <w:szCs w:val="24"/>
        </w:rPr>
        <w:t>Лойгинск</w:t>
      </w:r>
      <w:r w:rsidR="00B71A8D" w:rsidRPr="00167433">
        <w:rPr>
          <w:rFonts w:ascii="Times New Roman" w:hAnsi="Times New Roman" w:cs="Times New Roman"/>
          <w:bCs/>
          <w:sz w:val="24"/>
          <w:szCs w:val="24"/>
        </w:rPr>
        <w:t>ое</w:t>
      </w:r>
      <w:proofErr w:type="spellEnd"/>
      <w:r w:rsidRPr="00167433">
        <w:rPr>
          <w:rFonts w:ascii="Times New Roman" w:hAnsi="Times New Roman" w:cs="Times New Roman"/>
          <w:bCs/>
          <w:sz w:val="24"/>
          <w:szCs w:val="24"/>
        </w:rPr>
        <w:t xml:space="preserve">» располагается </w:t>
      </w:r>
      <w:proofErr w:type="spellStart"/>
      <w:r w:rsidR="004F263D" w:rsidRPr="00167433">
        <w:rPr>
          <w:rFonts w:ascii="Times New Roman" w:hAnsi="Times New Roman" w:cs="Times New Roman"/>
          <w:bCs/>
          <w:sz w:val="24"/>
          <w:szCs w:val="24"/>
        </w:rPr>
        <w:t>Киземское</w:t>
      </w:r>
      <w:proofErr w:type="spellEnd"/>
      <w:r w:rsidRPr="00167433">
        <w:rPr>
          <w:rFonts w:ascii="Times New Roman" w:hAnsi="Times New Roman" w:cs="Times New Roman"/>
          <w:bCs/>
          <w:sz w:val="24"/>
          <w:szCs w:val="24"/>
        </w:rPr>
        <w:t xml:space="preserve"> участковое лесничество </w:t>
      </w:r>
      <w:proofErr w:type="spellStart"/>
      <w:r w:rsidRPr="00167433">
        <w:rPr>
          <w:rFonts w:ascii="Times New Roman" w:hAnsi="Times New Roman" w:cs="Times New Roman"/>
          <w:bCs/>
          <w:sz w:val="24"/>
          <w:szCs w:val="24"/>
        </w:rPr>
        <w:t>Устьянского</w:t>
      </w:r>
      <w:proofErr w:type="spellEnd"/>
      <w:r w:rsidRPr="00167433">
        <w:rPr>
          <w:rFonts w:ascii="Times New Roman" w:hAnsi="Times New Roman" w:cs="Times New Roman"/>
          <w:bCs/>
          <w:sz w:val="24"/>
          <w:szCs w:val="24"/>
        </w:rPr>
        <w:t xml:space="preserve"> лесничества согласно Лесохозяйственным регламентам </w:t>
      </w:r>
      <w:proofErr w:type="spellStart"/>
      <w:r w:rsidRPr="00167433">
        <w:rPr>
          <w:rFonts w:ascii="Times New Roman" w:hAnsi="Times New Roman" w:cs="Times New Roman"/>
          <w:bCs/>
          <w:sz w:val="24"/>
          <w:szCs w:val="24"/>
        </w:rPr>
        <w:t>Устьяновского</w:t>
      </w:r>
      <w:proofErr w:type="spellEnd"/>
      <w:r w:rsidRPr="00167433">
        <w:rPr>
          <w:rFonts w:ascii="Times New Roman" w:hAnsi="Times New Roman" w:cs="Times New Roman"/>
          <w:bCs/>
          <w:sz w:val="24"/>
          <w:szCs w:val="24"/>
        </w:rPr>
        <w:t xml:space="preserve"> лесничества Архангельской области, утвержденные постановлением Министерства природных ресурсов и лесопромышленного комплекса Архангельской области от </w:t>
      </w:r>
      <w:smartTag w:uri="urn:schemas-microsoft-com:office:smarttags" w:element="date">
        <w:smartTagPr>
          <w:attr w:name="Year" w:val="2018"/>
          <w:attr w:name="Day" w:val="16"/>
          <w:attr w:name="Month" w:val="10"/>
          <w:attr w:name="ls" w:val="trans"/>
        </w:smartTagPr>
        <w:r w:rsidRPr="00167433">
          <w:rPr>
            <w:rFonts w:ascii="Times New Roman" w:hAnsi="Times New Roman" w:cs="Times New Roman"/>
            <w:bCs/>
            <w:sz w:val="24"/>
            <w:szCs w:val="24"/>
          </w:rPr>
          <w:t xml:space="preserve">16 октября </w:t>
        </w:r>
        <w:proofErr w:type="spellStart"/>
        <w:r w:rsidRPr="00167433">
          <w:rPr>
            <w:rFonts w:ascii="Times New Roman" w:hAnsi="Times New Roman" w:cs="Times New Roman"/>
            <w:bCs/>
            <w:sz w:val="24"/>
            <w:szCs w:val="24"/>
          </w:rPr>
          <w:t>2018</w:t>
        </w:r>
      </w:smartTag>
      <w:r w:rsidRPr="00167433">
        <w:rPr>
          <w:rFonts w:ascii="Times New Roman" w:hAnsi="Times New Roman" w:cs="Times New Roman"/>
          <w:bCs/>
          <w:sz w:val="24"/>
          <w:szCs w:val="24"/>
        </w:rPr>
        <w:t>г</w:t>
      </w:r>
      <w:proofErr w:type="spellEnd"/>
      <w:r w:rsidRPr="00167433">
        <w:rPr>
          <w:rFonts w:ascii="Times New Roman" w:hAnsi="Times New Roman" w:cs="Times New Roman"/>
          <w:bCs/>
          <w:sz w:val="24"/>
          <w:szCs w:val="24"/>
        </w:rPr>
        <w:t xml:space="preserve"> №</w:t>
      </w:r>
      <w:proofErr w:type="spellStart"/>
      <w:r w:rsidRPr="00167433">
        <w:rPr>
          <w:rFonts w:ascii="Times New Roman" w:hAnsi="Times New Roman" w:cs="Times New Roman"/>
          <w:bCs/>
          <w:sz w:val="24"/>
          <w:szCs w:val="24"/>
        </w:rPr>
        <w:t>31п</w:t>
      </w:r>
      <w:proofErr w:type="spellEnd"/>
    </w:p>
    <w:p w:rsidR="009223F3" w:rsidRPr="00167433" w:rsidRDefault="009223F3" w:rsidP="009223F3">
      <w:pPr>
        <w:spacing w:before="120" w:after="120"/>
        <w:ind w:firstLine="709"/>
        <w:jc w:val="both"/>
        <w:rPr>
          <w:rFonts w:ascii="Times New Roman" w:hAnsi="Times New Roman" w:cs="Times New Roman"/>
          <w:bCs/>
          <w:sz w:val="24"/>
          <w:szCs w:val="24"/>
        </w:rPr>
      </w:pPr>
      <w:proofErr w:type="spellStart"/>
      <w:r w:rsidRPr="00167433">
        <w:rPr>
          <w:rFonts w:ascii="Times New Roman" w:hAnsi="Times New Roman" w:cs="Times New Roman"/>
          <w:bCs/>
          <w:sz w:val="24"/>
          <w:szCs w:val="24"/>
        </w:rPr>
        <w:lastRenderedPageBreak/>
        <w:t>Устьянское</w:t>
      </w:r>
      <w:proofErr w:type="spellEnd"/>
      <w:r w:rsidRPr="00167433">
        <w:rPr>
          <w:rFonts w:ascii="Times New Roman" w:hAnsi="Times New Roman" w:cs="Times New Roman"/>
          <w:bCs/>
          <w:sz w:val="24"/>
          <w:szCs w:val="24"/>
        </w:rPr>
        <w:t xml:space="preserve"> лесничество Архангельской области расположено в южной части Архангельской области в пределах </w:t>
      </w:r>
      <w:proofErr w:type="spellStart"/>
      <w:r w:rsidRPr="00167433">
        <w:rPr>
          <w:rFonts w:ascii="Times New Roman" w:hAnsi="Times New Roman" w:cs="Times New Roman"/>
          <w:bCs/>
          <w:sz w:val="24"/>
          <w:szCs w:val="24"/>
        </w:rPr>
        <w:t>Устьянского</w:t>
      </w:r>
      <w:proofErr w:type="spellEnd"/>
      <w:r w:rsidRPr="00167433">
        <w:rPr>
          <w:rFonts w:ascii="Times New Roman" w:hAnsi="Times New Roman" w:cs="Times New Roman"/>
          <w:bCs/>
          <w:sz w:val="24"/>
          <w:szCs w:val="24"/>
        </w:rPr>
        <w:t xml:space="preserve"> муниципального района. Протяженность территории лесничества с севера на юг – </w:t>
      </w:r>
      <w:smartTag w:uri="urn:schemas-microsoft-com:office:smarttags" w:element="metricconverter">
        <w:smartTagPr>
          <w:attr w:name="ProductID" w:val="136 км"/>
        </w:smartTagPr>
        <w:r w:rsidRPr="00167433">
          <w:rPr>
            <w:rFonts w:ascii="Times New Roman" w:hAnsi="Times New Roman" w:cs="Times New Roman"/>
            <w:bCs/>
            <w:sz w:val="24"/>
            <w:szCs w:val="24"/>
          </w:rPr>
          <w:t>136 км</w:t>
        </w:r>
      </w:smartTag>
      <w:r w:rsidRPr="00167433">
        <w:rPr>
          <w:rFonts w:ascii="Times New Roman" w:hAnsi="Times New Roman" w:cs="Times New Roman"/>
          <w:bCs/>
          <w:sz w:val="24"/>
          <w:szCs w:val="24"/>
        </w:rPr>
        <w:t xml:space="preserve">, с запада на восток – </w:t>
      </w:r>
      <w:smartTag w:uri="urn:schemas-microsoft-com:office:smarttags" w:element="metricconverter">
        <w:smartTagPr>
          <w:attr w:name="ProductID" w:val="132 км"/>
        </w:smartTagPr>
        <w:r w:rsidRPr="00167433">
          <w:rPr>
            <w:rFonts w:ascii="Times New Roman" w:hAnsi="Times New Roman" w:cs="Times New Roman"/>
            <w:bCs/>
            <w:sz w:val="24"/>
            <w:szCs w:val="24"/>
          </w:rPr>
          <w:t>132 км</w:t>
        </w:r>
      </w:smartTag>
      <w:r w:rsidRPr="00167433">
        <w:rPr>
          <w:rFonts w:ascii="Times New Roman" w:hAnsi="Times New Roman" w:cs="Times New Roman"/>
          <w:bCs/>
          <w:sz w:val="24"/>
          <w:szCs w:val="24"/>
        </w:rPr>
        <w:t xml:space="preserve">. </w:t>
      </w:r>
    </w:p>
    <w:p w:rsidR="009223F3" w:rsidRPr="00167433" w:rsidRDefault="009223F3" w:rsidP="009223F3">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По лесорастительному районированию территория </w:t>
      </w:r>
      <w:proofErr w:type="spellStart"/>
      <w:r w:rsidRPr="00167433">
        <w:rPr>
          <w:rFonts w:ascii="Times New Roman" w:hAnsi="Times New Roman" w:cs="Times New Roman"/>
          <w:bCs/>
          <w:sz w:val="24"/>
          <w:szCs w:val="24"/>
        </w:rPr>
        <w:t>Устьянского</w:t>
      </w:r>
      <w:proofErr w:type="spellEnd"/>
      <w:r w:rsidRPr="00167433">
        <w:rPr>
          <w:rFonts w:ascii="Times New Roman" w:hAnsi="Times New Roman" w:cs="Times New Roman"/>
          <w:bCs/>
          <w:sz w:val="24"/>
          <w:szCs w:val="24"/>
        </w:rPr>
        <w:t xml:space="preserve"> лесничества относится к среднетаежному лесному району европейской части Российской Федерации (Перечень лесных районов Российской Федерации, Приказ </w:t>
      </w:r>
      <w:proofErr w:type="spellStart"/>
      <w:r w:rsidRPr="00167433">
        <w:rPr>
          <w:rFonts w:ascii="Times New Roman" w:hAnsi="Times New Roman" w:cs="Times New Roman"/>
          <w:bCs/>
          <w:sz w:val="24"/>
          <w:szCs w:val="24"/>
        </w:rPr>
        <w:t>МПР</w:t>
      </w:r>
      <w:proofErr w:type="spellEnd"/>
      <w:r w:rsidRPr="00167433">
        <w:rPr>
          <w:rFonts w:ascii="Times New Roman" w:hAnsi="Times New Roman" w:cs="Times New Roman"/>
          <w:bCs/>
          <w:sz w:val="24"/>
          <w:szCs w:val="24"/>
        </w:rPr>
        <w:t xml:space="preserve"> от </w:t>
      </w:r>
      <w:smartTag w:uri="urn:schemas-microsoft-com:office:smarttags" w:element="date">
        <w:smartTagPr>
          <w:attr w:name="Year" w:val="2007"/>
          <w:attr w:name="Day" w:val="28"/>
          <w:attr w:name="Month" w:val="03"/>
          <w:attr w:name="ls" w:val="trans"/>
        </w:smartTagPr>
        <w:r w:rsidRPr="00167433">
          <w:rPr>
            <w:rFonts w:ascii="Times New Roman" w:hAnsi="Times New Roman" w:cs="Times New Roman"/>
            <w:bCs/>
            <w:sz w:val="24"/>
            <w:szCs w:val="24"/>
          </w:rPr>
          <w:t>28.03.2007</w:t>
        </w:r>
      </w:smartTag>
      <w:r w:rsidRPr="00167433">
        <w:rPr>
          <w:rFonts w:ascii="Times New Roman" w:hAnsi="Times New Roman" w:cs="Times New Roman"/>
          <w:bCs/>
          <w:sz w:val="24"/>
          <w:szCs w:val="24"/>
        </w:rPr>
        <w:t xml:space="preserve"> № 68). Для нее характерно выраженное преобладание хвойных лесов из сосны и ели. </w:t>
      </w:r>
      <w:proofErr w:type="spellStart"/>
      <w:r w:rsidRPr="00167433">
        <w:rPr>
          <w:rFonts w:ascii="Times New Roman" w:hAnsi="Times New Roman" w:cs="Times New Roman"/>
          <w:bCs/>
          <w:sz w:val="24"/>
          <w:szCs w:val="24"/>
        </w:rPr>
        <w:t>Мягколиственные</w:t>
      </w:r>
      <w:proofErr w:type="spellEnd"/>
      <w:r w:rsidRPr="00167433">
        <w:rPr>
          <w:rFonts w:ascii="Times New Roman" w:hAnsi="Times New Roman" w:cs="Times New Roman"/>
          <w:bCs/>
          <w:sz w:val="24"/>
          <w:szCs w:val="24"/>
        </w:rPr>
        <w:t xml:space="preserve"> породы – береза, осина, ольха и ива – хоть и отличаются хорошим ростом, не выходят за пределы примеси. В претерпевших антропогенное воздействие лесах в основном преобладают </w:t>
      </w:r>
      <w:proofErr w:type="spellStart"/>
      <w:r w:rsidRPr="00167433">
        <w:rPr>
          <w:rFonts w:ascii="Times New Roman" w:hAnsi="Times New Roman" w:cs="Times New Roman"/>
          <w:bCs/>
          <w:sz w:val="24"/>
          <w:szCs w:val="24"/>
        </w:rPr>
        <w:t>мягколиственные</w:t>
      </w:r>
      <w:proofErr w:type="spellEnd"/>
      <w:r w:rsidRPr="00167433">
        <w:rPr>
          <w:rFonts w:ascii="Times New Roman" w:hAnsi="Times New Roman" w:cs="Times New Roman"/>
          <w:bCs/>
          <w:sz w:val="24"/>
          <w:szCs w:val="24"/>
        </w:rPr>
        <w:t xml:space="preserve"> породы, под пологом которых медленно развивается ель, способная в дальнейшем занять главенствующее место.</w:t>
      </w:r>
    </w:p>
    <w:p w:rsidR="009223F3" w:rsidRPr="00167433" w:rsidRDefault="009223F3" w:rsidP="009223F3">
      <w:pPr>
        <w:spacing w:before="120" w:after="120" w:line="23" w:lineRule="atLeast"/>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По лесотаксационному районированию </w:t>
      </w:r>
      <w:proofErr w:type="spellStart"/>
      <w:r w:rsidRPr="00167433">
        <w:rPr>
          <w:rFonts w:ascii="Times New Roman" w:hAnsi="Times New Roman" w:cs="Times New Roman"/>
          <w:bCs/>
          <w:sz w:val="24"/>
          <w:szCs w:val="24"/>
        </w:rPr>
        <w:t>Устьянское</w:t>
      </w:r>
      <w:proofErr w:type="spellEnd"/>
      <w:r w:rsidRPr="00167433">
        <w:rPr>
          <w:rFonts w:ascii="Times New Roman" w:hAnsi="Times New Roman" w:cs="Times New Roman"/>
          <w:bCs/>
          <w:sz w:val="24"/>
          <w:szCs w:val="24"/>
        </w:rPr>
        <w:t xml:space="preserve"> лесничество отнесено:</w:t>
      </w:r>
    </w:p>
    <w:p w:rsidR="009223F3" w:rsidRPr="00167433" w:rsidRDefault="009223F3" w:rsidP="0092155A">
      <w:pPr>
        <w:pStyle w:val="af0"/>
        <w:numPr>
          <w:ilvl w:val="0"/>
          <w:numId w:val="58"/>
        </w:numPr>
        <w:spacing w:before="120" w:after="120" w:line="23" w:lineRule="atLeast"/>
        <w:ind w:left="0" w:firstLine="709"/>
        <w:rPr>
          <w:bCs/>
          <w:sz w:val="24"/>
          <w:szCs w:val="24"/>
        </w:rPr>
      </w:pPr>
      <w:r w:rsidRPr="00167433">
        <w:rPr>
          <w:bCs/>
          <w:sz w:val="24"/>
          <w:szCs w:val="24"/>
        </w:rPr>
        <w:t>в отношении применения всех лесотаксационных нормативов – к среднетаежному подрайону Северо-Восточного лесотаксационного района;</w:t>
      </w:r>
    </w:p>
    <w:p w:rsidR="009223F3" w:rsidRPr="00167433" w:rsidRDefault="009223F3" w:rsidP="0092155A">
      <w:pPr>
        <w:pStyle w:val="af0"/>
        <w:numPr>
          <w:ilvl w:val="0"/>
          <w:numId w:val="58"/>
        </w:numPr>
        <w:spacing w:before="120" w:after="120" w:line="23" w:lineRule="atLeast"/>
        <w:ind w:left="0" w:firstLine="709"/>
        <w:rPr>
          <w:bCs/>
          <w:sz w:val="24"/>
          <w:szCs w:val="24"/>
        </w:rPr>
      </w:pPr>
      <w:r w:rsidRPr="00167433">
        <w:rPr>
          <w:bCs/>
          <w:sz w:val="24"/>
          <w:szCs w:val="24"/>
        </w:rPr>
        <w:t xml:space="preserve">в отношении нормативов таксации сортиментной и товарной структуры – к </w:t>
      </w:r>
      <w:proofErr w:type="spellStart"/>
      <w:r w:rsidRPr="00167433">
        <w:rPr>
          <w:bCs/>
          <w:sz w:val="24"/>
          <w:szCs w:val="24"/>
        </w:rPr>
        <w:t>Северотаежному</w:t>
      </w:r>
      <w:proofErr w:type="spellEnd"/>
      <w:r w:rsidRPr="00167433">
        <w:rPr>
          <w:bCs/>
          <w:sz w:val="24"/>
          <w:szCs w:val="24"/>
        </w:rPr>
        <w:t xml:space="preserve"> району.</w:t>
      </w:r>
    </w:p>
    <w:p w:rsidR="009223F3" w:rsidRPr="00167433" w:rsidRDefault="009223F3" w:rsidP="009223F3">
      <w:pPr>
        <w:spacing w:before="120" w:after="120" w:line="23" w:lineRule="atLeast"/>
        <w:ind w:firstLine="709"/>
        <w:jc w:val="both"/>
        <w:rPr>
          <w:rFonts w:ascii="Times New Roman" w:hAnsi="Times New Roman" w:cs="Times New Roman"/>
          <w:bCs/>
          <w:sz w:val="24"/>
          <w:szCs w:val="24"/>
        </w:rPr>
      </w:pPr>
      <w:proofErr w:type="spellStart"/>
      <w:r w:rsidRPr="00167433">
        <w:rPr>
          <w:rFonts w:ascii="Times New Roman" w:hAnsi="Times New Roman" w:cs="Times New Roman"/>
          <w:bCs/>
          <w:sz w:val="24"/>
          <w:szCs w:val="24"/>
        </w:rPr>
        <w:t>Устьянское</w:t>
      </w:r>
      <w:proofErr w:type="spellEnd"/>
      <w:r w:rsidRPr="00167433">
        <w:rPr>
          <w:rFonts w:ascii="Times New Roman" w:hAnsi="Times New Roman" w:cs="Times New Roman"/>
          <w:bCs/>
          <w:sz w:val="24"/>
          <w:szCs w:val="24"/>
        </w:rPr>
        <w:t xml:space="preserve"> лесничество полностью находится в границах </w:t>
      </w:r>
      <w:proofErr w:type="spellStart"/>
      <w:r w:rsidRPr="00167433">
        <w:rPr>
          <w:rFonts w:ascii="Times New Roman" w:hAnsi="Times New Roman" w:cs="Times New Roman"/>
          <w:bCs/>
          <w:sz w:val="24"/>
          <w:szCs w:val="24"/>
        </w:rPr>
        <w:t>Устьянского</w:t>
      </w:r>
      <w:proofErr w:type="spellEnd"/>
      <w:r w:rsidRPr="00167433">
        <w:rPr>
          <w:rFonts w:ascii="Times New Roman" w:hAnsi="Times New Roman" w:cs="Times New Roman"/>
          <w:bCs/>
          <w:sz w:val="24"/>
          <w:szCs w:val="24"/>
        </w:rPr>
        <w:t xml:space="preserve"> муниципального района. В состав </w:t>
      </w:r>
      <w:proofErr w:type="spellStart"/>
      <w:r w:rsidRPr="00167433">
        <w:rPr>
          <w:rFonts w:ascii="Times New Roman" w:hAnsi="Times New Roman" w:cs="Times New Roman"/>
          <w:bCs/>
          <w:sz w:val="24"/>
          <w:szCs w:val="24"/>
        </w:rPr>
        <w:t>Устьянского</w:t>
      </w:r>
      <w:proofErr w:type="spellEnd"/>
      <w:r w:rsidRPr="00167433">
        <w:rPr>
          <w:rFonts w:ascii="Times New Roman" w:hAnsi="Times New Roman" w:cs="Times New Roman"/>
          <w:bCs/>
          <w:sz w:val="24"/>
          <w:szCs w:val="24"/>
        </w:rPr>
        <w:t xml:space="preserve"> лесничества входят 13 участковых лесничеств. </w:t>
      </w:r>
    </w:p>
    <w:p w:rsidR="009223F3" w:rsidRPr="00167433" w:rsidRDefault="009223F3" w:rsidP="009223F3">
      <w:pPr>
        <w:spacing w:before="120" w:after="120"/>
        <w:ind w:firstLine="709"/>
        <w:jc w:val="right"/>
        <w:rPr>
          <w:rFonts w:ascii="Times New Roman" w:hAnsi="Times New Roman" w:cs="Times New Roman"/>
          <w:bCs/>
          <w:sz w:val="24"/>
          <w:szCs w:val="24"/>
        </w:rPr>
      </w:pPr>
      <w:r w:rsidRPr="00167433">
        <w:rPr>
          <w:rFonts w:ascii="Times New Roman" w:hAnsi="Times New Roman" w:cs="Times New Roman"/>
          <w:bCs/>
          <w:sz w:val="24"/>
          <w:szCs w:val="24"/>
        </w:rPr>
        <w:t xml:space="preserve">таблица </w:t>
      </w:r>
      <w:r w:rsidR="000320D8" w:rsidRPr="00167433">
        <w:rPr>
          <w:rFonts w:ascii="Times New Roman" w:hAnsi="Times New Roman" w:cs="Times New Roman"/>
          <w:bCs/>
          <w:sz w:val="24"/>
          <w:szCs w:val="24"/>
        </w:rPr>
        <w:t>4</w:t>
      </w:r>
    </w:p>
    <w:p w:rsidR="009223F3" w:rsidRPr="00167433" w:rsidRDefault="009223F3" w:rsidP="009223F3">
      <w:pPr>
        <w:spacing w:before="120" w:after="120"/>
        <w:ind w:firstLine="709"/>
        <w:jc w:val="center"/>
        <w:rPr>
          <w:rFonts w:ascii="Times New Roman" w:hAnsi="Times New Roman" w:cs="Times New Roman"/>
          <w:bCs/>
          <w:sz w:val="24"/>
          <w:szCs w:val="24"/>
        </w:rPr>
      </w:pPr>
      <w:r w:rsidRPr="00167433">
        <w:rPr>
          <w:rFonts w:ascii="Times New Roman" w:hAnsi="Times New Roman" w:cs="Times New Roman"/>
          <w:bCs/>
          <w:sz w:val="24"/>
          <w:szCs w:val="24"/>
        </w:rPr>
        <w:t xml:space="preserve">Структура лесничеств </w:t>
      </w:r>
      <w:proofErr w:type="spellStart"/>
      <w:r w:rsidRPr="00167433">
        <w:rPr>
          <w:rFonts w:ascii="Times New Roman" w:hAnsi="Times New Roman" w:cs="Times New Roman"/>
          <w:bCs/>
          <w:sz w:val="24"/>
          <w:szCs w:val="24"/>
        </w:rPr>
        <w:t>Устьянского</w:t>
      </w:r>
      <w:proofErr w:type="spellEnd"/>
      <w:r w:rsidRPr="00167433">
        <w:rPr>
          <w:rFonts w:ascii="Times New Roman" w:hAnsi="Times New Roman" w:cs="Times New Roman"/>
          <w:bCs/>
          <w:sz w:val="24"/>
          <w:szCs w:val="24"/>
        </w:rPr>
        <w:t xml:space="preserve"> муниципального района</w:t>
      </w:r>
    </w:p>
    <w:tbl>
      <w:tblPr>
        <w:tblW w:w="10987" w:type="dxa"/>
        <w:tblInd w:w="704" w:type="dxa"/>
        <w:tblLayout w:type="fixed"/>
        <w:tblCellMar>
          <w:top w:w="28" w:type="dxa"/>
          <w:left w:w="28" w:type="dxa"/>
          <w:bottom w:w="28" w:type="dxa"/>
          <w:right w:w="28" w:type="dxa"/>
        </w:tblCellMar>
        <w:tblLook w:val="0000"/>
      </w:tblPr>
      <w:tblGrid>
        <w:gridCol w:w="3402"/>
        <w:gridCol w:w="3798"/>
        <w:gridCol w:w="2122"/>
        <w:gridCol w:w="1665"/>
      </w:tblGrid>
      <w:tr w:rsidR="004F263D" w:rsidRPr="00167433" w:rsidTr="00D32E19">
        <w:trPr>
          <w:gridAfter w:val="1"/>
          <w:wAfter w:w="1665" w:type="dxa"/>
          <w:trHeight w:val="703"/>
          <w:tblHeader/>
        </w:trPr>
        <w:tc>
          <w:tcPr>
            <w:tcW w:w="3402" w:type="dxa"/>
            <w:tcBorders>
              <w:top w:val="single" w:sz="4" w:space="0" w:color="auto"/>
              <w:left w:val="single" w:sz="4" w:space="0" w:color="auto"/>
              <w:bottom w:val="single" w:sz="4" w:space="0" w:color="auto"/>
              <w:right w:val="single" w:sz="4" w:space="0" w:color="auto"/>
            </w:tcBorders>
            <w:vAlign w:val="center"/>
          </w:tcPr>
          <w:p w:rsidR="009223F3" w:rsidRPr="00167433" w:rsidRDefault="009223F3" w:rsidP="00D32E19">
            <w:pPr>
              <w:pStyle w:val="ConsPlusNormal"/>
              <w:ind w:firstLine="0"/>
              <w:jc w:val="center"/>
              <w:rPr>
                <w:rFonts w:ascii="Times New Roman" w:hAnsi="Times New Roman" w:cs="Times New Roman"/>
                <w:color w:val="auto"/>
                <w:sz w:val="24"/>
                <w:szCs w:val="24"/>
              </w:rPr>
            </w:pPr>
            <w:r w:rsidRPr="00167433">
              <w:rPr>
                <w:rFonts w:ascii="Times New Roman" w:hAnsi="Times New Roman" w:cs="Times New Roman"/>
                <w:color w:val="auto"/>
                <w:sz w:val="24"/>
                <w:szCs w:val="24"/>
              </w:rPr>
              <w:t>Наименование участковых лесничеств</w:t>
            </w:r>
          </w:p>
        </w:tc>
        <w:tc>
          <w:tcPr>
            <w:tcW w:w="3798" w:type="dxa"/>
            <w:tcBorders>
              <w:top w:val="single" w:sz="4" w:space="0" w:color="auto"/>
              <w:left w:val="single" w:sz="4" w:space="0" w:color="auto"/>
              <w:bottom w:val="single" w:sz="4" w:space="0" w:color="auto"/>
              <w:right w:val="single" w:sz="4" w:space="0" w:color="auto"/>
            </w:tcBorders>
            <w:vAlign w:val="center"/>
          </w:tcPr>
          <w:p w:rsidR="009223F3" w:rsidRPr="00167433" w:rsidRDefault="009223F3" w:rsidP="00D32E19">
            <w:pPr>
              <w:pStyle w:val="ConsPlusNormal"/>
              <w:ind w:firstLine="0"/>
              <w:jc w:val="center"/>
              <w:rPr>
                <w:rFonts w:ascii="Times New Roman" w:hAnsi="Times New Roman" w:cs="Times New Roman"/>
                <w:color w:val="auto"/>
                <w:sz w:val="24"/>
                <w:szCs w:val="24"/>
              </w:rPr>
            </w:pPr>
            <w:r w:rsidRPr="00167433">
              <w:rPr>
                <w:rFonts w:ascii="Times New Roman" w:hAnsi="Times New Roman" w:cs="Times New Roman"/>
                <w:color w:val="auto"/>
                <w:sz w:val="24"/>
                <w:szCs w:val="24"/>
              </w:rPr>
              <w:t>Административный район (муниципальное образование)</w:t>
            </w: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167433" w:rsidRDefault="009223F3" w:rsidP="00D32E19">
            <w:pPr>
              <w:pStyle w:val="ConsPlusNormal"/>
              <w:ind w:firstLine="0"/>
              <w:jc w:val="center"/>
              <w:rPr>
                <w:rFonts w:ascii="Times New Roman" w:hAnsi="Times New Roman" w:cs="Times New Roman"/>
                <w:color w:val="auto"/>
                <w:sz w:val="24"/>
                <w:szCs w:val="24"/>
              </w:rPr>
            </w:pPr>
            <w:r w:rsidRPr="00167433">
              <w:rPr>
                <w:rFonts w:ascii="Times New Roman" w:hAnsi="Times New Roman" w:cs="Times New Roman"/>
                <w:color w:val="auto"/>
                <w:sz w:val="24"/>
                <w:szCs w:val="24"/>
              </w:rPr>
              <w:t>Общая площадь,</w:t>
            </w:r>
          </w:p>
          <w:p w:rsidR="009223F3" w:rsidRPr="00167433" w:rsidRDefault="009223F3" w:rsidP="00D32E19">
            <w:pPr>
              <w:pStyle w:val="ConsPlusNormal"/>
              <w:ind w:firstLine="0"/>
              <w:jc w:val="center"/>
              <w:rPr>
                <w:rFonts w:ascii="Times New Roman" w:hAnsi="Times New Roman" w:cs="Times New Roman"/>
                <w:color w:val="auto"/>
                <w:sz w:val="24"/>
                <w:szCs w:val="24"/>
              </w:rPr>
            </w:pPr>
            <w:r w:rsidRPr="00167433">
              <w:rPr>
                <w:rFonts w:ascii="Times New Roman" w:hAnsi="Times New Roman" w:cs="Times New Roman"/>
                <w:color w:val="auto"/>
                <w:sz w:val="24"/>
                <w:szCs w:val="24"/>
              </w:rPr>
              <w:t>га</w:t>
            </w:r>
          </w:p>
        </w:tc>
      </w:tr>
      <w:tr w:rsidR="004F263D" w:rsidRPr="00167433"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167433" w:rsidRDefault="009223F3" w:rsidP="00D32E19">
            <w:pPr>
              <w:pStyle w:val="ConsPlusNormal"/>
              <w:ind w:firstLine="0"/>
              <w:rPr>
                <w:rFonts w:ascii="Times New Roman" w:eastAsia="Times New Roman" w:hAnsi="Times New Roman" w:cs="Times New Roman"/>
                <w:color w:val="auto"/>
                <w:sz w:val="24"/>
                <w:szCs w:val="24"/>
              </w:rPr>
            </w:pPr>
            <w:r w:rsidRPr="00167433">
              <w:rPr>
                <w:rFonts w:ascii="Times New Roman" w:hAnsi="Times New Roman" w:cs="Times New Roman"/>
                <w:color w:val="auto"/>
                <w:sz w:val="24"/>
                <w:szCs w:val="24"/>
              </w:rPr>
              <w:t xml:space="preserve">1. </w:t>
            </w:r>
            <w:proofErr w:type="spellStart"/>
            <w:r w:rsidRPr="00167433">
              <w:rPr>
                <w:rFonts w:ascii="Times New Roman" w:eastAsia="Times New Roman" w:hAnsi="Times New Roman" w:cs="Times New Roman"/>
                <w:color w:val="auto"/>
                <w:sz w:val="24"/>
                <w:szCs w:val="24"/>
              </w:rPr>
              <w:t>Бестужевское</w:t>
            </w:r>
            <w:proofErr w:type="spellEnd"/>
          </w:p>
        </w:tc>
        <w:tc>
          <w:tcPr>
            <w:tcW w:w="3798" w:type="dxa"/>
            <w:vMerge w:val="restart"/>
            <w:tcBorders>
              <w:top w:val="single" w:sz="4" w:space="0" w:color="auto"/>
              <w:left w:val="single" w:sz="4" w:space="0" w:color="auto"/>
              <w:bottom w:val="single" w:sz="4" w:space="0" w:color="auto"/>
              <w:right w:val="single" w:sz="4" w:space="0" w:color="auto"/>
            </w:tcBorders>
          </w:tcPr>
          <w:p w:rsidR="009223F3" w:rsidRPr="00167433" w:rsidRDefault="009223F3" w:rsidP="00D32E19">
            <w:pPr>
              <w:pStyle w:val="ConsPlusNormal"/>
              <w:ind w:firstLine="0"/>
              <w:jc w:val="center"/>
              <w:rPr>
                <w:rFonts w:ascii="Times New Roman" w:hAnsi="Times New Roman" w:cs="Times New Roman"/>
                <w:color w:val="auto"/>
                <w:sz w:val="24"/>
                <w:szCs w:val="24"/>
              </w:rPr>
            </w:pPr>
            <w:proofErr w:type="spellStart"/>
            <w:r w:rsidRPr="00167433">
              <w:rPr>
                <w:rFonts w:ascii="Times New Roman" w:hAnsi="Times New Roman" w:cs="Times New Roman"/>
                <w:color w:val="auto"/>
                <w:sz w:val="24"/>
                <w:szCs w:val="24"/>
              </w:rPr>
              <w:t>Устьянский</w:t>
            </w:r>
            <w:proofErr w:type="spellEnd"/>
          </w:p>
          <w:p w:rsidR="009223F3" w:rsidRPr="00167433" w:rsidRDefault="009223F3" w:rsidP="00D32E19">
            <w:pPr>
              <w:pStyle w:val="ConsPlusNormal"/>
              <w:ind w:left="80" w:right="118" w:firstLine="0"/>
              <w:jc w:val="center"/>
              <w:rPr>
                <w:rFonts w:ascii="Times New Roman" w:hAnsi="Times New Roman" w:cs="Times New Roman"/>
                <w:color w:val="auto"/>
                <w:sz w:val="24"/>
                <w:szCs w:val="24"/>
              </w:rPr>
            </w:pPr>
            <w:r w:rsidRPr="00167433">
              <w:rPr>
                <w:rFonts w:ascii="Times New Roman" w:hAnsi="Times New Roman" w:cs="Times New Roman"/>
                <w:color w:val="auto"/>
                <w:sz w:val="24"/>
                <w:szCs w:val="24"/>
              </w:rPr>
              <w:t>(Муниципальное образование «</w:t>
            </w:r>
            <w:proofErr w:type="spellStart"/>
            <w:r w:rsidRPr="00167433">
              <w:rPr>
                <w:rFonts w:ascii="Times New Roman" w:hAnsi="Times New Roman" w:cs="Times New Roman"/>
                <w:color w:val="auto"/>
                <w:sz w:val="24"/>
                <w:szCs w:val="24"/>
              </w:rPr>
              <w:t>Устьянский</w:t>
            </w:r>
            <w:proofErr w:type="spellEnd"/>
            <w:r w:rsidRPr="00167433">
              <w:rPr>
                <w:rFonts w:ascii="Times New Roman" w:hAnsi="Times New Roman" w:cs="Times New Roman"/>
                <w:color w:val="auto"/>
                <w:sz w:val="24"/>
                <w:szCs w:val="24"/>
              </w:rPr>
              <w:t xml:space="preserve"> </w:t>
            </w:r>
          </w:p>
          <w:p w:rsidR="009223F3" w:rsidRPr="00167433" w:rsidRDefault="009223F3" w:rsidP="00D32E19">
            <w:pPr>
              <w:pStyle w:val="ConsPlusNormal"/>
              <w:ind w:left="80" w:right="118" w:firstLine="0"/>
              <w:jc w:val="center"/>
              <w:rPr>
                <w:rFonts w:ascii="Times New Roman" w:hAnsi="Times New Roman" w:cs="Times New Roman"/>
                <w:color w:val="auto"/>
                <w:sz w:val="24"/>
                <w:szCs w:val="24"/>
              </w:rPr>
            </w:pPr>
            <w:r w:rsidRPr="00167433">
              <w:rPr>
                <w:rFonts w:ascii="Times New Roman" w:hAnsi="Times New Roman" w:cs="Times New Roman"/>
                <w:color w:val="auto"/>
                <w:sz w:val="24"/>
                <w:szCs w:val="24"/>
              </w:rPr>
              <w:t>муниципальный район»)</w:t>
            </w: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167433" w:rsidRDefault="009223F3" w:rsidP="00D32E19">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71964</w:t>
            </w:r>
          </w:p>
        </w:tc>
      </w:tr>
      <w:tr w:rsidR="004F263D" w:rsidRPr="00167433"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167433" w:rsidRDefault="009223F3" w:rsidP="00D32E19">
            <w:pPr>
              <w:pStyle w:val="ConsPlusNormal"/>
              <w:ind w:firstLine="0"/>
              <w:rPr>
                <w:rFonts w:ascii="Times New Roman" w:eastAsia="Times New Roman" w:hAnsi="Times New Roman" w:cs="Times New Roman"/>
                <w:color w:val="auto"/>
                <w:sz w:val="24"/>
                <w:szCs w:val="24"/>
              </w:rPr>
            </w:pPr>
            <w:r w:rsidRPr="00167433">
              <w:rPr>
                <w:rFonts w:ascii="Times New Roman" w:hAnsi="Times New Roman" w:cs="Times New Roman"/>
                <w:color w:val="auto"/>
                <w:sz w:val="24"/>
                <w:szCs w:val="24"/>
              </w:rPr>
              <w:t xml:space="preserve">2. </w:t>
            </w:r>
            <w:r w:rsidRPr="00167433">
              <w:rPr>
                <w:rFonts w:ascii="Times New Roman" w:eastAsia="Times New Roman" w:hAnsi="Times New Roman" w:cs="Times New Roman"/>
                <w:color w:val="auto"/>
                <w:sz w:val="24"/>
                <w:szCs w:val="24"/>
              </w:rPr>
              <w:t>Дмитриевское</w:t>
            </w:r>
          </w:p>
        </w:tc>
        <w:tc>
          <w:tcPr>
            <w:tcW w:w="3798" w:type="dxa"/>
            <w:vMerge/>
            <w:tcBorders>
              <w:left w:val="single" w:sz="4" w:space="0" w:color="auto"/>
              <w:bottom w:val="single" w:sz="4" w:space="0" w:color="auto"/>
              <w:right w:val="single" w:sz="4" w:space="0" w:color="auto"/>
            </w:tcBorders>
            <w:vAlign w:val="center"/>
          </w:tcPr>
          <w:p w:rsidR="009223F3" w:rsidRPr="00167433"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167433" w:rsidRDefault="009223F3" w:rsidP="00D32E19">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73540</w:t>
            </w:r>
          </w:p>
        </w:tc>
      </w:tr>
      <w:tr w:rsidR="004F263D" w:rsidRPr="00167433"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167433" w:rsidRDefault="009223F3" w:rsidP="00D32E19">
            <w:pPr>
              <w:pStyle w:val="ConsPlusNormal"/>
              <w:ind w:firstLine="0"/>
              <w:rPr>
                <w:rFonts w:ascii="Times New Roman" w:eastAsia="Times New Roman" w:hAnsi="Times New Roman" w:cs="Times New Roman"/>
                <w:color w:val="auto"/>
                <w:sz w:val="24"/>
                <w:szCs w:val="24"/>
              </w:rPr>
            </w:pPr>
            <w:r w:rsidRPr="00167433">
              <w:rPr>
                <w:rFonts w:ascii="Times New Roman" w:hAnsi="Times New Roman" w:cs="Times New Roman"/>
                <w:color w:val="auto"/>
                <w:sz w:val="24"/>
                <w:szCs w:val="24"/>
              </w:rPr>
              <w:t xml:space="preserve">3. </w:t>
            </w:r>
            <w:r w:rsidRPr="00167433">
              <w:rPr>
                <w:rFonts w:ascii="Times New Roman" w:eastAsia="Times New Roman" w:hAnsi="Times New Roman" w:cs="Times New Roman"/>
                <w:color w:val="auto"/>
                <w:sz w:val="24"/>
                <w:szCs w:val="24"/>
              </w:rPr>
              <w:t>Железнодорожное</w:t>
            </w:r>
          </w:p>
        </w:tc>
        <w:tc>
          <w:tcPr>
            <w:tcW w:w="3798" w:type="dxa"/>
            <w:vMerge/>
            <w:tcBorders>
              <w:left w:val="single" w:sz="4" w:space="0" w:color="auto"/>
              <w:bottom w:val="single" w:sz="4" w:space="0" w:color="auto"/>
              <w:right w:val="single" w:sz="4" w:space="0" w:color="auto"/>
            </w:tcBorders>
            <w:vAlign w:val="center"/>
          </w:tcPr>
          <w:p w:rsidR="009223F3" w:rsidRPr="00167433"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167433" w:rsidRDefault="009223F3" w:rsidP="00D32E19">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86085</w:t>
            </w:r>
          </w:p>
        </w:tc>
      </w:tr>
      <w:tr w:rsidR="004F263D" w:rsidRPr="00167433"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167433" w:rsidRDefault="009223F3" w:rsidP="00D32E19">
            <w:pPr>
              <w:pStyle w:val="ConsPlusNormal"/>
              <w:ind w:firstLine="0"/>
              <w:rPr>
                <w:rFonts w:ascii="Times New Roman" w:eastAsia="Times New Roman" w:hAnsi="Times New Roman" w:cs="Times New Roman"/>
                <w:color w:val="auto"/>
                <w:sz w:val="24"/>
                <w:szCs w:val="24"/>
              </w:rPr>
            </w:pPr>
            <w:r w:rsidRPr="00167433">
              <w:rPr>
                <w:rFonts w:ascii="Times New Roman" w:hAnsi="Times New Roman" w:cs="Times New Roman"/>
                <w:color w:val="auto"/>
                <w:sz w:val="24"/>
                <w:szCs w:val="24"/>
              </w:rPr>
              <w:t xml:space="preserve">4. </w:t>
            </w:r>
            <w:proofErr w:type="spellStart"/>
            <w:r w:rsidRPr="00167433">
              <w:rPr>
                <w:rFonts w:ascii="Times New Roman" w:eastAsia="Times New Roman" w:hAnsi="Times New Roman" w:cs="Times New Roman"/>
                <w:color w:val="auto"/>
                <w:sz w:val="24"/>
                <w:szCs w:val="24"/>
              </w:rPr>
              <w:t>Квазеньгское</w:t>
            </w:r>
            <w:proofErr w:type="spellEnd"/>
          </w:p>
        </w:tc>
        <w:tc>
          <w:tcPr>
            <w:tcW w:w="3798" w:type="dxa"/>
            <w:vMerge/>
            <w:tcBorders>
              <w:left w:val="single" w:sz="4" w:space="0" w:color="auto"/>
              <w:bottom w:val="single" w:sz="4" w:space="0" w:color="auto"/>
              <w:right w:val="single" w:sz="4" w:space="0" w:color="auto"/>
            </w:tcBorders>
            <w:vAlign w:val="center"/>
          </w:tcPr>
          <w:p w:rsidR="009223F3" w:rsidRPr="00167433"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167433" w:rsidRDefault="009223F3" w:rsidP="00D32E19">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57007</w:t>
            </w:r>
          </w:p>
        </w:tc>
      </w:tr>
      <w:tr w:rsidR="004F263D" w:rsidRPr="00167433"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167433" w:rsidRDefault="009223F3" w:rsidP="00D32E19">
            <w:pPr>
              <w:pStyle w:val="ConsPlusNormal"/>
              <w:ind w:firstLine="0"/>
              <w:rPr>
                <w:rFonts w:ascii="Times New Roman" w:eastAsia="Times New Roman" w:hAnsi="Times New Roman" w:cs="Times New Roman"/>
                <w:color w:val="auto"/>
                <w:sz w:val="24"/>
                <w:szCs w:val="24"/>
              </w:rPr>
            </w:pPr>
            <w:r w:rsidRPr="00167433">
              <w:rPr>
                <w:rFonts w:ascii="Times New Roman" w:hAnsi="Times New Roman" w:cs="Times New Roman"/>
                <w:color w:val="auto"/>
                <w:sz w:val="24"/>
                <w:szCs w:val="24"/>
              </w:rPr>
              <w:t xml:space="preserve">5. </w:t>
            </w:r>
            <w:proofErr w:type="spellStart"/>
            <w:r w:rsidRPr="00167433">
              <w:rPr>
                <w:rFonts w:ascii="Times New Roman" w:eastAsia="Times New Roman" w:hAnsi="Times New Roman" w:cs="Times New Roman"/>
                <w:color w:val="auto"/>
                <w:sz w:val="24"/>
                <w:szCs w:val="24"/>
              </w:rPr>
              <w:t>К</w:t>
            </w:r>
            <w:r w:rsidR="004D3E92" w:rsidRPr="00167433">
              <w:rPr>
                <w:rFonts w:ascii="Times New Roman" w:eastAsia="Times New Roman" w:hAnsi="Times New Roman" w:cs="Times New Roman"/>
                <w:color w:val="auto"/>
                <w:sz w:val="24"/>
                <w:szCs w:val="24"/>
              </w:rPr>
              <w:t>Лойгинск</w:t>
            </w:r>
            <w:r w:rsidRPr="00167433">
              <w:rPr>
                <w:rFonts w:ascii="Times New Roman" w:eastAsia="Times New Roman" w:hAnsi="Times New Roman" w:cs="Times New Roman"/>
                <w:color w:val="auto"/>
                <w:sz w:val="24"/>
                <w:szCs w:val="24"/>
              </w:rPr>
              <w:t>ое</w:t>
            </w:r>
            <w:proofErr w:type="spellEnd"/>
          </w:p>
        </w:tc>
        <w:tc>
          <w:tcPr>
            <w:tcW w:w="3798" w:type="dxa"/>
            <w:vMerge/>
            <w:tcBorders>
              <w:top w:val="single" w:sz="4" w:space="0" w:color="auto"/>
              <w:left w:val="single" w:sz="4" w:space="0" w:color="auto"/>
              <w:bottom w:val="single" w:sz="4" w:space="0" w:color="auto"/>
              <w:right w:val="single" w:sz="4" w:space="0" w:color="auto"/>
            </w:tcBorders>
            <w:vAlign w:val="center"/>
          </w:tcPr>
          <w:p w:rsidR="009223F3" w:rsidRPr="00167433"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167433" w:rsidRDefault="009223F3" w:rsidP="00D32E19">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130421</w:t>
            </w:r>
          </w:p>
        </w:tc>
      </w:tr>
      <w:tr w:rsidR="004F263D" w:rsidRPr="00167433"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167433" w:rsidRDefault="009223F3" w:rsidP="00D32E19">
            <w:pPr>
              <w:pStyle w:val="ConsPlusNormal"/>
              <w:ind w:firstLine="0"/>
              <w:rPr>
                <w:rFonts w:ascii="Times New Roman" w:eastAsia="Times New Roman" w:hAnsi="Times New Roman" w:cs="Times New Roman"/>
                <w:color w:val="auto"/>
                <w:sz w:val="24"/>
                <w:szCs w:val="24"/>
              </w:rPr>
            </w:pPr>
            <w:r w:rsidRPr="00167433">
              <w:rPr>
                <w:rFonts w:ascii="Times New Roman" w:hAnsi="Times New Roman" w:cs="Times New Roman"/>
                <w:color w:val="auto"/>
                <w:sz w:val="24"/>
                <w:szCs w:val="24"/>
              </w:rPr>
              <w:t xml:space="preserve">6. </w:t>
            </w:r>
            <w:proofErr w:type="spellStart"/>
            <w:r w:rsidR="004D3E92" w:rsidRPr="00167433">
              <w:rPr>
                <w:rFonts w:ascii="Times New Roman" w:eastAsia="Times New Roman" w:hAnsi="Times New Roman" w:cs="Times New Roman"/>
                <w:color w:val="auto"/>
                <w:sz w:val="24"/>
                <w:szCs w:val="24"/>
              </w:rPr>
              <w:t>Лойгинск</w:t>
            </w:r>
            <w:r w:rsidRPr="00167433">
              <w:rPr>
                <w:rFonts w:ascii="Times New Roman" w:eastAsia="Times New Roman" w:hAnsi="Times New Roman" w:cs="Times New Roman"/>
                <w:color w:val="auto"/>
                <w:sz w:val="24"/>
                <w:szCs w:val="24"/>
              </w:rPr>
              <w:t>ое</w:t>
            </w:r>
            <w:proofErr w:type="spellEnd"/>
          </w:p>
        </w:tc>
        <w:tc>
          <w:tcPr>
            <w:tcW w:w="3798" w:type="dxa"/>
            <w:vMerge/>
            <w:tcBorders>
              <w:left w:val="single" w:sz="4" w:space="0" w:color="auto"/>
              <w:bottom w:val="single" w:sz="4" w:space="0" w:color="auto"/>
              <w:right w:val="single" w:sz="4" w:space="0" w:color="auto"/>
            </w:tcBorders>
            <w:vAlign w:val="center"/>
          </w:tcPr>
          <w:p w:rsidR="009223F3" w:rsidRPr="00167433"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167433" w:rsidRDefault="009223F3" w:rsidP="00D32E19">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57264</w:t>
            </w:r>
          </w:p>
        </w:tc>
      </w:tr>
      <w:tr w:rsidR="004F263D" w:rsidRPr="00167433"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167433" w:rsidRDefault="009223F3" w:rsidP="00D32E19">
            <w:pPr>
              <w:pStyle w:val="ConsPlusNormal"/>
              <w:ind w:firstLine="0"/>
              <w:rPr>
                <w:rFonts w:ascii="Times New Roman" w:eastAsia="Times New Roman" w:hAnsi="Times New Roman" w:cs="Times New Roman"/>
                <w:color w:val="auto"/>
                <w:sz w:val="24"/>
                <w:szCs w:val="24"/>
              </w:rPr>
            </w:pPr>
            <w:r w:rsidRPr="00167433">
              <w:rPr>
                <w:rFonts w:ascii="Times New Roman" w:hAnsi="Times New Roman" w:cs="Times New Roman"/>
                <w:color w:val="auto"/>
                <w:sz w:val="24"/>
                <w:szCs w:val="24"/>
              </w:rPr>
              <w:t xml:space="preserve">7. </w:t>
            </w:r>
            <w:r w:rsidRPr="00167433">
              <w:rPr>
                <w:rFonts w:ascii="Times New Roman" w:eastAsia="Times New Roman" w:hAnsi="Times New Roman" w:cs="Times New Roman"/>
                <w:color w:val="auto"/>
                <w:sz w:val="24"/>
                <w:szCs w:val="24"/>
              </w:rPr>
              <w:t>Минское</w:t>
            </w:r>
          </w:p>
        </w:tc>
        <w:tc>
          <w:tcPr>
            <w:tcW w:w="3798" w:type="dxa"/>
            <w:vMerge/>
            <w:tcBorders>
              <w:left w:val="single" w:sz="4" w:space="0" w:color="auto"/>
              <w:bottom w:val="single" w:sz="4" w:space="0" w:color="auto"/>
              <w:right w:val="single" w:sz="4" w:space="0" w:color="auto"/>
            </w:tcBorders>
            <w:vAlign w:val="center"/>
          </w:tcPr>
          <w:p w:rsidR="009223F3" w:rsidRPr="00167433"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167433" w:rsidRDefault="009223F3" w:rsidP="00D32E19">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48088</w:t>
            </w:r>
          </w:p>
        </w:tc>
      </w:tr>
      <w:tr w:rsidR="004F263D" w:rsidRPr="00167433"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167433" w:rsidRDefault="009223F3" w:rsidP="00D32E19">
            <w:pPr>
              <w:pStyle w:val="ConsPlusNormal"/>
              <w:ind w:firstLine="0"/>
              <w:rPr>
                <w:rFonts w:ascii="Times New Roman" w:eastAsia="Times New Roman" w:hAnsi="Times New Roman" w:cs="Times New Roman"/>
                <w:color w:val="auto"/>
                <w:sz w:val="24"/>
                <w:szCs w:val="24"/>
              </w:rPr>
            </w:pPr>
            <w:r w:rsidRPr="00167433">
              <w:rPr>
                <w:rFonts w:ascii="Times New Roman" w:hAnsi="Times New Roman" w:cs="Times New Roman"/>
                <w:color w:val="auto"/>
                <w:sz w:val="24"/>
                <w:szCs w:val="24"/>
              </w:rPr>
              <w:t xml:space="preserve">8. </w:t>
            </w:r>
            <w:r w:rsidRPr="00167433">
              <w:rPr>
                <w:rFonts w:ascii="Times New Roman" w:eastAsia="Times New Roman" w:hAnsi="Times New Roman" w:cs="Times New Roman"/>
                <w:color w:val="auto"/>
                <w:sz w:val="24"/>
                <w:szCs w:val="24"/>
              </w:rPr>
              <w:t>Октябрьское</w:t>
            </w:r>
          </w:p>
        </w:tc>
        <w:tc>
          <w:tcPr>
            <w:tcW w:w="3798" w:type="dxa"/>
            <w:vMerge/>
            <w:tcBorders>
              <w:left w:val="single" w:sz="4" w:space="0" w:color="auto"/>
              <w:bottom w:val="single" w:sz="4" w:space="0" w:color="auto"/>
              <w:right w:val="single" w:sz="4" w:space="0" w:color="auto"/>
            </w:tcBorders>
            <w:vAlign w:val="center"/>
          </w:tcPr>
          <w:p w:rsidR="009223F3" w:rsidRPr="00167433"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167433" w:rsidRDefault="009223F3" w:rsidP="00D32E19">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59350</w:t>
            </w:r>
          </w:p>
        </w:tc>
      </w:tr>
      <w:tr w:rsidR="004F263D" w:rsidRPr="00167433"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167433" w:rsidRDefault="009223F3" w:rsidP="00D32E19">
            <w:pPr>
              <w:pStyle w:val="ConsPlusNormal"/>
              <w:ind w:firstLine="0"/>
              <w:rPr>
                <w:rFonts w:ascii="Times New Roman" w:eastAsia="Times New Roman" w:hAnsi="Times New Roman" w:cs="Times New Roman"/>
                <w:color w:val="auto"/>
                <w:sz w:val="24"/>
                <w:szCs w:val="24"/>
              </w:rPr>
            </w:pPr>
            <w:r w:rsidRPr="00167433">
              <w:rPr>
                <w:rFonts w:ascii="Times New Roman" w:hAnsi="Times New Roman" w:cs="Times New Roman"/>
                <w:color w:val="auto"/>
                <w:sz w:val="24"/>
                <w:szCs w:val="24"/>
              </w:rPr>
              <w:t xml:space="preserve">9. </w:t>
            </w:r>
            <w:proofErr w:type="spellStart"/>
            <w:r w:rsidRPr="00167433">
              <w:rPr>
                <w:rFonts w:ascii="Times New Roman" w:eastAsia="Times New Roman" w:hAnsi="Times New Roman" w:cs="Times New Roman"/>
                <w:color w:val="auto"/>
                <w:sz w:val="24"/>
                <w:szCs w:val="24"/>
              </w:rPr>
              <w:t>Плосское</w:t>
            </w:r>
            <w:proofErr w:type="spellEnd"/>
          </w:p>
        </w:tc>
        <w:tc>
          <w:tcPr>
            <w:tcW w:w="3798" w:type="dxa"/>
            <w:vMerge/>
            <w:tcBorders>
              <w:left w:val="single" w:sz="4" w:space="0" w:color="auto"/>
              <w:bottom w:val="single" w:sz="4" w:space="0" w:color="auto"/>
              <w:right w:val="single" w:sz="4" w:space="0" w:color="auto"/>
            </w:tcBorders>
            <w:vAlign w:val="center"/>
          </w:tcPr>
          <w:p w:rsidR="009223F3" w:rsidRPr="00167433"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167433" w:rsidRDefault="009223F3" w:rsidP="00D32E19">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60182</w:t>
            </w:r>
          </w:p>
        </w:tc>
      </w:tr>
      <w:tr w:rsidR="004F263D" w:rsidRPr="00167433"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167433" w:rsidRDefault="009223F3" w:rsidP="00D32E19">
            <w:pPr>
              <w:pStyle w:val="ConsPlusNormal"/>
              <w:ind w:firstLine="0"/>
              <w:rPr>
                <w:rFonts w:ascii="Times New Roman" w:eastAsia="Times New Roman" w:hAnsi="Times New Roman" w:cs="Times New Roman"/>
                <w:color w:val="auto"/>
                <w:sz w:val="24"/>
                <w:szCs w:val="24"/>
              </w:rPr>
            </w:pPr>
            <w:r w:rsidRPr="00167433">
              <w:rPr>
                <w:rFonts w:ascii="Times New Roman" w:hAnsi="Times New Roman" w:cs="Times New Roman"/>
                <w:color w:val="auto"/>
                <w:sz w:val="24"/>
                <w:szCs w:val="24"/>
              </w:rPr>
              <w:t xml:space="preserve">10. </w:t>
            </w:r>
            <w:proofErr w:type="spellStart"/>
            <w:r w:rsidRPr="00167433">
              <w:rPr>
                <w:rFonts w:ascii="Times New Roman" w:eastAsia="Times New Roman" w:hAnsi="Times New Roman" w:cs="Times New Roman"/>
                <w:color w:val="auto"/>
                <w:sz w:val="24"/>
                <w:szCs w:val="24"/>
              </w:rPr>
              <w:t>Студенецкое</w:t>
            </w:r>
            <w:proofErr w:type="spellEnd"/>
          </w:p>
        </w:tc>
        <w:tc>
          <w:tcPr>
            <w:tcW w:w="3798" w:type="dxa"/>
            <w:vMerge/>
            <w:tcBorders>
              <w:left w:val="single" w:sz="4" w:space="0" w:color="auto"/>
              <w:bottom w:val="single" w:sz="4" w:space="0" w:color="auto"/>
              <w:right w:val="single" w:sz="4" w:space="0" w:color="auto"/>
            </w:tcBorders>
            <w:vAlign w:val="center"/>
          </w:tcPr>
          <w:p w:rsidR="009223F3" w:rsidRPr="00167433"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167433" w:rsidRDefault="009223F3" w:rsidP="00D32E19">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55710</w:t>
            </w:r>
          </w:p>
        </w:tc>
      </w:tr>
      <w:tr w:rsidR="004F263D" w:rsidRPr="00167433"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167433" w:rsidRDefault="009223F3" w:rsidP="00D32E19">
            <w:pPr>
              <w:pStyle w:val="ConsPlusNormal"/>
              <w:ind w:firstLine="0"/>
              <w:rPr>
                <w:rFonts w:ascii="Times New Roman" w:eastAsia="Times New Roman" w:hAnsi="Times New Roman" w:cs="Times New Roman"/>
                <w:color w:val="auto"/>
                <w:sz w:val="24"/>
                <w:szCs w:val="24"/>
              </w:rPr>
            </w:pPr>
            <w:r w:rsidRPr="00167433">
              <w:rPr>
                <w:rFonts w:ascii="Times New Roman" w:hAnsi="Times New Roman" w:cs="Times New Roman"/>
                <w:color w:val="auto"/>
                <w:sz w:val="24"/>
                <w:szCs w:val="24"/>
              </w:rPr>
              <w:t xml:space="preserve">11. </w:t>
            </w:r>
            <w:proofErr w:type="spellStart"/>
            <w:r w:rsidRPr="00167433">
              <w:rPr>
                <w:rFonts w:ascii="Times New Roman" w:eastAsia="Times New Roman" w:hAnsi="Times New Roman" w:cs="Times New Roman"/>
                <w:color w:val="auto"/>
                <w:sz w:val="24"/>
                <w:szCs w:val="24"/>
              </w:rPr>
              <w:t>Устьянское</w:t>
            </w:r>
            <w:proofErr w:type="spellEnd"/>
          </w:p>
        </w:tc>
        <w:tc>
          <w:tcPr>
            <w:tcW w:w="3798" w:type="dxa"/>
            <w:vMerge/>
            <w:tcBorders>
              <w:left w:val="single" w:sz="4" w:space="0" w:color="auto"/>
              <w:bottom w:val="single" w:sz="4" w:space="0" w:color="auto"/>
              <w:right w:val="single" w:sz="4" w:space="0" w:color="auto"/>
            </w:tcBorders>
            <w:vAlign w:val="center"/>
          </w:tcPr>
          <w:p w:rsidR="009223F3" w:rsidRPr="00167433"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167433" w:rsidRDefault="009223F3" w:rsidP="00D32E19">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126419</w:t>
            </w:r>
          </w:p>
        </w:tc>
      </w:tr>
      <w:tr w:rsidR="004F263D" w:rsidRPr="00167433"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167433" w:rsidRDefault="009223F3" w:rsidP="00D32E19">
            <w:pPr>
              <w:pStyle w:val="ConsPlusNormal"/>
              <w:ind w:firstLine="0"/>
              <w:rPr>
                <w:rFonts w:ascii="Times New Roman" w:eastAsia="Times New Roman" w:hAnsi="Times New Roman" w:cs="Times New Roman"/>
                <w:color w:val="auto"/>
                <w:sz w:val="24"/>
                <w:szCs w:val="24"/>
              </w:rPr>
            </w:pPr>
            <w:r w:rsidRPr="00167433">
              <w:rPr>
                <w:rFonts w:ascii="Times New Roman" w:hAnsi="Times New Roman" w:cs="Times New Roman"/>
                <w:color w:val="auto"/>
                <w:sz w:val="24"/>
                <w:szCs w:val="24"/>
              </w:rPr>
              <w:t xml:space="preserve">12. </w:t>
            </w:r>
            <w:proofErr w:type="spellStart"/>
            <w:r w:rsidRPr="00167433">
              <w:rPr>
                <w:rFonts w:ascii="Times New Roman" w:eastAsia="Times New Roman" w:hAnsi="Times New Roman" w:cs="Times New Roman"/>
                <w:color w:val="auto"/>
                <w:sz w:val="24"/>
                <w:szCs w:val="24"/>
              </w:rPr>
              <w:t>Чадромское</w:t>
            </w:r>
            <w:proofErr w:type="spellEnd"/>
          </w:p>
        </w:tc>
        <w:tc>
          <w:tcPr>
            <w:tcW w:w="3798" w:type="dxa"/>
            <w:vMerge/>
            <w:tcBorders>
              <w:left w:val="single" w:sz="4" w:space="0" w:color="auto"/>
              <w:bottom w:val="single" w:sz="4" w:space="0" w:color="auto"/>
              <w:right w:val="single" w:sz="4" w:space="0" w:color="auto"/>
            </w:tcBorders>
            <w:vAlign w:val="center"/>
          </w:tcPr>
          <w:p w:rsidR="009223F3" w:rsidRPr="00167433"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167433" w:rsidRDefault="009223F3" w:rsidP="00D32E19">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75804</w:t>
            </w:r>
          </w:p>
        </w:tc>
      </w:tr>
      <w:tr w:rsidR="004F263D" w:rsidRPr="00167433"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rsidR="009223F3" w:rsidRPr="00167433" w:rsidRDefault="009223F3" w:rsidP="00D32E19">
            <w:pPr>
              <w:pStyle w:val="ConsPlusNormal"/>
              <w:ind w:firstLine="0"/>
              <w:rPr>
                <w:rFonts w:ascii="Times New Roman" w:eastAsia="Times New Roman" w:hAnsi="Times New Roman" w:cs="Times New Roman"/>
                <w:color w:val="auto"/>
                <w:sz w:val="24"/>
                <w:szCs w:val="24"/>
              </w:rPr>
            </w:pPr>
            <w:r w:rsidRPr="00167433">
              <w:rPr>
                <w:rFonts w:ascii="Times New Roman" w:hAnsi="Times New Roman" w:cs="Times New Roman"/>
                <w:color w:val="auto"/>
                <w:sz w:val="24"/>
                <w:szCs w:val="24"/>
              </w:rPr>
              <w:t xml:space="preserve">13. </w:t>
            </w:r>
            <w:proofErr w:type="spellStart"/>
            <w:r w:rsidRPr="00167433">
              <w:rPr>
                <w:rFonts w:ascii="Times New Roman" w:eastAsia="Times New Roman" w:hAnsi="Times New Roman" w:cs="Times New Roman"/>
                <w:color w:val="auto"/>
                <w:sz w:val="24"/>
                <w:szCs w:val="24"/>
              </w:rPr>
              <w:t>Шангальское</w:t>
            </w:r>
            <w:proofErr w:type="spellEnd"/>
          </w:p>
        </w:tc>
        <w:tc>
          <w:tcPr>
            <w:tcW w:w="3798" w:type="dxa"/>
            <w:vMerge/>
            <w:tcBorders>
              <w:left w:val="single" w:sz="4" w:space="0" w:color="auto"/>
              <w:bottom w:val="single" w:sz="4" w:space="0" w:color="auto"/>
              <w:right w:val="single" w:sz="4" w:space="0" w:color="auto"/>
            </w:tcBorders>
            <w:vAlign w:val="center"/>
          </w:tcPr>
          <w:p w:rsidR="009223F3" w:rsidRPr="00167433"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167433" w:rsidRDefault="009223F3" w:rsidP="00D32E19">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89643</w:t>
            </w:r>
          </w:p>
        </w:tc>
      </w:tr>
      <w:tr w:rsidR="004F263D" w:rsidRPr="00167433" w:rsidTr="00D32E19">
        <w:tc>
          <w:tcPr>
            <w:tcW w:w="7200" w:type="dxa"/>
            <w:gridSpan w:val="2"/>
            <w:tcBorders>
              <w:top w:val="single" w:sz="4" w:space="0" w:color="auto"/>
              <w:left w:val="single" w:sz="4" w:space="0" w:color="auto"/>
              <w:bottom w:val="single" w:sz="4" w:space="0" w:color="auto"/>
              <w:right w:val="single" w:sz="4" w:space="0" w:color="auto"/>
            </w:tcBorders>
            <w:vAlign w:val="center"/>
          </w:tcPr>
          <w:p w:rsidR="009223F3" w:rsidRPr="00167433" w:rsidRDefault="009223F3" w:rsidP="00D32E19">
            <w:pPr>
              <w:pStyle w:val="ConsPlusNormal"/>
              <w:ind w:firstLine="0"/>
              <w:rPr>
                <w:rFonts w:ascii="Times New Roman" w:hAnsi="Times New Roman" w:cs="Times New Roman"/>
                <w:color w:val="auto"/>
                <w:sz w:val="24"/>
                <w:szCs w:val="24"/>
              </w:rPr>
            </w:pPr>
            <w:r w:rsidRPr="00167433">
              <w:rPr>
                <w:rFonts w:ascii="Times New Roman" w:hAnsi="Times New Roman" w:cs="Times New Roman"/>
                <w:color w:val="auto"/>
                <w:sz w:val="24"/>
                <w:szCs w:val="24"/>
              </w:rPr>
              <w:t>Всего по лесничеству</w:t>
            </w:r>
          </w:p>
        </w:tc>
        <w:tc>
          <w:tcPr>
            <w:tcW w:w="2122" w:type="dxa"/>
            <w:tcBorders>
              <w:top w:val="single" w:sz="4" w:space="0" w:color="auto"/>
              <w:left w:val="single" w:sz="4" w:space="0" w:color="auto"/>
              <w:bottom w:val="single" w:sz="4" w:space="0" w:color="auto"/>
              <w:right w:val="single" w:sz="4" w:space="0" w:color="auto"/>
            </w:tcBorders>
            <w:vAlign w:val="center"/>
          </w:tcPr>
          <w:p w:rsidR="009223F3" w:rsidRPr="00167433" w:rsidRDefault="009223F3" w:rsidP="00D32E19">
            <w:pPr>
              <w:spacing w:after="0" w:line="240" w:lineRule="auto"/>
              <w:jc w:val="center"/>
              <w:rPr>
                <w:rFonts w:ascii="Times New Roman" w:eastAsia="Times New Roman" w:hAnsi="Times New Roman" w:cs="Times New Roman"/>
                <w:b/>
                <w:sz w:val="24"/>
                <w:szCs w:val="24"/>
                <w:lang w:eastAsia="ru-RU"/>
              </w:rPr>
            </w:pPr>
            <w:r w:rsidRPr="00167433">
              <w:rPr>
                <w:rFonts w:ascii="Times New Roman" w:eastAsia="Times New Roman" w:hAnsi="Times New Roman" w:cs="Times New Roman"/>
                <w:sz w:val="24"/>
                <w:szCs w:val="24"/>
                <w:lang w:eastAsia="ru-RU"/>
              </w:rPr>
              <w:t>991477</w:t>
            </w:r>
          </w:p>
        </w:tc>
        <w:tc>
          <w:tcPr>
            <w:tcW w:w="1665" w:type="dxa"/>
            <w:vAlign w:val="center"/>
          </w:tcPr>
          <w:p w:rsidR="009223F3" w:rsidRPr="00167433" w:rsidRDefault="009223F3" w:rsidP="00D32E19">
            <w:pPr>
              <w:spacing w:after="0" w:line="240" w:lineRule="auto"/>
              <w:rPr>
                <w:rFonts w:ascii="Times New Roman" w:eastAsia="Times New Roman" w:hAnsi="Times New Roman" w:cs="Times New Roman"/>
                <w:b/>
                <w:sz w:val="24"/>
                <w:szCs w:val="24"/>
                <w:lang w:eastAsia="ru-RU"/>
              </w:rPr>
            </w:pPr>
          </w:p>
        </w:tc>
      </w:tr>
    </w:tbl>
    <w:p w:rsidR="009223F3" w:rsidRPr="00167433" w:rsidRDefault="009223F3" w:rsidP="009223F3">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На основании Перечня лесорастительных зон Российской Федерации и Перечня лесных районов Российской Федерации, утвержденных Приказом Министерства природных ресурсов и экологии Российской </w:t>
      </w:r>
      <w:proofErr w:type="spellStart"/>
      <w:r w:rsidRPr="00167433">
        <w:rPr>
          <w:rFonts w:ascii="Times New Roman" w:hAnsi="Times New Roman" w:cs="Times New Roman"/>
          <w:bCs/>
          <w:sz w:val="24"/>
          <w:szCs w:val="24"/>
        </w:rPr>
        <w:t>Федеарции</w:t>
      </w:r>
      <w:proofErr w:type="spellEnd"/>
      <w:r w:rsidRPr="00167433">
        <w:rPr>
          <w:rFonts w:ascii="Times New Roman" w:hAnsi="Times New Roman" w:cs="Times New Roman"/>
          <w:bCs/>
          <w:sz w:val="24"/>
          <w:szCs w:val="24"/>
        </w:rPr>
        <w:t xml:space="preserve"> от </w:t>
      </w:r>
      <w:smartTag w:uri="urn:schemas-microsoft-com:office:smarttags" w:element="date">
        <w:smartTagPr>
          <w:attr w:name="Year" w:val="2014"/>
          <w:attr w:name="Day" w:val="18"/>
          <w:attr w:name="Month" w:val="8"/>
          <w:attr w:name="ls" w:val="trans"/>
        </w:smartTagPr>
        <w:r w:rsidRPr="00167433">
          <w:rPr>
            <w:rFonts w:ascii="Times New Roman" w:hAnsi="Times New Roman" w:cs="Times New Roman"/>
            <w:bCs/>
            <w:sz w:val="24"/>
            <w:szCs w:val="24"/>
          </w:rPr>
          <w:t>18 августа 2014 года</w:t>
        </w:r>
      </w:smartTag>
      <w:r w:rsidRPr="00167433">
        <w:rPr>
          <w:rFonts w:ascii="Times New Roman" w:hAnsi="Times New Roman" w:cs="Times New Roman"/>
          <w:bCs/>
          <w:sz w:val="24"/>
          <w:szCs w:val="24"/>
        </w:rPr>
        <w:t xml:space="preserve"> № 367, территория </w:t>
      </w:r>
      <w:proofErr w:type="spellStart"/>
      <w:r w:rsidRPr="00167433">
        <w:rPr>
          <w:rFonts w:ascii="Times New Roman" w:hAnsi="Times New Roman" w:cs="Times New Roman"/>
          <w:bCs/>
          <w:sz w:val="24"/>
          <w:szCs w:val="24"/>
        </w:rPr>
        <w:t>Устьянского</w:t>
      </w:r>
      <w:proofErr w:type="spellEnd"/>
      <w:r w:rsidRPr="00167433">
        <w:rPr>
          <w:rFonts w:ascii="Times New Roman" w:hAnsi="Times New Roman" w:cs="Times New Roman"/>
          <w:bCs/>
          <w:sz w:val="24"/>
          <w:szCs w:val="24"/>
        </w:rPr>
        <w:t xml:space="preserve"> </w:t>
      </w:r>
      <w:r w:rsidRPr="00167433">
        <w:rPr>
          <w:rFonts w:ascii="Times New Roman" w:hAnsi="Times New Roman" w:cs="Times New Roman"/>
          <w:bCs/>
          <w:sz w:val="24"/>
          <w:szCs w:val="24"/>
        </w:rPr>
        <w:lastRenderedPageBreak/>
        <w:t xml:space="preserve">лесничества относится к таежной лесорастительной зоне и к Двинско-Вычегодскому таежному району европейской части Российской Федерации. </w:t>
      </w:r>
    </w:p>
    <w:p w:rsidR="009223F3" w:rsidRPr="00167433" w:rsidRDefault="009223F3" w:rsidP="009223F3">
      <w:pPr>
        <w:spacing w:before="120" w:after="120"/>
        <w:ind w:firstLine="709"/>
        <w:jc w:val="right"/>
        <w:rPr>
          <w:rFonts w:ascii="Times New Roman" w:hAnsi="Times New Roman" w:cs="Times New Roman"/>
          <w:bCs/>
          <w:sz w:val="24"/>
          <w:szCs w:val="24"/>
        </w:rPr>
      </w:pPr>
      <w:r w:rsidRPr="00167433">
        <w:rPr>
          <w:rFonts w:ascii="Times New Roman" w:hAnsi="Times New Roman" w:cs="Times New Roman"/>
          <w:bCs/>
          <w:sz w:val="24"/>
          <w:szCs w:val="24"/>
        </w:rPr>
        <w:t xml:space="preserve">таблица </w:t>
      </w:r>
      <w:r w:rsidR="000320D8" w:rsidRPr="00167433">
        <w:rPr>
          <w:rFonts w:ascii="Times New Roman" w:hAnsi="Times New Roman" w:cs="Times New Roman"/>
          <w:bCs/>
          <w:sz w:val="24"/>
          <w:szCs w:val="24"/>
        </w:rPr>
        <w:t>5</w:t>
      </w:r>
    </w:p>
    <w:p w:rsidR="009223F3" w:rsidRPr="00167433" w:rsidRDefault="009223F3" w:rsidP="009223F3">
      <w:pPr>
        <w:spacing w:before="120" w:after="120"/>
        <w:ind w:firstLine="709"/>
        <w:jc w:val="center"/>
        <w:rPr>
          <w:rFonts w:ascii="Times New Roman" w:hAnsi="Times New Roman" w:cs="Times New Roman"/>
          <w:bCs/>
          <w:sz w:val="24"/>
          <w:szCs w:val="24"/>
        </w:rPr>
      </w:pPr>
      <w:r w:rsidRPr="00167433">
        <w:rPr>
          <w:rFonts w:ascii="Times New Roman" w:hAnsi="Times New Roman" w:cs="Times New Roman"/>
          <w:bCs/>
          <w:sz w:val="24"/>
          <w:szCs w:val="24"/>
        </w:rPr>
        <w:t>Распределение лесов лесничества по лесорастительным зонам и лесным районам</w:t>
      </w: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5"/>
        <w:gridCol w:w="2268"/>
        <w:gridCol w:w="709"/>
        <w:gridCol w:w="677"/>
        <w:gridCol w:w="929"/>
        <w:gridCol w:w="929"/>
        <w:gridCol w:w="929"/>
        <w:gridCol w:w="1018"/>
      </w:tblGrid>
      <w:tr w:rsidR="004F263D" w:rsidRPr="00167433" w:rsidTr="00D32E19">
        <w:trPr>
          <w:trHeight w:val="1329"/>
          <w:tblHeader/>
          <w:jc w:val="center"/>
        </w:trPr>
        <w:tc>
          <w:tcPr>
            <w:tcW w:w="2075" w:type="dxa"/>
            <w:vAlign w:val="center"/>
          </w:tcPr>
          <w:p w:rsidR="009223F3" w:rsidRPr="00167433" w:rsidRDefault="009223F3" w:rsidP="00D32E19">
            <w:pPr>
              <w:pStyle w:val="Default"/>
              <w:jc w:val="center"/>
              <w:rPr>
                <w:rFonts w:ascii="Times New Roman" w:hAnsi="Times New Roman" w:cs="Times New Roman"/>
                <w:color w:val="auto"/>
                <w:sz w:val="22"/>
                <w:szCs w:val="22"/>
              </w:rPr>
            </w:pPr>
            <w:r w:rsidRPr="00167433">
              <w:rPr>
                <w:rFonts w:ascii="Times New Roman" w:hAnsi="Times New Roman" w:cs="Times New Roman"/>
                <w:color w:val="auto"/>
                <w:sz w:val="22"/>
                <w:szCs w:val="22"/>
              </w:rPr>
              <w:t>Наименование участкового</w:t>
            </w:r>
          </w:p>
          <w:p w:rsidR="009223F3" w:rsidRPr="00167433" w:rsidRDefault="009223F3" w:rsidP="00D32E19">
            <w:pPr>
              <w:pStyle w:val="Default"/>
              <w:jc w:val="center"/>
              <w:rPr>
                <w:rFonts w:ascii="Times New Roman" w:hAnsi="Times New Roman" w:cs="Times New Roman"/>
                <w:bCs/>
                <w:color w:val="auto"/>
                <w:spacing w:val="-1"/>
                <w:sz w:val="22"/>
                <w:szCs w:val="22"/>
                <w:lang w:bidi="ru-RU"/>
              </w:rPr>
            </w:pPr>
            <w:r w:rsidRPr="00167433">
              <w:rPr>
                <w:rFonts w:ascii="Times New Roman" w:hAnsi="Times New Roman" w:cs="Times New Roman"/>
                <w:color w:val="auto"/>
                <w:sz w:val="22"/>
                <w:szCs w:val="22"/>
              </w:rPr>
              <w:t>лесничества</w:t>
            </w:r>
          </w:p>
        </w:tc>
        <w:tc>
          <w:tcPr>
            <w:tcW w:w="2268" w:type="dxa"/>
            <w:vAlign w:val="center"/>
          </w:tcPr>
          <w:p w:rsidR="009223F3" w:rsidRPr="00167433" w:rsidRDefault="009223F3" w:rsidP="00D32E19">
            <w:pPr>
              <w:pStyle w:val="Default"/>
              <w:jc w:val="center"/>
              <w:rPr>
                <w:rFonts w:ascii="Times New Roman" w:hAnsi="Times New Roman" w:cs="Times New Roman"/>
                <w:bCs/>
                <w:color w:val="auto"/>
                <w:spacing w:val="-1"/>
                <w:sz w:val="22"/>
                <w:szCs w:val="22"/>
                <w:lang w:bidi="ru-RU"/>
              </w:rPr>
            </w:pPr>
            <w:r w:rsidRPr="00167433">
              <w:rPr>
                <w:rFonts w:ascii="Times New Roman" w:hAnsi="Times New Roman" w:cs="Times New Roman"/>
                <w:color w:val="auto"/>
                <w:sz w:val="22"/>
                <w:szCs w:val="22"/>
              </w:rPr>
              <w:t>Наименование участка</w:t>
            </w:r>
          </w:p>
        </w:tc>
        <w:tc>
          <w:tcPr>
            <w:tcW w:w="709" w:type="dxa"/>
            <w:vAlign w:val="center"/>
          </w:tcPr>
          <w:p w:rsidR="009223F3" w:rsidRPr="00167433" w:rsidRDefault="009223F3" w:rsidP="00D32E19">
            <w:pPr>
              <w:pStyle w:val="Default"/>
              <w:jc w:val="center"/>
              <w:rPr>
                <w:rFonts w:ascii="Times New Roman" w:hAnsi="Times New Roman" w:cs="Times New Roman"/>
                <w:color w:val="auto"/>
                <w:sz w:val="22"/>
                <w:szCs w:val="22"/>
              </w:rPr>
            </w:pPr>
            <w:proofErr w:type="spellStart"/>
            <w:r w:rsidRPr="00167433">
              <w:rPr>
                <w:rFonts w:ascii="Times New Roman" w:hAnsi="Times New Roman" w:cs="Times New Roman"/>
                <w:color w:val="auto"/>
                <w:sz w:val="22"/>
                <w:szCs w:val="22"/>
              </w:rPr>
              <w:t>Ле</w:t>
            </w:r>
            <w:proofErr w:type="spellEnd"/>
            <w:r w:rsidRPr="00167433">
              <w:rPr>
                <w:rFonts w:ascii="Times New Roman" w:hAnsi="Times New Roman" w:cs="Times New Roman"/>
                <w:color w:val="auto"/>
                <w:sz w:val="22"/>
                <w:szCs w:val="22"/>
              </w:rPr>
              <w:t>-</w:t>
            </w:r>
          </w:p>
          <w:p w:rsidR="009223F3" w:rsidRPr="00167433" w:rsidRDefault="009223F3" w:rsidP="00D32E19">
            <w:pPr>
              <w:pStyle w:val="Default"/>
              <w:jc w:val="center"/>
              <w:rPr>
                <w:rFonts w:ascii="Times New Roman" w:hAnsi="Times New Roman" w:cs="Times New Roman"/>
                <w:color w:val="auto"/>
                <w:sz w:val="22"/>
                <w:szCs w:val="22"/>
              </w:rPr>
            </w:pPr>
            <w:proofErr w:type="spellStart"/>
            <w:r w:rsidRPr="00167433">
              <w:rPr>
                <w:rFonts w:ascii="Times New Roman" w:hAnsi="Times New Roman" w:cs="Times New Roman"/>
                <w:color w:val="auto"/>
                <w:sz w:val="22"/>
                <w:szCs w:val="22"/>
              </w:rPr>
              <w:t>со-рас-ти-тель-ная</w:t>
            </w:r>
            <w:proofErr w:type="spellEnd"/>
            <w:r w:rsidRPr="00167433">
              <w:rPr>
                <w:rFonts w:ascii="Times New Roman" w:hAnsi="Times New Roman" w:cs="Times New Roman"/>
                <w:color w:val="auto"/>
                <w:sz w:val="22"/>
                <w:szCs w:val="22"/>
              </w:rPr>
              <w:t xml:space="preserve"> зона</w:t>
            </w:r>
          </w:p>
        </w:tc>
        <w:tc>
          <w:tcPr>
            <w:tcW w:w="677" w:type="dxa"/>
            <w:vAlign w:val="center"/>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proofErr w:type="spellStart"/>
            <w:r w:rsidRPr="00167433">
              <w:rPr>
                <w:rFonts w:ascii="Times New Roman" w:eastAsia="Times New Roman" w:hAnsi="Times New Roman" w:cs="Times New Roman"/>
                <w:bCs/>
                <w:spacing w:val="-1"/>
                <w:lang w:bidi="ru-RU"/>
              </w:rPr>
              <w:t>Лес-ной</w:t>
            </w:r>
            <w:proofErr w:type="spellEnd"/>
            <w:r w:rsidRPr="00167433">
              <w:rPr>
                <w:rFonts w:ascii="Times New Roman" w:eastAsia="Times New Roman" w:hAnsi="Times New Roman" w:cs="Times New Roman"/>
                <w:bCs/>
                <w:spacing w:val="-1"/>
                <w:lang w:bidi="ru-RU"/>
              </w:rPr>
              <w:t xml:space="preserve"> район</w:t>
            </w:r>
          </w:p>
        </w:tc>
        <w:tc>
          <w:tcPr>
            <w:tcW w:w="929" w:type="dxa"/>
            <w:vAlign w:val="center"/>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r w:rsidRPr="00167433">
              <w:rPr>
                <w:rFonts w:ascii="Times New Roman" w:eastAsia="Times New Roman" w:hAnsi="Times New Roman" w:cs="Times New Roman"/>
                <w:bCs/>
                <w:spacing w:val="-1"/>
                <w:lang w:bidi="ru-RU"/>
              </w:rPr>
              <w:t xml:space="preserve">Зона </w:t>
            </w:r>
            <w:proofErr w:type="spellStart"/>
            <w:r w:rsidRPr="00167433">
              <w:rPr>
                <w:rFonts w:ascii="Times New Roman" w:eastAsia="Times New Roman" w:hAnsi="Times New Roman" w:cs="Times New Roman"/>
                <w:bCs/>
                <w:spacing w:val="-1"/>
                <w:lang w:bidi="ru-RU"/>
              </w:rPr>
              <w:t>лесо-защит-ного</w:t>
            </w:r>
            <w:proofErr w:type="spellEnd"/>
            <w:r w:rsidRPr="00167433">
              <w:rPr>
                <w:rFonts w:ascii="Times New Roman" w:eastAsia="Times New Roman" w:hAnsi="Times New Roman" w:cs="Times New Roman"/>
                <w:bCs/>
                <w:spacing w:val="-1"/>
                <w:lang w:bidi="ru-RU"/>
              </w:rPr>
              <w:t xml:space="preserve"> </w:t>
            </w:r>
            <w:proofErr w:type="spellStart"/>
            <w:r w:rsidRPr="00167433">
              <w:rPr>
                <w:rFonts w:ascii="Times New Roman" w:eastAsia="Times New Roman" w:hAnsi="Times New Roman" w:cs="Times New Roman"/>
                <w:bCs/>
                <w:spacing w:val="-1"/>
                <w:lang w:bidi="ru-RU"/>
              </w:rPr>
              <w:t>райо-ниро-вания</w:t>
            </w:r>
            <w:proofErr w:type="spellEnd"/>
          </w:p>
        </w:tc>
        <w:tc>
          <w:tcPr>
            <w:tcW w:w="929" w:type="dxa"/>
            <w:vAlign w:val="center"/>
          </w:tcPr>
          <w:p w:rsidR="009223F3" w:rsidRPr="00167433" w:rsidRDefault="009223F3" w:rsidP="00D32E19">
            <w:pPr>
              <w:pStyle w:val="Default"/>
              <w:jc w:val="center"/>
              <w:rPr>
                <w:rFonts w:ascii="Times New Roman" w:hAnsi="Times New Roman" w:cs="Times New Roman"/>
                <w:bCs/>
                <w:color w:val="auto"/>
                <w:spacing w:val="-1"/>
                <w:sz w:val="22"/>
                <w:szCs w:val="22"/>
                <w:lang w:bidi="ru-RU"/>
              </w:rPr>
            </w:pPr>
            <w:r w:rsidRPr="00167433">
              <w:rPr>
                <w:rFonts w:ascii="Times New Roman" w:hAnsi="Times New Roman" w:cs="Times New Roman"/>
                <w:color w:val="auto"/>
                <w:sz w:val="22"/>
                <w:szCs w:val="22"/>
              </w:rPr>
              <w:t xml:space="preserve">Зона </w:t>
            </w:r>
            <w:proofErr w:type="spellStart"/>
            <w:r w:rsidRPr="00167433">
              <w:rPr>
                <w:rFonts w:ascii="Times New Roman" w:hAnsi="Times New Roman" w:cs="Times New Roman"/>
                <w:color w:val="auto"/>
                <w:sz w:val="22"/>
                <w:szCs w:val="22"/>
              </w:rPr>
              <w:t>лесо-семен-ного</w:t>
            </w:r>
            <w:proofErr w:type="spellEnd"/>
            <w:r w:rsidRPr="00167433">
              <w:rPr>
                <w:rFonts w:ascii="Times New Roman" w:hAnsi="Times New Roman" w:cs="Times New Roman"/>
                <w:color w:val="auto"/>
                <w:sz w:val="22"/>
                <w:szCs w:val="22"/>
              </w:rPr>
              <w:t xml:space="preserve"> </w:t>
            </w:r>
            <w:proofErr w:type="spellStart"/>
            <w:r w:rsidRPr="00167433">
              <w:rPr>
                <w:rFonts w:ascii="Times New Roman" w:hAnsi="Times New Roman" w:cs="Times New Roman"/>
                <w:color w:val="auto"/>
                <w:sz w:val="22"/>
                <w:szCs w:val="22"/>
              </w:rPr>
              <w:t>райо-ниро-вания</w:t>
            </w:r>
            <w:proofErr w:type="spellEnd"/>
          </w:p>
        </w:tc>
        <w:tc>
          <w:tcPr>
            <w:tcW w:w="929" w:type="dxa"/>
            <w:vAlign w:val="center"/>
          </w:tcPr>
          <w:p w:rsidR="009223F3" w:rsidRPr="00167433" w:rsidRDefault="009223F3" w:rsidP="00D32E19">
            <w:pPr>
              <w:pStyle w:val="Default"/>
              <w:jc w:val="center"/>
              <w:rPr>
                <w:rFonts w:ascii="Times New Roman" w:hAnsi="Times New Roman" w:cs="Times New Roman"/>
                <w:bCs/>
                <w:color w:val="auto"/>
                <w:spacing w:val="-1"/>
                <w:sz w:val="22"/>
                <w:szCs w:val="22"/>
                <w:lang w:bidi="ru-RU"/>
              </w:rPr>
            </w:pPr>
            <w:proofErr w:type="spellStart"/>
            <w:r w:rsidRPr="00167433">
              <w:rPr>
                <w:rFonts w:ascii="Times New Roman" w:hAnsi="Times New Roman" w:cs="Times New Roman"/>
                <w:color w:val="auto"/>
                <w:sz w:val="22"/>
                <w:szCs w:val="22"/>
              </w:rPr>
              <w:t>Пере-чень</w:t>
            </w:r>
            <w:proofErr w:type="spellEnd"/>
            <w:r w:rsidRPr="00167433">
              <w:rPr>
                <w:rFonts w:ascii="Times New Roman" w:hAnsi="Times New Roman" w:cs="Times New Roman"/>
                <w:color w:val="auto"/>
                <w:sz w:val="22"/>
                <w:szCs w:val="22"/>
              </w:rPr>
              <w:t xml:space="preserve"> лесных </w:t>
            </w:r>
            <w:proofErr w:type="spellStart"/>
            <w:r w:rsidRPr="00167433">
              <w:rPr>
                <w:rFonts w:ascii="Times New Roman" w:hAnsi="Times New Roman" w:cs="Times New Roman"/>
                <w:color w:val="auto"/>
                <w:sz w:val="22"/>
                <w:szCs w:val="22"/>
              </w:rPr>
              <w:t>кварта-лов</w:t>
            </w:r>
            <w:proofErr w:type="spellEnd"/>
          </w:p>
        </w:tc>
        <w:tc>
          <w:tcPr>
            <w:tcW w:w="1018" w:type="dxa"/>
            <w:vAlign w:val="center"/>
          </w:tcPr>
          <w:p w:rsidR="009223F3" w:rsidRPr="00167433" w:rsidRDefault="009223F3" w:rsidP="00D32E19">
            <w:pPr>
              <w:pStyle w:val="Default"/>
              <w:jc w:val="center"/>
              <w:rPr>
                <w:rFonts w:ascii="Times New Roman" w:hAnsi="Times New Roman" w:cs="Times New Roman"/>
                <w:color w:val="auto"/>
                <w:sz w:val="22"/>
                <w:szCs w:val="22"/>
              </w:rPr>
            </w:pPr>
            <w:proofErr w:type="spellStart"/>
            <w:r w:rsidRPr="00167433">
              <w:rPr>
                <w:rFonts w:ascii="Times New Roman" w:hAnsi="Times New Roman" w:cs="Times New Roman"/>
                <w:color w:val="auto"/>
                <w:sz w:val="22"/>
                <w:szCs w:val="22"/>
              </w:rPr>
              <w:t>Пло-щадь</w:t>
            </w:r>
            <w:proofErr w:type="spellEnd"/>
            <w:r w:rsidRPr="00167433">
              <w:rPr>
                <w:rFonts w:ascii="Times New Roman" w:hAnsi="Times New Roman" w:cs="Times New Roman"/>
                <w:color w:val="auto"/>
                <w:sz w:val="22"/>
                <w:szCs w:val="22"/>
              </w:rPr>
              <w:t xml:space="preserve">, </w:t>
            </w:r>
          </w:p>
          <w:p w:rsidR="009223F3" w:rsidRPr="00167433" w:rsidRDefault="009223F3" w:rsidP="00D32E19">
            <w:pPr>
              <w:pStyle w:val="Default"/>
              <w:jc w:val="center"/>
              <w:rPr>
                <w:rFonts w:ascii="Times New Roman" w:hAnsi="Times New Roman" w:cs="Times New Roman"/>
                <w:bCs/>
                <w:color w:val="auto"/>
                <w:spacing w:val="-1"/>
                <w:sz w:val="22"/>
                <w:szCs w:val="22"/>
                <w:lang w:bidi="ru-RU"/>
              </w:rPr>
            </w:pPr>
            <w:r w:rsidRPr="00167433">
              <w:rPr>
                <w:rFonts w:ascii="Times New Roman" w:hAnsi="Times New Roman" w:cs="Times New Roman"/>
                <w:color w:val="auto"/>
                <w:sz w:val="22"/>
                <w:szCs w:val="22"/>
              </w:rPr>
              <w:t>га</w:t>
            </w:r>
          </w:p>
        </w:tc>
      </w:tr>
      <w:tr w:rsidR="004F263D" w:rsidRPr="00167433" w:rsidTr="00D32E19">
        <w:trPr>
          <w:cantSplit/>
          <w:trHeight w:val="19"/>
          <w:jc w:val="center"/>
        </w:trPr>
        <w:tc>
          <w:tcPr>
            <w:tcW w:w="2075" w:type="dxa"/>
          </w:tcPr>
          <w:p w:rsidR="009223F3" w:rsidRPr="00167433" w:rsidRDefault="009223F3" w:rsidP="00D32E19">
            <w:pPr>
              <w:spacing w:after="0" w:line="240" w:lineRule="auto"/>
              <w:rPr>
                <w:rFonts w:ascii="Times New Roman" w:eastAsia="Times New Roman" w:hAnsi="Times New Roman" w:cs="Times New Roman"/>
                <w:bCs/>
                <w:spacing w:val="-1"/>
                <w:lang w:bidi="ru-RU"/>
              </w:rPr>
            </w:pPr>
            <w:r w:rsidRPr="00167433">
              <w:rPr>
                <w:rFonts w:ascii="Times New Roman" w:eastAsia="Times New Roman" w:hAnsi="Times New Roman" w:cs="Times New Roman"/>
                <w:spacing w:val="2"/>
                <w:shd w:val="clear" w:color="auto" w:fill="FFFFFF"/>
                <w:lang w:bidi="ru-RU"/>
              </w:rPr>
              <w:t xml:space="preserve">1. </w:t>
            </w:r>
            <w:proofErr w:type="spellStart"/>
            <w:r w:rsidRPr="00167433">
              <w:rPr>
                <w:rFonts w:ascii="Times New Roman" w:eastAsia="Times New Roman" w:hAnsi="Times New Roman" w:cs="Times New Roman"/>
                <w:spacing w:val="2"/>
                <w:shd w:val="clear" w:color="auto" w:fill="FFFFFF"/>
                <w:lang w:bidi="ru-RU"/>
              </w:rPr>
              <w:t>Чадромское</w:t>
            </w:r>
            <w:proofErr w:type="spellEnd"/>
          </w:p>
        </w:tc>
        <w:tc>
          <w:tcPr>
            <w:tcW w:w="2268" w:type="dxa"/>
          </w:tcPr>
          <w:p w:rsidR="009223F3" w:rsidRPr="00167433" w:rsidRDefault="009223F3" w:rsidP="00D32E19">
            <w:pPr>
              <w:spacing w:after="0" w:line="240" w:lineRule="auto"/>
              <w:rPr>
                <w:rFonts w:ascii="Times New Roman" w:eastAsiaTheme="minorEastAsia" w:hAnsi="Times New Roman" w:cs="Times New Roman"/>
              </w:rPr>
            </w:pPr>
            <w:proofErr w:type="spellStart"/>
            <w:r w:rsidRPr="00167433">
              <w:rPr>
                <w:rFonts w:ascii="Times New Roman" w:eastAsiaTheme="minorEastAsia" w:hAnsi="Times New Roman" w:cs="Times New Roman"/>
              </w:rPr>
              <w:t>Чадромское</w:t>
            </w:r>
            <w:proofErr w:type="spellEnd"/>
          </w:p>
        </w:tc>
        <w:tc>
          <w:tcPr>
            <w:tcW w:w="709" w:type="dxa"/>
            <w:vMerge w:val="restart"/>
            <w:textDirection w:val="btLr"/>
            <w:vAlign w:val="center"/>
          </w:tcPr>
          <w:p w:rsidR="009223F3" w:rsidRPr="00167433" w:rsidRDefault="009223F3" w:rsidP="00D32E19">
            <w:pPr>
              <w:spacing w:after="0" w:line="240" w:lineRule="auto"/>
              <w:jc w:val="center"/>
              <w:rPr>
                <w:rFonts w:ascii="Times New Roman" w:eastAsia="Times New Roman" w:hAnsi="Times New Roman" w:cs="Times New Roman"/>
                <w:spacing w:val="2"/>
                <w:shd w:val="clear" w:color="auto" w:fill="FFFFFF"/>
                <w:lang w:bidi="ru-RU"/>
              </w:rPr>
            </w:pPr>
            <w:r w:rsidRPr="00167433">
              <w:rPr>
                <w:rFonts w:ascii="Times New Roman" w:eastAsia="Times New Roman" w:hAnsi="Times New Roman" w:cs="Times New Roman"/>
                <w:spacing w:val="2"/>
                <w:shd w:val="clear" w:color="auto" w:fill="FFFFFF"/>
                <w:lang w:bidi="ru-RU"/>
              </w:rPr>
              <w:t>Таежная зона</w:t>
            </w:r>
          </w:p>
        </w:tc>
        <w:tc>
          <w:tcPr>
            <w:tcW w:w="677" w:type="dxa"/>
            <w:vMerge w:val="restart"/>
            <w:textDirection w:val="btLr"/>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r w:rsidRPr="00167433">
              <w:rPr>
                <w:rFonts w:ascii="Times New Roman" w:eastAsiaTheme="minorEastAsia" w:hAnsi="Times New Roman" w:cs="Times New Roman"/>
              </w:rPr>
              <w:t>Двинско-Вычегодский таежный район</w:t>
            </w:r>
          </w:p>
        </w:tc>
        <w:tc>
          <w:tcPr>
            <w:tcW w:w="929" w:type="dxa"/>
            <w:vMerge w:val="restart"/>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r w:rsidRPr="00167433">
              <w:rPr>
                <w:rFonts w:ascii="Times New Roman" w:eastAsia="Times New Roman" w:hAnsi="Times New Roman" w:cs="Times New Roman"/>
                <w:bCs/>
                <w:spacing w:val="-1"/>
                <w:lang w:bidi="ru-RU"/>
              </w:rPr>
              <w:t xml:space="preserve">Зона </w:t>
            </w:r>
          </w:p>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proofErr w:type="spellStart"/>
            <w:r w:rsidRPr="00167433">
              <w:rPr>
                <w:rFonts w:ascii="Times New Roman" w:eastAsia="Times New Roman" w:hAnsi="Times New Roman" w:cs="Times New Roman"/>
                <w:bCs/>
                <w:spacing w:val="-1"/>
                <w:lang w:bidi="ru-RU"/>
              </w:rPr>
              <w:t>сред-ней</w:t>
            </w:r>
            <w:proofErr w:type="spellEnd"/>
            <w:r w:rsidRPr="00167433">
              <w:rPr>
                <w:rFonts w:ascii="Times New Roman" w:eastAsia="Times New Roman" w:hAnsi="Times New Roman" w:cs="Times New Roman"/>
                <w:bCs/>
                <w:spacing w:val="-1"/>
                <w:lang w:bidi="ru-RU"/>
              </w:rPr>
              <w:t xml:space="preserve"> </w:t>
            </w:r>
          </w:p>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proofErr w:type="spellStart"/>
            <w:r w:rsidRPr="00167433">
              <w:rPr>
                <w:rFonts w:ascii="Times New Roman" w:eastAsia="Times New Roman" w:hAnsi="Times New Roman" w:cs="Times New Roman"/>
                <w:bCs/>
                <w:spacing w:val="-1"/>
                <w:lang w:bidi="ru-RU"/>
              </w:rPr>
              <w:t>лесо-патоло-гичес-кой</w:t>
            </w:r>
            <w:proofErr w:type="spellEnd"/>
            <w:r w:rsidRPr="00167433">
              <w:rPr>
                <w:rFonts w:ascii="Times New Roman" w:eastAsia="Times New Roman" w:hAnsi="Times New Roman" w:cs="Times New Roman"/>
                <w:bCs/>
                <w:spacing w:val="-1"/>
                <w:lang w:bidi="ru-RU"/>
              </w:rPr>
              <w:t xml:space="preserve"> </w:t>
            </w:r>
          </w:p>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r w:rsidRPr="00167433">
              <w:rPr>
                <w:rFonts w:ascii="Times New Roman" w:eastAsia="Times New Roman" w:hAnsi="Times New Roman" w:cs="Times New Roman"/>
                <w:bCs/>
                <w:spacing w:val="-1"/>
                <w:lang w:bidi="ru-RU"/>
              </w:rPr>
              <w:t>угрозы</w:t>
            </w:r>
          </w:p>
        </w:tc>
        <w:tc>
          <w:tcPr>
            <w:tcW w:w="929" w:type="dxa"/>
            <w:vMerge w:val="restart"/>
          </w:tcPr>
          <w:p w:rsidR="009223F3" w:rsidRPr="00167433" w:rsidRDefault="009223F3" w:rsidP="00D32E19">
            <w:pPr>
              <w:spacing w:after="0" w:line="240" w:lineRule="auto"/>
              <w:jc w:val="center"/>
              <w:rPr>
                <w:rFonts w:ascii="Times New Roman" w:eastAsiaTheme="minorEastAsia" w:hAnsi="Times New Roman" w:cs="Times New Roman"/>
              </w:rPr>
            </w:pPr>
            <w:r w:rsidRPr="00167433">
              <w:rPr>
                <w:rFonts w:ascii="Times New Roman" w:eastAsiaTheme="minorEastAsia" w:hAnsi="Times New Roman" w:cs="Times New Roman"/>
              </w:rPr>
              <w:t>С-1/Е-2</w:t>
            </w:r>
          </w:p>
        </w:tc>
        <w:tc>
          <w:tcPr>
            <w:tcW w:w="929" w:type="dxa"/>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r w:rsidRPr="00167433">
              <w:rPr>
                <w:rFonts w:ascii="Times New Roman" w:eastAsia="Times New Roman" w:hAnsi="Times New Roman" w:cs="Times New Roman"/>
                <w:bCs/>
                <w:spacing w:val="-1"/>
                <w:lang w:bidi="ru-RU"/>
              </w:rPr>
              <w:t>1-151</w:t>
            </w:r>
          </w:p>
        </w:tc>
        <w:tc>
          <w:tcPr>
            <w:tcW w:w="1018" w:type="dxa"/>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r w:rsidRPr="00167433">
              <w:rPr>
                <w:rFonts w:ascii="Times New Roman" w:eastAsia="Times New Roman" w:hAnsi="Times New Roman" w:cs="Times New Roman"/>
                <w:spacing w:val="2"/>
                <w:shd w:val="clear" w:color="auto" w:fill="FFFFFF"/>
                <w:lang w:bidi="ru-RU"/>
              </w:rPr>
              <w:t>75804</w:t>
            </w:r>
          </w:p>
        </w:tc>
      </w:tr>
      <w:tr w:rsidR="004F263D" w:rsidRPr="00167433" w:rsidTr="00D32E19">
        <w:trPr>
          <w:cantSplit/>
          <w:trHeight w:val="19"/>
          <w:jc w:val="center"/>
        </w:trPr>
        <w:tc>
          <w:tcPr>
            <w:tcW w:w="2075" w:type="dxa"/>
          </w:tcPr>
          <w:p w:rsidR="009223F3" w:rsidRPr="00167433" w:rsidRDefault="009223F3" w:rsidP="00D32E19">
            <w:pPr>
              <w:spacing w:after="0" w:line="240" w:lineRule="auto"/>
              <w:rPr>
                <w:rFonts w:ascii="Times New Roman" w:eastAsia="Times New Roman" w:hAnsi="Times New Roman" w:cs="Times New Roman"/>
                <w:bCs/>
                <w:spacing w:val="-1"/>
                <w:lang w:bidi="ru-RU"/>
              </w:rPr>
            </w:pPr>
            <w:r w:rsidRPr="00167433">
              <w:rPr>
                <w:rFonts w:ascii="Times New Roman" w:hAnsi="Times New Roman" w:cs="Times New Roman"/>
              </w:rPr>
              <w:t>2. Железнодорожное</w:t>
            </w:r>
          </w:p>
        </w:tc>
        <w:tc>
          <w:tcPr>
            <w:tcW w:w="2268" w:type="dxa"/>
          </w:tcPr>
          <w:p w:rsidR="009223F3" w:rsidRPr="00167433" w:rsidRDefault="009223F3" w:rsidP="00D32E19">
            <w:pPr>
              <w:spacing w:after="0" w:line="240" w:lineRule="auto"/>
              <w:rPr>
                <w:rFonts w:ascii="Times New Roman" w:eastAsiaTheme="minorEastAsia" w:hAnsi="Times New Roman" w:cs="Times New Roman"/>
              </w:rPr>
            </w:pPr>
            <w:r w:rsidRPr="00167433">
              <w:rPr>
                <w:rFonts w:ascii="Times New Roman" w:hAnsi="Times New Roman" w:cs="Times New Roman"/>
              </w:rPr>
              <w:t>Железнодорожное</w:t>
            </w:r>
          </w:p>
        </w:tc>
        <w:tc>
          <w:tcPr>
            <w:tcW w:w="709" w:type="dxa"/>
            <w:vMerge/>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r w:rsidRPr="00167433">
              <w:rPr>
                <w:rFonts w:ascii="Times New Roman" w:eastAsia="Times New Roman" w:hAnsi="Times New Roman" w:cs="Times New Roman"/>
                <w:bCs/>
                <w:spacing w:val="-1"/>
                <w:lang w:bidi="ru-RU"/>
              </w:rPr>
              <w:t>1-103</w:t>
            </w:r>
          </w:p>
        </w:tc>
        <w:tc>
          <w:tcPr>
            <w:tcW w:w="1018" w:type="dxa"/>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r w:rsidRPr="00167433">
              <w:rPr>
                <w:rFonts w:ascii="Times New Roman" w:eastAsia="Times New Roman" w:hAnsi="Times New Roman" w:cs="Times New Roman"/>
                <w:bCs/>
                <w:spacing w:val="-1"/>
                <w:lang w:bidi="ru-RU"/>
              </w:rPr>
              <w:t>86085</w:t>
            </w:r>
          </w:p>
        </w:tc>
      </w:tr>
      <w:tr w:rsidR="004F263D" w:rsidRPr="00167433" w:rsidTr="00D32E19">
        <w:trPr>
          <w:cantSplit/>
          <w:trHeight w:val="19"/>
          <w:jc w:val="center"/>
        </w:trPr>
        <w:tc>
          <w:tcPr>
            <w:tcW w:w="2075" w:type="dxa"/>
          </w:tcPr>
          <w:p w:rsidR="009223F3" w:rsidRPr="00167433" w:rsidRDefault="009223F3" w:rsidP="00D32E19">
            <w:pPr>
              <w:spacing w:after="0" w:line="240" w:lineRule="auto"/>
              <w:rPr>
                <w:rFonts w:ascii="Times New Roman" w:eastAsia="Times New Roman" w:hAnsi="Times New Roman" w:cs="Times New Roman"/>
                <w:bCs/>
                <w:spacing w:val="-1"/>
                <w:lang w:bidi="ru-RU"/>
              </w:rPr>
            </w:pPr>
            <w:r w:rsidRPr="00167433">
              <w:rPr>
                <w:rFonts w:ascii="Times New Roman" w:hAnsi="Times New Roman" w:cs="Times New Roman"/>
              </w:rPr>
              <w:t xml:space="preserve">3. </w:t>
            </w:r>
            <w:proofErr w:type="spellStart"/>
            <w:r w:rsidRPr="00167433">
              <w:rPr>
                <w:rFonts w:ascii="Times New Roman" w:hAnsi="Times New Roman" w:cs="Times New Roman"/>
              </w:rPr>
              <w:t>Шангальское</w:t>
            </w:r>
            <w:proofErr w:type="spellEnd"/>
          </w:p>
        </w:tc>
        <w:tc>
          <w:tcPr>
            <w:tcW w:w="2268" w:type="dxa"/>
          </w:tcPr>
          <w:p w:rsidR="009223F3" w:rsidRPr="00167433" w:rsidRDefault="009223F3" w:rsidP="00D32E19">
            <w:pPr>
              <w:spacing w:after="0" w:line="240" w:lineRule="auto"/>
              <w:rPr>
                <w:rFonts w:ascii="Times New Roman" w:eastAsiaTheme="minorEastAsia" w:hAnsi="Times New Roman" w:cs="Times New Roman"/>
              </w:rPr>
            </w:pPr>
            <w:proofErr w:type="spellStart"/>
            <w:r w:rsidRPr="00167433">
              <w:rPr>
                <w:rFonts w:ascii="Times New Roman" w:hAnsi="Times New Roman" w:cs="Times New Roman"/>
              </w:rPr>
              <w:t>Шангальское</w:t>
            </w:r>
            <w:proofErr w:type="spellEnd"/>
          </w:p>
        </w:tc>
        <w:tc>
          <w:tcPr>
            <w:tcW w:w="709" w:type="dxa"/>
            <w:vMerge/>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r w:rsidRPr="00167433">
              <w:rPr>
                <w:rFonts w:ascii="Times New Roman" w:eastAsia="Times New Roman" w:hAnsi="Times New Roman" w:cs="Times New Roman"/>
                <w:bCs/>
                <w:spacing w:val="-1"/>
                <w:lang w:bidi="ru-RU"/>
              </w:rPr>
              <w:t>1-111</w:t>
            </w:r>
          </w:p>
        </w:tc>
        <w:tc>
          <w:tcPr>
            <w:tcW w:w="1018" w:type="dxa"/>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r w:rsidRPr="00167433">
              <w:rPr>
                <w:rFonts w:ascii="Times New Roman" w:eastAsia="Times New Roman" w:hAnsi="Times New Roman" w:cs="Times New Roman"/>
                <w:bCs/>
                <w:spacing w:val="-1"/>
                <w:lang w:bidi="ru-RU"/>
              </w:rPr>
              <w:t>89643</w:t>
            </w:r>
          </w:p>
        </w:tc>
      </w:tr>
      <w:tr w:rsidR="004F263D" w:rsidRPr="00167433" w:rsidTr="00D32E19">
        <w:trPr>
          <w:cantSplit/>
          <w:trHeight w:val="19"/>
          <w:jc w:val="center"/>
        </w:trPr>
        <w:tc>
          <w:tcPr>
            <w:tcW w:w="2075" w:type="dxa"/>
            <w:vMerge w:val="restart"/>
          </w:tcPr>
          <w:p w:rsidR="009223F3" w:rsidRPr="00167433" w:rsidRDefault="009223F3" w:rsidP="00D32E19">
            <w:pPr>
              <w:spacing w:after="0" w:line="240" w:lineRule="auto"/>
              <w:rPr>
                <w:rFonts w:ascii="Times New Roman" w:eastAsia="Times New Roman" w:hAnsi="Times New Roman" w:cs="Times New Roman"/>
                <w:bCs/>
                <w:spacing w:val="-1"/>
                <w:lang w:bidi="ru-RU"/>
              </w:rPr>
            </w:pPr>
            <w:r w:rsidRPr="00167433">
              <w:rPr>
                <w:rFonts w:ascii="Times New Roman" w:hAnsi="Times New Roman" w:cs="Times New Roman"/>
              </w:rPr>
              <w:t xml:space="preserve">4. </w:t>
            </w:r>
            <w:proofErr w:type="spellStart"/>
            <w:r w:rsidRPr="00167433">
              <w:rPr>
                <w:rFonts w:ascii="Times New Roman" w:hAnsi="Times New Roman" w:cs="Times New Roman"/>
              </w:rPr>
              <w:t>Устьянское</w:t>
            </w:r>
            <w:proofErr w:type="spellEnd"/>
          </w:p>
        </w:tc>
        <w:tc>
          <w:tcPr>
            <w:tcW w:w="2268" w:type="dxa"/>
          </w:tcPr>
          <w:p w:rsidR="009223F3" w:rsidRPr="00167433" w:rsidRDefault="009223F3" w:rsidP="00D32E19">
            <w:pPr>
              <w:spacing w:after="0" w:line="240" w:lineRule="auto"/>
              <w:rPr>
                <w:rFonts w:ascii="Times New Roman" w:eastAsiaTheme="minorEastAsia" w:hAnsi="Times New Roman" w:cs="Times New Roman"/>
              </w:rPr>
            </w:pPr>
            <w:proofErr w:type="spellStart"/>
            <w:r w:rsidRPr="00167433">
              <w:rPr>
                <w:rFonts w:ascii="Times New Roman" w:eastAsiaTheme="minorEastAsia" w:hAnsi="Times New Roman" w:cs="Times New Roman"/>
              </w:rPr>
              <w:t>Устьянское</w:t>
            </w:r>
            <w:proofErr w:type="spellEnd"/>
          </w:p>
        </w:tc>
        <w:tc>
          <w:tcPr>
            <w:tcW w:w="709" w:type="dxa"/>
            <w:vMerge/>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r w:rsidRPr="00167433">
              <w:rPr>
                <w:rFonts w:ascii="Times New Roman" w:eastAsia="Times New Roman" w:hAnsi="Times New Roman" w:cs="Times New Roman"/>
                <w:bCs/>
                <w:spacing w:val="-1"/>
                <w:lang w:bidi="ru-RU"/>
              </w:rPr>
              <w:t>1-108</w:t>
            </w:r>
          </w:p>
        </w:tc>
        <w:tc>
          <w:tcPr>
            <w:tcW w:w="1018" w:type="dxa"/>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r w:rsidRPr="00167433">
              <w:rPr>
                <w:rFonts w:ascii="Times New Roman" w:eastAsia="Times New Roman" w:hAnsi="Times New Roman" w:cs="Times New Roman"/>
                <w:bCs/>
                <w:spacing w:val="-1"/>
                <w:lang w:bidi="ru-RU"/>
              </w:rPr>
              <w:t>73468</w:t>
            </w:r>
          </w:p>
        </w:tc>
      </w:tr>
      <w:tr w:rsidR="004F263D" w:rsidRPr="00167433" w:rsidTr="00D32E19">
        <w:trPr>
          <w:cantSplit/>
          <w:trHeight w:val="19"/>
          <w:jc w:val="center"/>
        </w:trPr>
        <w:tc>
          <w:tcPr>
            <w:tcW w:w="2075" w:type="dxa"/>
            <w:vMerge/>
          </w:tcPr>
          <w:p w:rsidR="009223F3" w:rsidRPr="00167433" w:rsidRDefault="009223F3" w:rsidP="00D32E19">
            <w:pPr>
              <w:spacing w:after="0" w:line="240" w:lineRule="auto"/>
              <w:rPr>
                <w:rFonts w:ascii="Times New Roman" w:hAnsi="Times New Roman" w:cs="Times New Roman"/>
              </w:rPr>
            </w:pPr>
          </w:p>
        </w:tc>
        <w:tc>
          <w:tcPr>
            <w:tcW w:w="2268" w:type="dxa"/>
          </w:tcPr>
          <w:p w:rsidR="009223F3" w:rsidRPr="00167433" w:rsidRDefault="009223F3" w:rsidP="00D32E19">
            <w:pPr>
              <w:spacing w:after="0" w:line="240" w:lineRule="auto"/>
              <w:rPr>
                <w:rFonts w:ascii="Times New Roman" w:eastAsiaTheme="minorEastAsia" w:hAnsi="Times New Roman" w:cs="Times New Roman"/>
              </w:rPr>
            </w:pPr>
            <w:r w:rsidRPr="00167433">
              <w:rPr>
                <w:rFonts w:ascii="Times New Roman" w:eastAsiaTheme="minorEastAsia" w:hAnsi="Times New Roman" w:cs="Times New Roman"/>
              </w:rPr>
              <w:t>Первомайское</w:t>
            </w:r>
          </w:p>
        </w:tc>
        <w:tc>
          <w:tcPr>
            <w:tcW w:w="709" w:type="dxa"/>
            <w:vMerge/>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r w:rsidRPr="00167433">
              <w:rPr>
                <w:rFonts w:ascii="Times New Roman" w:eastAsia="Times New Roman" w:hAnsi="Times New Roman" w:cs="Times New Roman"/>
                <w:bCs/>
                <w:spacing w:val="-1"/>
                <w:lang w:bidi="ru-RU"/>
              </w:rPr>
              <w:t>1-77</w:t>
            </w:r>
          </w:p>
        </w:tc>
        <w:tc>
          <w:tcPr>
            <w:tcW w:w="1018" w:type="dxa"/>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r w:rsidRPr="00167433">
              <w:rPr>
                <w:rFonts w:ascii="Times New Roman" w:hAnsi="Times New Roman" w:cs="Times New Roman"/>
              </w:rPr>
              <w:t>52468</w:t>
            </w:r>
          </w:p>
        </w:tc>
      </w:tr>
      <w:tr w:rsidR="004F263D" w:rsidRPr="00167433" w:rsidTr="00D32E19">
        <w:trPr>
          <w:cantSplit/>
          <w:trHeight w:val="234"/>
          <w:jc w:val="center"/>
        </w:trPr>
        <w:tc>
          <w:tcPr>
            <w:tcW w:w="2075" w:type="dxa"/>
            <w:vMerge w:val="restart"/>
          </w:tcPr>
          <w:p w:rsidR="009223F3" w:rsidRPr="00167433" w:rsidRDefault="009223F3" w:rsidP="00D32E19">
            <w:pPr>
              <w:spacing w:after="0" w:line="240" w:lineRule="auto"/>
              <w:rPr>
                <w:rFonts w:ascii="Times New Roman" w:eastAsia="Times New Roman" w:hAnsi="Times New Roman" w:cs="Times New Roman"/>
                <w:bCs/>
                <w:spacing w:val="-1"/>
                <w:lang w:bidi="ru-RU"/>
              </w:rPr>
            </w:pPr>
            <w:r w:rsidRPr="00167433">
              <w:rPr>
                <w:rFonts w:ascii="Times New Roman" w:hAnsi="Times New Roman" w:cs="Times New Roman"/>
              </w:rPr>
              <w:t xml:space="preserve">5. </w:t>
            </w:r>
            <w:proofErr w:type="spellStart"/>
            <w:r w:rsidRPr="00167433">
              <w:rPr>
                <w:rFonts w:ascii="Times New Roman" w:hAnsi="Times New Roman" w:cs="Times New Roman"/>
              </w:rPr>
              <w:t>К</w:t>
            </w:r>
            <w:r w:rsidR="004D3E92" w:rsidRPr="00167433">
              <w:rPr>
                <w:rFonts w:ascii="Times New Roman" w:hAnsi="Times New Roman" w:cs="Times New Roman"/>
              </w:rPr>
              <w:t>Лойгинск</w:t>
            </w:r>
            <w:r w:rsidRPr="00167433">
              <w:rPr>
                <w:rFonts w:ascii="Times New Roman" w:hAnsi="Times New Roman" w:cs="Times New Roman"/>
              </w:rPr>
              <w:t>ое</w:t>
            </w:r>
            <w:proofErr w:type="spellEnd"/>
          </w:p>
        </w:tc>
        <w:tc>
          <w:tcPr>
            <w:tcW w:w="2268" w:type="dxa"/>
          </w:tcPr>
          <w:p w:rsidR="009223F3" w:rsidRPr="00167433" w:rsidRDefault="009223F3" w:rsidP="00D32E19">
            <w:pPr>
              <w:spacing w:after="0" w:line="240" w:lineRule="auto"/>
              <w:rPr>
                <w:rFonts w:ascii="Times New Roman" w:eastAsiaTheme="minorEastAsia" w:hAnsi="Times New Roman" w:cs="Times New Roman"/>
              </w:rPr>
            </w:pPr>
            <w:proofErr w:type="spellStart"/>
            <w:r w:rsidRPr="00167433">
              <w:rPr>
                <w:rFonts w:ascii="Times New Roman" w:eastAsiaTheme="minorEastAsia" w:hAnsi="Times New Roman" w:cs="Times New Roman"/>
              </w:rPr>
              <w:t>К</w:t>
            </w:r>
            <w:r w:rsidR="004D3E92" w:rsidRPr="00167433">
              <w:rPr>
                <w:rFonts w:ascii="Times New Roman" w:eastAsiaTheme="minorEastAsia" w:hAnsi="Times New Roman" w:cs="Times New Roman"/>
              </w:rPr>
              <w:t>Лойгинск</w:t>
            </w:r>
            <w:r w:rsidRPr="00167433">
              <w:rPr>
                <w:rFonts w:ascii="Times New Roman" w:eastAsiaTheme="minorEastAsia" w:hAnsi="Times New Roman" w:cs="Times New Roman"/>
              </w:rPr>
              <w:t>ое</w:t>
            </w:r>
            <w:proofErr w:type="spellEnd"/>
          </w:p>
        </w:tc>
        <w:tc>
          <w:tcPr>
            <w:tcW w:w="709" w:type="dxa"/>
            <w:vMerge/>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r w:rsidRPr="00167433">
              <w:rPr>
                <w:rFonts w:ascii="Times New Roman" w:eastAsia="Times New Roman" w:hAnsi="Times New Roman" w:cs="Times New Roman"/>
                <w:bCs/>
                <w:spacing w:val="-1"/>
                <w:lang w:bidi="ru-RU"/>
              </w:rPr>
              <w:t>1-101</w:t>
            </w:r>
          </w:p>
        </w:tc>
        <w:tc>
          <w:tcPr>
            <w:tcW w:w="1018" w:type="dxa"/>
          </w:tcPr>
          <w:p w:rsidR="009223F3" w:rsidRPr="00167433" w:rsidRDefault="009223F3" w:rsidP="00D32E19">
            <w:pPr>
              <w:spacing w:after="0" w:line="240" w:lineRule="auto"/>
              <w:jc w:val="center"/>
              <w:rPr>
                <w:rFonts w:ascii="Times New Roman" w:hAnsi="Times New Roman" w:cs="Times New Roman"/>
              </w:rPr>
            </w:pPr>
            <w:r w:rsidRPr="00167433">
              <w:rPr>
                <w:rFonts w:ascii="Times New Roman" w:hAnsi="Times New Roman" w:cs="Times New Roman"/>
              </w:rPr>
              <w:t>69038</w:t>
            </w:r>
          </w:p>
        </w:tc>
      </w:tr>
      <w:tr w:rsidR="004F263D" w:rsidRPr="00167433" w:rsidTr="00D32E19">
        <w:trPr>
          <w:cantSplit/>
          <w:trHeight w:val="199"/>
          <w:jc w:val="center"/>
        </w:trPr>
        <w:tc>
          <w:tcPr>
            <w:tcW w:w="2075" w:type="dxa"/>
            <w:vMerge/>
          </w:tcPr>
          <w:p w:rsidR="009223F3" w:rsidRPr="00167433" w:rsidRDefault="009223F3" w:rsidP="00D32E19">
            <w:pPr>
              <w:spacing w:after="0" w:line="240" w:lineRule="auto"/>
              <w:rPr>
                <w:rFonts w:ascii="Times New Roman" w:hAnsi="Times New Roman" w:cs="Times New Roman"/>
              </w:rPr>
            </w:pPr>
          </w:p>
        </w:tc>
        <w:tc>
          <w:tcPr>
            <w:tcW w:w="2268" w:type="dxa"/>
          </w:tcPr>
          <w:p w:rsidR="009223F3" w:rsidRPr="00167433" w:rsidRDefault="004D3E92" w:rsidP="00D32E19">
            <w:pPr>
              <w:spacing w:after="0" w:line="240" w:lineRule="auto"/>
              <w:rPr>
                <w:rFonts w:ascii="Times New Roman" w:eastAsiaTheme="minorEastAsia" w:hAnsi="Times New Roman" w:cs="Times New Roman"/>
              </w:rPr>
            </w:pPr>
            <w:proofErr w:type="spellStart"/>
            <w:r w:rsidRPr="00167433">
              <w:rPr>
                <w:rFonts w:ascii="Times New Roman" w:hAnsi="Times New Roman" w:cs="Times New Roman"/>
              </w:rPr>
              <w:t>Лойгинск</w:t>
            </w:r>
            <w:r w:rsidR="009223F3" w:rsidRPr="00167433">
              <w:rPr>
                <w:rFonts w:ascii="Times New Roman" w:hAnsi="Times New Roman" w:cs="Times New Roman"/>
              </w:rPr>
              <w:t>ое</w:t>
            </w:r>
            <w:proofErr w:type="spellEnd"/>
          </w:p>
        </w:tc>
        <w:tc>
          <w:tcPr>
            <w:tcW w:w="709" w:type="dxa"/>
            <w:vMerge/>
          </w:tcPr>
          <w:p w:rsidR="009223F3" w:rsidRPr="00167433" w:rsidRDefault="009223F3" w:rsidP="00D32E19">
            <w:pPr>
              <w:spacing w:after="0" w:line="240" w:lineRule="auto"/>
              <w:jc w:val="center"/>
              <w:rPr>
                <w:rFonts w:ascii="Times New Roman" w:eastAsia="Times New Roman" w:hAnsi="Times New Roman" w:cs="Times New Roman"/>
                <w:spacing w:val="2"/>
                <w:shd w:val="clear" w:color="auto" w:fill="FFFFFF"/>
                <w:lang w:bidi="ru-RU"/>
              </w:rPr>
            </w:pPr>
          </w:p>
        </w:tc>
        <w:tc>
          <w:tcPr>
            <w:tcW w:w="677" w:type="dxa"/>
            <w:vMerge/>
          </w:tcPr>
          <w:p w:rsidR="009223F3" w:rsidRPr="00167433" w:rsidRDefault="009223F3" w:rsidP="00D32E19">
            <w:pPr>
              <w:spacing w:after="0" w:line="240" w:lineRule="auto"/>
              <w:jc w:val="center"/>
              <w:rPr>
                <w:rFonts w:ascii="Times New Roman" w:eastAsia="Times New Roman" w:hAnsi="Times New Roman" w:cs="Times New Roman"/>
                <w:spacing w:val="2"/>
                <w:shd w:val="clear" w:color="auto" w:fill="FFFFFF"/>
                <w:lang w:bidi="ru-RU"/>
              </w:rPr>
            </w:pPr>
          </w:p>
        </w:tc>
        <w:tc>
          <w:tcPr>
            <w:tcW w:w="929" w:type="dxa"/>
            <w:vMerge/>
          </w:tcPr>
          <w:p w:rsidR="009223F3" w:rsidRPr="00167433" w:rsidRDefault="009223F3" w:rsidP="00D32E19">
            <w:pPr>
              <w:spacing w:after="0" w:line="240" w:lineRule="auto"/>
              <w:jc w:val="center"/>
              <w:rPr>
                <w:rFonts w:ascii="Times New Roman" w:eastAsia="Times New Roman" w:hAnsi="Times New Roman" w:cs="Times New Roman"/>
                <w:spacing w:val="2"/>
                <w:shd w:val="clear" w:color="auto" w:fill="FFFFFF"/>
                <w:lang w:bidi="ru-RU"/>
              </w:rPr>
            </w:pPr>
          </w:p>
        </w:tc>
        <w:tc>
          <w:tcPr>
            <w:tcW w:w="929" w:type="dxa"/>
            <w:vMerge/>
          </w:tcPr>
          <w:p w:rsidR="009223F3" w:rsidRPr="00167433" w:rsidRDefault="009223F3" w:rsidP="00D32E19">
            <w:pPr>
              <w:spacing w:after="0" w:line="240" w:lineRule="auto"/>
              <w:jc w:val="center"/>
              <w:rPr>
                <w:rFonts w:ascii="Times New Roman" w:eastAsia="Times New Roman" w:hAnsi="Times New Roman" w:cs="Times New Roman"/>
                <w:spacing w:val="2"/>
                <w:shd w:val="clear" w:color="auto" w:fill="FFFFFF"/>
                <w:lang w:bidi="ru-RU"/>
              </w:rPr>
            </w:pPr>
          </w:p>
        </w:tc>
        <w:tc>
          <w:tcPr>
            <w:tcW w:w="929" w:type="dxa"/>
          </w:tcPr>
          <w:p w:rsidR="009223F3" w:rsidRPr="00167433" w:rsidRDefault="009223F3" w:rsidP="00D32E19">
            <w:pPr>
              <w:spacing w:after="0" w:line="240" w:lineRule="auto"/>
              <w:jc w:val="center"/>
              <w:rPr>
                <w:rFonts w:ascii="Times New Roman" w:eastAsia="Times New Roman" w:hAnsi="Times New Roman" w:cs="Times New Roman"/>
                <w:spacing w:val="2"/>
                <w:shd w:val="clear" w:color="auto" w:fill="FFFFFF"/>
                <w:lang w:bidi="ru-RU"/>
              </w:rPr>
            </w:pPr>
            <w:r w:rsidRPr="00167433">
              <w:rPr>
                <w:rFonts w:ascii="Times New Roman" w:eastAsia="Times New Roman" w:hAnsi="Times New Roman" w:cs="Times New Roman"/>
                <w:spacing w:val="2"/>
                <w:shd w:val="clear" w:color="auto" w:fill="FFFFFF"/>
                <w:lang w:bidi="ru-RU"/>
              </w:rPr>
              <w:t>1-75</w:t>
            </w:r>
          </w:p>
        </w:tc>
        <w:tc>
          <w:tcPr>
            <w:tcW w:w="1018" w:type="dxa"/>
          </w:tcPr>
          <w:p w:rsidR="009223F3" w:rsidRPr="00167433" w:rsidRDefault="009223F3" w:rsidP="00D32E19">
            <w:pPr>
              <w:spacing w:after="0" w:line="240" w:lineRule="auto"/>
              <w:jc w:val="center"/>
              <w:rPr>
                <w:rFonts w:ascii="Times New Roman" w:hAnsi="Times New Roman" w:cs="Times New Roman"/>
              </w:rPr>
            </w:pPr>
            <w:r w:rsidRPr="00167433">
              <w:rPr>
                <w:rFonts w:ascii="Times New Roman" w:hAnsi="Times New Roman" w:cs="Times New Roman"/>
              </w:rPr>
              <w:t>61383</w:t>
            </w:r>
          </w:p>
        </w:tc>
      </w:tr>
      <w:tr w:rsidR="004F263D" w:rsidRPr="00167433" w:rsidTr="00D32E19">
        <w:trPr>
          <w:cantSplit/>
          <w:trHeight w:val="19"/>
          <w:jc w:val="center"/>
        </w:trPr>
        <w:tc>
          <w:tcPr>
            <w:tcW w:w="2075" w:type="dxa"/>
          </w:tcPr>
          <w:p w:rsidR="009223F3" w:rsidRPr="00167433" w:rsidRDefault="009223F3" w:rsidP="00D32E19">
            <w:pPr>
              <w:spacing w:after="0" w:line="240" w:lineRule="auto"/>
              <w:rPr>
                <w:rFonts w:ascii="Times New Roman" w:eastAsia="Times New Roman" w:hAnsi="Times New Roman" w:cs="Times New Roman"/>
                <w:bCs/>
                <w:spacing w:val="-1"/>
                <w:lang w:bidi="ru-RU"/>
              </w:rPr>
            </w:pPr>
            <w:r w:rsidRPr="00167433">
              <w:rPr>
                <w:rFonts w:ascii="Times New Roman" w:hAnsi="Times New Roman" w:cs="Times New Roman"/>
              </w:rPr>
              <w:t xml:space="preserve">6. </w:t>
            </w:r>
            <w:proofErr w:type="spellStart"/>
            <w:r w:rsidRPr="00167433">
              <w:rPr>
                <w:rFonts w:ascii="Times New Roman" w:hAnsi="Times New Roman" w:cs="Times New Roman"/>
              </w:rPr>
              <w:t>Студенецкое</w:t>
            </w:r>
            <w:proofErr w:type="spellEnd"/>
          </w:p>
        </w:tc>
        <w:tc>
          <w:tcPr>
            <w:tcW w:w="2268" w:type="dxa"/>
          </w:tcPr>
          <w:p w:rsidR="009223F3" w:rsidRPr="00167433" w:rsidRDefault="009223F3" w:rsidP="00D32E19">
            <w:pPr>
              <w:spacing w:after="0" w:line="240" w:lineRule="auto"/>
              <w:rPr>
                <w:rFonts w:ascii="Times New Roman" w:eastAsiaTheme="minorEastAsia" w:hAnsi="Times New Roman" w:cs="Times New Roman"/>
              </w:rPr>
            </w:pPr>
            <w:proofErr w:type="spellStart"/>
            <w:r w:rsidRPr="00167433">
              <w:rPr>
                <w:rFonts w:ascii="Times New Roman" w:hAnsi="Times New Roman" w:cs="Times New Roman"/>
              </w:rPr>
              <w:t>Студенецкое</w:t>
            </w:r>
            <w:proofErr w:type="spellEnd"/>
          </w:p>
        </w:tc>
        <w:tc>
          <w:tcPr>
            <w:tcW w:w="709" w:type="dxa"/>
            <w:vMerge/>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r w:rsidRPr="00167433">
              <w:rPr>
                <w:rFonts w:ascii="Times New Roman" w:eastAsia="Times New Roman" w:hAnsi="Times New Roman" w:cs="Times New Roman"/>
                <w:bCs/>
                <w:spacing w:val="-1"/>
                <w:lang w:bidi="ru-RU"/>
              </w:rPr>
              <w:t>1-64</w:t>
            </w:r>
          </w:p>
        </w:tc>
        <w:tc>
          <w:tcPr>
            <w:tcW w:w="1018" w:type="dxa"/>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r w:rsidRPr="00167433">
              <w:rPr>
                <w:rFonts w:ascii="Times New Roman" w:eastAsia="Times New Roman" w:hAnsi="Times New Roman" w:cs="Times New Roman"/>
                <w:bCs/>
                <w:spacing w:val="-1"/>
                <w:lang w:bidi="ru-RU"/>
              </w:rPr>
              <w:t>55710</w:t>
            </w:r>
          </w:p>
        </w:tc>
      </w:tr>
      <w:tr w:rsidR="004F263D" w:rsidRPr="00167433" w:rsidTr="00D32E19">
        <w:trPr>
          <w:cantSplit/>
          <w:trHeight w:val="19"/>
          <w:jc w:val="center"/>
        </w:trPr>
        <w:tc>
          <w:tcPr>
            <w:tcW w:w="2075" w:type="dxa"/>
          </w:tcPr>
          <w:p w:rsidR="009223F3" w:rsidRPr="00167433" w:rsidRDefault="009223F3" w:rsidP="00D32E19">
            <w:pPr>
              <w:spacing w:after="0" w:line="240" w:lineRule="auto"/>
              <w:rPr>
                <w:rFonts w:ascii="Times New Roman" w:eastAsia="Times New Roman" w:hAnsi="Times New Roman" w:cs="Times New Roman"/>
                <w:bCs/>
                <w:spacing w:val="-1"/>
                <w:lang w:bidi="ru-RU"/>
              </w:rPr>
            </w:pPr>
            <w:r w:rsidRPr="00167433">
              <w:rPr>
                <w:rFonts w:ascii="Times New Roman" w:eastAsia="Times New Roman" w:hAnsi="Times New Roman" w:cs="Times New Roman"/>
                <w:bCs/>
                <w:spacing w:val="-1"/>
                <w:lang w:bidi="ru-RU"/>
              </w:rPr>
              <w:t xml:space="preserve">7. </w:t>
            </w:r>
            <w:proofErr w:type="spellStart"/>
            <w:r w:rsidR="004D3E92" w:rsidRPr="00167433">
              <w:rPr>
                <w:rFonts w:ascii="Times New Roman" w:eastAsia="Times New Roman" w:hAnsi="Times New Roman" w:cs="Times New Roman"/>
                <w:bCs/>
                <w:spacing w:val="-1"/>
                <w:lang w:bidi="ru-RU"/>
              </w:rPr>
              <w:t>Лойгинск</w:t>
            </w:r>
            <w:r w:rsidRPr="00167433">
              <w:rPr>
                <w:rFonts w:ascii="Times New Roman" w:eastAsia="Times New Roman" w:hAnsi="Times New Roman" w:cs="Times New Roman"/>
                <w:bCs/>
                <w:spacing w:val="-1"/>
                <w:lang w:bidi="ru-RU"/>
              </w:rPr>
              <w:t>ое</w:t>
            </w:r>
            <w:proofErr w:type="spellEnd"/>
          </w:p>
        </w:tc>
        <w:tc>
          <w:tcPr>
            <w:tcW w:w="2268" w:type="dxa"/>
          </w:tcPr>
          <w:p w:rsidR="009223F3" w:rsidRPr="00167433" w:rsidRDefault="004D3E92" w:rsidP="00D32E19">
            <w:pPr>
              <w:spacing w:after="0" w:line="240" w:lineRule="auto"/>
              <w:rPr>
                <w:rFonts w:ascii="Times New Roman" w:eastAsiaTheme="minorEastAsia" w:hAnsi="Times New Roman" w:cs="Times New Roman"/>
              </w:rPr>
            </w:pPr>
            <w:proofErr w:type="spellStart"/>
            <w:r w:rsidRPr="00167433">
              <w:rPr>
                <w:rFonts w:ascii="Times New Roman" w:eastAsiaTheme="minorEastAsia" w:hAnsi="Times New Roman" w:cs="Times New Roman"/>
              </w:rPr>
              <w:t>Лойгинск</w:t>
            </w:r>
            <w:r w:rsidR="009223F3" w:rsidRPr="00167433">
              <w:rPr>
                <w:rFonts w:ascii="Times New Roman" w:eastAsiaTheme="minorEastAsia" w:hAnsi="Times New Roman" w:cs="Times New Roman"/>
              </w:rPr>
              <w:t>ое</w:t>
            </w:r>
            <w:proofErr w:type="spellEnd"/>
          </w:p>
        </w:tc>
        <w:tc>
          <w:tcPr>
            <w:tcW w:w="709" w:type="dxa"/>
            <w:vMerge/>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r w:rsidRPr="00167433">
              <w:rPr>
                <w:rFonts w:ascii="Times New Roman" w:eastAsia="Times New Roman" w:hAnsi="Times New Roman" w:cs="Times New Roman"/>
                <w:bCs/>
                <w:spacing w:val="-1"/>
                <w:lang w:bidi="ru-RU"/>
              </w:rPr>
              <w:t>1-77</w:t>
            </w:r>
          </w:p>
        </w:tc>
        <w:tc>
          <w:tcPr>
            <w:tcW w:w="1018" w:type="dxa"/>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r w:rsidRPr="00167433">
              <w:rPr>
                <w:rFonts w:ascii="Times New Roman" w:eastAsia="Times New Roman" w:hAnsi="Times New Roman" w:cs="Times New Roman"/>
                <w:bCs/>
                <w:spacing w:val="-1"/>
                <w:lang w:bidi="ru-RU"/>
              </w:rPr>
              <w:t>57264</w:t>
            </w:r>
          </w:p>
        </w:tc>
      </w:tr>
      <w:tr w:rsidR="004F263D" w:rsidRPr="00167433" w:rsidTr="00D32E19">
        <w:trPr>
          <w:cantSplit/>
          <w:trHeight w:val="19"/>
          <w:jc w:val="center"/>
        </w:trPr>
        <w:tc>
          <w:tcPr>
            <w:tcW w:w="2075" w:type="dxa"/>
          </w:tcPr>
          <w:p w:rsidR="009223F3" w:rsidRPr="00167433" w:rsidRDefault="009223F3" w:rsidP="00D32E19">
            <w:pPr>
              <w:spacing w:after="0" w:line="240" w:lineRule="auto"/>
              <w:rPr>
                <w:rFonts w:ascii="Times New Roman" w:eastAsia="Times New Roman" w:hAnsi="Times New Roman" w:cs="Times New Roman"/>
                <w:bCs/>
                <w:spacing w:val="-1"/>
                <w:lang w:bidi="ru-RU"/>
              </w:rPr>
            </w:pPr>
            <w:r w:rsidRPr="00167433">
              <w:rPr>
                <w:rFonts w:ascii="Times New Roman" w:hAnsi="Times New Roman" w:cs="Times New Roman"/>
              </w:rPr>
              <w:t>8. Дмитриевское</w:t>
            </w:r>
          </w:p>
        </w:tc>
        <w:tc>
          <w:tcPr>
            <w:tcW w:w="2268" w:type="dxa"/>
          </w:tcPr>
          <w:p w:rsidR="009223F3" w:rsidRPr="00167433" w:rsidRDefault="009223F3" w:rsidP="00D32E19">
            <w:pPr>
              <w:spacing w:after="0" w:line="240" w:lineRule="auto"/>
              <w:rPr>
                <w:rFonts w:ascii="Times New Roman" w:eastAsiaTheme="minorEastAsia" w:hAnsi="Times New Roman" w:cs="Times New Roman"/>
              </w:rPr>
            </w:pPr>
            <w:r w:rsidRPr="00167433">
              <w:rPr>
                <w:rFonts w:ascii="Times New Roman" w:hAnsi="Times New Roman" w:cs="Times New Roman"/>
              </w:rPr>
              <w:t>Дмитриевское</w:t>
            </w:r>
          </w:p>
        </w:tc>
        <w:tc>
          <w:tcPr>
            <w:tcW w:w="709" w:type="dxa"/>
            <w:vMerge/>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r w:rsidRPr="00167433">
              <w:rPr>
                <w:rFonts w:ascii="Times New Roman" w:eastAsia="Times New Roman" w:hAnsi="Times New Roman" w:cs="Times New Roman"/>
                <w:bCs/>
                <w:spacing w:val="-1"/>
                <w:lang w:bidi="ru-RU"/>
              </w:rPr>
              <w:t>1-86</w:t>
            </w:r>
          </w:p>
        </w:tc>
        <w:tc>
          <w:tcPr>
            <w:tcW w:w="1018" w:type="dxa"/>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r w:rsidRPr="00167433">
              <w:rPr>
                <w:rFonts w:ascii="Times New Roman" w:eastAsia="Times New Roman" w:hAnsi="Times New Roman" w:cs="Times New Roman"/>
                <w:bCs/>
                <w:spacing w:val="-1"/>
                <w:lang w:bidi="ru-RU"/>
              </w:rPr>
              <w:t>73540</w:t>
            </w:r>
          </w:p>
        </w:tc>
      </w:tr>
      <w:tr w:rsidR="004F263D" w:rsidRPr="00167433" w:rsidTr="00D32E19">
        <w:trPr>
          <w:cantSplit/>
          <w:trHeight w:val="19"/>
          <w:jc w:val="center"/>
        </w:trPr>
        <w:tc>
          <w:tcPr>
            <w:tcW w:w="2075" w:type="dxa"/>
          </w:tcPr>
          <w:p w:rsidR="009223F3" w:rsidRPr="00167433" w:rsidRDefault="009223F3" w:rsidP="00D32E19">
            <w:pPr>
              <w:spacing w:after="0" w:line="240" w:lineRule="auto"/>
              <w:rPr>
                <w:rFonts w:ascii="Times New Roman" w:eastAsia="Times New Roman" w:hAnsi="Times New Roman" w:cs="Times New Roman"/>
                <w:bCs/>
                <w:spacing w:val="-1"/>
                <w:lang w:bidi="ru-RU"/>
              </w:rPr>
            </w:pPr>
            <w:r w:rsidRPr="00167433">
              <w:rPr>
                <w:rFonts w:ascii="Times New Roman" w:hAnsi="Times New Roman" w:cs="Times New Roman"/>
              </w:rPr>
              <w:t xml:space="preserve">9. </w:t>
            </w:r>
            <w:proofErr w:type="spellStart"/>
            <w:r w:rsidRPr="00167433">
              <w:rPr>
                <w:rFonts w:ascii="Times New Roman" w:hAnsi="Times New Roman" w:cs="Times New Roman"/>
              </w:rPr>
              <w:t>Квазеньгское</w:t>
            </w:r>
            <w:proofErr w:type="spellEnd"/>
          </w:p>
        </w:tc>
        <w:tc>
          <w:tcPr>
            <w:tcW w:w="2268" w:type="dxa"/>
          </w:tcPr>
          <w:p w:rsidR="009223F3" w:rsidRPr="00167433" w:rsidRDefault="009223F3" w:rsidP="00D32E19">
            <w:pPr>
              <w:spacing w:after="0" w:line="240" w:lineRule="auto"/>
              <w:rPr>
                <w:rFonts w:ascii="Times New Roman" w:eastAsiaTheme="minorEastAsia" w:hAnsi="Times New Roman" w:cs="Times New Roman"/>
              </w:rPr>
            </w:pPr>
            <w:proofErr w:type="spellStart"/>
            <w:r w:rsidRPr="00167433">
              <w:rPr>
                <w:rFonts w:ascii="Times New Roman" w:hAnsi="Times New Roman" w:cs="Times New Roman"/>
              </w:rPr>
              <w:t>Квазеньгское</w:t>
            </w:r>
            <w:proofErr w:type="spellEnd"/>
          </w:p>
        </w:tc>
        <w:tc>
          <w:tcPr>
            <w:tcW w:w="709" w:type="dxa"/>
            <w:vMerge/>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r w:rsidRPr="00167433">
              <w:rPr>
                <w:rFonts w:ascii="Times New Roman" w:eastAsia="Times New Roman" w:hAnsi="Times New Roman" w:cs="Times New Roman"/>
                <w:bCs/>
                <w:spacing w:val="-1"/>
                <w:lang w:bidi="ru-RU"/>
              </w:rPr>
              <w:t>1-64</w:t>
            </w:r>
          </w:p>
        </w:tc>
        <w:tc>
          <w:tcPr>
            <w:tcW w:w="1018" w:type="dxa"/>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r w:rsidRPr="00167433">
              <w:rPr>
                <w:rFonts w:ascii="Times New Roman" w:eastAsia="Times New Roman" w:hAnsi="Times New Roman" w:cs="Times New Roman"/>
                <w:bCs/>
                <w:spacing w:val="-1"/>
                <w:lang w:bidi="ru-RU"/>
              </w:rPr>
              <w:t>57007</w:t>
            </w:r>
          </w:p>
        </w:tc>
      </w:tr>
      <w:tr w:rsidR="004F263D" w:rsidRPr="00167433" w:rsidTr="00D32E19">
        <w:trPr>
          <w:cantSplit/>
          <w:trHeight w:val="19"/>
          <w:jc w:val="center"/>
        </w:trPr>
        <w:tc>
          <w:tcPr>
            <w:tcW w:w="2075" w:type="dxa"/>
          </w:tcPr>
          <w:p w:rsidR="009223F3" w:rsidRPr="00167433" w:rsidRDefault="009223F3" w:rsidP="00D32E19">
            <w:pPr>
              <w:spacing w:after="0" w:line="240" w:lineRule="auto"/>
              <w:rPr>
                <w:rFonts w:ascii="Times New Roman" w:eastAsia="Times New Roman" w:hAnsi="Times New Roman" w:cs="Times New Roman"/>
                <w:bCs/>
                <w:spacing w:val="-1"/>
                <w:lang w:bidi="ru-RU"/>
              </w:rPr>
            </w:pPr>
            <w:r w:rsidRPr="00167433">
              <w:rPr>
                <w:rFonts w:ascii="Times New Roman" w:hAnsi="Times New Roman" w:cs="Times New Roman"/>
              </w:rPr>
              <w:t xml:space="preserve">10. </w:t>
            </w:r>
            <w:proofErr w:type="spellStart"/>
            <w:r w:rsidRPr="00167433">
              <w:rPr>
                <w:rFonts w:ascii="Times New Roman" w:hAnsi="Times New Roman" w:cs="Times New Roman"/>
              </w:rPr>
              <w:t>Бестужевское</w:t>
            </w:r>
            <w:proofErr w:type="spellEnd"/>
          </w:p>
        </w:tc>
        <w:tc>
          <w:tcPr>
            <w:tcW w:w="2268" w:type="dxa"/>
          </w:tcPr>
          <w:p w:rsidR="009223F3" w:rsidRPr="00167433" w:rsidRDefault="009223F3" w:rsidP="00D32E19">
            <w:pPr>
              <w:spacing w:after="0" w:line="240" w:lineRule="auto"/>
              <w:rPr>
                <w:rFonts w:ascii="Times New Roman" w:eastAsiaTheme="minorEastAsia" w:hAnsi="Times New Roman" w:cs="Times New Roman"/>
              </w:rPr>
            </w:pPr>
            <w:proofErr w:type="spellStart"/>
            <w:r w:rsidRPr="00167433">
              <w:rPr>
                <w:rFonts w:ascii="Times New Roman" w:hAnsi="Times New Roman" w:cs="Times New Roman"/>
              </w:rPr>
              <w:t>Бестужевское</w:t>
            </w:r>
            <w:proofErr w:type="spellEnd"/>
          </w:p>
        </w:tc>
        <w:tc>
          <w:tcPr>
            <w:tcW w:w="709" w:type="dxa"/>
            <w:vMerge/>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r w:rsidRPr="00167433">
              <w:rPr>
                <w:rFonts w:ascii="Times New Roman" w:eastAsia="Times New Roman" w:hAnsi="Times New Roman" w:cs="Times New Roman"/>
                <w:bCs/>
                <w:spacing w:val="-1"/>
                <w:lang w:bidi="ru-RU"/>
              </w:rPr>
              <w:t>1-84</w:t>
            </w:r>
          </w:p>
        </w:tc>
        <w:tc>
          <w:tcPr>
            <w:tcW w:w="1018" w:type="dxa"/>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r w:rsidRPr="00167433">
              <w:rPr>
                <w:rFonts w:ascii="Times New Roman" w:eastAsia="Times New Roman" w:hAnsi="Times New Roman" w:cs="Times New Roman"/>
                <w:bCs/>
                <w:spacing w:val="-1"/>
                <w:lang w:bidi="ru-RU"/>
              </w:rPr>
              <w:t>71964</w:t>
            </w:r>
          </w:p>
        </w:tc>
      </w:tr>
      <w:tr w:rsidR="004F263D" w:rsidRPr="00167433" w:rsidTr="00D32E19">
        <w:trPr>
          <w:cantSplit/>
          <w:trHeight w:val="19"/>
          <w:jc w:val="center"/>
        </w:trPr>
        <w:tc>
          <w:tcPr>
            <w:tcW w:w="2075" w:type="dxa"/>
            <w:vMerge w:val="restart"/>
          </w:tcPr>
          <w:p w:rsidR="009223F3" w:rsidRPr="00167433" w:rsidRDefault="009223F3" w:rsidP="00D32E19">
            <w:pPr>
              <w:spacing w:after="0" w:line="240" w:lineRule="auto"/>
              <w:rPr>
                <w:rFonts w:ascii="Times New Roman" w:eastAsia="Times New Roman" w:hAnsi="Times New Roman" w:cs="Times New Roman"/>
                <w:bCs/>
                <w:spacing w:val="-1"/>
                <w:lang w:bidi="ru-RU"/>
              </w:rPr>
            </w:pPr>
            <w:r w:rsidRPr="00167433">
              <w:rPr>
                <w:rFonts w:ascii="Times New Roman" w:hAnsi="Times New Roman" w:cs="Times New Roman"/>
              </w:rPr>
              <w:t xml:space="preserve">11. </w:t>
            </w:r>
            <w:proofErr w:type="spellStart"/>
            <w:r w:rsidRPr="00167433">
              <w:rPr>
                <w:rFonts w:ascii="Times New Roman" w:hAnsi="Times New Roman" w:cs="Times New Roman"/>
              </w:rPr>
              <w:t>Плосское</w:t>
            </w:r>
            <w:proofErr w:type="spellEnd"/>
          </w:p>
        </w:tc>
        <w:tc>
          <w:tcPr>
            <w:tcW w:w="2268" w:type="dxa"/>
          </w:tcPr>
          <w:p w:rsidR="009223F3" w:rsidRPr="00167433" w:rsidRDefault="009223F3" w:rsidP="00D32E19">
            <w:pPr>
              <w:pStyle w:val="ConsPlusNormal"/>
              <w:ind w:firstLine="0"/>
              <w:rPr>
                <w:rFonts w:ascii="Times New Roman" w:hAnsi="Times New Roman" w:cs="Times New Roman"/>
                <w:color w:val="auto"/>
                <w:sz w:val="22"/>
                <w:szCs w:val="22"/>
              </w:rPr>
            </w:pPr>
            <w:proofErr w:type="spellStart"/>
            <w:r w:rsidRPr="00167433">
              <w:rPr>
                <w:rFonts w:ascii="Times New Roman" w:hAnsi="Times New Roman" w:cs="Times New Roman"/>
                <w:color w:val="auto"/>
                <w:sz w:val="22"/>
                <w:szCs w:val="22"/>
              </w:rPr>
              <w:t>с-з</w:t>
            </w:r>
            <w:proofErr w:type="spellEnd"/>
            <w:r w:rsidRPr="00167433">
              <w:rPr>
                <w:rFonts w:ascii="Times New Roman" w:hAnsi="Times New Roman" w:cs="Times New Roman"/>
                <w:color w:val="auto"/>
                <w:sz w:val="22"/>
                <w:szCs w:val="22"/>
              </w:rPr>
              <w:t xml:space="preserve"> «</w:t>
            </w:r>
            <w:proofErr w:type="spellStart"/>
            <w:r w:rsidRPr="00167433">
              <w:rPr>
                <w:rFonts w:ascii="Times New Roman" w:hAnsi="Times New Roman" w:cs="Times New Roman"/>
                <w:color w:val="auto"/>
                <w:sz w:val="22"/>
                <w:szCs w:val="22"/>
              </w:rPr>
              <w:t>Бестужевский</w:t>
            </w:r>
            <w:proofErr w:type="spellEnd"/>
            <w:r w:rsidRPr="00167433">
              <w:rPr>
                <w:rFonts w:ascii="Times New Roman" w:hAnsi="Times New Roman" w:cs="Times New Roman"/>
                <w:color w:val="auto"/>
                <w:sz w:val="22"/>
                <w:szCs w:val="22"/>
              </w:rPr>
              <w:t>»</w:t>
            </w:r>
          </w:p>
        </w:tc>
        <w:tc>
          <w:tcPr>
            <w:tcW w:w="709" w:type="dxa"/>
            <w:vMerge/>
          </w:tcPr>
          <w:p w:rsidR="009223F3" w:rsidRPr="00167433"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rsidR="009223F3" w:rsidRPr="00167433"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167433"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167433" w:rsidRDefault="009223F3" w:rsidP="00D32E19">
            <w:pPr>
              <w:pStyle w:val="ConsPlusNormal"/>
              <w:ind w:firstLine="0"/>
              <w:jc w:val="center"/>
              <w:rPr>
                <w:rFonts w:ascii="Times New Roman" w:hAnsi="Times New Roman" w:cs="Times New Roman"/>
                <w:color w:val="auto"/>
                <w:sz w:val="22"/>
                <w:szCs w:val="22"/>
              </w:rPr>
            </w:pPr>
          </w:p>
        </w:tc>
        <w:tc>
          <w:tcPr>
            <w:tcW w:w="929" w:type="dxa"/>
          </w:tcPr>
          <w:p w:rsidR="009223F3" w:rsidRPr="00167433" w:rsidRDefault="009223F3" w:rsidP="00D32E19">
            <w:pPr>
              <w:pStyle w:val="ConsPlusNormal"/>
              <w:ind w:firstLine="0"/>
              <w:jc w:val="center"/>
              <w:rPr>
                <w:rFonts w:ascii="Times New Roman" w:hAnsi="Times New Roman" w:cs="Times New Roman"/>
                <w:color w:val="auto"/>
                <w:sz w:val="22"/>
                <w:szCs w:val="22"/>
              </w:rPr>
            </w:pPr>
            <w:r w:rsidRPr="00167433">
              <w:rPr>
                <w:rFonts w:ascii="Times New Roman" w:hAnsi="Times New Roman" w:cs="Times New Roman"/>
                <w:color w:val="auto"/>
                <w:sz w:val="22"/>
                <w:szCs w:val="22"/>
              </w:rPr>
              <w:t>1-82</w:t>
            </w:r>
          </w:p>
        </w:tc>
        <w:tc>
          <w:tcPr>
            <w:tcW w:w="1018" w:type="dxa"/>
          </w:tcPr>
          <w:p w:rsidR="009223F3" w:rsidRPr="00167433" w:rsidRDefault="009223F3" w:rsidP="00D32E19">
            <w:pPr>
              <w:pStyle w:val="ConsPlusNormal"/>
              <w:ind w:firstLine="0"/>
              <w:jc w:val="center"/>
              <w:rPr>
                <w:rFonts w:ascii="Times New Roman" w:hAnsi="Times New Roman" w:cs="Times New Roman"/>
                <w:color w:val="auto"/>
                <w:sz w:val="22"/>
                <w:szCs w:val="22"/>
              </w:rPr>
            </w:pPr>
            <w:r w:rsidRPr="00167433">
              <w:rPr>
                <w:rFonts w:ascii="Times New Roman" w:hAnsi="Times New Roman" w:cs="Times New Roman"/>
                <w:color w:val="auto"/>
                <w:sz w:val="22"/>
                <w:szCs w:val="22"/>
              </w:rPr>
              <w:t>15776</w:t>
            </w:r>
          </w:p>
        </w:tc>
      </w:tr>
      <w:tr w:rsidR="004F263D" w:rsidRPr="00167433" w:rsidTr="00D32E19">
        <w:trPr>
          <w:cantSplit/>
          <w:trHeight w:val="19"/>
          <w:jc w:val="center"/>
        </w:trPr>
        <w:tc>
          <w:tcPr>
            <w:tcW w:w="2075" w:type="dxa"/>
            <w:vMerge/>
          </w:tcPr>
          <w:p w:rsidR="009223F3" w:rsidRPr="00167433" w:rsidRDefault="009223F3" w:rsidP="00D32E19">
            <w:pPr>
              <w:spacing w:after="0" w:line="240" w:lineRule="auto"/>
              <w:rPr>
                <w:rFonts w:ascii="Times New Roman" w:eastAsia="Times New Roman" w:hAnsi="Times New Roman" w:cs="Times New Roman"/>
                <w:bCs/>
                <w:spacing w:val="-1"/>
                <w:lang w:bidi="ru-RU"/>
              </w:rPr>
            </w:pPr>
          </w:p>
        </w:tc>
        <w:tc>
          <w:tcPr>
            <w:tcW w:w="2268" w:type="dxa"/>
          </w:tcPr>
          <w:p w:rsidR="009223F3" w:rsidRPr="00167433" w:rsidRDefault="009223F3" w:rsidP="00D32E19">
            <w:pPr>
              <w:pStyle w:val="ConsPlusNormal"/>
              <w:ind w:firstLine="0"/>
              <w:rPr>
                <w:rFonts w:ascii="Times New Roman" w:hAnsi="Times New Roman" w:cs="Times New Roman"/>
                <w:color w:val="auto"/>
                <w:sz w:val="22"/>
                <w:szCs w:val="22"/>
              </w:rPr>
            </w:pPr>
            <w:proofErr w:type="spellStart"/>
            <w:r w:rsidRPr="00167433">
              <w:rPr>
                <w:rFonts w:ascii="Times New Roman" w:hAnsi="Times New Roman" w:cs="Times New Roman"/>
                <w:color w:val="auto"/>
                <w:sz w:val="22"/>
                <w:szCs w:val="22"/>
              </w:rPr>
              <w:t>с-з</w:t>
            </w:r>
            <w:proofErr w:type="spellEnd"/>
            <w:r w:rsidRPr="00167433">
              <w:rPr>
                <w:rFonts w:ascii="Times New Roman" w:hAnsi="Times New Roman" w:cs="Times New Roman"/>
                <w:color w:val="auto"/>
                <w:sz w:val="22"/>
                <w:szCs w:val="22"/>
              </w:rPr>
              <w:t xml:space="preserve"> «</w:t>
            </w:r>
            <w:proofErr w:type="spellStart"/>
            <w:r w:rsidRPr="00167433">
              <w:rPr>
                <w:rFonts w:ascii="Times New Roman" w:hAnsi="Times New Roman" w:cs="Times New Roman"/>
                <w:color w:val="auto"/>
                <w:sz w:val="22"/>
                <w:szCs w:val="22"/>
              </w:rPr>
              <w:t>Плосский</w:t>
            </w:r>
            <w:proofErr w:type="spellEnd"/>
            <w:r w:rsidRPr="00167433">
              <w:rPr>
                <w:rFonts w:ascii="Times New Roman" w:hAnsi="Times New Roman" w:cs="Times New Roman"/>
                <w:color w:val="auto"/>
                <w:sz w:val="22"/>
                <w:szCs w:val="22"/>
              </w:rPr>
              <w:t>»</w:t>
            </w:r>
          </w:p>
        </w:tc>
        <w:tc>
          <w:tcPr>
            <w:tcW w:w="709" w:type="dxa"/>
            <w:vMerge/>
          </w:tcPr>
          <w:p w:rsidR="009223F3" w:rsidRPr="00167433"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rsidR="009223F3" w:rsidRPr="00167433"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167433"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167433" w:rsidRDefault="009223F3" w:rsidP="00D32E19">
            <w:pPr>
              <w:pStyle w:val="ConsPlusNormal"/>
              <w:ind w:firstLine="0"/>
              <w:jc w:val="center"/>
              <w:rPr>
                <w:rFonts w:ascii="Times New Roman" w:hAnsi="Times New Roman" w:cs="Times New Roman"/>
                <w:color w:val="auto"/>
                <w:sz w:val="22"/>
                <w:szCs w:val="22"/>
              </w:rPr>
            </w:pPr>
          </w:p>
        </w:tc>
        <w:tc>
          <w:tcPr>
            <w:tcW w:w="929" w:type="dxa"/>
          </w:tcPr>
          <w:p w:rsidR="009223F3" w:rsidRPr="00167433" w:rsidRDefault="009223F3" w:rsidP="00D32E19">
            <w:pPr>
              <w:pStyle w:val="ConsPlusNormal"/>
              <w:ind w:firstLine="0"/>
              <w:jc w:val="center"/>
              <w:rPr>
                <w:rFonts w:ascii="Times New Roman" w:hAnsi="Times New Roman" w:cs="Times New Roman"/>
                <w:color w:val="auto"/>
                <w:sz w:val="22"/>
                <w:szCs w:val="22"/>
              </w:rPr>
            </w:pPr>
            <w:r w:rsidRPr="00167433">
              <w:rPr>
                <w:rFonts w:ascii="Times New Roman" w:hAnsi="Times New Roman" w:cs="Times New Roman"/>
                <w:color w:val="auto"/>
                <w:sz w:val="22"/>
                <w:szCs w:val="22"/>
              </w:rPr>
              <w:t>1-52</w:t>
            </w:r>
          </w:p>
        </w:tc>
        <w:tc>
          <w:tcPr>
            <w:tcW w:w="1018" w:type="dxa"/>
          </w:tcPr>
          <w:p w:rsidR="009223F3" w:rsidRPr="00167433" w:rsidRDefault="009223F3" w:rsidP="00D32E19">
            <w:pPr>
              <w:pStyle w:val="ConsPlusNormal"/>
              <w:ind w:firstLine="0"/>
              <w:jc w:val="center"/>
              <w:rPr>
                <w:rFonts w:ascii="Times New Roman" w:hAnsi="Times New Roman" w:cs="Times New Roman"/>
                <w:color w:val="auto"/>
                <w:sz w:val="22"/>
                <w:szCs w:val="22"/>
              </w:rPr>
            </w:pPr>
            <w:r w:rsidRPr="00167433">
              <w:rPr>
                <w:rFonts w:ascii="Times New Roman" w:hAnsi="Times New Roman" w:cs="Times New Roman"/>
                <w:color w:val="auto"/>
                <w:sz w:val="22"/>
                <w:szCs w:val="22"/>
              </w:rPr>
              <w:t>10078</w:t>
            </w:r>
          </w:p>
        </w:tc>
      </w:tr>
      <w:tr w:rsidR="004F263D" w:rsidRPr="00167433" w:rsidTr="00D32E19">
        <w:trPr>
          <w:cantSplit/>
          <w:trHeight w:val="19"/>
          <w:jc w:val="center"/>
        </w:trPr>
        <w:tc>
          <w:tcPr>
            <w:tcW w:w="2075" w:type="dxa"/>
            <w:vMerge/>
          </w:tcPr>
          <w:p w:rsidR="009223F3" w:rsidRPr="00167433" w:rsidRDefault="009223F3" w:rsidP="00D32E19">
            <w:pPr>
              <w:spacing w:after="0" w:line="240" w:lineRule="auto"/>
              <w:rPr>
                <w:rFonts w:ascii="Times New Roman" w:eastAsia="Times New Roman" w:hAnsi="Times New Roman" w:cs="Times New Roman"/>
                <w:bCs/>
                <w:spacing w:val="-1"/>
                <w:lang w:bidi="ru-RU"/>
              </w:rPr>
            </w:pPr>
          </w:p>
        </w:tc>
        <w:tc>
          <w:tcPr>
            <w:tcW w:w="2268" w:type="dxa"/>
          </w:tcPr>
          <w:p w:rsidR="009223F3" w:rsidRPr="00167433" w:rsidRDefault="009223F3" w:rsidP="00D32E19">
            <w:pPr>
              <w:pStyle w:val="ConsPlusNormal"/>
              <w:ind w:firstLine="0"/>
              <w:rPr>
                <w:rFonts w:ascii="Times New Roman" w:hAnsi="Times New Roman" w:cs="Times New Roman"/>
                <w:color w:val="auto"/>
                <w:sz w:val="22"/>
                <w:szCs w:val="22"/>
              </w:rPr>
            </w:pPr>
            <w:proofErr w:type="spellStart"/>
            <w:r w:rsidRPr="00167433">
              <w:rPr>
                <w:rFonts w:ascii="Times New Roman" w:hAnsi="Times New Roman" w:cs="Times New Roman"/>
                <w:color w:val="auto"/>
                <w:sz w:val="22"/>
                <w:szCs w:val="22"/>
              </w:rPr>
              <w:t>с-з</w:t>
            </w:r>
            <w:proofErr w:type="spellEnd"/>
            <w:r w:rsidRPr="00167433">
              <w:rPr>
                <w:rFonts w:ascii="Times New Roman" w:hAnsi="Times New Roman" w:cs="Times New Roman"/>
                <w:color w:val="auto"/>
                <w:sz w:val="22"/>
                <w:szCs w:val="22"/>
              </w:rPr>
              <w:t xml:space="preserve"> «</w:t>
            </w:r>
            <w:proofErr w:type="spellStart"/>
            <w:r w:rsidRPr="00167433">
              <w:rPr>
                <w:rFonts w:ascii="Times New Roman" w:hAnsi="Times New Roman" w:cs="Times New Roman"/>
                <w:color w:val="auto"/>
                <w:sz w:val="22"/>
                <w:szCs w:val="22"/>
              </w:rPr>
              <w:t>Строевской</w:t>
            </w:r>
            <w:proofErr w:type="spellEnd"/>
            <w:r w:rsidRPr="00167433">
              <w:rPr>
                <w:rFonts w:ascii="Times New Roman" w:hAnsi="Times New Roman" w:cs="Times New Roman"/>
                <w:color w:val="auto"/>
                <w:sz w:val="22"/>
                <w:szCs w:val="22"/>
              </w:rPr>
              <w:t>»</w:t>
            </w:r>
          </w:p>
        </w:tc>
        <w:tc>
          <w:tcPr>
            <w:tcW w:w="709" w:type="dxa"/>
            <w:vMerge/>
          </w:tcPr>
          <w:p w:rsidR="009223F3" w:rsidRPr="00167433"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rsidR="009223F3" w:rsidRPr="00167433"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167433"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167433" w:rsidRDefault="009223F3" w:rsidP="00D32E19">
            <w:pPr>
              <w:pStyle w:val="ConsPlusNormal"/>
              <w:ind w:firstLine="0"/>
              <w:jc w:val="center"/>
              <w:rPr>
                <w:rFonts w:ascii="Times New Roman" w:hAnsi="Times New Roman" w:cs="Times New Roman"/>
                <w:color w:val="auto"/>
                <w:sz w:val="22"/>
                <w:szCs w:val="22"/>
              </w:rPr>
            </w:pPr>
          </w:p>
        </w:tc>
        <w:tc>
          <w:tcPr>
            <w:tcW w:w="929" w:type="dxa"/>
          </w:tcPr>
          <w:p w:rsidR="009223F3" w:rsidRPr="00167433" w:rsidRDefault="009223F3" w:rsidP="00D32E19">
            <w:pPr>
              <w:pStyle w:val="ConsPlusNormal"/>
              <w:ind w:firstLine="0"/>
              <w:jc w:val="center"/>
              <w:rPr>
                <w:rFonts w:ascii="Times New Roman" w:hAnsi="Times New Roman" w:cs="Times New Roman"/>
                <w:color w:val="auto"/>
                <w:sz w:val="22"/>
                <w:szCs w:val="22"/>
              </w:rPr>
            </w:pPr>
            <w:r w:rsidRPr="00167433">
              <w:rPr>
                <w:rFonts w:ascii="Times New Roman" w:hAnsi="Times New Roman" w:cs="Times New Roman"/>
                <w:color w:val="auto"/>
                <w:sz w:val="22"/>
                <w:szCs w:val="22"/>
              </w:rPr>
              <w:t>1-87</w:t>
            </w:r>
          </w:p>
        </w:tc>
        <w:tc>
          <w:tcPr>
            <w:tcW w:w="1018" w:type="dxa"/>
          </w:tcPr>
          <w:p w:rsidR="009223F3" w:rsidRPr="00167433" w:rsidRDefault="009223F3" w:rsidP="00D32E19">
            <w:pPr>
              <w:pStyle w:val="ConsPlusNormal"/>
              <w:ind w:firstLine="0"/>
              <w:jc w:val="center"/>
              <w:rPr>
                <w:rFonts w:ascii="Times New Roman" w:hAnsi="Times New Roman" w:cs="Times New Roman"/>
                <w:color w:val="auto"/>
                <w:sz w:val="22"/>
                <w:szCs w:val="22"/>
              </w:rPr>
            </w:pPr>
            <w:r w:rsidRPr="00167433">
              <w:rPr>
                <w:rFonts w:ascii="Times New Roman" w:hAnsi="Times New Roman" w:cs="Times New Roman"/>
                <w:color w:val="auto"/>
                <w:sz w:val="22"/>
                <w:szCs w:val="22"/>
              </w:rPr>
              <w:t>17751</w:t>
            </w:r>
          </w:p>
        </w:tc>
      </w:tr>
      <w:tr w:rsidR="004F263D" w:rsidRPr="00167433" w:rsidTr="00D32E19">
        <w:trPr>
          <w:cantSplit/>
          <w:trHeight w:val="19"/>
          <w:jc w:val="center"/>
        </w:trPr>
        <w:tc>
          <w:tcPr>
            <w:tcW w:w="2075" w:type="dxa"/>
            <w:vMerge/>
            <w:tcBorders>
              <w:bottom w:val="single" w:sz="4" w:space="0" w:color="auto"/>
            </w:tcBorders>
          </w:tcPr>
          <w:p w:rsidR="009223F3" w:rsidRPr="00167433" w:rsidRDefault="009223F3" w:rsidP="00D32E19">
            <w:pPr>
              <w:spacing w:after="0" w:line="240" w:lineRule="auto"/>
              <w:rPr>
                <w:rFonts w:ascii="Times New Roman" w:eastAsia="Times New Roman" w:hAnsi="Times New Roman" w:cs="Times New Roman"/>
                <w:bCs/>
                <w:spacing w:val="-1"/>
                <w:lang w:bidi="ru-RU"/>
              </w:rPr>
            </w:pPr>
          </w:p>
        </w:tc>
        <w:tc>
          <w:tcPr>
            <w:tcW w:w="2268" w:type="dxa"/>
            <w:tcBorders>
              <w:bottom w:val="single" w:sz="4" w:space="0" w:color="auto"/>
            </w:tcBorders>
          </w:tcPr>
          <w:p w:rsidR="009223F3" w:rsidRPr="00167433" w:rsidRDefault="009223F3" w:rsidP="00D32E19">
            <w:pPr>
              <w:pStyle w:val="ConsPlusNormal"/>
              <w:ind w:firstLine="0"/>
              <w:rPr>
                <w:rFonts w:ascii="Times New Roman" w:hAnsi="Times New Roman" w:cs="Times New Roman"/>
                <w:color w:val="auto"/>
                <w:sz w:val="22"/>
                <w:szCs w:val="22"/>
              </w:rPr>
            </w:pPr>
            <w:proofErr w:type="spellStart"/>
            <w:r w:rsidRPr="00167433">
              <w:rPr>
                <w:rFonts w:ascii="Times New Roman" w:hAnsi="Times New Roman" w:cs="Times New Roman"/>
                <w:color w:val="auto"/>
                <w:sz w:val="22"/>
                <w:szCs w:val="22"/>
              </w:rPr>
              <w:t>с-з</w:t>
            </w:r>
            <w:proofErr w:type="spellEnd"/>
            <w:r w:rsidRPr="00167433">
              <w:rPr>
                <w:rFonts w:ascii="Times New Roman" w:hAnsi="Times New Roman" w:cs="Times New Roman"/>
                <w:color w:val="auto"/>
                <w:sz w:val="22"/>
                <w:szCs w:val="22"/>
              </w:rPr>
              <w:t xml:space="preserve"> «</w:t>
            </w:r>
            <w:r w:rsidRPr="00167433">
              <w:rPr>
                <w:rStyle w:val="95pt0pt"/>
                <w:rFonts w:eastAsiaTheme="minorEastAsia"/>
                <w:color w:val="auto"/>
                <w:sz w:val="22"/>
                <w:szCs w:val="22"/>
              </w:rPr>
              <w:t>Дмитриевский</w:t>
            </w:r>
            <w:r w:rsidRPr="00167433">
              <w:rPr>
                <w:rFonts w:ascii="Times New Roman" w:hAnsi="Times New Roman" w:cs="Times New Roman"/>
                <w:color w:val="auto"/>
                <w:sz w:val="22"/>
                <w:szCs w:val="22"/>
                <w:lang w:val="en-US"/>
              </w:rPr>
              <w:t>»</w:t>
            </w:r>
          </w:p>
        </w:tc>
        <w:tc>
          <w:tcPr>
            <w:tcW w:w="709" w:type="dxa"/>
            <w:vMerge/>
          </w:tcPr>
          <w:p w:rsidR="009223F3" w:rsidRPr="00167433" w:rsidRDefault="009223F3" w:rsidP="00D32E19">
            <w:pPr>
              <w:pStyle w:val="ConsPlusNormal"/>
              <w:ind w:firstLine="0"/>
              <w:jc w:val="center"/>
              <w:rPr>
                <w:rFonts w:ascii="Times New Roman" w:hAnsi="Times New Roman" w:cs="Times New Roman"/>
                <w:color w:val="auto"/>
                <w:sz w:val="22"/>
                <w:szCs w:val="22"/>
              </w:rPr>
            </w:pPr>
          </w:p>
        </w:tc>
        <w:tc>
          <w:tcPr>
            <w:tcW w:w="677" w:type="dxa"/>
            <w:vMerge w:val="restart"/>
          </w:tcPr>
          <w:p w:rsidR="009223F3" w:rsidRPr="00167433" w:rsidRDefault="009223F3" w:rsidP="00D32E19">
            <w:pPr>
              <w:pStyle w:val="ConsPlusNormal"/>
              <w:ind w:firstLine="0"/>
              <w:jc w:val="center"/>
              <w:rPr>
                <w:rFonts w:ascii="Times New Roman" w:hAnsi="Times New Roman" w:cs="Times New Roman"/>
                <w:color w:val="auto"/>
                <w:sz w:val="22"/>
                <w:szCs w:val="22"/>
              </w:rPr>
            </w:pPr>
          </w:p>
        </w:tc>
        <w:tc>
          <w:tcPr>
            <w:tcW w:w="929" w:type="dxa"/>
            <w:vMerge w:val="restart"/>
          </w:tcPr>
          <w:p w:rsidR="009223F3" w:rsidRPr="00167433" w:rsidRDefault="009223F3" w:rsidP="00D32E19">
            <w:pPr>
              <w:pStyle w:val="ConsPlusNormal"/>
              <w:ind w:firstLine="0"/>
              <w:jc w:val="center"/>
              <w:rPr>
                <w:rFonts w:ascii="Times New Roman" w:hAnsi="Times New Roman" w:cs="Times New Roman"/>
                <w:color w:val="auto"/>
                <w:sz w:val="22"/>
                <w:szCs w:val="22"/>
              </w:rPr>
            </w:pPr>
          </w:p>
        </w:tc>
        <w:tc>
          <w:tcPr>
            <w:tcW w:w="929" w:type="dxa"/>
            <w:vMerge w:val="restart"/>
          </w:tcPr>
          <w:p w:rsidR="009223F3" w:rsidRPr="00167433" w:rsidRDefault="009223F3" w:rsidP="00D32E19">
            <w:pPr>
              <w:pStyle w:val="ConsPlusNormal"/>
              <w:ind w:firstLine="0"/>
              <w:jc w:val="center"/>
              <w:rPr>
                <w:rFonts w:ascii="Times New Roman" w:hAnsi="Times New Roman" w:cs="Times New Roman"/>
                <w:color w:val="auto"/>
                <w:sz w:val="22"/>
                <w:szCs w:val="22"/>
              </w:rPr>
            </w:pPr>
          </w:p>
        </w:tc>
        <w:tc>
          <w:tcPr>
            <w:tcW w:w="929" w:type="dxa"/>
            <w:tcBorders>
              <w:bottom w:val="single" w:sz="4" w:space="0" w:color="auto"/>
            </w:tcBorders>
          </w:tcPr>
          <w:p w:rsidR="009223F3" w:rsidRPr="00167433" w:rsidRDefault="009223F3" w:rsidP="00D32E19">
            <w:pPr>
              <w:pStyle w:val="ConsPlusNormal"/>
              <w:ind w:firstLine="0"/>
              <w:jc w:val="center"/>
              <w:rPr>
                <w:rFonts w:ascii="Times New Roman" w:hAnsi="Times New Roman" w:cs="Times New Roman"/>
                <w:color w:val="auto"/>
                <w:sz w:val="22"/>
                <w:szCs w:val="22"/>
              </w:rPr>
            </w:pPr>
            <w:r w:rsidRPr="00167433">
              <w:rPr>
                <w:rFonts w:ascii="Times New Roman" w:hAnsi="Times New Roman" w:cs="Times New Roman"/>
                <w:color w:val="auto"/>
                <w:sz w:val="22"/>
                <w:szCs w:val="22"/>
              </w:rPr>
              <w:t>1-50</w:t>
            </w:r>
          </w:p>
        </w:tc>
        <w:tc>
          <w:tcPr>
            <w:tcW w:w="1018" w:type="dxa"/>
            <w:tcBorders>
              <w:bottom w:val="single" w:sz="4" w:space="0" w:color="auto"/>
            </w:tcBorders>
          </w:tcPr>
          <w:p w:rsidR="009223F3" w:rsidRPr="00167433" w:rsidRDefault="009223F3" w:rsidP="00D32E19">
            <w:pPr>
              <w:pStyle w:val="ConsPlusNormal"/>
              <w:ind w:firstLine="0"/>
              <w:jc w:val="center"/>
              <w:rPr>
                <w:rFonts w:ascii="Times New Roman" w:hAnsi="Times New Roman" w:cs="Times New Roman"/>
                <w:color w:val="auto"/>
                <w:sz w:val="22"/>
                <w:szCs w:val="22"/>
              </w:rPr>
            </w:pPr>
            <w:r w:rsidRPr="00167433">
              <w:rPr>
                <w:rFonts w:ascii="Times New Roman" w:hAnsi="Times New Roman" w:cs="Times New Roman"/>
                <w:color w:val="auto"/>
                <w:sz w:val="22"/>
                <w:szCs w:val="22"/>
              </w:rPr>
              <w:t>9985</w:t>
            </w:r>
          </w:p>
        </w:tc>
      </w:tr>
      <w:tr w:rsidR="004F263D" w:rsidRPr="00167433" w:rsidTr="00D32E19">
        <w:trPr>
          <w:cantSplit/>
          <w:trHeight w:val="19"/>
          <w:jc w:val="center"/>
        </w:trPr>
        <w:tc>
          <w:tcPr>
            <w:tcW w:w="2075" w:type="dxa"/>
            <w:vMerge/>
          </w:tcPr>
          <w:p w:rsidR="009223F3" w:rsidRPr="00167433" w:rsidRDefault="009223F3" w:rsidP="00D32E19">
            <w:pPr>
              <w:spacing w:after="0" w:line="240" w:lineRule="auto"/>
              <w:rPr>
                <w:rFonts w:ascii="Times New Roman" w:eastAsia="Times New Roman" w:hAnsi="Times New Roman" w:cs="Times New Roman"/>
                <w:bCs/>
                <w:spacing w:val="-1"/>
                <w:lang w:bidi="ru-RU"/>
              </w:rPr>
            </w:pPr>
          </w:p>
        </w:tc>
        <w:tc>
          <w:tcPr>
            <w:tcW w:w="2268" w:type="dxa"/>
          </w:tcPr>
          <w:p w:rsidR="009223F3" w:rsidRPr="00167433" w:rsidRDefault="009223F3" w:rsidP="00D32E19">
            <w:pPr>
              <w:pStyle w:val="ConsPlusNormal"/>
              <w:ind w:firstLine="0"/>
              <w:rPr>
                <w:rFonts w:ascii="Times New Roman" w:hAnsi="Times New Roman" w:cs="Times New Roman"/>
                <w:color w:val="auto"/>
                <w:sz w:val="22"/>
                <w:szCs w:val="22"/>
              </w:rPr>
            </w:pPr>
            <w:proofErr w:type="spellStart"/>
            <w:r w:rsidRPr="00167433">
              <w:rPr>
                <w:rFonts w:ascii="Times New Roman" w:hAnsi="Times New Roman" w:cs="Times New Roman"/>
                <w:color w:val="auto"/>
                <w:sz w:val="22"/>
                <w:szCs w:val="22"/>
              </w:rPr>
              <w:t>с-з</w:t>
            </w:r>
            <w:proofErr w:type="spellEnd"/>
            <w:r w:rsidRPr="00167433">
              <w:rPr>
                <w:rFonts w:ascii="Times New Roman" w:hAnsi="Times New Roman" w:cs="Times New Roman"/>
                <w:color w:val="auto"/>
                <w:sz w:val="22"/>
                <w:szCs w:val="22"/>
              </w:rPr>
              <w:t xml:space="preserve"> </w:t>
            </w:r>
            <w:r w:rsidRPr="00167433">
              <w:rPr>
                <w:rFonts w:ascii="Times New Roman" w:hAnsi="Times New Roman" w:cs="Times New Roman"/>
                <w:color w:val="auto"/>
                <w:sz w:val="22"/>
                <w:szCs w:val="22"/>
                <w:lang w:val="en-US"/>
              </w:rPr>
              <w:t>«</w:t>
            </w:r>
            <w:proofErr w:type="spellStart"/>
            <w:r w:rsidR="004D3E92" w:rsidRPr="00167433">
              <w:rPr>
                <w:rStyle w:val="95pt0pt"/>
                <w:rFonts w:eastAsiaTheme="minorEastAsia"/>
                <w:color w:val="auto"/>
                <w:sz w:val="22"/>
                <w:szCs w:val="22"/>
              </w:rPr>
              <w:t>Лойгинск</w:t>
            </w:r>
            <w:r w:rsidRPr="00167433">
              <w:rPr>
                <w:rStyle w:val="95pt0pt"/>
                <w:rFonts w:eastAsiaTheme="minorEastAsia"/>
                <w:color w:val="auto"/>
                <w:sz w:val="22"/>
                <w:szCs w:val="22"/>
              </w:rPr>
              <w:t>ий</w:t>
            </w:r>
            <w:proofErr w:type="spellEnd"/>
            <w:r w:rsidRPr="00167433">
              <w:rPr>
                <w:rFonts w:ascii="Times New Roman" w:hAnsi="Times New Roman" w:cs="Times New Roman"/>
                <w:color w:val="auto"/>
                <w:sz w:val="22"/>
                <w:szCs w:val="22"/>
                <w:lang w:val="en-US"/>
              </w:rPr>
              <w:t>»</w:t>
            </w:r>
          </w:p>
        </w:tc>
        <w:tc>
          <w:tcPr>
            <w:tcW w:w="709" w:type="dxa"/>
            <w:vMerge/>
          </w:tcPr>
          <w:p w:rsidR="009223F3" w:rsidRPr="00167433"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rsidR="009223F3" w:rsidRPr="00167433"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167433"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167433" w:rsidRDefault="009223F3" w:rsidP="00D32E19">
            <w:pPr>
              <w:pStyle w:val="ConsPlusNormal"/>
              <w:ind w:firstLine="0"/>
              <w:jc w:val="center"/>
              <w:rPr>
                <w:rFonts w:ascii="Times New Roman" w:hAnsi="Times New Roman" w:cs="Times New Roman"/>
                <w:color w:val="auto"/>
                <w:sz w:val="22"/>
                <w:szCs w:val="22"/>
              </w:rPr>
            </w:pPr>
          </w:p>
        </w:tc>
        <w:tc>
          <w:tcPr>
            <w:tcW w:w="929" w:type="dxa"/>
          </w:tcPr>
          <w:p w:rsidR="009223F3" w:rsidRPr="00167433" w:rsidRDefault="009223F3" w:rsidP="00D32E19">
            <w:pPr>
              <w:pStyle w:val="ConsPlusNormal"/>
              <w:ind w:firstLine="0"/>
              <w:jc w:val="center"/>
              <w:rPr>
                <w:rFonts w:ascii="Times New Roman" w:hAnsi="Times New Roman" w:cs="Times New Roman"/>
                <w:color w:val="auto"/>
                <w:sz w:val="22"/>
                <w:szCs w:val="22"/>
              </w:rPr>
            </w:pPr>
            <w:r w:rsidRPr="00167433">
              <w:rPr>
                <w:rFonts w:ascii="Times New Roman" w:hAnsi="Times New Roman" w:cs="Times New Roman"/>
                <w:color w:val="auto"/>
                <w:sz w:val="22"/>
                <w:szCs w:val="22"/>
              </w:rPr>
              <w:t>1-46</w:t>
            </w:r>
          </w:p>
        </w:tc>
        <w:tc>
          <w:tcPr>
            <w:tcW w:w="1018" w:type="dxa"/>
          </w:tcPr>
          <w:p w:rsidR="009223F3" w:rsidRPr="00167433" w:rsidRDefault="009223F3" w:rsidP="00D32E19">
            <w:pPr>
              <w:pStyle w:val="ConsPlusNormal"/>
              <w:ind w:firstLine="0"/>
              <w:jc w:val="center"/>
              <w:rPr>
                <w:rFonts w:ascii="Times New Roman" w:hAnsi="Times New Roman" w:cs="Times New Roman"/>
                <w:color w:val="auto"/>
                <w:sz w:val="22"/>
                <w:szCs w:val="22"/>
              </w:rPr>
            </w:pPr>
            <w:r w:rsidRPr="00167433">
              <w:rPr>
                <w:rFonts w:ascii="Times New Roman" w:hAnsi="Times New Roman" w:cs="Times New Roman"/>
                <w:color w:val="auto"/>
                <w:sz w:val="22"/>
                <w:szCs w:val="22"/>
              </w:rPr>
              <w:t>6592</w:t>
            </w:r>
          </w:p>
        </w:tc>
      </w:tr>
      <w:tr w:rsidR="004F263D" w:rsidRPr="00167433" w:rsidTr="00D32E19">
        <w:trPr>
          <w:cantSplit/>
          <w:trHeight w:val="19"/>
          <w:jc w:val="center"/>
        </w:trPr>
        <w:tc>
          <w:tcPr>
            <w:tcW w:w="2075" w:type="dxa"/>
            <w:vMerge w:val="restart"/>
          </w:tcPr>
          <w:p w:rsidR="009223F3" w:rsidRPr="00167433" w:rsidRDefault="009223F3" w:rsidP="00D32E19">
            <w:pPr>
              <w:spacing w:after="0" w:line="240" w:lineRule="auto"/>
              <w:rPr>
                <w:rFonts w:ascii="Times New Roman" w:eastAsia="Times New Roman" w:hAnsi="Times New Roman" w:cs="Times New Roman"/>
                <w:bCs/>
                <w:spacing w:val="-1"/>
                <w:lang w:bidi="ru-RU"/>
              </w:rPr>
            </w:pPr>
            <w:r w:rsidRPr="00167433">
              <w:rPr>
                <w:rFonts w:ascii="Times New Roman" w:hAnsi="Times New Roman" w:cs="Times New Roman"/>
              </w:rPr>
              <w:t>12. Октябрьское</w:t>
            </w:r>
          </w:p>
        </w:tc>
        <w:tc>
          <w:tcPr>
            <w:tcW w:w="2268" w:type="dxa"/>
          </w:tcPr>
          <w:p w:rsidR="009223F3" w:rsidRPr="00167433" w:rsidRDefault="009223F3" w:rsidP="00D32E19">
            <w:pPr>
              <w:pStyle w:val="ConsPlusNormal"/>
              <w:ind w:firstLine="0"/>
              <w:rPr>
                <w:rFonts w:ascii="Times New Roman" w:hAnsi="Times New Roman" w:cs="Times New Roman"/>
                <w:color w:val="auto"/>
                <w:sz w:val="22"/>
                <w:szCs w:val="22"/>
              </w:rPr>
            </w:pPr>
            <w:proofErr w:type="spellStart"/>
            <w:r w:rsidRPr="00167433">
              <w:rPr>
                <w:rFonts w:ascii="Times New Roman" w:hAnsi="Times New Roman" w:cs="Times New Roman"/>
                <w:color w:val="auto"/>
                <w:sz w:val="22"/>
                <w:szCs w:val="22"/>
              </w:rPr>
              <w:t>с-з</w:t>
            </w:r>
            <w:proofErr w:type="spellEnd"/>
            <w:r w:rsidRPr="00167433">
              <w:rPr>
                <w:rFonts w:ascii="Times New Roman" w:hAnsi="Times New Roman" w:cs="Times New Roman"/>
                <w:color w:val="auto"/>
                <w:sz w:val="22"/>
                <w:szCs w:val="22"/>
              </w:rPr>
              <w:t xml:space="preserve"> «</w:t>
            </w:r>
            <w:proofErr w:type="spellStart"/>
            <w:r w:rsidRPr="00167433">
              <w:rPr>
                <w:rStyle w:val="95pt0pt"/>
                <w:rFonts w:eastAsiaTheme="minorEastAsia"/>
                <w:color w:val="auto"/>
                <w:sz w:val="22"/>
                <w:szCs w:val="22"/>
              </w:rPr>
              <w:t>Устьянский</w:t>
            </w:r>
            <w:proofErr w:type="spellEnd"/>
            <w:r w:rsidRPr="00167433">
              <w:rPr>
                <w:rFonts w:ascii="Times New Roman" w:hAnsi="Times New Roman" w:cs="Times New Roman"/>
                <w:color w:val="auto"/>
                <w:sz w:val="22"/>
                <w:szCs w:val="22"/>
              </w:rPr>
              <w:t>»</w:t>
            </w:r>
          </w:p>
        </w:tc>
        <w:tc>
          <w:tcPr>
            <w:tcW w:w="709" w:type="dxa"/>
            <w:vMerge/>
          </w:tcPr>
          <w:p w:rsidR="009223F3" w:rsidRPr="00167433"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rsidR="009223F3" w:rsidRPr="00167433"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167433"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167433" w:rsidRDefault="009223F3" w:rsidP="00D32E19">
            <w:pPr>
              <w:pStyle w:val="ConsPlusNormal"/>
              <w:ind w:firstLine="0"/>
              <w:jc w:val="center"/>
              <w:rPr>
                <w:rFonts w:ascii="Times New Roman" w:hAnsi="Times New Roman" w:cs="Times New Roman"/>
                <w:color w:val="auto"/>
                <w:sz w:val="22"/>
                <w:szCs w:val="22"/>
              </w:rPr>
            </w:pPr>
          </w:p>
        </w:tc>
        <w:tc>
          <w:tcPr>
            <w:tcW w:w="929" w:type="dxa"/>
          </w:tcPr>
          <w:p w:rsidR="009223F3" w:rsidRPr="00167433" w:rsidRDefault="009223F3" w:rsidP="00D32E19">
            <w:pPr>
              <w:pStyle w:val="ConsPlusNormal"/>
              <w:ind w:firstLine="0"/>
              <w:jc w:val="center"/>
              <w:rPr>
                <w:rFonts w:ascii="Times New Roman" w:hAnsi="Times New Roman" w:cs="Times New Roman"/>
                <w:color w:val="auto"/>
                <w:sz w:val="22"/>
                <w:szCs w:val="22"/>
              </w:rPr>
            </w:pPr>
            <w:r w:rsidRPr="00167433">
              <w:rPr>
                <w:rFonts w:ascii="Times New Roman" w:hAnsi="Times New Roman" w:cs="Times New Roman"/>
                <w:color w:val="auto"/>
                <w:sz w:val="22"/>
                <w:szCs w:val="22"/>
              </w:rPr>
              <w:t>1-84</w:t>
            </w:r>
          </w:p>
        </w:tc>
        <w:tc>
          <w:tcPr>
            <w:tcW w:w="1018" w:type="dxa"/>
          </w:tcPr>
          <w:p w:rsidR="009223F3" w:rsidRPr="00167433" w:rsidRDefault="009223F3" w:rsidP="00D32E19">
            <w:pPr>
              <w:pStyle w:val="ConsPlusNormal"/>
              <w:ind w:firstLine="0"/>
              <w:jc w:val="center"/>
              <w:rPr>
                <w:rFonts w:ascii="Times New Roman" w:hAnsi="Times New Roman" w:cs="Times New Roman"/>
                <w:color w:val="auto"/>
                <w:sz w:val="22"/>
                <w:szCs w:val="22"/>
              </w:rPr>
            </w:pPr>
            <w:r w:rsidRPr="00167433">
              <w:rPr>
                <w:rFonts w:ascii="Times New Roman" w:hAnsi="Times New Roman" w:cs="Times New Roman"/>
                <w:color w:val="auto"/>
                <w:sz w:val="22"/>
                <w:szCs w:val="22"/>
              </w:rPr>
              <w:t>17014</w:t>
            </w:r>
          </w:p>
        </w:tc>
      </w:tr>
      <w:tr w:rsidR="004F263D" w:rsidRPr="00167433" w:rsidTr="00D32E19">
        <w:trPr>
          <w:cantSplit/>
          <w:trHeight w:val="19"/>
          <w:jc w:val="center"/>
        </w:trPr>
        <w:tc>
          <w:tcPr>
            <w:tcW w:w="2075" w:type="dxa"/>
            <w:vMerge/>
          </w:tcPr>
          <w:p w:rsidR="009223F3" w:rsidRPr="00167433" w:rsidRDefault="009223F3" w:rsidP="00D32E19">
            <w:pPr>
              <w:spacing w:after="0" w:line="240" w:lineRule="auto"/>
              <w:rPr>
                <w:rFonts w:ascii="Times New Roman" w:eastAsia="Times New Roman" w:hAnsi="Times New Roman" w:cs="Times New Roman"/>
                <w:bCs/>
                <w:spacing w:val="-1"/>
                <w:lang w:bidi="ru-RU"/>
              </w:rPr>
            </w:pPr>
          </w:p>
        </w:tc>
        <w:tc>
          <w:tcPr>
            <w:tcW w:w="2268" w:type="dxa"/>
          </w:tcPr>
          <w:p w:rsidR="009223F3" w:rsidRPr="00167433" w:rsidRDefault="009223F3" w:rsidP="00D32E19">
            <w:pPr>
              <w:pStyle w:val="ConsPlusNormal"/>
              <w:ind w:firstLine="0"/>
              <w:rPr>
                <w:rFonts w:ascii="Times New Roman" w:hAnsi="Times New Roman" w:cs="Times New Roman"/>
                <w:color w:val="auto"/>
                <w:sz w:val="22"/>
                <w:szCs w:val="22"/>
              </w:rPr>
            </w:pPr>
            <w:proofErr w:type="spellStart"/>
            <w:r w:rsidRPr="00167433">
              <w:rPr>
                <w:rFonts w:ascii="Times New Roman" w:hAnsi="Times New Roman" w:cs="Times New Roman"/>
                <w:color w:val="auto"/>
                <w:sz w:val="22"/>
                <w:szCs w:val="22"/>
              </w:rPr>
              <w:t>с-з</w:t>
            </w:r>
            <w:proofErr w:type="spellEnd"/>
            <w:r w:rsidRPr="00167433">
              <w:rPr>
                <w:rFonts w:ascii="Times New Roman" w:hAnsi="Times New Roman" w:cs="Times New Roman"/>
                <w:color w:val="auto"/>
                <w:sz w:val="22"/>
                <w:szCs w:val="22"/>
              </w:rPr>
              <w:t xml:space="preserve"> «</w:t>
            </w:r>
            <w:r w:rsidRPr="00167433">
              <w:rPr>
                <w:rStyle w:val="95pt0pt"/>
                <w:rFonts w:eastAsiaTheme="minorEastAsia"/>
                <w:color w:val="auto"/>
                <w:sz w:val="22"/>
                <w:szCs w:val="22"/>
              </w:rPr>
              <w:t>Октябрьский</w:t>
            </w:r>
            <w:r w:rsidRPr="00167433">
              <w:rPr>
                <w:rFonts w:ascii="Times New Roman" w:hAnsi="Times New Roman" w:cs="Times New Roman"/>
                <w:color w:val="auto"/>
                <w:sz w:val="22"/>
                <w:szCs w:val="22"/>
              </w:rPr>
              <w:t>»</w:t>
            </w:r>
          </w:p>
        </w:tc>
        <w:tc>
          <w:tcPr>
            <w:tcW w:w="709" w:type="dxa"/>
            <w:vMerge/>
          </w:tcPr>
          <w:p w:rsidR="009223F3" w:rsidRPr="00167433"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rsidR="009223F3" w:rsidRPr="00167433"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167433"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167433" w:rsidRDefault="009223F3" w:rsidP="00D32E19">
            <w:pPr>
              <w:pStyle w:val="ConsPlusNormal"/>
              <w:ind w:firstLine="0"/>
              <w:jc w:val="center"/>
              <w:rPr>
                <w:rFonts w:ascii="Times New Roman" w:hAnsi="Times New Roman" w:cs="Times New Roman"/>
                <w:color w:val="auto"/>
                <w:sz w:val="22"/>
                <w:szCs w:val="22"/>
              </w:rPr>
            </w:pPr>
          </w:p>
        </w:tc>
        <w:tc>
          <w:tcPr>
            <w:tcW w:w="929" w:type="dxa"/>
          </w:tcPr>
          <w:p w:rsidR="009223F3" w:rsidRPr="00167433" w:rsidRDefault="009223F3" w:rsidP="00D32E19">
            <w:pPr>
              <w:pStyle w:val="ConsPlusNormal"/>
              <w:ind w:firstLine="0"/>
              <w:jc w:val="center"/>
              <w:rPr>
                <w:rFonts w:ascii="Times New Roman" w:hAnsi="Times New Roman" w:cs="Times New Roman"/>
                <w:color w:val="auto"/>
                <w:sz w:val="22"/>
                <w:szCs w:val="22"/>
              </w:rPr>
            </w:pPr>
            <w:r w:rsidRPr="00167433">
              <w:rPr>
                <w:rFonts w:ascii="Times New Roman" w:hAnsi="Times New Roman" w:cs="Times New Roman"/>
                <w:color w:val="auto"/>
                <w:sz w:val="22"/>
                <w:szCs w:val="22"/>
              </w:rPr>
              <w:t>1-76</w:t>
            </w:r>
          </w:p>
        </w:tc>
        <w:tc>
          <w:tcPr>
            <w:tcW w:w="1018" w:type="dxa"/>
          </w:tcPr>
          <w:p w:rsidR="009223F3" w:rsidRPr="00167433" w:rsidRDefault="009223F3" w:rsidP="00D32E19">
            <w:pPr>
              <w:pStyle w:val="ConsPlusNormal"/>
              <w:ind w:firstLine="0"/>
              <w:jc w:val="center"/>
              <w:rPr>
                <w:rFonts w:ascii="Times New Roman" w:hAnsi="Times New Roman" w:cs="Times New Roman"/>
                <w:color w:val="auto"/>
                <w:sz w:val="22"/>
                <w:szCs w:val="22"/>
              </w:rPr>
            </w:pPr>
            <w:r w:rsidRPr="00167433">
              <w:rPr>
                <w:rFonts w:ascii="Times New Roman" w:hAnsi="Times New Roman" w:cs="Times New Roman"/>
                <w:color w:val="auto"/>
                <w:sz w:val="22"/>
                <w:szCs w:val="22"/>
              </w:rPr>
              <w:t>15754</w:t>
            </w:r>
          </w:p>
        </w:tc>
      </w:tr>
      <w:tr w:rsidR="004F263D" w:rsidRPr="00167433" w:rsidTr="00D32E19">
        <w:trPr>
          <w:cantSplit/>
          <w:trHeight w:val="19"/>
          <w:jc w:val="center"/>
        </w:trPr>
        <w:tc>
          <w:tcPr>
            <w:tcW w:w="2075" w:type="dxa"/>
            <w:vMerge/>
          </w:tcPr>
          <w:p w:rsidR="009223F3" w:rsidRPr="00167433" w:rsidRDefault="009223F3" w:rsidP="00D32E19">
            <w:pPr>
              <w:spacing w:after="0" w:line="240" w:lineRule="auto"/>
              <w:rPr>
                <w:rFonts w:ascii="Times New Roman" w:eastAsia="Times New Roman" w:hAnsi="Times New Roman" w:cs="Times New Roman"/>
                <w:bCs/>
                <w:spacing w:val="-1"/>
                <w:lang w:bidi="ru-RU"/>
              </w:rPr>
            </w:pPr>
          </w:p>
        </w:tc>
        <w:tc>
          <w:tcPr>
            <w:tcW w:w="2268" w:type="dxa"/>
          </w:tcPr>
          <w:p w:rsidR="009223F3" w:rsidRPr="00167433" w:rsidRDefault="009223F3" w:rsidP="00D32E19">
            <w:pPr>
              <w:pStyle w:val="ConsPlusNormal"/>
              <w:ind w:firstLine="0"/>
              <w:rPr>
                <w:rFonts w:ascii="Times New Roman" w:hAnsi="Times New Roman" w:cs="Times New Roman"/>
                <w:color w:val="auto"/>
                <w:sz w:val="22"/>
                <w:szCs w:val="22"/>
              </w:rPr>
            </w:pPr>
            <w:proofErr w:type="spellStart"/>
            <w:r w:rsidRPr="00167433">
              <w:rPr>
                <w:rFonts w:ascii="Times New Roman" w:hAnsi="Times New Roman" w:cs="Times New Roman"/>
                <w:color w:val="auto"/>
                <w:sz w:val="22"/>
                <w:szCs w:val="22"/>
              </w:rPr>
              <w:t>с-з</w:t>
            </w:r>
            <w:proofErr w:type="spellEnd"/>
            <w:r w:rsidRPr="00167433">
              <w:rPr>
                <w:rFonts w:ascii="Times New Roman" w:hAnsi="Times New Roman" w:cs="Times New Roman"/>
                <w:color w:val="auto"/>
                <w:sz w:val="22"/>
                <w:szCs w:val="22"/>
              </w:rPr>
              <w:t xml:space="preserve"> «</w:t>
            </w:r>
            <w:r w:rsidRPr="00167433">
              <w:rPr>
                <w:rStyle w:val="95pt0pt"/>
                <w:rFonts w:eastAsiaTheme="minorEastAsia"/>
                <w:color w:val="auto"/>
                <w:sz w:val="22"/>
                <w:szCs w:val="22"/>
              </w:rPr>
              <w:t>Орловский</w:t>
            </w:r>
            <w:r w:rsidRPr="00167433">
              <w:rPr>
                <w:rFonts w:ascii="Times New Roman" w:hAnsi="Times New Roman" w:cs="Times New Roman"/>
                <w:color w:val="auto"/>
                <w:sz w:val="22"/>
                <w:szCs w:val="22"/>
              </w:rPr>
              <w:t>»</w:t>
            </w:r>
          </w:p>
        </w:tc>
        <w:tc>
          <w:tcPr>
            <w:tcW w:w="709" w:type="dxa"/>
            <w:vMerge/>
          </w:tcPr>
          <w:p w:rsidR="009223F3" w:rsidRPr="00167433"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rsidR="009223F3" w:rsidRPr="00167433"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167433"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167433" w:rsidRDefault="009223F3" w:rsidP="00D32E19">
            <w:pPr>
              <w:pStyle w:val="ConsPlusNormal"/>
              <w:ind w:firstLine="0"/>
              <w:jc w:val="center"/>
              <w:rPr>
                <w:rFonts w:ascii="Times New Roman" w:hAnsi="Times New Roman" w:cs="Times New Roman"/>
                <w:color w:val="auto"/>
                <w:sz w:val="22"/>
                <w:szCs w:val="22"/>
              </w:rPr>
            </w:pPr>
          </w:p>
        </w:tc>
        <w:tc>
          <w:tcPr>
            <w:tcW w:w="929" w:type="dxa"/>
          </w:tcPr>
          <w:p w:rsidR="009223F3" w:rsidRPr="00167433" w:rsidRDefault="009223F3" w:rsidP="00D32E19">
            <w:pPr>
              <w:pStyle w:val="ConsPlusNormal"/>
              <w:ind w:firstLine="0"/>
              <w:jc w:val="center"/>
              <w:rPr>
                <w:rFonts w:ascii="Times New Roman" w:hAnsi="Times New Roman" w:cs="Times New Roman"/>
                <w:color w:val="auto"/>
                <w:sz w:val="22"/>
                <w:szCs w:val="22"/>
              </w:rPr>
            </w:pPr>
            <w:r w:rsidRPr="00167433">
              <w:rPr>
                <w:rFonts w:ascii="Times New Roman" w:hAnsi="Times New Roman" w:cs="Times New Roman"/>
                <w:color w:val="auto"/>
                <w:sz w:val="22"/>
                <w:szCs w:val="22"/>
              </w:rPr>
              <w:t>1-55</w:t>
            </w:r>
          </w:p>
        </w:tc>
        <w:tc>
          <w:tcPr>
            <w:tcW w:w="1018" w:type="dxa"/>
          </w:tcPr>
          <w:p w:rsidR="009223F3" w:rsidRPr="00167433" w:rsidRDefault="009223F3" w:rsidP="00D32E19">
            <w:pPr>
              <w:pStyle w:val="ConsPlusNormal"/>
              <w:ind w:firstLine="0"/>
              <w:jc w:val="center"/>
              <w:rPr>
                <w:rFonts w:ascii="Times New Roman" w:hAnsi="Times New Roman" w:cs="Times New Roman"/>
                <w:color w:val="auto"/>
                <w:sz w:val="22"/>
                <w:szCs w:val="22"/>
              </w:rPr>
            </w:pPr>
            <w:r w:rsidRPr="00167433">
              <w:rPr>
                <w:rFonts w:ascii="Times New Roman" w:hAnsi="Times New Roman" w:cs="Times New Roman"/>
                <w:color w:val="auto"/>
                <w:sz w:val="22"/>
                <w:szCs w:val="22"/>
              </w:rPr>
              <w:t>9955</w:t>
            </w:r>
          </w:p>
        </w:tc>
      </w:tr>
      <w:tr w:rsidR="004F263D" w:rsidRPr="00167433" w:rsidTr="00D32E19">
        <w:trPr>
          <w:cantSplit/>
          <w:trHeight w:val="19"/>
          <w:jc w:val="center"/>
        </w:trPr>
        <w:tc>
          <w:tcPr>
            <w:tcW w:w="2075" w:type="dxa"/>
            <w:vMerge/>
          </w:tcPr>
          <w:p w:rsidR="009223F3" w:rsidRPr="00167433" w:rsidRDefault="009223F3" w:rsidP="00D32E19">
            <w:pPr>
              <w:spacing w:after="0" w:line="240" w:lineRule="auto"/>
              <w:rPr>
                <w:rFonts w:ascii="Times New Roman" w:eastAsia="Times New Roman" w:hAnsi="Times New Roman" w:cs="Times New Roman"/>
                <w:bCs/>
                <w:spacing w:val="-1"/>
                <w:lang w:bidi="ru-RU"/>
              </w:rPr>
            </w:pPr>
          </w:p>
        </w:tc>
        <w:tc>
          <w:tcPr>
            <w:tcW w:w="2268" w:type="dxa"/>
          </w:tcPr>
          <w:p w:rsidR="009223F3" w:rsidRPr="00167433" w:rsidRDefault="009223F3" w:rsidP="00D32E19">
            <w:pPr>
              <w:pStyle w:val="ConsPlusNormal"/>
              <w:ind w:firstLine="0"/>
              <w:rPr>
                <w:rFonts w:ascii="Times New Roman" w:hAnsi="Times New Roman" w:cs="Times New Roman"/>
                <w:color w:val="auto"/>
                <w:sz w:val="22"/>
                <w:szCs w:val="22"/>
              </w:rPr>
            </w:pPr>
            <w:proofErr w:type="spellStart"/>
            <w:r w:rsidRPr="00167433">
              <w:rPr>
                <w:rFonts w:ascii="Times New Roman" w:hAnsi="Times New Roman" w:cs="Times New Roman"/>
                <w:color w:val="auto"/>
                <w:sz w:val="22"/>
                <w:szCs w:val="22"/>
              </w:rPr>
              <w:t>с-з</w:t>
            </w:r>
            <w:proofErr w:type="spellEnd"/>
            <w:r w:rsidRPr="00167433">
              <w:rPr>
                <w:rFonts w:ascii="Times New Roman" w:hAnsi="Times New Roman" w:cs="Times New Roman"/>
                <w:color w:val="auto"/>
                <w:sz w:val="22"/>
                <w:szCs w:val="22"/>
              </w:rPr>
              <w:t xml:space="preserve"> «</w:t>
            </w:r>
            <w:proofErr w:type="spellStart"/>
            <w:r w:rsidRPr="00167433">
              <w:rPr>
                <w:rStyle w:val="95pt0pt"/>
                <w:rFonts w:eastAsiaTheme="minorEastAsia"/>
                <w:color w:val="auto"/>
                <w:sz w:val="22"/>
                <w:szCs w:val="22"/>
              </w:rPr>
              <w:t>Едемский</w:t>
            </w:r>
            <w:proofErr w:type="spellEnd"/>
            <w:r w:rsidRPr="00167433">
              <w:rPr>
                <w:rFonts w:ascii="Times New Roman" w:hAnsi="Times New Roman" w:cs="Times New Roman"/>
                <w:color w:val="auto"/>
                <w:sz w:val="22"/>
                <w:szCs w:val="22"/>
              </w:rPr>
              <w:t>»</w:t>
            </w:r>
          </w:p>
        </w:tc>
        <w:tc>
          <w:tcPr>
            <w:tcW w:w="709" w:type="dxa"/>
            <w:vMerge/>
          </w:tcPr>
          <w:p w:rsidR="009223F3" w:rsidRPr="00167433"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rsidR="009223F3" w:rsidRPr="00167433"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167433"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167433" w:rsidRDefault="009223F3" w:rsidP="00D32E19">
            <w:pPr>
              <w:pStyle w:val="ConsPlusNormal"/>
              <w:ind w:firstLine="0"/>
              <w:jc w:val="center"/>
              <w:rPr>
                <w:rFonts w:ascii="Times New Roman" w:hAnsi="Times New Roman" w:cs="Times New Roman"/>
                <w:color w:val="auto"/>
                <w:sz w:val="22"/>
                <w:szCs w:val="22"/>
              </w:rPr>
            </w:pPr>
          </w:p>
        </w:tc>
        <w:tc>
          <w:tcPr>
            <w:tcW w:w="929" w:type="dxa"/>
          </w:tcPr>
          <w:p w:rsidR="009223F3" w:rsidRPr="00167433" w:rsidRDefault="009223F3" w:rsidP="00D32E19">
            <w:pPr>
              <w:pStyle w:val="ConsPlusNormal"/>
              <w:ind w:firstLine="0"/>
              <w:jc w:val="center"/>
              <w:rPr>
                <w:rFonts w:ascii="Times New Roman" w:hAnsi="Times New Roman" w:cs="Times New Roman"/>
                <w:color w:val="auto"/>
                <w:sz w:val="22"/>
                <w:szCs w:val="22"/>
              </w:rPr>
            </w:pPr>
            <w:r w:rsidRPr="00167433">
              <w:rPr>
                <w:rFonts w:ascii="Times New Roman" w:hAnsi="Times New Roman" w:cs="Times New Roman"/>
                <w:color w:val="auto"/>
                <w:sz w:val="22"/>
                <w:szCs w:val="22"/>
              </w:rPr>
              <w:t>1-66</w:t>
            </w:r>
          </w:p>
        </w:tc>
        <w:tc>
          <w:tcPr>
            <w:tcW w:w="1018" w:type="dxa"/>
          </w:tcPr>
          <w:p w:rsidR="009223F3" w:rsidRPr="00167433" w:rsidRDefault="009223F3" w:rsidP="00D32E19">
            <w:pPr>
              <w:pStyle w:val="ConsPlusNormal"/>
              <w:ind w:firstLine="0"/>
              <w:jc w:val="center"/>
              <w:rPr>
                <w:rFonts w:ascii="Times New Roman" w:hAnsi="Times New Roman" w:cs="Times New Roman"/>
                <w:color w:val="auto"/>
                <w:sz w:val="22"/>
                <w:szCs w:val="22"/>
              </w:rPr>
            </w:pPr>
            <w:r w:rsidRPr="00167433">
              <w:rPr>
                <w:rFonts w:ascii="Times New Roman" w:hAnsi="Times New Roman" w:cs="Times New Roman"/>
                <w:color w:val="auto"/>
                <w:sz w:val="22"/>
                <w:szCs w:val="22"/>
              </w:rPr>
              <w:t>16627</w:t>
            </w:r>
          </w:p>
        </w:tc>
      </w:tr>
      <w:tr w:rsidR="004F263D" w:rsidRPr="00167433" w:rsidTr="00D32E19">
        <w:trPr>
          <w:cantSplit/>
          <w:trHeight w:val="19"/>
          <w:jc w:val="center"/>
        </w:trPr>
        <w:tc>
          <w:tcPr>
            <w:tcW w:w="2075" w:type="dxa"/>
            <w:vMerge w:val="restart"/>
          </w:tcPr>
          <w:p w:rsidR="009223F3" w:rsidRPr="00167433" w:rsidRDefault="009223F3" w:rsidP="00D32E19">
            <w:pPr>
              <w:spacing w:after="0" w:line="240" w:lineRule="auto"/>
              <w:rPr>
                <w:rFonts w:ascii="Times New Roman" w:eastAsia="Times New Roman" w:hAnsi="Times New Roman" w:cs="Times New Roman"/>
                <w:bCs/>
                <w:spacing w:val="-1"/>
                <w:lang w:bidi="ru-RU"/>
              </w:rPr>
            </w:pPr>
            <w:r w:rsidRPr="00167433">
              <w:rPr>
                <w:rFonts w:ascii="Times New Roman" w:hAnsi="Times New Roman" w:cs="Times New Roman"/>
              </w:rPr>
              <w:t>13. Минское</w:t>
            </w:r>
          </w:p>
        </w:tc>
        <w:tc>
          <w:tcPr>
            <w:tcW w:w="2268" w:type="dxa"/>
          </w:tcPr>
          <w:p w:rsidR="009223F3" w:rsidRPr="00167433" w:rsidRDefault="009223F3" w:rsidP="00D32E19">
            <w:pPr>
              <w:pStyle w:val="ConsPlusNormal"/>
              <w:ind w:firstLine="0"/>
              <w:rPr>
                <w:rFonts w:ascii="Times New Roman" w:hAnsi="Times New Roman" w:cs="Times New Roman"/>
                <w:color w:val="auto"/>
                <w:sz w:val="22"/>
                <w:szCs w:val="22"/>
              </w:rPr>
            </w:pPr>
            <w:proofErr w:type="spellStart"/>
            <w:r w:rsidRPr="00167433">
              <w:rPr>
                <w:rFonts w:ascii="Times New Roman" w:hAnsi="Times New Roman" w:cs="Times New Roman"/>
                <w:color w:val="auto"/>
                <w:sz w:val="22"/>
                <w:szCs w:val="22"/>
              </w:rPr>
              <w:t>с-з</w:t>
            </w:r>
            <w:proofErr w:type="spellEnd"/>
            <w:r w:rsidRPr="00167433">
              <w:rPr>
                <w:rFonts w:ascii="Times New Roman" w:hAnsi="Times New Roman" w:cs="Times New Roman"/>
                <w:color w:val="auto"/>
                <w:sz w:val="22"/>
                <w:szCs w:val="22"/>
              </w:rPr>
              <w:t xml:space="preserve"> «</w:t>
            </w:r>
            <w:r w:rsidRPr="00167433">
              <w:rPr>
                <w:rStyle w:val="95pt0pt"/>
                <w:rFonts w:eastAsiaTheme="minorEastAsia"/>
                <w:color w:val="auto"/>
                <w:sz w:val="22"/>
                <w:szCs w:val="22"/>
              </w:rPr>
              <w:t>Минский</w:t>
            </w:r>
            <w:r w:rsidRPr="00167433">
              <w:rPr>
                <w:rFonts w:ascii="Times New Roman" w:hAnsi="Times New Roman" w:cs="Times New Roman"/>
                <w:color w:val="auto"/>
                <w:sz w:val="22"/>
                <w:szCs w:val="22"/>
              </w:rPr>
              <w:t>»</w:t>
            </w:r>
          </w:p>
        </w:tc>
        <w:tc>
          <w:tcPr>
            <w:tcW w:w="709" w:type="dxa"/>
            <w:vMerge/>
          </w:tcPr>
          <w:p w:rsidR="009223F3" w:rsidRPr="00167433"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rsidR="009223F3" w:rsidRPr="00167433"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167433"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167433" w:rsidRDefault="009223F3" w:rsidP="00D32E19">
            <w:pPr>
              <w:pStyle w:val="ConsPlusNormal"/>
              <w:ind w:firstLine="0"/>
              <w:jc w:val="center"/>
              <w:rPr>
                <w:rFonts w:ascii="Times New Roman" w:hAnsi="Times New Roman" w:cs="Times New Roman"/>
                <w:color w:val="auto"/>
                <w:sz w:val="22"/>
                <w:szCs w:val="22"/>
              </w:rPr>
            </w:pPr>
          </w:p>
        </w:tc>
        <w:tc>
          <w:tcPr>
            <w:tcW w:w="929" w:type="dxa"/>
          </w:tcPr>
          <w:p w:rsidR="009223F3" w:rsidRPr="00167433" w:rsidRDefault="009223F3" w:rsidP="00D32E19">
            <w:pPr>
              <w:pStyle w:val="ConsPlusNormal"/>
              <w:ind w:firstLine="0"/>
              <w:jc w:val="center"/>
              <w:rPr>
                <w:rFonts w:ascii="Times New Roman" w:hAnsi="Times New Roman" w:cs="Times New Roman"/>
                <w:color w:val="auto"/>
                <w:sz w:val="22"/>
                <w:szCs w:val="22"/>
              </w:rPr>
            </w:pPr>
            <w:r w:rsidRPr="00167433">
              <w:rPr>
                <w:rFonts w:ascii="Times New Roman" w:hAnsi="Times New Roman" w:cs="Times New Roman"/>
                <w:color w:val="auto"/>
                <w:sz w:val="22"/>
                <w:szCs w:val="22"/>
              </w:rPr>
              <w:t>1-102</w:t>
            </w:r>
          </w:p>
        </w:tc>
        <w:tc>
          <w:tcPr>
            <w:tcW w:w="1018" w:type="dxa"/>
          </w:tcPr>
          <w:p w:rsidR="009223F3" w:rsidRPr="00167433" w:rsidRDefault="009223F3" w:rsidP="00D32E19">
            <w:pPr>
              <w:pStyle w:val="ConsPlusNormal"/>
              <w:ind w:firstLine="0"/>
              <w:jc w:val="center"/>
              <w:rPr>
                <w:rFonts w:ascii="Times New Roman" w:hAnsi="Times New Roman" w:cs="Times New Roman"/>
                <w:color w:val="auto"/>
                <w:sz w:val="22"/>
                <w:szCs w:val="22"/>
              </w:rPr>
            </w:pPr>
            <w:r w:rsidRPr="00167433">
              <w:rPr>
                <w:rFonts w:ascii="Times New Roman" w:hAnsi="Times New Roman" w:cs="Times New Roman"/>
                <w:color w:val="auto"/>
                <w:sz w:val="22"/>
                <w:szCs w:val="22"/>
              </w:rPr>
              <w:t>19583</w:t>
            </w:r>
          </w:p>
        </w:tc>
      </w:tr>
      <w:tr w:rsidR="004F263D" w:rsidRPr="00167433" w:rsidTr="00D32E19">
        <w:trPr>
          <w:cantSplit/>
          <w:trHeight w:val="19"/>
          <w:jc w:val="center"/>
        </w:trPr>
        <w:tc>
          <w:tcPr>
            <w:tcW w:w="2075" w:type="dxa"/>
            <w:vMerge/>
          </w:tcPr>
          <w:p w:rsidR="009223F3" w:rsidRPr="00167433" w:rsidRDefault="009223F3" w:rsidP="00D32E19">
            <w:pPr>
              <w:spacing w:after="0" w:line="240" w:lineRule="auto"/>
              <w:rPr>
                <w:rFonts w:ascii="Times New Roman" w:eastAsia="Times New Roman" w:hAnsi="Times New Roman" w:cs="Times New Roman"/>
                <w:bCs/>
                <w:spacing w:val="-1"/>
                <w:lang w:bidi="ru-RU"/>
              </w:rPr>
            </w:pPr>
          </w:p>
        </w:tc>
        <w:tc>
          <w:tcPr>
            <w:tcW w:w="2268" w:type="dxa"/>
          </w:tcPr>
          <w:p w:rsidR="009223F3" w:rsidRPr="00167433" w:rsidRDefault="009223F3" w:rsidP="00D32E19">
            <w:pPr>
              <w:pStyle w:val="ConsPlusNormal"/>
              <w:ind w:firstLine="0"/>
              <w:rPr>
                <w:rFonts w:ascii="Times New Roman" w:hAnsi="Times New Roman" w:cs="Times New Roman"/>
                <w:color w:val="auto"/>
                <w:sz w:val="22"/>
                <w:szCs w:val="22"/>
              </w:rPr>
            </w:pPr>
            <w:proofErr w:type="spellStart"/>
            <w:r w:rsidRPr="00167433">
              <w:rPr>
                <w:rFonts w:ascii="Times New Roman" w:hAnsi="Times New Roman" w:cs="Times New Roman"/>
                <w:color w:val="auto"/>
                <w:sz w:val="22"/>
                <w:szCs w:val="22"/>
              </w:rPr>
              <w:t>с-з</w:t>
            </w:r>
            <w:proofErr w:type="spellEnd"/>
            <w:r w:rsidRPr="00167433">
              <w:rPr>
                <w:rFonts w:ascii="Times New Roman" w:hAnsi="Times New Roman" w:cs="Times New Roman"/>
                <w:color w:val="auto"/>
                <w:sz w:val="22"/>
                <w:szCs w:val="22"/>
              </w:rPr>
              <w:t xml:space="preserve"> «</w:t>
            </w:r>
            <w:proofErr w:type="spellStart"/>
            <w:r w:rsidRPr="00167433">
              <w:rPr>
                <w:rStyle w:val="95pt0pt"/>
                <w:rFonts w:eastAsiaTheme="minorEastAsia"/>
                <w:color w:val="auto"/>
                <w:sz w:val="22"/>
                <w:szCs w:val="22"/>
              </w:rPr>
              <w:t>Костылевский</w:t>
            </w:r>
            <w:proofErr w:type="spellEnd"/>
            <w:r w:rsidRPr="00167433">
              <w:rPr>
                <w:rFonts w:ascii="Times New Roman" w:hAnsi="Times New Roman" w:cs="Times New Roman"/>
                <w:color w:val="auto"/>
                <w:sz w:val="22"/>
                <w:szCs w:val="22"/>
              </w:rPr>
              <w:t>»</w:t>
            </w:r>
          </w:p>
        </w:tc>
        <w:tc>
          <w:tcPr>
            <w:tcW w:w="709" w:type="dxa"/>
            <w:vMerge/>
          </w:tcPr>
          <w:p w:rsidR="009223F3" w:rsidRPr="00167433"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rsidR="009223F3" w:rsidRPr="00167433"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167433"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167433" w:rsidRDefault="009223F3" w:rsidP="00D32E19">
            <w:pPr>
              <w:pStyle w:val="ConsPlusNormal"/>
              <w:ind w:firstLine="0"/>
              <w:jc w:val="center"/>
              <w:rPr>
                <w:rFonts w:ascii="Times New Roman" w:hAnsi="Times New Roman" w:cs="Times New Roman"/>
                <w:color w:val="auto"/>
                <w:sz w:val="22"/>
                <w:szCs w:val="22"/>
              </w:rPr>
            </w:pPr>
          </w:p>
        </w:tc>
        <w:tc>
          <w:tcPr>
            <w:tcW w:w="929" w:type="dxa"/>
          </w:tcPr>
          <w:p w:rsidR="009223F3" w:rsidRPr="00167433" w:rsidRDefault="009223F3" w:rsidP="00D32E19">
            <w:pPr>
              <w:pStyle w:val="ConsPlusNormal"/>
              <w:ind w:firstLine="0"/>
              <w:jc w:val="center"/>
              <w:rPr>
                <w:rFonts w:ascii="Times New Roman" w:hAnsi="Times New Roman" w:cs="Times New Roman"/>
                <w:color w:val="auto"/>
                <w:sz w:val="22"/>
                <w:szCs w:val="22"/>
              </w:rPr>
            </w:pPr>
            <w:r w:rsidRPr="00167433">
              <w:rPr>
                <w:rFonts w:ascii="Times New Roman" w:hAnsi="Times New Roman" w:cs="Times New Roman"/>
                <w:color w:val="auto"/>
                <w:sz w:val="22"/>
                <w:szCs w:val="22"/>
              </w:rPr>
              <w:t>1-77</w:t>
            </w:r>
          </w:p>
        </w:tc>
        <w:tc>
          <w:tcPr>
            <w:tcW w:w="1018" w:type="dxa"/>
          </w:tcPr>
          <w:p w:rsidR="009223F3" w:rsidRPr="00167433" w:rsidRDefault="009223F3" w:rsidP="00D32E19">
            <w:pPr>
              <w:pStyle w:val="ConsPlusNormal"/>
              <w:ind w:firstLine="0"/>
              <w:jc w:val="center"/>
              <w:rPr>
                <w:rFonts w:ascii="Times New Roman" w:hAnsi="Times New Roman" w:cs="Times New Roman"/>
                <w:color w:val="auto"/>
                <w:sz w:val="22"/>
                <w:szCs w:val="22"/>
              </w:rPr>
            </w:pPr>
            <w:r w:rsidRPr="00167433">
              <w:rPr>
                <w:rFonts w:ascii="Times New Roman" w:hAnsi="Times New Roman" w:cs="Times New Roman"/>
                <w:color w:val="auto"/>
                <w:sz w:val="22"/>
                <w:szCs w:val="22"/>
              </w:rPr>
              <w:t>16431</w:t>
            </w:r>
          </w:p>
        </w:tc>
      </w:tr>
      <w:tr w:rsidR="004F263D" w:rsidRPr="00167433" w:rsidTr="00D32E19">
        <w:trPr>
          <w:cantSplit/>
          <w:trHeight w:val="19"/>
          <w:jc w:val="center"/>
        </w:trPr>
        <w:tc>
          <w:tcPr>
            <w:tcW w:w="2075" w:type="dxa"/>
            <w:vMerge/>
          </w:tcPr>
          <w:p w:rsidR="009223F3" w:rsidRPr="00167433" w:rsidRDefault="009223F3" w:rsidP="00D32E19">
            <w:pPr>
              <w:spacing w:after="0" w:line="240" w:lineRule="auto"/>
              <w:rPr>
                <w:rFonts w:ascii="Times New Roman" w:eastAsia="Times New Roman" w:hAnsi="Times New Roman" w:cs="Times New Roman"/>
                <w:bCs/>
                <w:spacing w:val="-1"/>
                <w:lang w:bidi="ru-RU"/>
              </w:rPr>
            </w:pPr>
          </w:p>
        </w:tc>
        <w:tc>
          <w:tcPr>
            <w:tcW w:w="2268" w:type="dxa"/>
          </w:tcPr>
          <w:p w:rsidR="009223F3" w:rsidRPr="00167433" w:rsidRDefault="009223F3" w:rsidP="00D32E19">
            <w:pPr>
              <w:pStyle w:val="ConsPlusNormal"/>
              <w:ind w:firstLine="0"/>
              <w:rPr>
                <w:rFonts w:ascii="Times New Roman" w:hAnsi="Times New Roman" w:cs="Times New Roman"/>
                <w:color w:val="auto"/>
                <w:sz w:val="22"/>
                <w:szCs w:val="22"/>
              </w:rPr>
            </w:pPr>
            <w:proofErr w:type="spellStart"/>
            <w:r w:rsidRPr="00167433">
              <w:rPr>
                <w:rFonts w:ascii="Times New Roman" w:hAnsi="Times New Roman" w:cs="Times New Roman"/>
                <w:color w:val="auto"/>
                <w:sz w:val="22"/>
                <w:szCs w:val="22"/>
              </w:rPr>
              <w:t>к-з</w:t>
            </w:r>
            <w:proofErr w:type="spellEnd"/>
            <w:r w:rsidRPr="00167433">
              <w:rPr>
                <w:rFonts w:ascii="Times New Roman" w:hAnsi="Times New Roman" w:cs="Times New Roman"/>
                <w:color w:val="auto"/>
                <w:sz w:val="22"/>
                <w:szCs w:val="22"/>
              </w:rPr>
              <w:t xml:space="preserve"> «Родина»</w:t>
            </w:r>
          </w:p>
        </w:tc>
        <w:tc>
          <w:tcPr>
            <w:tcW w:w="709" w:type="dxa"/>
            <w:vMerge/>
          </w:tcPr>
          <w:p w:rsidR="009223F3" w:rsidRPr="00167433"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rsidR="009223F3" w:rsidRPr="00167433"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167433"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rsidR="009223F3" w:rsidRPr="00167433" w:rsidRDefault="009223F3" w:rsidP="00D32E19">
            <w:pPr>
              <w:pStyle w:val="ConsPlusNormal"/>
              <w:ind w:firstLine="0"/>
              <w:jc w:val="center"/>
              <w:rPr>
                <w:rFonts w:ascii="Times New Roman" w:hAnsi="Times New Roman" w:cs="Times New Roman"/>
                <w:color w:val="auto"/>
                <w:sz w:val="22"/>
                <w:szCs w:val="22"/>
              </w:rPr>
            </w:pPr>
          </w:p>
        </w:tc>
        <w:tc>
          <w:tcPr>
            <w:tcW w:w="929" w:type="dxa"/>
          </w:tcPr>
          <w:p w:rsidR="009223F3" w:rsidRPr="00167433" w:rsidRDefault="009223F3" w:rsidP="00D32E19">
            <w:pPr>
              <w:pStyle w:val="ConsPlusNormal"/>
              <w:ind w:firstLine="0"/>
              <w:jc w:val="center"/>
              <w:rPr>
                <w:rFonts w:ascii="Times New Roman" w:hAnsi="Times New Roman" w:cs="Times New Roman"/>
                <w:color w:val="auto"/>
                <w:sz w:val="22"/>
                <w:szCs w:val="22"/>
              </w:rPr>
            </w:pPr>
            <w:r w:rsidRPr="00167433">
              <w:rPr>
                <w:rFonts w:ascii="Times New Roman" w:hAnsi="Times New Roman" w:cs="Times New Roman"/>
                <w:color w:val="auto"/>
                <w:sz w:val="22"/>
                <w:szCs w:val="22"/>
              </w:rPr>
              <w:t>1-54</w:t>
            </w:r>
          </w:p>
        </w:tc>
        <w:tc>
          <w:tcPr>
            <w:tcW w:w="1018" w:type="dxa"/>
          </w:tcPr>
          <w:p w:rsidR="009223F3" w:rsidRPr="00167433" w:rsidRDefault="009223F3" w:rsidP="00D32E19">
            <w:pPr>
              <w:pStyle w:val="ConsPlusNormal"/>
              <w:ind w:firstLine="0"/>
              <w:jc w:val="center"/>
              <w:rPr>
                <w:rFonts w:ascii="Times New Roman" w:hAnsi="Times New Roman" w:cs="Times New Roman"/>
                <w:color w:val="auto"/>
                <w:sz w:val="22"/>
                <w:szCs w:val="22"/>
              </w:rPr>
            </w:pPr>
            <w:r w:rsidRPr="00167433">
              <w:rPr>
                <w:rFonts w:ascii="Times New Roman" w:hAnsi="Times New Roman" w:cs="Times New Roman"/>
                <w:color w:val="auto"/>
                <w:sz w:val="22"/>
                <w:szCs w:val="22"/>
              </w:rPr>
              <w:t>12074</w:t>
            </w:r>
          </w:p>
        </w:tc>
      </w:tr>
      <w:tr w:rsidR="004F263D" w:rsidRPr="00167433" w:rsidTr="00D32E19">
        <w:trPr>
          <w:trHeight w:val="325"/>
          <w:jc w:val="center"/>
        </w:trPr>
        <w:tc>
          <w:tcPr>
            <w:tcW w:w="8516" w:type="dxa"/>
            <w:gridSpan w:val="7"/>
            <w:vAlign w:val="center"/>
          </w:tcPr>
          <w:p w:rsidR="009223F3" w:rsidRPr="00167433" w:rsidRDefault="009223F3" w:rsidP="00D32E19">
            <w:pPr>
              <w:spacing w:after="0" w:line="240" w:lineRule="auto"/>
              <w:rPr>
                <w:rFonts w:ascii="Times New Roman" w:eastAsia="Times New Roman" w:hAnsi="Times New Roman" w:cs="Times New Roman"/>
                <w:bCs/>
                <w:spacing w:val="-1"/>
                <w:lang w:bidi="ru-RU"/>
              </w:rPr>
            </w:pPr>
            <w:r w:rsidRPr="00167433">
              <w:rPr>
                <w:rFonts w:ascii="Times New Roman" w:eastAsia="Times New Roman" w:hAnsi="Times New Roman" w:cs="Times New Roman"/>
                <w:bCs/>
                <w:spacing w:val="-1"/>
                <w:lang w:bidi="ru-RU"/>
              </w:rPr>
              <w:t>ИТОГО</w:t>
            </w:r>
          </w:p>
        </w:tc>
        <w:tc>
          <w:tcPr>
            <w:tcW w:w="1018" w:type="dxa"/>
          </w:tcPr>
          <w:p w:rsidR="009223F3" w:rsidRPr="00167433" w:rsidRDefault="009223F3" w:rsidP="00D32E19">
            <w:pPr>
              <w:spacing w:after="0" w:line="240" w:lineRule="auto"/>
              <w:jc w:val="center"/>
              <w:rPr>
                <w:rFonts w:ascii="Times New Roman" w:eastAsia="Times New Roman" w:hAnsi="Times New Roman" w:cs="Times New Roman"/>
                <w:bCs/>
                <w:spacing w:val="-1"/>
                <w:lang w:bidi="ru-RU"/>
              </w:rPr>
            </w:pPr>
            <w:r w:rsidRPr="00167433">
              <w:rPr>
                <w:rFonts w:ascii="Times New Roman" w:hAnsi="Times New Roman" w:cs="Times New Roman"/>
              </w:rPr>
              <w:t>991477</w:t>
            </w:r>
          </w:p>
        </w:tc>
      </w:tr>
    </w:tbl>
    <w:p w:rsidR="009223F3" w:rsidRPr="00167433" w:rsidRDefault="009223F3" w:rsidP="009223F3">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Распределение лесов лесничества по целевому назначению и категориям защитных лесов основано на нормах Лесного кодекса Российской Федерации. В случае, когда леса одновременно выполняют множество защитных функций, они в учетных документах относятся к той категории защитных лесов, режим пользования которой отличается более строгими ограничениями, но при использовании лесов учитываются ограничения, накладываемые всеми категориями.</w:t>
      </w:r>
    </w:p>
    <w:p w:rsidR="009223F3" w:rsidRPr="00167433" w:rsidRDefault="009223F3" w:rsidP="009223F3">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В </w:t>
      </w:r>
      <w:proofErr w:type="spellStart"/>
      <w:r w:rsidRPr="00167433">
        <w:rPr>
          <w:rFonts w:ascii="Times New Roman" w:hAnsi="Times New Roman" w:cs="Times New Roman"/>
          <w:bCs/>
          <w:sz w:val="24"/>
          <w:szCs w:val="24"/>
        </w:rPr>
        <w:t>Устьянском</w:t>
      </w:r>
      <w:proofErr w:type="spellEnd"/>
      <w:r w:rsidRPr="00167433">
        <w:rPr>
          <w:rFonts w:ascii="Times New Roman" w:hAnsi="Times New Roman" w:cs="Times New Roman"/>
          <w:bCs/>
          <w:sz w:val="24"/>
          <w:szCs w:val="24"/>
        </w:rPr>
        <w:t xml:space="preserve"> лесничестве выделены следующие категории лесов:</w:t>
      </w:r>
    </w:p>
    <w:p w:rsidR="009223F3" w:rsidRPr="00167433" w:rsidRDefault="009223F3" w:rsidP="009223F3">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 леса, расположенные в </w:t>
      </w:r>
      <w:proofErr w:type="spellStart"/>
      <w:r w:rsidRPr="00167433">
        <w:rPr>
          <w:rFonts w:ascii="Times New Roman" w:hAnsi="Times New Roman" w:cs="Times New Roman"/>
          <w:bCs/>
          <w:sz w:val="24"/>
          <w:szCs w:val="24"/>
        </w:rPr>
        <w:t>водоохранных</w:t>
      </w:r>
      <w:proofErr w:type="spellEnd"/>
      <w:r w:rsidRPr="00167433">
        <w:rPr>
          <w:rFonts w:ascii="Times New Roman" w:hAnsi="Times New Roman" w:cs="Times New Roman"/>
          <w:bCs/>
          <w:sz w:val="24"/>
          <w:szCs w:val="24"/>
        </w:rPr>
        <w:t xml:space="preserve"> зонах;</w:t>
      </w:r>
    </w:p>
    <w:p w:rsidR="009223F3" w:rsidRPr="00167433" w:rsidRDefault="009223F3" w:rsidP="009223F3">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 леса, выполняющие функции защиты природных и иных объектов, выделена две подкатегории: защитные полосы лесов, расположенные вдоль железнодорожных путей общего </w:t>
      </w:r>
      <w:r w:rsidRPr="00167433">
        <w:rPr>
          <w:rFonts w:ascii="Times New Roman" w:hAnsi="Times New Roman" w:cs="Times New Roman"/>
          <w:bCs/>
          <w:sz w:val="24"/>
          <w:szCs w:val="24"/>
        </w:rPr>
        <w:lastRenderedPageBreak/>
        <w:t>пользования, федеральных дорог общего пользования, автомобильных дорог общего пользования, находящихся в собственности субъектов Российской Федерации и зеленые зоны;</w:t>
      </w:r>
    </w:p>
    <w:p w:rsidR="009223F3" w:rsidRPr="00167433" w:rsidRDefault="009223F3" w:rsidP="009223F3">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 ценные леса, выделены две подкатегории: </w:t>
      </w:r>
      <w:proofErr w:type="spellStart"/>
      <w:r w:rsidRPr="00167433">
        <w:rPr>
          <w:rFonts w:ascii="Times New Roman" w:hAnsi="Times New Roman" w:cs="Times New Roman"/>
          <w:bCs/>
          <w:sz w:val="24"/>
          <w:szCs w:val="24"/>
        </w:rPr>
        <w:t>нерестоохранные</w:t>
      </w:r>
      <w:proofErr w:type="spellEnd"/>
      <w:r w:rsidRPr="00167433">
        <w:rPr>
          <w:rFonts w:ascii="Times New Roman" w:hAnsi="Times New Roman" w:cs="Times New Roman"/>
          <w:bCs/>
          <w:sz w:val="24"/>
          <w:szCs w:val="24"/>
        </w:rPr>
        <w:t xml:space="preserve"> полосы лесов; запретные полосы лесов, расположенные вдоль водных объектов; </w:t>
      </w:r>
    </w:p>
    <w:p w:rsidR="009223F3" w:rsidRPr="00167433" w:rsidRDefault="009223F3" w:rsidP="009223F3">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эксплуатационные леса.</w:t>
      </w:r>
    </w:p>
    <w:p w:rsidR="001B633C" w:rsidRPr="00167433" w:rsidRDefault="001B633C" w:rsidP="009223F3">
      <w:pPr>
        <w:pStyle w:val="af0"/>
        <w:numPr>
          <w:ilvl w:val="2"/>
          <w:numId w:val="15"/>
        </w:numPr>
        <w:spacing w:before="240" w:after="240"/>
        <w:ind w:left="0" w:firstLine="709"/>
        <w:outlineLvl w:val="2"/>
        <w:rPr>
          <w:b/>
          <w:sz w:val="24"/>
          <w:szCs w:val="24"/>
        </w:rPr>
      </w:pPr>
      <w:bookmarkStart w:id="22" w:name="_Toc90751973"/>
      <w:r w:rsidRPr="00167433">
        <w:rPr>
          <w:b/>
          <w:sz w:val="24"/>
          <w:szCs w:val="24"/>
        </w:rPr>
        <w:t>Растительность</w:t>
      </w:r>
      <w:bookmarkEnd w:id="21"/>
      <w:bookmarkEnd w:id="22"/>
    </w:p>
    <w:p w:rsidR="001B633C" w:rsidRPr="00167433" w:rsidRDefault="001B633C" w:rsidP="00AA2FBE">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По схеме физико-географического </w:t>
      </w:r>
      <w:r w:rsidR="00AA2FBE" w:rsidRPr="00167433">
        <w:rPr>
          <w:rFonts w:ascii="Times New Roman" w:hAnsi="Times New Roman" w:cs="Times New Roman"/>
          <w:bCs/>
          <w:sz w:val="24"/>
          <w:szCs w:val="24"/>
        </w:rPr>
        <w:t>районирования поселение</w:t>
      </w:r>
      <w:r w:rsidRPr="00167433">
        <w:rPr>
          <w:rFonts w:ascii="Times New Roman" w:hAnsi="Times New Roman" w:cs="Times New Roman"/>
          <w:bCs/>
          <w:sz w:val="24"/>
          <w:szCs w:val="24"/>
        </w:rPr>
        <w:t xml:space="preserve"> относится к Двинско-Мезенской провинции лесной области Русской равнины. Ландшафты изучаемой территории относятся к типу бореальных типично умеренно континентальных восточноевропейских; к подтипу среднетаежных; к видовой группе ландшафтов возвышенных платформенных равнин; к виду моренных, моренно-эрозионных, в области </w:t>
      </w:r>
      <w:proofErr w:type="spellStart"/>
      <w:r w:rsidRPr="00167433">
        <w:rPr>
          <w:rFonts w:ascii="Times New Roman" w:hAnsi="Times New Roman" w:cs="Times New Roman"/>
          <w:bCs/>
          <w:sz w:val="24"/>
          <w:szCs w:val="24"/>
        </w:rPr>
        <w:t>среднечетвертичного</w:t>
      </w:r>
      <w:proofErr w:type="spellEnd"/>
      <w:r w:rsidRPr="00167433">
        <w:rPr>
          <w:rFonts w:ascii="Times New Roman" w:hAnsi="Times New Roman" w:cs="Times New Roman"/>
          <w:bCs/>
          <w:sz w:val="24"/>
          <w:szCs w:val="24"/>
        </w:rPr>
        <w:t xml:space="preserve"> оледенения.</w:t>
      </w:r>
    </w:p>
    <w:p w:rsidR="001B633C" w:rsidRPr="00167433" w:rsidRDefault="001B633C" w:rsidP="00AA2FBE">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В геоботаническом отношении поселение располагается в </w:t>
      </w:r>
      <w:proofErr w:type="spellStart"/>
      <w:r w:rsidRPr="00167433">
        <w:rPr>
          <w:rFonts w:ascii="Times New Roman" w:hAnsi="Times New Roman" w:cs="Times New Roman"/>
          <w:bCs/>
          <w:sz w:val="24"/>
          <w:szCs w:val="24"/>
        </w:rPr>
        <w:t>Устьянском</w:t>
      </w:r>
      <w:proofErr w:type="spellEnd"/>
      <w:r w:rsidRPr="00167433">
        <w:rPr>
          <w:rFonts w:ascii="Times New Roman" w:hAnsi="Times New Roman" w:cs="Times New Roman"/>
          <w:bCs/>
          <w:sz w:val="24"/>
          <w:szCs w:val="24"/>
        </w:rPr>
        <w:t xml:space="preserve"> округе </w:t>
      </w:r>
      <w:proofErr w:type="spellStart"/>
      <w:r w:rsidRPr="00167433">
        <w:rPr>
          <w:rFonts w:ascii="Times New Roman" w:hAnsi="Times New Roman" w:cs="Times New Roman"/>
          <w:bCs/>
          <w:sz w:val="24"/>
          <w:szCs w:val="24"/>
        </w:rPr>
        <w:t>Северодвинско-Верхнеднепровской</w:t>
      </w:r>
      <w:proofErr w:type="spellEnd"/>
      <w:r w:rsidRPr="00167433">
        <w:rPr>
          <w:rFonts w:ascii="Times New Roman" w:hAnsi="Times New Roman" w:cs="Times New Roman"/>
          <w:bCs/>
          <w:sz w:val="24"/>
          <w:szCs w:val="24"/>
        </w:rPr>
        <w:t xml:space="preserve"> </w:t>
      </w:r>
      <w:proofErr w:type="spellStart"/>
      <w:r w:rsidRPr="00167433">
        <w:rPr>
          <w:rFonts w:ascii="Times New Roman" w:hAnsi="Times New Roman" w:cs="Times New Roman"/>
          <w:bCs/>
          <w:sz w:val="24"/>
          <w:szCs w:val="24"/>
        </w:rPr>
        <w:t>подпровинци</w:t>
      </w:r>
      <w:r w:rsidR="00A96BA6" w:rsidRPr="00167433">
        <w:rPr>
          <w:rFonts w:ascii="Times New Roman" w:hAnsi="Times New Roman" w:cs="Times New Roman"/>
          <w:bCs/>
          <w:sz w:val="24"/>
          <w:szCs w:val="24"/>
        </w:rPr>
        <w:t>и</w:t>
      </w:r>
      <w:proofErr w:type="spellEnd"/>
      <w:r w:rsidR="00A96BA6" w:rsidRPr="00167433">
        <w:rPr>
          <w:rFonts w:ascii="Times New Roman" w:hAnsi="Times New Roman" w:cs="Times New Roman"/>
          <w:bCs/>
          <w:sz w:val="24"/>
          <w:szCs w:val="24"/>
        </w:rPr>
        <w:t xml:space="preserve"> Североевропейской и таежной </w:t>
      </w:r>
      <w:r w:rsidRPr="00167433">
        <w:rPr>
          <w:rFonts w:ascii="Times New Roman" w:hAnsi="Times New Roman" w:cs="Times New Roman"/>
          <w:bCs/>
          <w:sz w:val="24"/>
          <w:szCs w:val="24"/>
        </w:rPr>
        <w:t xml:space="preserve">провинции. Он относится к среднетаежной </w:t>
      </w:r>
      <w:proofErr w:type="spellStart"/>
      <w:r w:rsidRPr="00167433">
        <w:rPr>
          <w:rFonts w:ascii="Times New Roman" w:hAnsi="Times New Roman" w:cs="Times New Roman"/>
          <w:bCs/>
          <w:sz w:val="24"/>
          <w:szCs w:val="24"/>
        </w:rPr>
        <w:t>подзоне</w:t>
      </w:r>
      <w:proofErr w:type="spellEnd"/>
      <w:r w:rsidRPr="00167433">
        <w:rPr>
          <w:rFonts w:ascii="Times New Roman" w:hAnsi="Times New Roman" w:cs="Times New Roman"/>
          <w:bCs/>
          <w:sz w:val="24"/>
          <w:szCs w:val="24"/>
        </w:rPr>
        <w:t>.</w:t>
      </w:r>
    </w:p>
    <w:p w:rsidR="001B633C" w:rsidRPr="00167433" w:rsidRDefault="001B633C" w:rsidP="00AA2FBE">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Облик зональной растительности района был сформирован в конце </w:t>
      </w:r>
      <w:proofErr w:type="spellStart"/>
      <w:r w:rsidRPr="00167433">
        <w:rPr>
          <w:rFonts w:ascii="Times New Roman" w:hAnsi="Times New Roman" w:cs="Times New Roman"/>
          <w:bCs/>
          <w:sz w:val="24"/>
          <w:szCs w:val="24"/>
        </w:rPr>
        <w:t>суббореального</w:t>
      </w:r>
      <w:proofErr w:type="spellEnd"/>
      <w:r w:rsidRPr="00167433">
        <w:rPr>
          <w:rFonts w:ascii="Times New Roman" w:hAnsi="Times New Roman" w:cs="Times New Roman"/>
          <w:bCs/>
          <w:sz w:val="24"/>
          <w:szCs w:val="24"/>
        </w:rPr>
        <w:t xml:space="preserve"> периода (примерно 3,0-3,2 тысяч лет назад) благодаря заметному увеличению влажности климата. Современные условия близки к климатическому оптимуму ели (высокая влажность воздуха и верхних горизонтов почв в вегетационный период, особенно ранней весной до оттаивания почвы, а также сравнительно прохладное лето и снежная, с частыми оттепелями зима).</w:t>
      </w:r>
    </w:p>
    <w:p w:rsidR="001B633C" w:rsidRPr="00167433" w:rsidRDefault="001B633C" w:rsidP="00AA2FBE">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Для растительности территории характерно исчезновение центрально-европейских видов и все большее влияние видов сибирских. Так, в древостое (преимущественно на заболоченных местообитаниях) появляется подвид ели: ель сибирская (</w:t>
      </w:r>
      <w:proofErr w:type="spellStart"/>
      <w:r w:rsidRPr="00167433">
        <w:rPr>
          <w:rFonts w:ascii="Times New Roman" w:hAnsi="Times New Roman" w:cs="Times New Roman"/>
          <w:bCs/>
          <w:sz w:val="24"/>
          <w:szCs w:val="24"/>
        </w:rPr>
        <w:t>Piceaobovata</w:t>
      </w:r>
      <w:proofErr w:type="spellEnd"/>
      <w:r w:rsidRPr="00167433">
        <w:rPr>
          <w:rFonts w:ascii="Times New Roman" w:hAnsi="Times New Roman" w:cs="Times New Roman"/>
          <w:bCs/>
          <w:sz w:val="24"/>
          <w:szCs w:val="24"/>
        </w:rPr>
        <w:t>), но преобладает ель обыкновенная (</w:t>
      </w:r>
      <w:proofErr w:type="spellStart"/>
      <w:r w:rsidRPr="00167433">
        <w:rPr>
          <w:rFonts w:ascii="Times New Roman" w:hAnsi="Times New Roman" w:cs="Times New Roman"/>
          <w:bCs/>
          <w:sz w:val="24"/>
          <w:szCs w:val="24"/>
        </w:rPr>
        <w:t>Piceaabies</w:t>
      </w:r>
      <w:proofErr w:type="spellEnd"/>
      <w:r w:rsidRPr="00167433">
        <w:rPr>
          <w:rFonts w:ascii="Times New Roman" w:hAnsi="Times New Roman" w:cs="Times New Roman"/>
          <w:bCs/>
          <w:sz w:val="24"/>
          <w:szCs w:val="24"/>
        </w:rPr>
        <w:t>). На данной территории происходит перекрытие ареалов этих подвидов ели, что приводит к образованию промежуточных, гибридных форм (</w:t>
      </w:r>
      <w:proofErr w:type="spellStart"/>
      <w:r w:rsidRPr="00167433">
        <w:rPr>
          <w:rFonts w:ascii="Times New Roman" w:hAnsi="Times New Roman" w:cs="Times New Roman"/>
          <w:bCs/>
          <w:sz w:val="24"/>
          <w:szCs w:val="24"/>
        </w:rPr>
        <w:t>Piceaabies+obovata</w:t>
      </w:r>
      <w:proofErr w:type="spellEnd"/>
      <w:r w:rsidRPr="00167433">
        <w:rPr>
          <w:rFonts w:ascii="Times New Roman" w:hAnsi="Times New Roman" w:cs="Times New Roman"/>
          <w:bCs/>
          <w:sz w:val="24"/>
          <w:szCs w:val="24"/>
        </w:rPr>
        <w:t>). На северо-западной границе своего ареала здесь находится пихта (</w:t>
      </w:r>
      <w:proofErr w:type="spellStart"/>
      <w:r w:rsidRPr="00167433">
        <w:rPr>
          <w:rFonts w:ascii="Times New Roman" w:hAnsi="Times New Roman" w:cs="Times New Roman"/>
          <w:bCs/>
          <w:sz w:val="24"/>
          <w:szCs w:val="24"/>
        </w:rPr>
        <w:t>Abiessibirica</w:t>
      </w:r>
      <w:proofErr w:type="spellEnd"/>
      <w:r w:rsidRPr="00167433">
        <w:rPr>
          <w:rFonts w:ascii="Times New Roman" w:hAnsi="Times New Roman" w:cs="Times New Roman"/>
          <w:bCs/>
          <w:sz w:val="24"/>
          <w:szCs w:val="24"/>
        </w:rPr>
        <w:t xml:space="preserve">). </w:t>
      </w:r>
    </w:p>
    <w:p w:rsidR="001B633C" w:rsidRPr="00167433" w:rsidRDefault="001B633C" w:rsidP="00AA2FBE">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Положение территории вблизи границы с южной тайгой определяет также при преобладании бореальных, гипоарктических видов появление видов неморальных. Среди неморальных видов встречаются копытень европейский (</w:t>
      </w:r>
      <w:proofErr w:type="spellStart"/>
      <w:r w:rsidRPr="00167433">
        <w:rPr>
          <w:rFonts w:ascii="Times New Roman" w:hAnsi="Times New Roman" w:cs="Times New Roman"/>
          <w:bCs/>
          <w:sz w:val="24"/>
          <w:szCs w:val="24"/>
        </w:rPr>
        <w:t>Asarumeuropaeum</w:t>
      </w:r>
      <w:proofErr w:type="spellEnd"/>
      <w:r w:rsidRPr="00167433">
        <w:rPr>
          <w:rFonts w:ascii="Times New Roman" w:hAnsi="Times New Roman" w:cs="Times New Roman"/>
          <w:bCs/>
          <w:sz w:val="24"/>
          <w:szCs w:val="24"/>
        </w:rPr>
        <w:t>), звездчатка жестколистная (</w:t>
      </w:r>
      <w:proofErr w:type="spellStart"/>
      <w:r w:rsidRPr="00167433">
        <w:rPr>
          <w:rFonts w:ascii="Times New Roman" w:hAnsi="Times New Roman" w:cs="Times New Roman"/>
          <w:bCs/>
          <w:sz w:val="24"/>
          <w:szCs w:val="24"/>
        </w:rPr>
        <w:t>Stellariaholosted</w:t>
      </w:r>
      <w:proofErr w:type="spellEnd"/>
      <w:r w:rsidRPr="00167433">
        <w:rPr>
          <w:rFonts w:ascii="Times New Roman" w:hAnsi="Times New Roman" w:cs="Times New Roman"/>
          <w:bCs/>
          <w:sz w:val="24"/>
          <w:szCs w:val="24"/>
        </w:rPr>
        <w:t>), вороний глаз (</w:t>
      </w:r>
      <w:proofErr w:type="spellStart"/>
      <w:r w:rsidRPr="00167433">
        <w:rPr>
          <w:rFonts w:ascii="Times New Roman" w:hAnsi="Times New Roman" w:cs="Times New Roman"/>
          <w:bCs/>
          <w:sz w:val="24"/>
          <w:szCs w:val="24"/>
        </w:rPr>
        <w:t>Parisquadrifilia</w:t>
      </w:r>
      <w:proofErr w:type="spellEnd"/>
      <w:r w:rsidRPr="00167433">
        <w:rPr>
          <w:rFonts w:ascii="Times New Roman" w:hAnsi="Times New Roman" w:cs="Times New Roman"/>
          <w:bCs/>
          <w:sz w:val="24"/>
          <w:szCs w:val="24"/>
        </w:rPr>
        <w:t>) и др.</w:t>
      </w:r>
    </w:p>
    <w:p w:rsidR="001B633C" w:rsidRPr="00167433" w:rsidRDefault="001B633C" w:rsidP="00AA2FBE">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Близость территории к границе с южно-таежной </w:t>
      </w:r>
      <w:proofErr w:type="spellStart"/>
      <w:r w:rsidRPr="00167433">
        <w:rPr>
          <w:rFonts w:ascii="Times New Roman" w:hAnsi="Times New Roman" w:cs="Times New Roman"/>
          <w:bCs/>
          <w:sz w:val="24"/>
          <w:szCs w:val="24"/>
        </w:rPr>
        <w:t>подзоной</w:t>
      </w:r>
      <w:proofErr w:type="spellEnd"/>
      <w:r w:rsidRPr="00167433">
        <w:rPr>
          <w:rFonts w:ascii="Times New Roman" w:hAnsi="Times New Roman" w:cs="Times New Roman"/>
          <w:bCs/>
          <w:sz w:val="24"/>
          <w:szCs w:val="24"/>
        </w:rPr>
        <w:t xml:space="preserve"> обусловила также проявление в облике биогеоценозов таких черт, как увеличение </w:t>
      </w:r>
      <w:proofErr w:type="spellStart"/>
      <w:r w:rsidRPr="00167433">
        <w:rPr>
          <w:rFonts w:ascii="Times New Roman" w:hAnsi="Times New Roman" w:cs="Times New Roman"/>
          <w:bCs/>
          <w:sz w:val="24"/>
          <w:szCs w:val="24"/>
        </w:rPr>
        <w:t>ярусности</w:t>
      </w:r>
      <w:proofErr w:type="spellEnd"/>
      <w:r w:rsidRPr="00167433">
        <w:rPr>
          <w:rFonts w:ascii="Times New Roman" w:hAnsi="Times New Roman" w:cs="Times New Roman"/>
          <w:bCs/>
          <w:sz w:val="24"/>
          <w:szCs w:val="24"/>
        </w:rPr>
        <w:t>, сомкнутости и полноты древостоя, увеличение роли кустарникового и травяно-кустарничкового ярусов и снижение – мохово-лишайникового.</w:t>
      </w:r>
    </w:p>
    <w:p w:rsidR="001B633C" w:rsidRPr="00167433" w:rsidRDefault="001B633C" w:rsidP="00AA2FBE">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Для растительного покрова характерны сочетания зональных еловых </w:t>
      </w:r>
      <w:r w:rsidR="00AA2FBE" w:rsidRPr="00167433">
        <w:rPr>
          <w:rFonts w:ascii="Times New Roman" w:hAnsi="Times New Roman" w:cs="Times New Roman"/>
          <w:bCs/>
          <w:sz w:val="24"/>
          <w:szCs w:val="24"/>
        </w:rPr>
        <w:t>лесов и</w:t>
      </w:r>
      <w:r w:rsidRPr="00167433">
        <w:rPr>
          <w:rFonts w:ascii="Times New Roman" w:hAnsi="Times New Roman" w:cs="Times New Roman"/>
          <w:bCs/>
          <w:sz w:val="24"/>
          <w:szCs w:val="24"/>
        </w:rPr>
        <w:t xml:space="preserve"> производных типов леса: березовых и сосновых. Из других видов древесных пород в виде примеси в лесах могут встречаться осина обыкновенная (</w:t>
      </w:r>
      <w:proofErr w:type="spellStart"/>
      <w:r w:rsidRPr="00167433">
        <w:rPr>
          <w:rFonts w:ascii="Times New Roman" w:hAnsi="Times New Roman" w:cs="Times New Roman"/>
          <w:bCs/>
          <w:sz w:val="24"/>
          <w:szCs w:val="24"/>
        </w:rPr>
        <w:t>Populustremula</w:t>
      </w:r>
      <w:proofErr w:type="spellEnd"/>
      <w:r w:rsidRPr="00167433">
        <w:rPr>
          <w:rFonts w:ascii="Times New Roman" w:hAnsi="Times New Roman" w:cs="Times New Roman"/>
          <w:bCs/>
          <w:sz w:val="24"/>
          <w:szCs w:val="24"/>
        </w:rPr>
        <w:t>) и пихта сибирская.</w:t>
      </w:r>
    </w:p>
    <w:p w:rsidR="001B633C" w:rsidRPr="00167433" w:rsidRDefault="001B633C" w:rsidP="00AA2FBE">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Для территории характерно практически полное отсутствие коренной растительности. Исходными лесами выступают ельники: на дренированных </w:t>
      </w:r>
      <w:proofErr w:type="spellStart"/>
      <w:r w:rsidRPr="00167433">
        <w:rPr>
          <w:rFonts w:ascii="Times New Roman" w:hAnsi="Times New Roman" w:cs="Times New Roman"/>
          <w:bCs/>
          <w:sz w:val="24"/>
          <w:szCs w:val="24"/>
        </w:rPr>
        <w:t>плакорах</w:t>
      </w:r>
      <w:proofErr w:type="spellEnd"/>
      <w:r w:rsidRPr="00167433">
        <w:rPr>
          <w:rFonts w:ascii="Times New Roman" w:hAnsi="Times New Roman" w:cs="Times New Roman"/>
          <w:bCs/>
          <w:sz w:val="24"/>
          <w:szCs w:val="24"/>
        </w:rPr>
        <w:t xml:space="preserve"> это ельники зеленомошной группы с черникой, брусникой и </w:t>
      </w:r>
      <w:proofErr w:type="spellStart"/>
      <w:r w:rsidRPr="00167433">
        <w:rPr>
          <w:rFonts w:ascii="Times New Roman" w:hAnsi="Times New Roman" w:cs="Times New Roman"/>
          <w:bCs/>
          <w:sz w:val="24"/>
          <w:szCs w:val="24"/>
        </w:rPr>
        <w:t>мелкотравьем</w:t>
      </w:r>
      <w:proofErr w:type="spellEnd"/>
      <w:r w:rsidRPr="00167433">
        <w:rPr>
          <w:rFonts w:ascii="Times New Roman" w:hAnsi="Times New Roman" w:cs="Times New Roman"/>
          <w:bCs/>
          <w:sz w:val="24"/>
          <w:szCs w:val="24"/>
        </w:rPr>
        <w:t xml:space="preserve">; на менее дренированных участках водоразделов и </w:t>
      </w:r>
      <w:r w:rsidRPr="00167433">
        <w:rPr>
          <w:rFonts w:ascii="Times New Roman" w:hAnsi="Times New Roman" w:cs="Times New Roman"/>
          <w:bCs/>
          <w:sz w:val="24"/>
          <w:szCs w:val="24"/>
        </w:rPr>
        <w:lastRenderedPageBreak/>
        <w:t xml:space="preserve">склонах – </w:t>
      </w:r>
      <w:proofErr w:type="spellStart"/>
      <w:r w:rsidRPr="00167433">
        <w:rPr>
          <w:rFonts w:ascii="Times New Roman" w:hAnsi="Times New Roman" w:cs="Times New Roman"/>
          <w:bCs/>
          <w:sz w:val="24"/>
          <w:szCs w:val="24"/>
        </w:rPr>
        <w:t>ельники-долгомошники</w:t>
      </w:r>
      <w:proofErr w:type="spellEnd"/>
      <w:r w:rsidRPr="00167433">
        <w:rPr>
          <w:rFonts w:ascii="Times New Roman" w:hAnsi="Times New Roman" w:cs="Times New Roman"/>
          <w:bCs/>
          <w:sz w:val="24"/>
          <w:szCs w:val="24"/>
        </w:rPr>
        <w:t xml:space="preserve">. На пониженных участках междуречий в условиях застойного увлажнения произрастали </w:t>
      </w:r>
      <w:proofErr w:type="spellStart"/>
      <w:r w:rsidRPr="00167433">
        <w:rPr>
          <w:rFonts w:ascii="Times New Roman" w:hAnsi="Times New Roman" w:cs="Times New Roman"/>
          <w:bCs/>
          <w:sz w:val="24"/>
          <w:szCs w:val="24"/>
        </w:rPr>
        <w:t>осоково</w:t>
      </w:r>
      <w:proofErr w:type="spellEnd"/>
      <w:r w:rsidRPr="00167433">
        <w:rPr>
          <w:rFonts w:ascii="Times New Roman" w:hAnsi="Times New Roman" w:cs="Times New Roman"/>
          <w:bCs/>
          <w:sz w:val="24"/>
          <w:szCs w:val="24"/>
        </w:rPr>
        <w:t xml:space="preserve">- и </w:t>
      </w:r>
      <w:proofErr w:type="spellStart"/>
      <w:r w:rsidRPr="00167433">
        <w:rPr>
          <w:rFonts w:ascii="Times New Roman" w:hAnsi="Times New Roman" w:cs="Times New Roman"/>
          <w:bCs/>
          <w:sz w:val="24"/>
          <w:szCs w:val="24"/>
        </w:rPr>
        <w:t>хвощево-сфагновые</w:t>
      </w:r>
      <w:proofErr w:type="spellEnd"/>
      <w:r w:rsidRPr="00167433">
        <w:rPr>
          <w:rFonts w:ascii="Times New Roman" w:hAnsi="Times New Roman" w:cs="Times New Roman"/>
          <w:bCs/>
          <w:sz w:val="24"/>
          <w:szCs w:val="24"/>
        </w:rPr>
        <w:t xml:space="preserve"> ельники. Вырубки, пожары изменили характер растительного покрова – место исходных еловых лесов практически повсеместно заняли вторичные леса на разных стадиях восстановительной сукцессии, для которых характерно практически повсеместное присутствие в первом ярусе сосны обыкновенной (</w:t>
      </w:r>
      <w:proofErr w:type="spellStart"/>
      <w:r w:rsidRPr="00167433">
        <w:rPr>
          <w:rFonts w:ascii="Times New Roman" w:hAnsi="Times New Roman" w:cs="Times New Roman"/>
          <w:bCs/>
          <w:sz w:val="24"/>
          <w:szCs w:val="24"/>
        </w:rPr>
        <w:t>Pinussylvestris</w:t>
      </w:r>
      <w:proofErr w:type="spellEnd"/>
      <w:r w:rsidRPr="00167433">
        <w:rPr>
          <w:rFonts w:ascii="Times New Roman" w:hAnsi="Times New Roman" w:cs="Times New Roman"/>
          <w:bCs/>
          <w:sz w:val="24"/>
          <w:szCs w:val="24"/>
        </w:rPr>
        <w:t>). Во многих местообитаниях сосна является лесообразующей породой.</w:t>
      </w:r>
    </w:p>
    <w:p w:rsidR="001B633C" w:rsidRPr="00167433" w:rsidRDefault="001B633C" w:rsidP="00AA2FBE">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В депрессиях рельефа при интенсивном застойном увлажнении формируются сфагновые ельники и сосняки. Последние распространены по краям болот. Для них характерна низкая производительность древостоя и флористическая бедность травяно-кустарничкового яруса.</w:t>
      </w:r>
    </w:p>
    <w:p w:rsidR="001B633C" w:rsidRPr="00167433" w:rsidRDefault="001B633C" w:rsidP="00AA2FBE">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Избыточное увлажнение обусловливает и формирование болот. Заболоченность территории от 4% до 10-15%. Встречаются болота 3 типов: верховые, переходные и низинные. Преобладают верховые, распространенные на </w:t>
      </w:r>
      <w:proofErr w:type="spellStart"/>
      <w:r w:rsidRPr="00167433">
        <w:rPr>
          <w:rFonts w:ascii="Times New Roman" w:hAnsi="Times New Roman" w:cs="Times New Roman"/>
          <w:bCs/>
          <w:sz w:val="24"/>
          <w:szCs w:val="24"/>
        </w:rPr>
        <w:t>слабодренируемых</w:t>
      </w:r>
      <w:proofErr w:type="spellEnd"/>
      <w:r w:rsidRPr="00167433">
        <w:rPr>
          <w:rFonts w:ascii="Times New Roman" w:hAnsi="Times New Roman" w:cs="Times New Roman"/>
          <w:bCs/>
          <w:sz w:val="24"/>
          <w:szCs w:val="24"/>
        </w:rPr>
        <w:t xml:space="preserve"> участках междуречий. Это </w:t>
      </w:r>
      <w:proofErr w:type="spellStart"/>
      <w:r w:rsidRPr="00167433">
        <w:rPr>
          <w:rFonts w:ascii="Times New Roman" w:hAnsi="Times New Roman" w:cs="Times New Roman"/>
          <w:bCs/>
          <w:sz w:val="24"/>
          <w:szCs w:val="24"/>
        </w:rPr>
        <w:t>кустарничково-пущицево-сфагновые</w:t>
      </w:r>
      <w:proofErr w:type="spellEnd"/>
      <w:r w:rsidRPr="00167433">
        <w:rPr>
          <w:rFonts w:ascii="Times New Roman" w:hAnsi="Times New Roman" w:cs="Times New Roman"/>
          <w:bCs/>
          <w:sz w:val="24"/>
          <w:szCs w:val="24"/>
        </w:rPr>
        <w:t xml:space="preserve"> болота с </w:t>
      </w:r>
      <w:proofErr w:type="spellStart"/>
      <w:r w:rsidRPr="00167433">
        <w:rPr>
          <w:rFonts w:ascii="Times New Roman" w:hAnsi="Times New Roman" w:cs="Times New Roman"/>
          <w:bCs/>
          <w:sz w:val="24"/>
          <w:szCs w:val="24"/>
        </w:rPr>
        <w:t>редкостойным</w:t>
      </w:r>
      <w:proofErr w:type="spellEnd"/>
      <w:r w:rsidRPr="00167433">
        <w:rPr>
          <w:rFonts w:ascii="Times New Roman" w:hAnsi="Times New Roman" w:cs="Times New Roman"/>
          <w:bCs/>
          <w:sz w:val="24"/>
          <w:szCs w:val="24"/>
        </w:rPr>
        <w:t xml:space="preserve"> сосновым мелколесьем или же безлесной центральной частью и </w:t>
      </w:r>
      <w:proofErr w:type="spellStart"/>
      <w:r w:rsidRPr="00167433">
        <w:rPr>
          <w:rFonts w:ascii="Times New Roman" w:hAnsi="Times New Roman" w:cs="Times New Roman"/>
          <w:bCs/>
          <w:sz w:val="24"/>
          <w:szCs w:val="24"/>
        </w:rPr>
        <w:t>залесенными</w:t>
      </w:r>
      <w:proofErr w:type="spellEnd"/>
      <w:r w:rsidRPr="00167433">
        <w:rPr>
          <w:rFonts w:ascii="Times New Roman" w:hAnsi="Times New Roman" w:cs="Times New Roman"/>
          <w:bCs/>
          <w:sz w:val="24"/>
          <w:szCs w:val="24"/>
        </w:rPr>
        <w:t xml:space="preserve"> окраинами переходного типа, где древесный ярус состоит из сосны и березы пушистой, в подлеске –различные виды рода </w:t>
      </w:r>
      <w:proofErr w:type="spellStart"/>
      <w:r w:rsidRPr="00167433">
        <w:rPr>
          <w:rFonts w:ascii="Times New Roman" w:hAnsi="Times New Roman" w:cs="Times New Roman"/>
          <w:bCs/>
          <w:sz w:val="24"/>
          <w:szCs w:val="24"/>
        </w:rPr>
        <w:t>Salix</w:t>
      </w:r>
      <w:proofErr w:type="spellEnd"/>
      <w:r w:rsidRPr="00167433">
        <w:rPr>
          <w:rFonts w:ascii="Times New Roman" w:hAnsi="Times New Roman" w:cs="Times New Roman"/>
          <w:bCs/>
          <w:sz w:val="24"/>
          <w:szCs w:val="24"/>
        </w:rPr>
        <w:t>, в травяном ярусе – осоки и хвощи. Они относятся к группе северо-восточноевропейских сфагновых верховых болот.</w:t>
      </w:r>
    </w:p>
    <w:p w:rsidR="001B633C" w:rsidRPr="00167433" w:rsidRDefault="001B633C" w:rsidP="00AA2FBE">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Небольшие низинные болота встречаются в притеррасных частях пойм рек. Большинство их частично или полностью </w:t>
      </w:r>
      <w:proofErr w:type="spellStart"/>
      <w:r w:rsidRPr="00167433">
        <w:rPr>
          <w:rFonts w:ascii="Times New Roman" w:hAnsi="Times New Roman" w:cs="Times New Roman"/>
          <w:bCs/>
          <w:sz w:val="24"/>
          <w:szCs w:val="24"/>
        </w:rPr>
        <w:t>залесены</w:t>
      </w:r>
      <w:proofErr w:type="spellEnd"/>
      <w:r w:rsidRPr="00167433">
        <w:rPr>
          <w:rFonts w:ascii="Times New Roman" w:hAnsi="Times New Roman" w:cs="Times New Roman"/>
          <w:bCs/>
          <w:sz w:val="24"/>
          <w:szCs w:val="24"/>
        </w:rPr>
        <w:t xml:space="preserve"> (береза, сосна, ель).</w:t>
      </w:r>
    </w:p>
    <w:p w:rsidR="001B633C" w:rsidRPr="00167433" w:rsidRDefault="001B633C" w:rsidP="00AA2FBE">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Помимо лесных и болотных растительных сообществ, распространены луга. Среди материковых суходольных лугов наиболее распространены </w:t>
      </w:r>
      <w:proofErr w:type="spellStart"/>
      <w:r w:rsidRPr="00167433">
        <w:rPr>
          <w:rFonts w:ascii="Times New Roman" w:hAnsi="Times New Roman" w:cs="Times New Roman"/>
          <w:bCs/>
          <w:sz w:val="24"/>
          <w:szCs w:val="24"/>
        </w:rPr>
        <w:t>полевицевые</w:t>
      </w:r>
      <w:proofErr w:type="spellEnd"/>
      <w:r w:rsidRPr="00167433">
        <w:rPr>
          <w:rFonts w:ascii="Times New Roman" w:hAnsi="Times New Roman" w:cs="Times New Roman"/>
          <w:bCs/>
          <w:sz w:val="24"/>
          <w:szCs w:val="24"/>
        </w:rPr>
        <w:t>, душисто-колосковые и пустошные (</w:t>
      </w:r>
      <w:proofErr w:type="spellStart"/>
      <w:r w:rsidRPr="00167433">
        <w:rPr>
          <w:rFonts w:ascii="Times New Roman" w:hAnsi="Times New Roman" w:cs="Times New Roman"/>
          <w:bCs/>
          <w:sz w:val="24"/>
          <w:szCs w:val="24"/>
        </w:rPr>
        <w:t>белоусовые</w:t>
      </w:r>
      <w:proofErr w:type="spellEnd"/>
      <w:r w:rsidRPr="00167433">
        <w:rPr>
          <w:rFonts w:ascii="Times New Roman" w:hAnsi="Times New Roman" w:cs="Times New Roman"/>
          <w:bCs/>
          <w:sz w:val="24"/>
          <w:szCs w:val="24"/>
        </w:rPr>
        <w:t xml:space="preserve"> и </w:t>
      </w:r>
      <w:proofErr w:type="spellStart"/>
      <w:r w:rsidRPr="00167433">
        <w:rPr>
          <w:rFonts w:ascii="Times New Roman" w:hAnsi="Times New Roman" w:cs="Times New Roman"/>
          <w:bCs/>
          <w:sz w:val="24"/>
          <w:szCs w:val="24"/>
        </w:rPr>
        <w:t>извилисто-щучковые</w:t>
      </w:r>
      <w:proofErr w:type="spellEnd"/>
      <w:r w:rsidRPr="00167433">
        <w:rPr>
          <w:rFonts w:ascii="Times New Roman" w:hAnsi="Times New Roman" w:cs="Times New Roman"/>
          <w:bCs/>
          <w:sz w:val="24"/>
          <w:szCs w:val="24"/>
        </w:rPr>
        <w:t xml:space="preserve">), а среди низинных – крупнозлаковые, </w:t>
      </w:r>
      <w:proofErr w:type="spellStart"/>
      <w:r w:rsidRPr="00167433">
        <w:rPr>
          <w:rFonts w:ascii="Times New Roman" w:hAnsi="Times New Roman" w:cs="Times New Roman"/>
          <w:bCs/>
          <w:sz w:val="24"/>
          <w:szCs w:val="24"/>
        </w:rPr>
        <w:t>мелкоосоковые</w:t>
      </w:r>
      <w:proofErr w:type="spellEnd"/>
      <w:r w:rsidRPr="00167433">
        <w:rPr>
          <w:rFonts w:ascii="Times New Roman" w:hAnsi="Times New Roman" w:cs="Times New Roman"/>
          <w:bCs/>
          <w:sz w:val="24"/>
          <w:szCs w:val="24"/>
        </w:rPr>
        <w:t xml:space="preserve"> и влажно-разнотравные луга. Их существование возможно лишь при постоянном антропогенном воздействии – сенокошении и выпасе скота. Использование лугов как сенокосные угодья и пастбища определяет животноводческую специализацию хозяйств.</w:t>
      </w:r>
    </w:p>
    <w:p w:rsidR="001B633C" w:rsidRPr="00167433" w:rsidRDefault="001B633C" w:rsidP="00AA2FBE">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В растительном покрове пойм сочетаются ольховые, ивовые, черемуховые, березовые леса и луга с разнообразным видовым составом. Повышенные участки пойм заняты ивово-ольховыми мелколесьями, часто с черемухой и осиной, с хорошо развитым кустарниковым ярусом из черной и красной смородины, жимолости, ив и густым травостоем из сныти (</w:t>
      </w:r>
      <w:proofErr w:type="spellStart"/>
      <w:r w:rsidRPr="00167433">
        <w:rPr>
          <w:rFonts w:ascii="Times New Roman" w:hAnsi="Times New Roman" w:cs="Times New Roman"/>
          <w:bCs/>
          <w:sz w:val="24"/>
          <w:szCs w:val="24"/>
        </w:rPr>
        <w:t>Aegopodiumpodagraria</w:t>
      </w:r>
      <w:proofErr w:type="spellEnd"/>
      <w:r w:rsidRPr="00167433">
        <w:rPr>
          <w:rFonts w:ascii="Times New Roman" w:hAnsi="Times New Roman" w:cs="Times New Roman"/>
          <w:bCs/>
          <w:sz w:val="24"/>
          <w:szCs w:val="24"/>
        </w:rPr>
        <w:t xml:space="preserve">) и </w:t>
      </w:r>
      <w:proofErr w:type="spellStart"/>
      <w:r w:rsidRPr="00167433">
        <w:rPr>
          <w:rFonts w:ascii="Times New Roman" w:hAnsi="Times New Roman" w:cs="Times New Roman"/>
          <w:bCs/>
          <w:sz w:val="24"/>
          <w:szCs w:val="24"/>
        </w:rPr>
        <w:t>влажнолуговых</w:t>
      </w:r>
      <w:proofErr w:type="spellEnd"/>
      <w:r w:rsidRPr="00167433">
        <w:rPr>
          <w:rFonts w:ascii="Times New Roman" w:hAnsi="Times New Roman" w:cs="Times New Roman"/>
          <w:bCs/>
          <w:sz w:val="24"/>
          <w:szCs w:val="24"/>
        </w:rPr>
        <w:t xml:space="preserve"> видов. По понижениям произрастают сообщества камышовой, </w:t>
      </w:r>
      <w:proofErr w:type="spellStart"/>
      <w:r w:rsidRPr="00167433">
        <w:rPr>
          <w:rFonts w:ascii="Times New Roman" w:hAnsi="Times New Roman" w:cs="Times New Roman"/>
          <w:bCs/>
          <w:sz w:val="24"/>
          <w:szCs w:val="24"/>
        </w:rPr>
        <w:t>остроосоковой</w:t>
      </w:r>
      <w:proofErr w:type="spellEnd"/>
      <w:r w:rsidRPr="00167433">
        <w:rPr>
          <w:rFonts w:ascii="Times New Roman" w:hAnsi="Times New Roman" w:cs="Times New Roman"/>
          <w:bCs/>
          <w:sz w:val="24"/>
          <w:szCs w:val="24"/>
        </w:rPr>
        <w:t xml:space="preserve"> и таволговой групп ассоциаций. По понижениям произрастают ельники таволговые с примесью осины и березы, для которых типичны мочажины с вахтой трехлистной (</w:t>
      </w:r>
      <w:proofErr w:type="spellStart"/>
      <w:r w:rsidRPr="00167433">
        <w:rPr>
          <w:rFonts w:ascii="Times New Roman" w:hAnsi="Times New Roman" w:cs="Times New Roman"/>
          <w:bCs/>
          <w:sz w:val="24"/>
          <w:szCs w:val="24"/>
        </w:rPr>
        <w:t>Menyanthestrifoliata</w:t>
      </w:r>
      <w:proofErr w:type="spellEnd"/>
      <w:r w:rsidRPr="00167433">
        <w:rPr>
          <w:rFonts w:ascii="Times New Roman" w:hAnsi="Times New Roman" w:cs="Times New Roman"/>
          <w:bCs/>
          <w:sz w:val="24"/>
          <w:szCs w:val="24"/>
        </w:rPr>
        <w:t xml:space="preserve">) и сфагнумами. В поймах рек сильно антропогенное влияние (сенокошение, выпас), что обусловило формирование вторичных разнотравно-злаковых лугов с активным участием корневищных злаков и </w:t>
      </w:r>
      <w:proofErr w:type="spellStart"/>
      <w:r w:rsidRPr="00167433">
        <w:rPr>
          <w:rFonts w:ascii="Times New Roman" w:hAnsi="Times New Roman" w:cs="Times New Roman"/>
          <w:bCs/>
          <w:sz w:val="24"/>
          <w:szCs w:val="24"/>
        </w:rPr>
        <w:t>мелкотравья</w:t>
      </w:r>
      <w:proofErr w:type="spellEnd"/>
      <w:r w:rsidRPr="00167433">
        <w:rPr>
          <w:rFonts w:ascii="Times New Roman" w:hAnsi="Times New Roman" w:cs="Times New Roman"/>
          <w:bCs/>
          <w:sz w:val="24"/>
          <w:szCs w:val="24"/>
        </w:rPr>
        <w:t>. Высокотравные влажные луга, встречающиеся на поймах и днищах ложбин, состоят, главным образом, из таволги вязолистной (</w:t>
      </w:r>
      <w:proofErr w:type="spellStart"/>
      <w:r w:rsidRPr="00167433">
        <w:rPr>
          <w:rFonts w:ascii="Times New Roman" w:hAnsi="Times New Roman" w:cs="Times New Roman"/>
          <w:bCs/>
          <w:sz w:val="24"/>
          <w:szCs w:val="24"/>
        </w:rPr>
        <w:t>Felipendulaulmaria</w:t>
      </w:r>
      <w:proofErr w:type="spellEnd"/>
      <w:r w:rsidRPr="00167433">
        <w:rPr>
          <w:rFonts w:ascii="Times New Roman" w:hAnsi="Times New Roman" w:cs="Times New Roman"/>
          <w:bCs/>
          <w:sz w:val="24"/>
          <w:szCs w:val="24"/>
        </w:rPr>
        <w:t>), бодяка разнолистного (</w:t>
      </w:r>
      <w:proofErr w:type="spellStart"/>
      <w:r w:rsidRPr="00167433">
        <w:rPr>
          <w:rFonts w:ascii="Times New Roman" w:hAnsi="Times New Roman" w:cs="Times New Roman"/>
          <w:bCs/>
          <w:sz w:val="24"/>
          <w:szCs w:val="24"/>
        </w:rPr>
        <w:t>Cirsiumheterophyllum</w:t>
      </w:r>
      <w:proofErr w:type="spellEnd"/>
      <w:r w:rsidRPr="00167433">
        <w:rPr>
          <w:rFonts w:ascii="Times New Roman" w:hAnsi="Times New Roman" w:cs="Times New Roman"/>
          <w:bCs/>
          <w:sz w:val="24"/>
          <w:szCs w:val="24"/>
        </w:rPr>
        <w:t>), гравилата речного (</w:t>
      </w:r>
      <w:proofErr w:type="spellStart"/>
      <w:r w:rsidRPr="00167433">
        <w:rPr>
          <w:rFonts w:ascii="Times New Roman" w:hAnsi="Times New Roman" w:cs="Times New Roman"/>
          <w:bCs/>
          <w:sz w:val="24"/>
          <w:szCs w:val="24"/>
        </w:rPr>
        <w:t>Geumrivale</w:t>
      </w:r>
      <w:proofErr w:type="spellEnd"/>
      <w:r w:rsidRPr="00167433">
        <w:rPr>
          <w:rFonts w:ascii="Times New Roman" w:hAnsi="Times New Roman" w:cs="Times New Roman"/>
          <w:bCs/>
          <w:sz w:val="24"/>
          <w:szCs w:val="24"/>
        </w:rPr>
        <w:t>), герани лесной (</w:t>
      </w:r>
      <w:proofErr w:type="spellStart"/>
      <w:r w:rsidRPr="00167433">
        <w:rPr>
          <w:rFonts w:ascii="Times New Roman" w:hAnsi="Times New Roman" w:cs="Times New Roman"/>
          <w:bCs/>
          <w:sz w:val="24"/>
          <w:szCs w:val="24"/>
        </w:rPr>
        <w:t>Geraniumsylvaticum</w:t>
      </w:r>
      <w:proofErr w:type="spellEnd"/>
      <w:r w:rsidRPr="00167433">
        <w:rPr>
          <w:rFonts w:ascii="Times New Roman" w:hAnsi="Times New Roman" w:cs="Times New Roman"/>
          <w:bCs/>
          <w:sz w:val="24"/>
          <w:szCs w:val="24"/>
        </w:rPr>
        <w:t>), купальницы европейской (</w:t>
      </w:r>
      <w:proofErr w:type="spellStart"/>
      <w:r w:rsidRPr="00167433">
        <w:rPr>
          <w:rFonts w:ascii="Times New Roman" w:hAnsi="Times New Roman" w:cs="Times New Roman"/>
          <w:bCs/>
          <w:sz w:val="24"/>
          <w:szCs w:val="24"/>
        </w:rPr>
        <w:t>Trolliuseuropaeus</w:t>
      </w:r>
      <w:proofErr w:type="spellEnd"/>
      <w:r w:rsidRPr="00167433">
        <w:rPr>
          <w:rFonts w:ascii="Times New Roman" w:hAnsi="Times New Roman" w:cs="Times New Roman"/>
          <w:bCs/>
          <w:sz w:val="24"/>
          <w:szCs w:val="24"/>
        </w:rPr>
        <w:t>).</w:t>
      </w:r>
    </w:p>
    <w:p w:rsidR="001B633C" w:rsidRPr="00167433" w:rsidRDefault="001B633C" w:rsidP="00AA2FBE">
      <w:pPr>
        <w:spacing w:before="120" w:after="120"/>
        <w:ind w:firstLine="709"/>
        <w:jc w:val="both"/>
        <w:rPr>
          <w:rFonts w:ascii="Times New Roman" w:hAnsi="Times New Roman" w:cs="Times New Roman"/>
          <w:bCs/>
          <w:i/>
          <w:sz w:val="24"/>
          <w:szCs w:val="24"/>
        </w:rPr>
      </w:pPr>
      <w:bookmarkStart w:id="23" w:name="_Toc353556864"/>
      <w:r w:rsidRPr="00167433">
        <w:rPr>
          <w:rFonts w:ascii="Times New Roman" w:hAnsi="Times New Roman" w:cs="Times New Roman"/>
          <w:bCs/>
          <w:i/>
          <w:sz w:val="24"/>
          <w:szCs w:val="24"/>
        </w:rPr>
        <w:t>Ресурсы дикоросов</w:t>
      </w:r>
    </w:p>
    <w:p w:rsidR="001B633C" w:rsidRPr="00167433" w:rsidRDefault="001B633C" w:rsidP="00AA2FBE">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К пищевым лесным ресурсам относятся дикорастущие плоды, ягоды, грибы, семена, березовый сок и подобные лесные ресурсы.</w:t>
      </w:r>
    </w:p>
    <w:p w:rsidR="001B633C" w:rsidRPr="00167433" w:rsidRDefault="001B633C" w:rsidP="00AA2FBE">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lastRenderedPageBreak/>
        <w:t>Заготовка пищевых лесных ресурсов и сбор лекарственных растений представляет собой предпринимательскую деятельность, связанную с изъятием, хранением и вывозом таких растений лесных ресурсов из леса.</w:t>
      </w:r>
    </w:p>
    <w:p w:rsidR="001B633C" w:rsidRPr="00167433" w:rsidRDefault="001B633C" w:rsidP="00AA2FBE">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Граждане и юридические лица осуществляют заготовку пищевых лесных ресурсов и сбор лекарственных растений на основании договора аренды лесного участка. Лица, которым предоставлено право использования лесов для заготовки пищевых лесных ресурсов и сбора лекарственных растений, должны применять способы и технологии, исключающие истощение лесных ресурсов.</w:t>
      </w:r>
    </w:p>
    <w:p w:rsidR="001B633C" w:rsidRPr="00167433" w:rsidRDefault="001B633C" w:rsidP="00AA2FBE">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Граждане имеют право свободно находиться в лесу и бесплатно заготавливать пищевые лесные ресурсы, собирать лекарственные растения для собственных нужд. Порядок заготовки гражданами пищевых лесных ресурсов и сбора ими лекарственных растений для собственных нужд регламентируется законами субъектов Федерации (областной закон от </w:t>
      </w:r>
      <w:smartTag w:uri="urn:schemas-microsoft-com:office:smarttags" w:element="date">
        <w:smartTagPr>
          <w:attr w:name="Year" w:val="2007"/>
          <w:attr w:name="Day" w:val="31"/>
          <w:attr w:name="Month" w:val="10"/>
          <w:attr w:name="ls" w:val="trans"/>
        </w:smartTagPr>
        <w:r w:rsidRPr="00167433">
          <w:rPr>
            <w:rFonts w:ascii="Times New Roman" w:hAnsi="Times New Roman" w:cs="Times New Roman"/>
            <w:bCs/>
            <w:sz w:val="24"/>
            <w:szCs w:val="24"/>
          </w:rPr>
          <w:t xml:space="preserve">31 октября </w:t>
        </w:r>
        <w:proofErr w:type="spellStart"/>
        <w:r w:rsidRPr="00167433">
          <w:rPr>
            <w:rFonts w:ascii="Times New Roman" w:hAnsi="Times New Roman" w:cs="Times New Roman"/>
            <w:bCs/>
            <w:sz w:val="24"/>
            <w:szCs w:val="24"/>
          </w:rPr>
          <w:t>2007г</w:t>
        </w:r>
        <w:proofErr w:type="spellEnd"/>
        <w:r w:rsidRPr="00167433">
          <w:rPr>
            <w:rFonts w:ascii="Times New Roman" w:hAnsi="Times New Roman" w:cs="Times New Roman"/>
            <w:bCs/>
            <w:sz w:val="24"/>
            <w:szCs w:val="24"/>
          </w:rPr>
          <w:t>.</w:t>
        </w:r>
      </w:smartTag>
      <w:r w:rsidRPr="00167433">
        <w:rPr>
          <w:rFonts w:ascii="Times New Roman" w:hAnsi="Times New Roman" w:cs="Times New Roman"/>
          <w:bCs/>
          <w:sz w:val="24"/>
          <w:szCs w:val="24"/>
        </w:rPr>
        <w:t xml:space="preserve"> №431-21-03). Субъектом РФ устанавливаются сроки заготовки пищевых лесных ресурсов, которые должны учитывать период массового созревания урожая ягод, плодов, грибов или оптимального накопления в них полезных биологически активных веществ.</w:t>
      </w:r>
    </w:p>
    <w:p w:rsidR="001B633C" w:rsidRPr="00167433" w:rsidRDefault="001B633C" w:rsidP="00AA2FBE">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Запрещается осуществлять заготовку и сбор грибов и дикорастущих растений, виды которых занесены в Красную книгу Российской Федерации, красную книгу Архангельской области, или которые признаются наркотическими средствами.</w:t>
      </w:r>
    </w:p>
    <w:p w:rsidR="001B633C" w:rsidRPr="00167433" w:rsidRDefault="001B633C" w:rsidP="00AA2FBE">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Лица, арендующие лесные участки для заготовки лесных ресурсов и сбора лекарственных растений, имеют право:</w:t>
      </w:r>
    </w:p>
    <w:p w:rsidR="001B633C" w:rsidRPr="00167433" w:rsidRDefault="001B633C" w:rsidP="0092155A">
      <w:pPr>
        <w:pStyle w:val="af0"/>
        <w:numPr>
          <w:ilvl w:val="0"/>
          <w:numId w:val="57"/>
        </w:numPr>
        <w:spacing w:before="120" w:after="120"/>
        <w:ind w:left="0" w:firstLine="709"/>
        <w:rPr>
          <w:bCs/>
          <w:sz w:val="24"/>
          <w:szCs w:val="24"/>
        </w:rPr>
      </w:pPr>
      <w:r w:rsidRPr="00167433">
        <w:rPr>
          <w:bCs/>
          <w:sz w:val="24"/>
          <w:szCs w:val="24"/>
        </w:rPr>
        <w:t>осуществлять использование лесов в соответствии с условиями договора;</w:t>
      </w:r>
    </w:p>
    <w:p w:rsidR="001B633C" w:rsidRPr="00167433" w:rsidRDefault="001B633C" w:rsidP="0092155A">
      <w:pPr>
        <w:pStyle w:val="af0"/>
        <w:numPr>
          <w:ilvl w:val="0"/>
          <w:numId w:val="57"/>
        </w:numPr>
        <w:spacing w:before="120" w:after="120"/>
        <w:ind w:left="0" w:firstLine="709"/>
        <w:rPr>
          <w:bCs/>
          <w:sz w:val="24"/>
          <w:szCs w:val="24"/>
        </w:rPr>
      </w:pPr>
      <w:r w:rsidRPr="00167433">
        <w:rPr>
          <w:bCs/>
          <w:sz w:val="24"/>
          <w:szCs w:val="24"/>
        </w:rPr>
        <w:t>создавать при необходимости лесную инфраструктуру (лесные дороги, лесные склады и другие объекты);</w:t>
      </w:r>
    </w:p>
    <w:p w:rsidR="001B633C" w:rsidRPr="00167433" w:rsidRDefault="001B633C" w:rsidP="0092155A">
      <w:pPr>
        <w:pStyle w:val="af0"/>
        <w:numPr>
          <w:ilvl w:val="0"/>
          <w:numId w:val="57"/>
        </w:numPr>
        <w:spacing w:before="120" w:after="120"/>
        <w:ind w:left="0" w:firstLine="709"/>
        <w:rPr>
          <w:bCs/>
          <w:sz w:val="24"/>
          <w:szCs w:val="24"/>
        </w:rPr>
      </w:pPr>
      <w:r w:rsidRPr="00167433">
        <w:rPr>
          <w:bCs/>
          <w:sz w:val="24"/>
          <w:szCs w:val="24"/>
        </w:rPr>
        <w:t>размещать на представленных лесных участках сушилки, грибоварни, склады и другие временные постройки.</w:t>
      </w:r>
    </w:p>
    <w:p w:rsidR="001B633C" w:rsidRPr="00167433" w:rsidRDefault="001B633C" w:rsidP="009223F3">
      <w:pPr>
        <w:pStyle w:val="af0"/>
        <w:numPr>
          <w:ilvl w:val="2"/>
          <w:numId w:val="15"/>
        </w:numPr>
        <w:spacing w:before="240" w:after="240"/>
        <w:ind w:left="0" w:firstLine="709"/>
        <w:outlineLvl w:val="2"/>
        <w:rPr>
          <w:b/>
          <w:sz w:val="24"/>
          <w:szCs w:val="24"/>
        </w:rPr>
      </w:pPr>
      <w:bookmarkStart w:id="24" w:name="_Toc90751974"/>
      <w:r w:rsidRPr="00167433">
        <w:rPr>
          <w:b/>
          <w:sz w:val="24"/>
          <w:szCs w:val="24"/>
        </w:rPr>
        <w:t>Животный мир</w:t>
      </w:r>
      <w:bookmarkEnd w:id="23"/>
      <w:bookmarkEnd w:id="24"/>
    </w:p>
    <w:p w:rsidR="001B633C" w:rsidRPr="00167433" w:rsidRDefault="001B633C" w:rsidP="00AA2FBE">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Фауна типична для таежной зоны европейской части России. Как правило, млекопитающие впадают в зимнюю спячку и имеют густой мех. На территории области широко распространена боровая дичь, медведь, росомаха, куница, бурундуки.</w:t>
      </w:r>
    </w:p>
    <w:p w:rsidR="001B633C" w:rsidRPr="00167433" w:rsidRDefault="001B633C" w:rsidP="00AA2FBE">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Так же в лесах обитают рябчики, рыси, волки, белки, норки, бобры, ондатры, зайцы.</w:t>
      </w:r>
    </w:p>
    <w:p w:rsidR="003C5A45" w:rsidRPr="00167433" w:rsidRDefault="001B633C" w:rsidP="00AA2FBE">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Имеются разнообразные насекомые, в том числе таежный гнус; из птиц обитают тетерев, глухарь, рябчик, дятел, синица, снегирь, пищуха; из рыб: морские – сельди, навага, корюшка, треска, камбала и речные - щука, окунь, налим, язь, лещ, ерш.</w:t>
      </w:r>
    </w:p>
    <w:p w:rsidR="00EE41E5" w:rsidRPr="00167433" w:rsidRDefault="00EE41E5" w:rsidP="00404166">
      <w:pPr>
        <w:pStyle w:val="af0"/>
        <w:numPr>
          <w:ilvl w:val="1"/>
          <w:numId w:val="15"/>
        </w:numPr>
        <w:spacing w:before="240" w:after="240" w:line="276" w:lineRule="auto"/>
        <w:ind w:left="0" w:firstLine="709"/>
        <w:outlineLvl w:val="1"/>
        <w:rPr>
          <w:b/>
          <w:sz w:val="24"/>
          <w:szCs w:val="24"/>
          <w:lang w:eastAsia="ru-RU"/>
        </w:rPr>
      </w:pPr>
      <w:bookmarkStart w:id="25" w:name="_Toc8663556"/>
      <w:bookmarkStart w:id="26" w:name="_Toc90751975"/>
      <w:r w:rsidRPr="00167433">
        <w:rPr>
          <w:b/>
          <w:sz w:val="24"/>
          <w:szCs w:val="24"/>
          <w:lang w:eastAsia="ru-RU"/>
        </w:rPr>
        <w:t>Особо охраняемые природные территории</w:t>
      </w:r>
      <w:bookmarkEnd w:id="25"/>
      <w:bookmarkEnd w:id="26"/>
    </w:p>
    <w:p w:rsidR="006C7985" w:rsidRPr="00167433" w:rsidRDefault="006C7985" w:rsidP="006C7985">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Особо охраняемых природных территорий на территории сельского поселения «</w:t>
      </w:r>
      <w:proofErr w:type="spellStart"/>
      <w:r w:rsidR="004D3E92" w:rsidRPr="00167433">
        <w:rPr>
          <w:rFonts w:ascii="Times New Roman" w:hAnsi="Times New Roman" w:cs="Times New Roman"/>
          <w:bCs/>
          <w:sz w:val="24"/>
          <w:szCs w:val="24"/>
        </w:rPr>
        <w:t>Лойгинск</w:t>
      </w:r>
      <w:r w:rsidRPr="00167433">
        <w:rPr>
          <w:rFonts w:ascii="Times New Roman" w:hAnsi="Times New Roman" w:cs="Times New Roman"/>
          <w:bCs/>
          <w:sz w:val="24"/>
          <w:szCs w:val="24"/>
        </w:rPr>
        <w:t>ое</w:t>
      </w:r>
      <w:proofErr w:type="spellEnd"/>
      <w:r w:rsidRPr="00167433">
        <w:rPr>
          <w:rFonts w:ascii="Times New Roman" w:hAnsi="Times New Roman" w:cs="Times New Roman"/>
          <w:bCs/>
          <w:sz w:val="24"/>
          <w:szCs w:val="24"/>
        </w:rPr>
        <w:t>» нет.</w:t>
      </w:r>
    </w:p>
    <w:p w:rsidR="00FB13A7" w:rsidRPr="00167433" w:rsidRDefault="00FB13A7" w:rsidP="00B43FB5">
      <w:pPr>
        <w:pStyle w:val="af0"/>
        <w:numPr>
          <w:ilvl w:val="1"/>
          <w:numId w:val="15"/>
        </w:numPr>
        <w:spacing w:before="240" w:after="240" w:line="276" w:lineRule="auto"/>
        <w:ind w:left="0" w:firstLine="709"/>
        <w:outlineLvl w:val="1"/>
        <w:rPr>
          <w:b/>
          <w:sz w:val="24"/>
          <w:szCs w:val="24"/>
          <w:lang w:eastAsia="ru-RU"/>
        </w:rPr>
      </w:pPr>
      <w:bookmarkStart w:id="27" w:name="_Toc8663562"/>
      <w:bookmarkStart w:id="28" w:name="_Toc90751976"/>
      <w:r w:rsidRPr="00167433">
        <w:rPr>
          <w:b/>
          <w:sz w:val="24"/>
          <w:szCs w:val="24"/>
          <w:lang w:eastAsia="ru-RU"/>
        </w:rPr>
        <w:t>Культурное наследие</w:t>
      </w:r>
      <w:bookmarkEnd w:id="27"/>
      <w:bookmarkEnd w:id="28"/>
    </w:p>
    <w:p w:rsidR="006C7985" w:rsidRPr="00167433" w:rsidRDefault="006C7985" w:rsidP="006C7985">
      <w:pPr>
        <w:spacing w:before="120" w:after="120"/>
        <w:ind w:firstLine="709"/>
        <w:jc w:val="both"/>
        <w:rPr>
          <w:bCs/>
          <w:sz w:val="24"/>
          <w:szCs w:val="24"/>
        </w:rPr>
      </w:pPr>
      <w:r w:rsidRPr="00167433">
        <w:rPr>
          <w:rFonts w:ascii="Times New Roman" w:hAnsi="Times New Roman" w:cs="Times New Roman"/>
          <w:bCs/>
          <w:sz w:val="24"/>
          <w:szCs w:val="24"/>
        </w:rPr>
        <w:lastRenderedPageBreak/>
        <w:t>На территории сельского поселения «</w:t>
      </w:r>
      <w:proofErr w:type="spellStart"/>
      <w:r w:rsidR="004D3E92" w:rsidRPr="00167433">
        <w:rPr>
          <w:rFonts w:ascii="Times New Roman" w:hAnsi="Times New Roman" w:cs="Times New Roman"/>
          <w:bCs/>
          <w:sz w:val="24"/>
          <w:szCs w:val="24"/>
        </w:rPr>
        <w:t>Лойгинск</w:t>
      </w:r>
      <w:r w:rsidRPr="00167433">
        <w:rPr>
          <w:rFonts w:ascii="Times New Roman" w:hAnsi="Times New Roman" w:cs="Times New Roman"/>
          <w:bCs/>
          <w:sz w:val="24"/>
          <w:szCs w:val="24"/>
        </w:rPr>
        <w:t>ое</w:t>
      </w:r>
      <w:proofErr w:type="spellEnd"/>
      <w:r w:rsidRPr="00167433">
        <w:rPr>
          <w:rFonts w:ascii="Times New Roman" w:hAnsi="Times New Roman" w:cs="Times New Roman"/>
          <w:bCs/>
          <w:sz w:val="24"/>
          <w:szCs w:val="24"/>
        </w:rPr>
        <w:t>» объектов культурного наследия не расположено.</w:t>
      </w:r>
    </w:p>
    <w:p w:rsidR="00FB13A7" w:rsidRPr="00167433" w:rsidRDefault="00AB3731" w:rsidP="00B43FB5">
      <w:pPr>
        <w:pStyle w:val="af0"/>
        <w:numPr>
          <w:ilvl w:val="1"/>
          <w:numId w:val="15"/>
        </w:numPr>
        <w:spacing w:before="240" w:after="240" w:line="276" w:lineRule="auto"/>
        <w:ind w:left="0" w:firstLine="709"/>
        <w:outlineLvl w:val="1"/>
        <w:rPr>
          <w:b/>
          <w:sz w:val="24"/>
          <w:szCs w:val="24"/>
          <w:lang w:eastAsia="ru-RU"/>
        </w:rPr>
      </w:pPr>
      <w:bookmarkStart w:id="29" w:name="_Toc90751977"/>
      <w:r w:rsidRPr="00167433">
        <w:rPr>
          <w:b/>
          <w:sz w:val="24"/>
          <w:szCs w:val="24"/>
          <w:lang w:eastAsia="ru-RU"/>
        </w:rPr>
        <w:t>Социально-экономическое развитие</w:t>
      </w:r>
      <w:bookmarkEnd w:id="29"/>
    </w:p>
    <w:p w:rsidR="004F263D" w:rsidRPr="00167433" w:rsidRDefault="004F263D" w:rsidP="004F263D">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В экономике поселения по сей день сохраняет свое значение профилирующая отрасль производства – лесозаготовительная, развита сфера торгового обслуживания.</w:t>
      </w:r>
    </w:p>
    <w:p w:rsidR="004F263D" w:rsidRPr="00167433" w:rsidRDefault="004F263D" w:rsidP="004F263D">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На территории поселения функционирует государственное предприятие </w:t>
      </w:r>
      <w:proofErr w:type="spellStart"/>
      <w:r w:rsidRPr="00167433">
        <w:rPr>
          <w:rFonts w:ascii="Times New Roman" w:hAnsi="Times New Roman" w:cs="Times New Roman"/>
          <w:bCs/>
          <w:sz w:val="24"/>
          <w:szCs w:val="24"/>
        </w:rPr>
        <w:t>МУП</w:t>
      </w:r>
      <w:proofErr w:type="spellEnd"/>
      <w:r w:rsidRPr="00167433">
        <w:rPr>
          <w:rFonts w:ascii="Times New Roman" w:hAnsi="Times New Roman" w:cs="Times New Roman"/>
          <w:bCs/>
          <w:sz w:val="24"/>
          <w:szCs w:val="24"/>
        </w:rPr>
        <w:t xml:space="preserve"> «</w:t>
      </w:r>
      <w:proofErr w:type="spellStart"/>
      <w:r w:rsidRPr="00167433">
        <w:rPr>
          <w:rFonts w:ascii="Times New Roman" w:hAnsi="Times New Roman" w:cs="Times New Roman"/>
          <w:bCs/>
          <w:sz w:val="24"/>
          <w:szCs w:val="24"/>
        </w:rPr>
        <w:t>Лойгинское</w:t>
      </w:r>
      <w:proofErr w:type="spellEnd"/>
      <w:r w:rsidRPr="00167433">
        <w:rPr>
          <w:rFonts w:ascii="Times New Roman" w:hAnsi="Times New Roman" w:cs="Times New Roman"/>
          <w:bCs/>
          <w:sz w:val="24"/>
          <w:szCs w:val="24"/>
        </w:rPr>
        <w:t xml:space="preserve">» (п. </w:t>
      </w:r>
      <w:proofErr w:type="spellStart"/>
      <w:r w:rsidRPr="00167433">
        <w:rPr>
          <w:rFonts w:ascii="Times New Roman" w:hAnsi="Times New Roman" w:cs="Times New Roman"/>
          <w:bCs/>
          <w:sz w:val="24"/>
          <w:szCs w:val="24"/>
        </w:rPr>
        <w:t>Лойга</w:t>
      </w:r>
      <w:proofErr w:type="spellEnd"/>
      <w:r w:rsidRPr="00167433">
        <w:rPr>
          <w:rFonts w:ascii="Times New Roman" w:hAnsi="Times New Roman" w:cs="Times New Roman"/>
          <w:bCs/>
          <w:sz w:val="24"/>
          <w:szCs w:val="24"/>
        </w:rPr>
        <w:t>), занимающееся лесным хозяйством.</w:t>
      </w:r>
    </w:p>
    <w:p w:rsidR="00E858A7" w:rsidRPr="00167433" w:rsidRDefault="00E858A7" w:rsidP="00092835">
      <w:pPr>
        <w:pStyle w:val="af0"/>
        <w:numPr>
          <w:ilvl w:val="2"/>
          <w:numId w:val="15"/>
        </w:numPr>
        <w:spacing w:before="240" w:after="240" w:line="276" w:lineRule="auto"/>
        <w:ind w:left="0" w:firstLine="709"/>
        <w:outlineLvl w:val="2"/>
        <w:rPr>
          <w:b/>
          <w:sz w:val="24"/>
          <w:szCs w:val="24"/>
        </w:rPr>
      </w:pPr>
      <w:bookmarkStart w:id="30" w:name="_Toc90751978"/>
      <w:r w:rsidRPr="00167433">
        <w:rPr>
          <w:b/>
          <w:sz w:val="24"/>
          <w:szCs w:val="24"/>
        </w:rPr>
        <w:t>Население</w:t>
      </w:r>
      <w:bookmarkEnd w:id="30"/>
    </w:p>
    <w:p w:rsidR="00593709" w:rsidRPr="00167433" w:rsidRDefault="00593709" w:rsidP="00092835">
      <w:pPr>
        <w:pStyle w:val="af0"/>
        <w:numPr>
          <w:ilvl w:val="3"/>
          <w:numId w:val="15"/>
        </w:numPr>
        <w:spacing w:before="240" w:after="240" w:line="276" w:lineRule="auto"/>
        <w:ind w:left="0" w:firstLine="709"/>
        <w:outlineLvl w:val="3"/>
        <w:rPr>
          <w:b/>
          <w:sz w:val="24"/>
          <w:szCs w:val="24"/>
        </w:rPr>
      </w:pPr>
      <w:bookmarkStart w:id="31" w:name="_Toc8663572"/>
      <w:bookmarkStart w:id="32" w:name="_Toc90751979"/>
      <w:r w:rsidRPr="00167433">
        <w:rPr>
          <w:b/>
          <w:sz w:val="24"/>
          <w:szCs w:val="24"/>
        </w:rPr>
        <w:t>Динамика численности населения</w:t>
      </w:r>
      <w:bookmarkEnd w:id="31"/>
      <w:bookmarkEnd w:id="32"/>
    </w:p>
    <w:p w:rsidR="00B749BA" w:rsidRPr="00167433" w:rsidRDefault="008F5957" w:rsidP="000B6C4A">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По данным Федеральной службы государственной статистики по </w:t>
      </w:r>
      <w:r w:rsidR="00CF3ABF" w:rsidRPr="00167433">
        <w:rPr>
          <w:rFonts w:ascii="Times New Roman" w:hAnsi="Times New Roman" w:cs="Times New Roman"/>
          <w:bCs/>
          <w:sz w:val="24"/>
          <w:szCs w:val="24"/>
        </w:rPr>
        <w:t>Архангельской</w:t>
      </w:r>
      <w:r w:rsidRPr="00167433">
        <w:rPr>
          <w:rFonts w:ascii="Times New Roman" w:hAnsi="Times New Roman" w:cs="Times New Roman"/>
          <w:bCs/>
          <w:sz w:val="24"/>
          <w:szCs w:val="24"/>
        </w:rPr>
        <w:t xml:space="preserve"> области численность населения муниципального образования «</w:t>
      </w:r>
      <w:r w:rsidR="009C568C" w:rsidRPr="00167433">
        <w:rPr>
          <w:rFonts w:ascii="Times New Roman" w:hAnsi="Times New Roman" w:cs="Times New Roman"/>
          <w:bCs/>
          <w:sz w:val="24"/>
          <w:szCs w:val="24"/>
        </w:rPr>
        <w:t>Муници</w:t>
      </w:r>
      <w:r w:rsidR="007C5AB1" w:rsidRPr="00167433">
        <w:rPr>
          <w:rFonts w:ascii="Times New Roman" w:hAnsi="Times New Roman" w:cs="Times New Roman"/>
          <w:bCs/>
          <w:sz w:val="24"/>
          <w:szCs w:val="24"/>
        </w:rPr>
        <w:t>пальное образование «</w:t>
      </w:r>
      <w:proofErr w:type="spellStart"/>
      <w:r w:rsidR="004D3E92" w:rsidRPr="00167433">
        <w:rPr>
          <w:rFonts w:ascii="Times New Roman" w:hAnsi="Times New Roman" w:cs="Times New Roman"/>
          <w:bCs/>
          <w:sz w:val="24"/>
          <w:szCs w:val="24"/>
        </w:rPr>
        <w:t>Лойгинск</w:t>
      </w:r>
      <w:r w:rsidR="00796104" w:rsidRPr="00167433">
        <w:rPr>
          <w:rFonts w:ascii="Times New Roman" w:hAnsi="Times New Roman" w:cs="Times New Roman"/>
          <w:bCs/>
          <w:sz w:val="24"/>
          <w:szCs w:val="24"/>
        </w:rPr>
        <w:t>ое</w:t>
      </w:r>
      <w:proofErr w:type="spellEnd"/>
      <w:r w:rsidR="00796104" w:rsidRPr="00167433">
        <w:rPr>
          <w:rFonts w:ascii="Times New Roman" w:hAnsi="Times New Roman" w:cs="Times New Roman"/>
          <w:bCs/>
          <w:sz w:val="24"/>
          <w:szCs w:val="24"/>
        </w:rPr>
        <w:t>» на 202</w:t>
      </w:r>
      <w:r w:rsidR="00481DC6" w:rsidRPr="00167433">
        <w:rPr>
          <w:rFonts w:ascii="Times New Roman" w:hAnsi="Times New Roman" w:cs="Times New Roman"/>
          <w:bCs/>
          <w:sz w:val="24"/>
          <w:szCs w:val="24"/>
        </w:rPr>
        <w:t>1</w:t>
      </w:r>
      <w:r w:rsidR="007C5AB1" w:rsidRPr="00167433">
        <w:rPr>
          <w:rFonts w:ascii="Times New Roman" w:hAnsi="Times New Roman" w:cs="Times New Roman"/>
          <w:bCs/>
          <w:sz w:val="24"/>
          <w:szCs w:val="24"/>
        </w:rPr>
        <w:t xml:space="preserve"> </w:t>
      </w:r>
      <w:r w:rsidRPr="00167433">
        <w:rPr>
          <w:rFonts w:ascii="Times New Roman" w:hAnsi="Times New Roman" w:cs="Times New Roman"/>
          <w:bCs/>
          <w:sz w:val="24"/>
          <w:szCs w:val="24"/>
        </w:rPr>
        <w:t xml:space="preserve">составила </w:t>
      </w:r>
      <w:r w:rsidR="004F0134" w:rsidRPr="00167433">
        <w:rPr>
          <w:rFonts w:ascii="Times New Roman" w:hAnsi="Times New Roman" w:cs="Times New Roman"/>
          <w:bCs/>
          <w:sz w:val="24"/>
          <w:szCs w:val="24"/>
        </w:rPr>
        <w:t>756</w:t>
      </w:r>
      <w:r w:rsidR="00092835" w:rsidRPr="00167433">
        <w:rPr>
          <w:rFonts w:ascii="Times New Roman" w:hAnsi="Times New Roman" w:cs="Times New Roman"/>
          <w:bCs/>
          <w:sz w:val="24"/>
          <w:szCs w:val="24"/>
        </w:rPr>
        <w:t xml:space="preserve"> </w:t>
      </w:r>
      <w:r w:rsidR="001E21CF" w:rsidRPr="00167433">
        <w:rPr>
          <w:rFonts w:ascii="Times New Roman" w:hAnsi="Times New Roman" w:cs="Times New Roman"/>
          <w:bCs/>
          <w:sz w:val="24"/>
          <w:szCs w:val="24"/>
        </w:rPr>
        <w:t>чел.</w:t>
      </w:r>
    </w:p>
    <w:p w:rsidR="008F5957" w:rsidRPr="00167433" w:rsidRDefault="008F5957" w:rsidP="00C6008F">
      <w:pPr>
        <w:pStyle w:val="af0"/>
        <w:jc w:val="right"/>
        <w:rPr>
          <w:sz w:val="24"/>
          <w:szCs w:val="24"/>
        </w:rPr>
      </w:pPr>
      <w:r w:rsidRPr="00167433">
        <w:rPr>
          <w:sz w:val="24"/>
          <w:szCs w:val="24"/>
        </w:rPr>
        <w:t xml:space="preserve">Таблица </w:t>
      </w:r>
      <w:r w:rsidR="002F2213" w:rsidRPr="00167433">
        <w:rPr>
          <w:sz w:val="24"/>
          <w:szCs w:val="24"/>
        </w:rPr>
        <w:t>6</w:t>
      </w:r>
    </w:p>
    <w:p w:rsidR="008F5957" w:rsidRPr="00167433" w:rsidRDefault="008F5957" w:rsidP="00C6008F">
      <w:pPr>
        <w:pStyle w:val="af0"/>
        <w:jc w:val="center"/>
        <w:rPr>
          <w:sz w:val="24"/>
          <w:szCs w:val="24"/>
        </w:rPr>
      </w:pPr>
      <w:r w:rsidRPr="00167433">
        <w:rPr>
          <w:sz w:val="24"/>
          <w:szCs w:val="24"/>
        </w:rPr>
        <w:t>Динамика численности населения за последние 5 лет, человек</w:t>
      </w:r>
    </w:p>
    <w:tbl>
      <w:tblPr>
        <w:tblW w:w="4940" w:type="pct"/>
        <w:jc w:val="center"/>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tblPr>
      <w:tblGrid>
        <w:gridCol w:w="525"/>
        <w:gridCol w:w="2975"/>
        <w:gridCol w:w="1416"/>
        <w:gridCol w:w="1135"/>
        <w:gridCol w:w="1062"/>
        <w:gridCol w:w="1064"/>
        <w:gridCol w:w="993"/>
        <w:gridCol w:w="942"/>
      </w:tblGrid>
      <w:tr w:rsidR="004D3E92" w:rsidRPr="00167433" w:rsidTr="00367FF7">
        <w:trPr>
          <w:tblHeader/>
          <w:jc w:val="center"/>
        </w:trPr>
        <w:tc>
          <w:tcPr>
            <w:tcW w:w="259" w:type="pct"/>
            <w:tcBorders>
              <w:top w:val="single" w:sz="8" w:space="0" w:color="000000"/>
              <w:left w:val="single" w:sz="8" w:space="0" w:color="000000"/>
              <w:bottom w:val="single" w:sz="8" w:space="0" w:color="000000"/>
              <w:right w:val="single" w:sz="8" w:space="0" w:color="000000"/>
            </w:tcBorders>
          </w:tcPr>
          <w:p w:rsidR="000B6C4A" w:rsidRPr="00167433" w:rsidRDefault="000B6C4A" w:rsidP="000B6C4A">
            <w:pPr>
              <w:spacing w:after="0" w:line="240" w:lineRule="auto"/>
              <w:jc w:val="center"/>
              <w:rPr>
                <w:rFonts w:ascii="Times New Roman" w:eastAsia="Times New Roman" w:hAnsi="Times New Roman" w:cs="Times New Roman"/>
                <w:bCs/>
                <w:sz w:val="24"/>
                <w:szCs w:val="24"/>
              </w:rPr>
            </w:pPr>
            <w:r w:rsidRPr="00167433">
              <w:rPr>
                <w:rFonts w:ascii="Times New Roman" w:eastAsia="Times New Roman" w:hAnsi="Times New Roman" w:cs="Times New Roman"/>
                <w:bCs/>
                <w:sz w:val="24"/>
                <w:szCs w:val="24"/>
              </w:rPr>
              <w:t xml:space="preserve">№ </w:t>
            </w:r>
            <w:proofErr w:type="spellStart"/>
            <w:r w:rsidRPr="00167433">
              <w:rPr>
                <w:rFonts w:ascii="Times New Roman" w:eastAsia="Times New Roman" w:hAnsi="Times New Roman" w:cs="Times New Roman"/>
                <w:bCs/>
                <w:sz w:val="24"/>
                <w:szCs w:val="24"/>
              </w:rPr>
              <w:t>п</w:t>
            </w:r>
            <w:proofErr w:type="spellEnd"/>
            <w:r w:rsidRPr="00167433">
              <w:rPr>
                <w:rFonts w:ascii="Times New Roman" w:eastAsia="Times New Roman" w:hAnsi="Times New Roman" w:cs="Times New Roman"/>
                <w:bCs/>
                <w:sz w:val="24"/>
                <w:szCs w:val="24"/>
              </w:rPr>
              <w:t>/</w:t>
            </w:r>
            <w:proofErr w:type="spellStart"/>
            <w:r w:rsidRPr="00167433">
              <w:rPr>
                <w:rFonts w:ascii="Times New Roman" w:eastAsia="Times New Roman" w:hAnsi="Times New Roman" w:cs="Times New Roman"/>
                <w:bCs/>
                <w:sz w:val="24"/>
                <w:szCs w:val="24"/>
              </w:rPr>
              <w:t>п</w:t>
            </w:r>
            <w:proofErr w:type="spellEnd"/>
          </w:p>
        </w:tc>
        <w:tc>
          <w:tcPr>
            <w:tcW w:w="1471" w:type="pct"/>
            <w:tcBorders>
              <w:top w:val="single" w:sz="8" w:space="0" w:color="000000"/>
              <w:left w:val="single" w:sz="8" w:space="0" w:color="000000"/>
              <w:bottom w:val="single" w:sz="8" w:space="0" w:color="000000"/>
              <w:right w:val="single" w:sz="8" w:space="0" w:color="000000"/>
            </w:tcBorders>
            <w:hideMark/>
          </w:tcPr>
          <w:p w:rsidR="000B6C4A" w:rsidRPr="00167433" w:rsidRDefault="000B6C4A" w:rsidP="000B6C4A">
            <w:pPr>
              <w:spacing w:after="0" w:line="240" w:lineRule="auto"/>
              <w:jc w:val="center"/>
              <w:rPr>
                <w:rFonts w:ascii="Times New Roman" w:eastAsia="Times New Roman" w:hAnsi="Times New Roman" w:cs="Times New Roman"/>
                <w:bCs/>
                <w:sz w:val="24"/>
                <w:szCs w:val="24"/>
              </w:rPr>
            </w:pPr>
            <w:r w:rsidRPr="00167433">
              <w:rPr>
                <w:rFonts w:ascii="Times New Roman" w:eastAsia="Times New Roman" w:hAnsi="Times New Roman" w:cs="Times New Roman"/>
                <w:bCs/>
                <w:sz w:val="24"/>
                <w:szCs w:val="24"/>
              </w:rPr>
              <w:t>Показатели</w:t>
            </w:r>
          </w:p>
        </w:tc>
        <w:tc>
          <w:tcPr>
            <w:tcW w:w="700" w:type="pct"/>
            <w:tcBorders>
              <w:top w:val="single" w:sz="8" w:space="0" w:color="000000"/>
              <w:left w:val="single" w:sz="8" w:space="0" w:color="000000"/>
              <w:bottom w:val="single" w:sz="8" w:space="0" w:color="000000"/>
              <w:right w:val="single" w:sz="8" w:space="0" w:color="000000"/>
            </w:tcBorders>
            <w:hideMark/>
          </w:tcPr>
          <w:p w:rsidR="000B6C4A" w:rsidRPr="00167433" w:rsidRDefault="000B6C4A" w:rsidP="000B6C4A">
            <w:pPr>
              <w:spacing w:after="0" w:line="240" w:lineRule="auto"/>
              <w:jc w:val="center"/>
              <w:rPr>
                <w:rFonts w:ascii="Times New Roman" w:eastAsia="Times New Roman" w:hAnsi="Times New Roman" w:cs="Times New Roman"/>
                <w:bCs/>
                <w:sz w:val="24"/>
                <w:szCs w:val="24"/>
              </w:rPr>
            </w:pPr>
            <w:r w:rsidRPr="00167433">
              <w:rPr>
                <w:rFonts w:ascii="Times New Roman" w:eastAsia="Times New Roman" w:hAnsi="Times New Roman" w:cs="Times New Roman"/>
                <w:bCs/>
                <w:sz w:val="24"/>
                <w:szCs w:val="24"/>
              </w:rPr>
              <w:t>Ед. измерения</w:t>
            </w:r>
          </w:p>
        </w:tc>
        <w:tc>
          <w:tcPr>
            <w:tcW w:w="561" w:type="pct"/>
            <w:tcBorders>
              <w:top w:val="single" w:sz="8" w:space="0" w:color="000000"/>
              <w:left w:val="single" w:sz="8" w:space="0" w:color="000000"/>
              <w:bottom w:val="single" w:sz="8" w:space="0" w:color="000000"/>
              <w:right w:val="single" w:sz="8" w:space="0" w:color="000000"/>
            </w:tcBorders>
            <w:vAlign w:val="center"/>
            <w:hideMark/>
          </w:tcPr>
          <w:p w:rsidR="000B6C4A" w:rsidRPr="00167433" w:rsidRDefault="000B6C4A" w:rsidP="000B6C4A">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2016</w:t>
            </w:r>
          </w:p>
        </w:tc>
        <w:tc>
          <w:tcPr>
            <w:tcW w:w="525" w:type="pct"/>
            <w:tcBorders>
              <w:top w:val="single" w:sz="8" w:space="0" w:color="000000"/>
              <w:left w:val="single" w:sz="8" w:space="0" w:color="000000"/>
              <w:bottom w:val="single" w:sz="8" w:space="0" w:color="000000"/>
              <w:right w:val="single" w:sz="8" w:space="0" w:color="000000"/>
            </w:tcBorders>
            <w:vAlign w:val="center"/>
            <w:hideMark/>
          </w:tcPr>
          <w:p w:rsidR="000B6C4A" w:rsidRPr="00167433" w:rsidRDefault="000B6C4A" w:rsidP="000B6C4A">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2017</w:t>
            </w:r>
          </w:p>
        </w:tc>
        <w:tc>
          <w:tcPr>
            <w:tcW w:w="526" w:type="pct"/>
            <w:tcBorders>
              <w:top w:val="single" w:sz="8" w:space="0" w:color="000000"/>
              <w:left w:val="single" w:sz="8" w:space="0" w:color="000000"/>
              <w:bottom w:val="single" w:sz="8" w:space="0" w:color="000000"/>
              <w:right w:val="single" w:sz="8" w:space="0" w:color="000000"/>
            </w:tcBorders>
            <w:vAlign w:val="center"/>
            <w:hideMark/>
          </w:tcPr>
          <w:p w:rsidR="000B6C4A" w:rsidRPr="00167433" w:rsidRDefault="000B6C4A" w:rsidP="000B6C4A">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2018</w:t>
            </w:r>
          </w:p>
        </w:tc>
        <w:tc>
          <w:tcPr>
            <w:tcW w:w="491" w:type="pct"/>
            <w:tcBorders>
              <w:top w:val="single" w:sz="8" w:space="0" w:color="000000"/>
              <w:left w:val="single" w:sz="8" w:space="0" w:color="000000"/>
              <w:bottom w:val="single" w:sz="8" w:space="0" w:color="000000"/>
              <w:right w:val="single" w:sz="8" w:space="0" w:color="000000"/>
            </w:tcBorders>
            <w:vAlign w:val="center"/>
            <w:hideMark/>
          </w:tcPr>
          <w:p w:rsidR="000B6C4A" w:rsidRPr="00167433" w:rsidRDefault="000B6C4A" w:rsidP="000B6C4A">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2019</w:t>
            </w:r>
          </w:p>
        </w:tc>
        <w:tc>
          <w:tcPr>
            <w:tcW w:w="466" w:type="pct"/>
            <w:tcBorders>
              <w:top w:val="single" w:sz="8" w:space="0" w:color="000000"/>
              <w:left w:val="single" w:sz="8" w:space="0" w:color="000000"/>
              <w:bottom w:val="single" w:sz="8" w:space="0" w:color="000000"/>
              <w:right w:val="single" w:sz="8" w:space="0" w:color="000000"/>
            </w:tcBorders>
            <w:vAlign w:val="center"/>
            <w:hideMark/>
          </w:tcPr>
          <w:p w:rsidR="000B6C4A" w:rsidRPr="00167433" w:rsidRDefault="000B6C4A" w:rsidP="000B6C4A">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2020</w:t>
            </w:r>
          </w:p>
        </w:tc>
      </w:tr>
      <w:tr w:rsidR="004F0134" w:rsidRPr="00167433" w:rsidTr="00367FF7">
        <w:trPr>
          <w:jc w:val="center"/>
        </w:trPr>
        <w:tc>
          <w:tcPr>
            <w:tcW w:w="259" w:type="pct"/>
            <w:tcBorders>
              <w:top w:val="single" w:sz="8" w:space="0" w:color="000000"/>
              <w:left w:val="single" w:sz="8" w:space="0" w:color="000000"/>
              <w:bottom w:val="single" w:sz="8" w:space="0" w:color="000000"/>
              <w:right w:val="single" w:sz="8" w:space="0" w:color="000000"/>
            </w:tcBorders>
          </w:tcPr>
          <w:p w:rsidR="004F0134" w:rsidRPr="00167433" w:rsidRDefault="004F0134" w:rsidP="004F0134">
            <w:pPr>
              <w:spacing w:after="0" w:line="240" w:lineRule="auto"/>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1</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4F0134" w:rsidRPr="00167433" w:rsidRDefault="004F0134" w:rsidP="004F0134">
            <w:pPr>
              <w:spacing w:after="0" w:line="240" w:lineRule="auto"/>
              <w:ind w:left="-365"/>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Оценка численности населения на 1 января текущего года</w:t>
            </w:r>
          </w:p>
        </w:tc>
        <w:tc>
          <w:tcPr>
            <w:tcW w:w="700" w:type="pct"/>
            <w:tcBorders>
              <w:top w:val="single" w:sz="8" w:space="0" w:color="000000"/>
              <w:left w:val="single" w:sz="8" w:space="0" w:color="000000"/>
              <w:bottom w:val="single" w:sz="8" w:space="0" w:color="000000"/>
              <w:right w:val="single" w:sz="8" w:space="0" w:color="000000"/>
            </w:tcBorders>
            <w:hideMark/>
          </w:tcPr>
          <w:p w:rsidR="004F0134" w:rsidRPr="00167433" w:rsidRDefault="004F0134" w:rsidP="004F0134">
            <w:pPr>
              <w:spacing w:after="0" w:line="240" w:lineRule="auto"/>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чел.</w:t>
            </w:r>
          </w:p>
        </w:tc>
        <w:tc>
          <w:tcPr>
            <w:tcW w:w="561" w:type="pct"/>
            <w:tcBorders>
              <w:top w:val="single" w:sz="8" w:space="0" w:color="000000"/>
              <w:left w:val="single" w:sz="8" w:space="0" w:color="000000"/>
              <w:bottom w:val="single" w:sz="8" w:space="0" w:color="000000"/>
              <w:right w:val="single" w:sz="8" w:space="0" w:color="000000"/>
            </w:tcBorders>
            <w:vAlign w:val="center"/>
            <w:hideMark/>
          </w:tcPr>
          <w:p w:rsidR="004F0134" w:rsidRPr="00167433" w:rsidRDefault="004F0134" w:rsidP="004F0134">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947</w:t>
            </w:r>
          </w:p>
        </w:tc>
        <w:tc>
          <w:tcPr>
            <w:tcW w:w="525" w:type="pct"/>
            <w:tcBorders>
              <w:top w:val="single" w:sz="8" w:space="0" w:color="000000"/>
              <w:left w:val="single" w:sz="8" w:space="0" w:color="000000"/>
              <w:bottom w:val="single" w:sz="8" w:space="0" w:color="000000"/>
              <w:right w:val="single" w:sz="8" w:space="0" w:color="000000"/>
            </w:tcBorders>
            <w:vAlign w:val="center"/>
            <w:hideMark/>
          </w:tcPr>
          <w:p w:rsidR="004F0134" w:rsidRPr="00167433" w:rsidRDefault="004F0134" w:rsidP="004F0134">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901</w:t>
            </w:r>
          </w:p>
        </w:tc>
        <w:tc>
          <w:tcPr>
            <w:tcW w:w="526" w:type="pct"/>
            <w:tcBorders>
              <w:top w:val="single" w:sz="8" w:space="0" w:color="000000"/>
              <w:left w:val="single" w:sz="8" w:space="0" w:color="000000"/>
              <w:bottom w:val="single" w:sz="8" w:space="0" w:color="000000"/>
              <w:right w:val="single" w:sz="8" w:space="0" w:color="000000"/>
            </w:tcBorders>
            <w:vAlign w:val="center"/>
            <w:hideMark/>
          </w:tcPr>
          <w:p w:rsidR="004F0134" w:rsidRPr="00167433" w:rsidRDefault="004F0134" w:rsidP="004F0134">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856</w:t>
            </w:r>
          </w:p>
        </w:tc>
        <w:tc>
          <w:tcPr>
            <w:tcW w:w="491" w:type="pct"/>
            <w:tcBorders>
              <w:top w:val="single" w:sz="8" w:space="0" w:color="000000"/>
              <w:left w:val="single" w:sz="8" w:space="0" w:color="000000"/>
              <w:bottom w:val="single" w:sz="8" w:space="0" w:color="000000"/>
              <w:right w:val="single" w:sz="8" w:space="0" w:color="000000"/>
            </w:tcBorders>
            <w:vAlign w:val="center"/>
            <w:hideMark/>
          </w:tcPr>
          <w:p w:rsidR="004F0134" w:rsidRPr="00167433" w:rsidRDefault="004F0134" w:rsidP="004F0134">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811</w:t>
            </w:r>
          </w:p>
        </w:tc>
        <w:tc>
          <w:tcPr>
            <w:tcW w:w="466" w:type="pct"/>
            <w:tcBorders>
              <w:top w:val="single" w:sz="8" w:space="0" w:color="000000"/>
              <w:left w:val="single" w:sz="8" w:space="0" w:color="000000"/>
              <w:bottom w:val="single" w:sz="8" w:space="0" w:color="000000"/>
              <w:right w:val="single" w:sz="8" w:space="0" w:color="000000"/>
            </w:tcBorders>
            <w:vAlign w:val="center"/>
          </w:tcPr>
          <w:p w:rsidR="004F0134" w:rsidRPr="00167433" w:rsidRDefault="004F0134" w:rsidP="004F0134">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776</w:t>
            </w:r>
          </w:p>
        </w:tc>
      </w:tr>
      <w:tr w:rsidR="004F0134" w:rsidRPr="00167433" w:rsidTr="00367FF7">
        <w:trPr>
          <w:jc w:val="center"/>
        </w:trPr>
        <w:tc>
          <w:tcPr>
            <w:tcW w:w="259" w:type="pct"/>
            <w:tcBorders>
              <w:top w:val="single" w:sz="8" w:space="0" w:color="000000"/>
              <w:left w:val="single" w:sz="8" w:space="0" w:color="000000"/>
              <w:bottom w:val="single" w:sz="8" w:space="0" w:color="000000"/>
              <w:right w:val="single" w:sz="8" w:space="0" w:color="000000"/>
            </w:tcBorders>
          </w:tcPr>
          <w:p w:rsidR="004F0134" w:rsidRPr="00167433" w:rsidRDefault="004F0134" w:rsidP="004F0134">
            <w:pPr>
              <w:spacing w:after="0" w:line="240" w:lineRule="auto"/>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2</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tcPr>
          <w:p w:rsidR="004F0134" w:rsidRPr="00167433" w:rsidRDefault="004F0134" w:rsidP="004F0134">
            <w:pPr>
              <w:spacing w:after="0" w:line="240" w:lineRule="auto"/>
              <w:ind w:left="-385"/>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Число родившихся (без мертворожденных)</w:t>
            </w:r>
          </w:p>
        </w:tc>
        <w:tc>
          <w:tcPr>
            <w:tcW w:w="700" w:type="pct"/>
            <w:tcBorders>
              <w:top w:val="single" w:sz="8" w:space="0" w:color="000000"/>
              <w:left w:val="single" w:sz="8" w:space="0" w:color="000000"/>
              <w:bottom w:val="single" w:sz="8" w:space="0" w:color="000000"/>
              <w:right w:val="single" w:sz="8" w:space="0" w:color="000000"/>
            </w:tcBorders>
          </w:tcPr>
          <w:p w:rsidR="004F0134" w:rsidRPr="00167433" w:rsidRDefault="004F0134" w:rsidP="004F0134">
            <w:pPr>
              <w:spacing w:after="0" w:line="240" w:lineRule="auto"/>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чел.</w:t>
            </w:r>
          </w:p>
        </w:tc>
        <w:tc>
          <w:tcPr>
            <w:tcW w:w="561" w:type="pct"/>
            <w:tcBorders>
              <w:top w:val="single" w:sz="8" w:space="0" w:color="000000"/>
              <w:left w:val="single" w:sz="8" w:space="0" w:color="000000"/>
              <w:bottom w:val="single" w:sz="8" w:space="0" w:color="000000"/>
              <w:right w:val="single" w:sz="8" w:space="0" w:color="000000"/>
            </w:tcBorders>
            <w:vAlign w:val="center"/>
          </w:tcPr>
          <w:p w:rsidR="004F0134" w:rsidRPr="00167433" w:rsidRDefault="004F0134" w:rsidP="004F0134">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8</w:t>
            </w:r>
          </w:p>
        </w:tc>
        <w:tc>
          <w:tcPr>
            <w:tcW w:w="525" w:type="pct"/>
            <w:tcBorders>
              <w:top w:val="single" w:sz="8" w:space="0" w:color="000000"/>
              <w:left w:val="single" w:sz="8" w:space="0" w:color="000000"/>
              <w:bottom w:val="single" w:sz="8" w:space="0" w:color="000000"/>
              <w:right w:val="single" w:sz="8" w:space="0" w:color="000000"/>
            </w:tcBorders>
            <w:vAlign w:val="center"/>
          </w:tcPr>
          <w:p w:rsidR="004F0134" w:rsidRPr="00167433" w:rsidRDefault="004F0134" w:rsidP="004F0134">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7</w:t>
            </w:r>
          </w:p>
        </w:tc>
        <w:tc>
          <w:tcPr>
            <w:tcW w:w="526" w:type="pct"/>
            <w:tcBorders>
              <w:top w:val="single" w:sz="8" w:space="0" w:color="000000"/>
              <w:left w:val="single" w:sz="8" w:space="0" w:color="000000"/>
              <w:bottom w:val="single" w:sz="8" w:space="0" w:color="000000"/>
              <w:right w:val="single" w:sz="8" w:space="0" w:color="000000"/>
            </w:tcBorders>
            <w:vAlign w:val="center"/>
          </w:tcPr>
          <w:p w:rsidR="004F0134" w:rsidRPr="00167433" w:rsidRDefault="004F0134" w:rsidP="004F0134">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2</w:t>
            </w:r>
          </w:p>
        </w:tc>
        <w:tc>
          <w:tcPr>
            <w:tcW w:w="491" w:type="pct"/>
            <w:tcBorders>
              <w:top w:val="single" w:sz="8" w:space="0" w:color="000000"/>
              <w:left w:val="single" w:sz="8" w:space="0" w:color="000000"/>
              <w:bottom w:val="single" w:sz="8" w:space="0" w:color="000000"/>
              <w:right w:val="single" w:sz="8" w:space="0" w:color="000000"/>
            </w:tcBorders>
            <w:vAlign w:val="center"/>
          </w:tcPr>
          <w:p w:rsidR="004F0134" w:rsidRPr="00167433" w:rsidRDefault="004F0134" w:rsidP="004F0134">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2</w:t>
            </w:r>
          </w:p>
        </w:tc>
        <w:tc>
          <w:tcPr>
            <w:tcW w:w="466" w:type="pct"/>
            <w:tcBorders>
              <w:top w:val="single" w:sz="8" w:space="0" w:color="000000"/>
              <w:left w:val="single" w:sz="8" w:space="0" w:color="000000"/>
              <w:bottom w:val="single" w:sz="8" w:space="0" w:color="000000"/>
              <w:right w:val="single" w:sz="8" w:space="0" w:color="000000"/>
            </w:tcBorders>
            <w:vAlign w:val="center"/>
          </w:tcPr>
          <w:p w:rsidR="004F0134" w:rsidRPr="00167433" w:rsidRDefault="004F0134" w:rsidP="004F0134">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4</w:t>
            </w:r>
          </w:p>
        </w:tc>
      </w:tr>
      <w:tr w:rsidR="004F0134" w:rsidRPr="00167433" w:rsidTr="00367FF7">
        <w:trPr>
          <w:jc w:val="center"/>
        </w:trPr>
        <w:tc>
          <w:tcPr>
            <w:tcW w:w="259" w:type="pct"/>
            <w:tcBorders>
              <w:top w:val="single" w:sz="8" w:space="0" w:color="000000"/>
              <w:left w:val="single" w:sz="8" w:space="0" w:color="000000"/>
              <w:bottom w:val="single" w:sz="8" w:space="0" w:color="000000"/>
              <w:right w:val="single" w:sz="8" w:space="0" w:color="000000"/>
            </w:tcBorders>
          </w:tcPr>
          <w:p w:rsidR="004F0134" w:rsidRPr="00167433" w:rsidRDefault="004F0134" w:rsidP="004F0134">
            <w:pPr>
              <w:spacing w:after="0" w:line="240" w:lineRule="auto"/>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3</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tcPr>
          <w:p w:rsidR="004F0134" w:rsidRPr="00167433" w:rsidRDefault="004F0134" w:rsidP="004F0134">
            <w:pPr>
              <w:spacing w:after="0" w:line="240" w:lineRule="auto"/>
              <w:ind w:left="-385"/>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Число умерших</w:t>
            </w:r>
          </w:p>
        </w:tc>
        <w:tc>
          <w:tcPr>
            <w:tcW w:w="700" w:type="pct"/>
            <w:tcBorders>
              <w:top w:val="single" w:sz="8" w:space="0" w:color="000000"/>
              <w:left w:val="single" w:sz="8" w:space="0" w:color="000000"/>
              <w:bottom w:val="single" w:sz="8" w:space="0" w:color="000000"/>
              <w:right w:val="single" w:sz="8" w:space="0" w:color="000000"/>
            </w:tcBorders>
          </w:tcPr>
          <w:p w:rsidR="004F0134" w:rsidRPr="00167433" w:rsidRDefault="004F0134" w:rsidP="004F0134">
            <w:pPr>
              <w:spacing w:after="0" w:line="240" w:lineRule="auto"/>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чел.</w:t>
            </w:r>
          </w:p>
        </w:tc>
        <w:tc>
          <w:tcPr>
            <w:tcW w:w="561" w:type="pct"/>
            <w:tcBorders>
              <w:top w:val="single" w:sz="8" w:space="0" w:color="000000"/>
              <w:left w:val="single" w:sz="8" w:space="0" w:color="000000"/>
              <w:bottom w:val="single" w:sz="8" w:space="0" w:color="000000"/>
              <w:right w:val="single" w:sz="8" w:space="0" w:color="000000"/>
            </w:tcBorders>
            <w:vAlign w:val="center"/>
          </w:tcPr>
          <w:p w:rsidR="004F0134" w:rsidRPr="00167433" w:rsidRDefault="004F0134" w:rsidP="004F0134">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24</w:t>
            </w:r>
          </w:p>
        </w:tc>
        <w:tc>
          <w:tcPr>
            <w:tcW w:w="525" w:type="pct"/>
            <w:tcBorders>
              <w:top w:val="single" w:sz="8" w:space="0" w:color="000000"/>
              <w:left w:val="single" w:sz="8" w:space="0" w:color="000000"/>
              <w:bottom w:val="single" w:sz="8" w:space="0" w:color="000000"/>
              <w:right w:val="single" w:sz="8" w:space="0" w:color="000000"/>
            </w:tcBorders>
            <w:vAlign w:val="center"/>
          </w:tcPr>
          <w:p w:rsidR="004F0134" w:rsidRPr="00167433" w:rsidRDefault="004F0134" w:rsidP="004F0134">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23</w:t>
            </w:r>
          </w:p>
        </w:tc>
        <w:tc>
          <w:tcPr>
            <w:tcW w:w="526" w:type="pct"/>
            <w:tcBorders>
              <w:top w:val="single" w:sz="8" w:space="0" w:color="000000"/>
              <w:left w:val="single" w:sz="8" w:space="0" w:color="000000"/>
              <w:bottom w:val="single" w:sz="8" w:space="0" w:color="000000"/>
              <w:right w:val="single" w:sz="8" w:space="0" w:color="000000"/>
            </w:tcBorders>
            <w:vAlign w:val="center"/>
          </w:tcPr>
          <w:p w:rsidR="004F0134" w:rsidRPr="00167433" w:rsidRDefault="004F0134" w:rsidP="004F0134">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14</w:t>
            </w:r>
          </w:p>
        </w:tc>
        <w:tc>
          <w:tcPr>
            <w:tcW w:w="491" w:type="pct"/>
            <w:tcBorders>
              <w:top w:val="single" w:sz="8" w:space="0" w:color="000000"/>
              <w:left w:val="single" w:sz="8" w:space="0" w:color="000000"/>
              <w:bottom w:val="single" w:sz="8" w:space="0" w:color="000000"/>
              <w:right w:val="single" w:sz="8" w:space="0" w:color="000000"/>
            </w:tcBorders>
            <w:vAlign w:val="center"/>
          </w:tcPr>
          <w:p w:rsidR="004F0134" w:rsidRPr="00167433" w:rsidRDefault="004F0134" w:rsidP="004F0134">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14</w:t>
            </w:r>
          </w:p>
        </w:tc>
        <w:tc>
          <w:tcPr>
            <w:tcW w:w="466" w:type="pct"/>
            <w:tcBorders>
              <w:top w:val="single" w:sz="8" w:space="0" w:color="000000"/>
              <w:left w:val="single" w:sz="8" w:space="0" w:color="000000"/>
              <w:bottom w:val="single" w:sz="8" w:space="0" w:color="000000"/>
              <w:right w:val="single" w:sz="8" w:space="0" w:color="000000"/>
            </w:tcBorders>
            <w:vAlign w:val="center"/>
          </w:tcPr>
          <w:p w:rsidR="004F0134" w:rsidRPr="00167433" w:rsidRDefault="004F0134" w:rsidP="004F0134">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20</w:t>
            </w:r>
          </w:p>
        </w:tc>
      </w:tr>
      <w:tr w:rsidR="004F0134" w:rsidRPr="00167433" w:rsidTr="00367FF7">
        <w:trPr>
          <w:jc w:val="center"/>
        </w:trPr>
        <w:tc>
          <w:tcPr>
            <w:tcW w:w="259" w:type="pct"/>
            <w:tcBorders>
              <w:top w:val="single" w:sz="8" w:space="0" w:color="000000"/>
              <w:left w:val="single" w:sz="8" w:space="0" w:color="000000"/>
              <w:bottom w:val="single" w:sz="8" w:space="0" w:color="000000"/>
              <w:right w:val="single" w:sz="8" w:space="0" w:color="000000"/>
            </w:tcBorders>
          </w:tcPr>
          <w:p w:rsidR="004F0134" w:rsidRPr="00167433" w:rsidRDefault="004F0134" w:rsidP="004F0134">
            <w:pPr>
              <w:spacing w:after="0" w:line="240" w:lineRule="auto"/>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4</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tcPr>
          <w:p w:rsidR="004F0134" w:rsidRPr="00167433" w:rsidRDefault="004F0134" w:rsidP="004F0134">
            <w:pPr>
              <w:spacing w:after="0" w:line="240" w:lineRule="auto"/>
              <w:ind w:left="-385"/>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Естественный прирост</w:t>
            </w:r>
          </w:p>
        </w:tc>
        <w:tc>
          <w:tcPr>
            <w:tcW w:w="700" w:type="pct"/>
            <w:tcBorders>
              <w:top w:val="single" w:sz="8" w:space="0" w:color="000000"/>
              <w:left w:val="single" w:sz="8" w:space="0" w:color="000000"/>
              <w:bottom w:val="single" w:sz="8" w:space="0" w:color="000000"/>
              <w:right w:val="single" w:sz="8" w:space="0" w:color="000000"/>
            </w:tcBorders>
          </w:tcPr>
          <w:p w:rsidR="004F0134" w:rsidRPr="00167433" w:rsidRDefault="004F0134" w:rsidP="004F0134">
            <w:pPr>
              <w:spacing w:after="0" w:line="240" w:lineRule="auto"/>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чел.</w:t>
            </w:r>
          </w:p>
        </w:tc>
        <w:tc>
          <w:tcPr>
            <w:tcW w:w="561" w:type="pct"/>
            <w:tcBorders>
              <w:top w:val="single" w:sz="8" w:space="0" w:color="000000"/>
              <w:left w:val="single" w:sz="8" w:space="0" w:color="000000"/>
              <w:bottom w:val="single" w:sz="8" w:space="0" w:color="000000"/>
              <w:right w:val="single" w:sz="8" w:space="0" w:color="000000"/>
            </w:tcBorders>
            <w:vAlign w:val="center"/>
          </w:tcPr>
          <w:p w:rsidR="004F0134" w:rsidRPr="00167433" w:rsidRDefault="004F0134" w:rsidP="004F0134">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-16</w:t>
            </w:r>
          </w:p>
        </w:tc>
        <w:tc>
          <w:tcPr>
            <w:tcW w:w="525" w:type="pct"/>
            <w:tcBorders>
              <w:top w:val="single" w:sz="8" w:space="0" w:color="000000"/>
              <w:left w:val="single" w:sz="8" w:space="0" w:color="000000"/>
              <w:bottom w:val="single" w:sz="8" w:space="0" w:color="000000"/>
              <w:right w:val="single" w:sz="8" w:space="0" w:color="000000"/>
            </w:tcBorders>
            <w:vAlign w:val="center"/>
          </w:tcPr>
          <w:p w:rsidR="004F0134" w:rsidRPr="00167433" w:rsidRDefault="004F0134" w:rsidP="004F0134">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-16</w:t>
            </w:r>
          </w:p>
        </w:tc>
        <w:tc>
          <w:tcPr>
            <w:tcW w:w="526" w:type="pct"/>
            <w:tcBorders>
              <w:top w:val="single" w:sz="8" w:space="0" w:color="000000"/>
              <w:left w:val="single" w:sz="8" w:space="0" w:color="000000"/>
              <w:bottom w:val="single" w:sz="8" w:space="0" w:color="000000"/>
              <w:right w:val="single" w:sz="8" w:space="0" w:color="000000"/>
            </w:tcBorders>
            <w:vAlign w:val="center"/>
          </w:tcPr>
          <w:p w:rsidR="004F0134" w:rsidRPr="00167433" w:rsidRDefault="004F0134" w:rsidP="004F0134">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-12</w:t>
            </w:r>
          </w:p>
        </w:tc>
        <w:tc>
          <w:tcPr>
            <w:tcW w:w="491" w:type="pct"/>
            <w:tcBorders>
              <w:top w:val="single" w:sz="8" w:space="0" w:color="000000"/>
              <w:left w:val="single" w:sz="8" w:space="0" w:color="000000"/>
              <w:bottom w:val="single" w:sz="8" w:space="0" w:color="000000"/>
              <w:right w:val="single" w:sz="8" w:space="0" w:color="000000"/>
            </w:tcBorders>
            <w:vAlign w:val="center"/>
          </w:tcPr>
          <w:p w:rsidR="004F0134" w:rsidRPr="00167433" w:rsidRDefault="004F0134" w:rsidP="004F0134">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-12</w:t>
            </w:r>
          </w:p>
        </w:tc>
        <w:tc>
          <w:tcPr>
            <w:tcW w:w="466" w:type="pct"/>
            <w:tcBorders>
              <w:top w:val="single" w:sz="8" w:space="0" w:color="000000"/>
              <w:left w:val="single" w:sz="8" w:space="0" w:color="000000"/>
              <w:bottom w:val="single" w:sz="8" w:space="0" w:color="000000"/>
              <w:right w:val="single" w:sz="8" w:space="0" w:color="000000"/>
            </w:tcBorders>
            <w:vAlign w:val="center"/>
          </w:tcPr>
          <w:p w:rsidR="004F0134" w:rsidRPr="00167433" w:rsidRDefault="004F0134" w:rsidP="004F0134">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-16</w:t>
            </w:r>
          </w:p>
        </w:tc>
      </w:tr>
      <w:tr w:rsidR="004D3E92" w:rsidRPr="00167433" w:rsidTr="00367FF7">
        <w:trPr>
          <w:jc w:val="center"/>
        </w:trPr>
        <w:tc>
          <w:tcPr>
            <w:tcW w:w="259" w:type="pct"/>
            <w:tcBorders>
              <w:top w:val="single" w:sz="8" w:space="0" w:color="000000"/>
              <w:left w:val="single" w:sz="8" w:space="0" w:color="000000"/>
              <w:bottom w:val="single" w:sz="8" w:space="0" w:color="000000"/>
              <w:right w:val="single" w:sz="8" w:space="0" w:color="000000"/>
            </w:tcBorders>
          </w:tcPr>
          <w:p w:rsidR="0091757E" w:rsidRPr="00167433" w:rsidRDefault="0091757E" w:rsidP="0091757E">
            <w:pPr>
              <w:spacing w:after="0" w:line="240" w:lineRule="auto"/>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5</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91757E" w:rsidRPr="00167433" w:rsidRDefault="0091757E" w:rsidP="0091757E">
            <w:pPr>
              <w:spacing w:after="0" w:line="240" w:lineRule="auto"/>
              <w:ind w:left="-385"/>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Общий коэффициент рождаемости</w:t>
            </w:r>
          </w:p>
        </w:tc>
        <w:tc>
          <w:tcPr>
            <w:tcW w:w="700" w:type="pct"/>
            <w:tcBorders>
              <w:top w:val="single" w:sz="8" w:space="0" w:color="000000"/>
              <w:left w:val="single" w:sz="8" w:space="0" w:color="000000"/>
              <w:bottom w:val="single" w:sz="8" w:space="0" w:color="000000"/>
              <w:right w:val="single" w:sz="8" w:space="0" w:color="000000"/>
            </w:tcBorders>
            <w:hideMark/>
          </w:tcPr>
          <w:p w:rsidR="0091757E" w:rsidRPr="00167433" w:rsidRDefault="0091757E" w:rsidP="0091757E">
            <w:pPr>
              <w:spacing w:after="0" w:line="240" w:lineRule="auto"/>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промилле</w:t>
            </w:r>
          </w:p>
        </w:tc>
        <w:tc>
          <w:tcPr>
            <w:tcW w:w="561" w:type="pct"/>
            <w:tcBorders>
              <w:top w:val="single" w:sz="8" w:space="0" w:color="000000"/>
              <w:left w:val="single" w:sz="8" w:space="0" w:color="000000"/>
              <w:bottom w:val="single" w:sz="8" w:space="0" w:color="000000"/>
              <w:right w:val="single" w:sz="8" w:space="0" w:color="000000"/>
            </w:tcBorders>
          </w:tcPr>
          <w:p w:rsidR="0091757E" w:rsidRPr="00167433" w:rsidRDefault="004F0134" w:rsidP="00885E57">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8,4</w:t>
            </w:r>
          </w:p>
        </w:tc>
        <w:tc>
          <w:tcPr>
            <w:tcW w:w="525" w:type="pct"/>
            <w:tcBorders>
              <w:top w:val="single" w:sz="8" w:space="0" w:color="000000"/>
              <w:left w:val="single" w:sz="8" w:space="0" w:color="000000"/>
              <w:bottom w:val="single" w:sz="8" w:space="0" w:color="000000"/>
              <w:right w:val="single" w:sz="8" w:space="0" w:color="000000"/>
            </w:tcBorders>
          </w:tcPr>
          <w:p w:rsidR="0091757E" w:rsidRPr="00167433" w:rsidRDefault="004F0134" w:rsidP="00885E57">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7,7</w:t>
            </w:r>
          </w:p>
        </w:tc>
        <w:tc>
          <w:tcPr>
            <w:tcW w:w="526" w:type="pct"/>
            <w:tcBorders>
              <w:top w:val="single" w:sz="8" w:space="0" w:color="000000"/>
              <w:left w:val="single" w:sz="8" w:space="0" w:color="000000"/>
              <w:bottom w:val="single" w:sz="8" w:space="0" w:color="000000"/>
              <w:right w:val="single" w:sz="8" w:space="0" w:color="000000"/>
            </w:tcBorders>
          </w:tcPr>
          <w:p w:rsidR="0091757E" w:rsidRPr="00167433" w:rsidRDefault="004F0134" w:rsidP="00885E57">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2,3</w:t>
            </w:r>
          </w:p>
        </w:tc>
        <w:tc>
          <w:tcPr>
            <w:tcW w:w="491" w:type="pct"/>
            <w:tcBorders>
              <w:top w:val="single" w:sz="8" w:space="0" w:color="000000"/>
              <w:left w:val="single" w:sz="8" w:space="0" w:color="000000"/>
              <w:bottom w:val="single" w:sz="8" w:space="0" w:color="000000"/>
              <w:right w:val="single" w:sz="8" w:space="0" w:color="000000"/>
            </w:tcBorders>
          </w:tcPr>
          <w:p w:rsidR="0091757E" w:rsidRPr="00167433" w:rsidRDefault="004F0134" w:rsidP="00885E57">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2,4</w:t>
            </w:r>
          </w:p>
        </w:tc>
        <w:tc>
          <w:tcPr>
            <w:tcW w:w="466" w:type="pct"/>
            <w:tcBorders>
              <w:top w:val="single" w:sz="8" w:space="0" w:color="000000"/>
              <w:left w:val="single" w:sz="8" w:space="0" w:color="000000"/>
              <w:bottom w:val="single" w:sz="8" w:space="0" w:color="000000"/>
              <w:right w:val="single" w:sz="8" w:space="0" w:color="000000"/>
            </w:tcBorders>
          </w:tcPr>
          <w:p w:rsidR="0091757E" w:rsidRPr="00167433" w:rsidRDefault="004F0134" w:rsidP="00885E57">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5,1</w:t>
            </w:r>
          </w:p>
        </w:tc>
      </w:tr>
      <w:tr w:rsidR="004D3E92" w:rsidRPr="00167433" w:rsidTr="00367FF7">
        <w:trPr>
          <w:jc w:val="center"/>
        </w:trPr>
        <w:tc>
          <w:tcPr>
            <w:tcW w:w="259" w:type="pct"/>
            <w:tcBorders>
              <w:top w:val="single" w:sz="8" w:space="0" w:color="000000"/>
              <w:left w:val="single" w:sz="8" w:space="0" w:color="000000"/>
              <w:bottom w:val="single" w:sz="8" w:space="0" w:color="000000"/>
              <w:right w:val="single" w:sz="8" w:space="0" w:color="000000"/>
            </w:tcBorders>
          </w:tcPr>
          <w:p w:rsidR="0091757E" w:rsidRPr="00167433" w:rsidRDefault="0091757E" w:rsidP="0091757E">
            <w:pPr>
              <w:spacing w:after="0" w:line="240" w:lineRule="auto"/>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6</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91757E" w:rsidRPr="00167433" w:rsidRDefault="0091757E" w:rsidP="0091757E">
            <w:pPr>
              <w:spacing w:after="0" w:line="240" w:lineRule="auto"/>
              <w:ind w:left="-385"/>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Общий коэффициент смертности</w:t>
            </w:r>
          </w:p>
        </w:tc>
        <w:tc>
          <w:tcPr>
            <w:tcW w:w="700" w:type="pct"/>
            <w:tcBorders>
              <w:top w:val="single" w:sz="8" w:space="0" w:color="000000"/>
              <w:left w:val="single" w:sz="8" w:space="0" w:color="000000"/>
              <w:bottom w:val="single" w:sz="8" w:space="0" w:color="000000"/>
              <w:right w:val="single" w:sz="8" w:space="0" w:color="000000"/>
            </w:tcBorders>
            <w:hideMark/>
          </w:tcPr>
          <w:p w:rsidR="0091757E" w:rsidRPr="00167433" w:rsidRDefault="0091757E" w:rsidP="0091757E">
            <w:pPr>
              <w:spacing w:after="0" w:line="240" w:lineRule="auto"/>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промилле</w:t>
            </w:r>
          </w:p>
        </w:tc>
        <w:tc>
          <w:tcPr>
            <w:tcW w:w="561" w:type="pct"/>
            <w:tcBorders>
              <w:top w:val="single" w:sz="8" w:space="0" w:color="000000"/>
              <w:left w:val="single" w:sz="8" w:space="0" w:color="000000"/>
              <w:bottom w:val="single" w:sz="8" w:space="0" w:color="000000"/>
              <w:right w:val="single" w:sz="8" w:space="0" w:color="000000"/>
            </w:tcBorders>
          </w:tcPr>
          <w:p w:rsidR="0091757E" w:rsidRPr="00167433" w:rsidRDefault="004F0134" w:rsidP="00885E57">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25,3</w:t>
            </w:r>
          </w:p>
        </w:tc>
        <w:tc>
          <w:tcPr>
            <w:tcW w:w="525" w:type="pct"/>
            <w:tcBorders>
              <w:top w:val="single" w:sz="8" w:space="0" w:color="000000"/>
              <w:left w:val="single" w:sz="8" w:space="0" w:color="000000"/>
              <w:bottom w:val="single" w:sz="8" w:space="0" w:color="000000"/>
              <w:right w:val="single" w:sz="8" w:space="0" w:color="000000"/>
            </w:tcBorders>
          </w:tcPr>
          <w:p w:rsidR="0091757E" w:rsidRPr="00167433" w:rsidRDefault="004F0134" w:rsidP="00885E57">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25,5</w:t>
            </w:r>
          </w:p>
        </w:tc>
        <w:tc>
          <w:tcPr>
            <w:tcW w:w="526" w:type="pct"/>
            <w:tcBorders>
              <w:top w:val="single" w:sz="8" w:space="0" w:color="000000"/>
              <w:left w:val="single" w:sz="8" w:space="0" w:color="000000"/>
              <w:bottom w:val="single" w:sz="8" w:space="0" w:color="000000"/>
              <w:right w:val="single" w:sz="8" w:space="0" w:color="000000"/>
            </w:tcBorders>
          </w:tcPr>
          <w:p w:rsidR="0091757E" w:rsidRPr="00167433" w:rsidRDefault="004F0134" w:rsidP="00885E57">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16,3</w:t>
            </w:r>
          </w:p>
        </w:tc>
        <w:tc>
          <w:tcPr>
            <w:tcW w:w="491" w:type="pct"/>
            <w:tcBorders>
              <w:top w:val="single" w:sz="8" w:space="0" w:color="000000"/>
              <w:left w:val="single" w:sz="8" w:space="0" w:color="000000"/>
              <w:bottom w:val="single" w:sz="8" w:space="0" w:color="000000"/>
              <w:right w:val="single" w:sz="8" w:space="0" w:color="000000"/>
            </w:tcBorders>
          </w:tcPr>
          <w:p w:rsidR="0091757E" w:rsidRPr="00167433" w:rsidRDefault="004F0134" w:rsidP="00885E57">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17,2</w:t>
            </w:r>
          </w:p>
        </w:tc>
        <w:tc>
          <w:tcPr>
            <w:tcW w:w="466" w:type="pct"/>
            <w:tcBorders>
              <w:top w:val="single" w:sz="8" w:space="0" w:color="000000"/>
              <w:left w:val="single" w:sz="8" w:space="0" w:color="000000"/>
              <w:bottom w:val="single" w:sz="8" w:space="0" w:color="000000"/>
              <w:right w:val="single" w:sz="8" w:space="0" w:color="000000"/>
            </w:tcBorders>
          </w:tcPr>
          <w:p w:rsidR="0091757E" w:rsidRPr="00167433" w:rsidRDefault="004F0134" w:rsidP="00885E57">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25,7</w:t>
            </w:r>
          </w:p>
        </w:tc>
      </w:tr>
      <w:tr w:rsidR="004D3E92" w:rsidRPr="00167433" w:rsidTr="00367FF7">
        <w:trPr>
          <w:jc w:val="center"/>
        </w:trPr>
        <w:tc>
          <w:tcPr>
            <w:tcW w:w="259" w:type="pct"/>
            <w:tcBorders>
              <w:top w:val="single" w:sz="8" w:space="0" w:color="000000"/>
              <w:left w:val="single" w:sz="8" w:space="0" w:color="000000"/>
              <w:bottom w:val="single" w:sz="8" w:space="0" w:color="000000"/>
              <w:right w:val="single" w:sz="8" w:space="0" w:color="000000"/>
            </w:tcBorders>
          </w:tcPr>
          <w:p w:rsidR="0091757E" w:rsidRPr="00167433" w:rsidRDefault="0091757E" w:rsidP="0091757E">
            <w:pPr>
              <w:spacing w:after="0" w:line="240" w:lineRule="auto"/>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7</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91757E" w:rsidRPr="00167433" w:rsidRDefault="0091757E" w:rsidP="0091757E">
            <w:pPr>
              <w:spacing w:after="0" w:line="240" w:lineRule="auto"/>
              <w:ind w:left="-385"/>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Общий коэффициент естественного прироста</w:t>
            </w:r>
          </w:p>
        </w:tc>
        <w:tc>
          <w:tcPr>
            <w:tcW w:w="700" w:type="pct"/>
            <w:tcBorders>
              <w:top w:val="single" w:sz="8" w:space="0" w:color="000000"/>
              <w:left w:val="single" w:sz="8" w:space="0" w:color="000000"/>
              <w:bottom w:val="single" w:sz="8" w:space="0" w:color="000000"/>
              <w:right w:val="single" w:sz="8" w:space="0" w:color="000000"/>
            </w:tcBorders>
            <w:hideMark/>
          </w:tcPr>
          <w:p w:rsidR="0091757E" w:rsidRPr="00167433" w:rsidRDefault="0091757E" w:rsidP="0091757E">
            <w:pPr>
              <w:spacing w:after="0" w:line="240" w:lineRule="auto"/>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промилле</w:t>
            </w:r>
          </w:p>
        </w:tc>
        <w:tc>
          <w:tcPr>
            <w:tcW w:w="561" w:type="pct"/>
            <w:tcBorders>
              <w:top w:val="single" w:sz="8" w:space="0" w:color="000000"/>
              <w:left w:val="single" w:sz="8" w:space="0" w:color="000000"/>
              <w:bottom w:val="single" w:sz="8" w:space="0" w:color="000000"/>
              <w:right w:val="single" w:sz="8" w:space="0" w:color="000000"/>
            </w:tcBorders>
          </w:tcPr>
          <w:p w:rsidR="0091757E" w:rsidRPr="00167433" w:rsidRDefault="004F0134" w:rsidP="00885E57">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-16,9</w:t>
            </w:r>
          </w:p>
        </w:tc>
        <w:tc>
          <w:tcPr>
            <w:tcW w:w="525" w:type="pct"/>
            <w:tcBorders>
              <w:top w:val="single" w:sz="8" w:space="0" w:color="000000"/>
              <w:left w:val="single" w:sz="8" w:space="0" w:color="000000"/>
              <w:bottom w:val="single" w:sz="8" w:space="0" w:color="000000"/>
              <w:right w:val="single" w:sz="8" w:space="0" w:color="000000"/>
            </w:tcBorders>
          </w:tcPr>
          <w:p w:rsidR="0091757E" w:rsidRPr="00167433" w:rsidRDefault="004F0134" w:rsidP="00885E57">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-17,7</w:t>
            </w:r>
          </w:p>
        </w:tc>
        <w:tc>
          <w:tcPr>
            <w:tcW w:w="526" w:type="pct"/>
            <w:tcBorders>
              <w:top w:val="single" w:sz="8" w:space="0" w:color="000000"/>
              <w:left w:val="single" w:sz="8" w:space="0" w:color="000000"/>
              <w:bottom w:val="single" w:sz="8" w:space="0" w:color="000000"/>
              <w:right w:val="single" w:sz="8" w:space="0" w:color="000000"/>
            </w:tcBorders>
          </w:tcPr>
          <w:p w:rsidR="0091757E" w:rsidRPr="00167433" w:rsidRDefault="004F0134" w:rsidP="00885E57">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-14,0</w:t>
            </w:r>
          </w:p>
        </w:tc>
        <w:tc>
          <w:tcPr>
            <w:tcW w:w="491" w:type="pct"/>
            <w:tcBorders>
              <w:top w:val="single" w:sz="8" w:space="0" w:color="000000"/>
              <w:left w:val="single" w:sz="8" w:space="0" w:color="000000"/>
              <w:bottom w:val="single" w:sz="8" w:space="0" w:color="000000"/>
              <w:right w:val="single" w:sz="8" w:space="0" w:color="000000"/>
            </w:tcBorders>
          </w:tcPr>
          <w:p w:rsidR="0091757E" w:rsidRPr="00167433" w:rsidRDefault="004F0134" w:rsidP="00885E57">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-14,7</w:t>
            </w:r>
          </w:p>
        </w:tc>
        <w:tc>
          <w:tcPr>
            <w:tcW w:w="466" w:type="pct"/>
            <w:tcBorders>
              <w:top w:val="single" w:sz="8" w:space="0" w:color="000000"/>
              <w:left w:val="single" w:sz="8" w:space="0" w:color="000000"/>
              <w:bottom w:val="single" w:sz="8" w:space="0" w:color="000000"/>
              <w:right w:val="single" w:sz="8" w:space="0" w:color="000000"/>
            </w:tcBorders>
          </w:tcPr>
          <w:p w:rsidR="0091757E" w:rsidRPr="00167433" w:rsidRDefault="004F0134" w:rsidP="00885E57">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-20,6</w:t>
            </w:r>
          </w:p>
        </w:tc>
      </w:tr>
      <w:tr w:rsidR="004F0134" w:rsidRPr="00167433" w:rsidTr="004F0134">
        <w:trPr>
          <w:jc w:val="center"/>
        </w:trPr>
        <w:tc>
          <w:tcPr>
            <w:tcW w:w="259" w:type="pct"/>
            <w:tcBorders>
              <w:top w:val="single" w:sz="8" w:space="0" w:color="000000"/>
              <w:left w:val="single" w:sz="8" w:space="0" w:color="000000"/>
              <w:bottom w:val="single" w:sz="8" w:space="0" w:color="000000"/>
              <w:right w:val="single" w:sz="8" w:space="0" w:color="000000"/>
            </w:tcBorders>
          </w:tcPr>
          <w:p w:rsidR="004F0134" w:rsidRPr="00167433" w:rsidRDefault="004F0134" w:rsidP="004F0134">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8</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4F0134" w:rsidRPr="00167433" w:rsidRDefault="004F0134" w:rsidP="004F0134">
            <w:pPr>
              <w:ind w:left="-385"/>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Число прибывших</w:t>
            </w:r>
          </w:p>
        </w:tc>
        <w:tc>
          <w:tcPr>
            <w:tcW w:w="700" w:type="pct"/>
            <w:tcBorders>
              <w:top w:val="single" w:sz="8" w:space="0" w:color="000000"/>
              <w:left w:val="single" w:sz="8" w:space="0" w:color="000000"/>
              <w:bottom w:val="single" w:sz="8" w:space="0" w:color="000000"/>
              <w:right w:val="single" w:sz="8" w:space="0" w:color="000000"/>
            </w:tcBorders>
            <w:hideMark/>
          </w:tcPr>
          <w:p w:rsidR="004F0134" w:rsidRPr="00167433" w:rsidRDefault="004F0134" w:rsidP="004F0134">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чел.</w:t>
            </w:r>
          </w:p>
        </w:tc>
        <w:tc>
          <w:tcPr>
            <w:tcW w:w="561" w:type="pct"/>
            <w:tcBorders>
              <w:top w:val="single" w:sz="8" w:space="0" w:color="000000"/>
              <w:left w:val="single" w:sz="8" w:space="0" w:color="000000"/>
              <w:bottom w:val="single" w:sz="8" w:space="0" w:color="000000"/>
              <w:right w:val="single" w:sz="8" w:space="0" w:color="000000"/>
            </w:tcBorders>
            <w:vAlign w:val="center"/>
          </w:tcPr>
          <w:p w:rsidR="004F0134" w:rsidRPr="00167433" w:rsidRDefault="004F0134" w:rsidP="004F0134">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40</w:t>
            </w:r>
          </w:p>
        </w:tc>
        <w:tc>
          <w:tcPr>
            <w:tcW w:w="525" w:type="pct"/>
            <w:tcBorders>
              <w:top w:val="single" w:sz="8" w:space="0" w:color="000000"/>
              <w:left w:val="single" w:sz="8" w:space="0" w:color="000000"/>
              <w:bottom w:val="single" w:sz="8" w:space="0" w:color="000000"/>
              <w:right w:val="single" w:sz="8" w:space="0" w:color="000000"/>
            </w:tcBorders>
            <w:vAlign w:val="center"/>
          </w:tcPr>
          <w:p w:rsidR="004F0134" w:rsidRPr="00167433" w:rsidRDefault="004F0134" w:rsidP="004F0134">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36</w:t>
            </w:r>
          </w:p>
        </w:tc>
        <w:tc>
          <w:tcPr>
            <w:tcW w:w="526" w:type="pct"/>
            <w:tcBorders>
              <w:top w:val="single" w:sz="8" w:space="0" w:color="000000"/>
              <w:left w:val="single" w:sz="8" w:space="0" w:color="000000"/>
              <w:bottom w:val="single" w:sz="8" w:space="0" w:color="000000"/>
              <w:right w:val="single" w:sz="8" w:space="0" w:color="000000"/>
            </w:tcBorders>
            <w:vAlign w:val="center"/>
          </w:tcPr>
          <w:p w:rsidR="004F0134" w:rsidRPr="00167433" w:rsidRDefault="004F0134" w:rsidP="004F0134">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36</w:t>
            </w:r>
          </w:p>
        </w:tc>
        <w:tc>
          <w:tcPr>
            <w:tcW w:w="491" w:type="pct"/>
            <w:tcBorders>
              <w:top w:val="single" w:sz="8" w:space="0" w:color="000000"/>
              <w:left w:val="single" w:sz="8" w:space="0" w:color="000000"/>
              <w:bottom w:val="single" w:sz="8" w:space="0" w:color="000000"/>
              <w:right w:val="single" w:sz="8" w:space="0" w:color="000000"/>
            </w:tcBorders>
            <w:vAlign w:val="center"/>
          </w:tcPr>
          <w:p w:rsidR="004F0134" w:rsidRPr="00167433" w:rsidRDefault="004F0134" w:rsidP="004F0134">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40</w:t>
            </w:r>
          </w:p>
        </w:tc>
        <w:tc>
          <w:tcPr>
            <w:tcW w:w="466" w:type="pct"/>
            <w:tcBorders>
              <w:top w:val="single" w:sz="8" w:space="0" w:color="000000"/>
              <w:left w:val="single" w:sz="8" w:space="0" w:color="000000"/>
              <w:bottom w:val="single" w:sz="8" w:space="0" w:color="000000"/>
              <w:right w:val="single" w:sz="8" w:space="0" w:color="000000"/>
            </w:tcBorders>
            <w:vAlign w:val="center"/>
          </w:tcPr>
          <w:p w:rsidR="004F0134" w:rsidRPr="00167433" w:rsidRDefault="004F0134" w:rsidP="004F0134">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28</w:t>
            </w:r>
          </w:p>
        </w:tc>
      </w:tr>
      <w:tr w:rsidR="004F0134" w:rsidRPr="00167433" w:rsidTr="004F0134">
        <w:trPr>
          <w:jc w:val="center"/>
        </w:trPr>
        <w:tc>
          <w:tcPr>
            <w:tcW w:w="259" w:type="pct"/>
            <w:tcBorders>
              <w:top w:val="single" w:sz="8" w:space="0" w:color="000000"/>
              <w:left w:val="single" w:sz="8" w:space="0" w:color="000000"/>
              <w:bottom w:val="single" w:sz="8" w:space="0" w:color="000000"/>
              <w:right w:val="single" w:sz="8" w:space="0" w:color="000000"/>
            </w:tcBorders>
          </w:tcPr>
          <w:p w:rsidR="004F0134" w:rsidRPr="00167433" w:rsidRDefault="004F0134" w:rsidP="004F0134">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9</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4F0134" w:rsidRPr="00167433" w:rsidRDefault="004F0134" w:rsidP="004F0134">
            <w:pPr>
              <w:ind w:left="-385"/>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Число выбывших</w:t>
            </w:r>
          </w:p>
        </w:tc>
        <w:tc>
          <w:tcPr>
            <w:tcW w:w="700" w:type="pct"/>
            <w:tcBorders>
              <w:top w:val="single" w:sz="8" w:space="0" w:color="000000"/>
              <w:left w:val="single" w:sz="8" w:space="0" w:color="000000"/>
              <w:bottom w:val="single" w:sz="8" w:space="0" w:color="000000"/>
              <w:right w:val="single" w:sz="8" w:space="0" w:color="000000"/>
            </w:tcBorders>
            <w:hideMark/>
          </w:tcPr>
          <w:p w:rsidR="004F0134" w:rsidRPr="00167433" w:rsidRDefault="004F0134" w:rsidP="004F0134">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чел.</w:t>
            </w:r>
          </w:p>
        </w:tc>
        <w:tc>
          <w:tcPr>
            <w:tcW w:w="561" w:type="pct"/>
            <w:tcBorders>
              <w:top w:val="single" w:sz="8" w:space="0" w:color="000000"/>
              <w:left w:val="single" w:sz="8" w:space="0" w:color="000000"/>
              <w:bottom w:val="single" w:sz="8" w:space="0" w:color="000000"/>
              <w:right w:val="single" w:sz="8" w:space="0" w:color="000000"/>
            </w:tcBorders>
            <w:vAlign w:val="center"/>
          </w:tcPr>
          <w:p w:rsidR="004F0134" w:rsidRPr="00167433" w:rsidRDefault="004F0134" w:rsidP="004F0134">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80</w:t>
            </w:r>
          </w:p>
        </w:tc>
        <w:tc>
          <w:tcPr>
            <w:tcW w:w="525" w:type="pct"/>
            <w:tcBorders>
              <w:top w:val="single" w:sz="8" w:space="0" w:color="000000"/>
              <w:left w:val="single" w:sz="8" w:space="0" w:color="000000"/>
              <w:bottom w:val="single" w:sz="8" w:space="0" w:color="000000"/>
              <w:right w:val="single" w:sz="8" w:space="0" w:color="000000"/>
            </w:tcBorders>
            <w:vAlign w:val="center"/>
          </w:tcPr>
          <w:p w:rsidR="004F0134" w:rsidRPr="00167433" w:rsidRDefault="004F0134" w:rsidP="004F0134">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55</w:t>
            </w:r>
          </w:p>
        </w:tc>
        <w:tc>
          <w:tcPr>
            <w:tcW w:w="526" w:type="pct"/>
            <w:tcBorders>
              <w:top w:val="single" w:sz="8" w:space="0" w:color="000000"/>
              <w:left w:val="single" w:sz="8" w:space="0" w:color="000000"/>
              <w:bottom w:val="single" w:sz="8" w:space="0" w:color="000000"/>
              <w:right w:val="single" w:sz="8" w:space="0" w:color="000000"/>
            </w:tcBorders>
            <w:vAlign w:val="center"/>
          </w:tcPr>
          <w:p w:rsidR="004F0134" w:rsidRPr="00167433" w:rsidRDefault="004F0134" w:rsidP="004F0134">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80</w:t>
            </w:r>
          </w:p>
        </w:tc>
        <w:tc>
          <w:tcPr>
            <w:tcW w:w="491" w:type="pct"/>
            <w:tcBorders>
              <w:top w:val="single" w:sz="8" w:space="0" w:color="000000"/>
              <w:left w:val="single" w:sz="8" w:space="0" w:color="000000"/>
              <w:bottom w:val="single" w:sz="8" w:space="0" w:color="000000"/>
              <w:right w:val="single" w:sz="8" w:space="0" w:color="000000"/>
            </w:tcBorders>
            <w:vAlign w:val="center"/>
          </w:tcPr>
          <w:p w:rsidR="004F0134" w:rsidRPr="00167433" w:rsidRDefault="004F0134" w:rsidP="004F0134">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61</w:t>
            </w:r>
          </w:p>
        </w:tc>
        <w:tc>
          <w:tcPr>
            <w:tcW w:w="466" w:type="pct"/>
            <w:tcBorders>
              <w:top w:val="single" w:sz="8" w:space="0" w:color="000000"/>
              <w:left w:val="single" w:sz="8" w:space="0" w:color="000000"/>
              <w:bottom w:val="single" w:sz="8" w:space="0" w:color="000000"/>
              <w:right w:val="single" w:sz="8" w:space="0" w:color="000000"/>
            </w:tcBorders>
            <w:vAlign w:val="center"/>
          </w:tcPr>
          <w:p w:rsidR="004F0134" w:rsidRPr="00167433" w:rsidRDefault="004F0134" w:rsidP="004F0134">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51</w:t>
            </w:r>
          </w:p>
        </w:tc>
      </w:tr>
      <w:tr w:rsidR="004F0134" w:rsidRPr="00167433" w:rsidTr="00367FF7">
        <w:trPr>
          <w:jc w:val="center"/>
        </w:trPr>
        <w:tc>
          <w:tcPr>
            <w:tcW w:w="259" w:type="pct"/>
            <w:tcBorders>
              <w:top w:val="single" w:sz="8" w:space="0" w:color="000000"/>
              <w:left w:val="single" w:sz="8" w:space="0" w:color="000000"/>
              <w:bottom w:val="single" w:sz="8" w:space="0" w:color="000000"/>
              <w:right w:val="single" w:sz="8" w:space="0" w:color="000000"/>
            </w:tcBorders>
          </w:tcPr>
          <w:p w:rsidR="004F0134" w:rsidRPr="00167433" w:rsidRDefault="004F0134" w:rsidP="004F0134">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10</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4F0134" w:rsidRPr="00167433" w:rsidRDefault="004F0134" w:rsidP="004F0134">
            <w:pPr>
              <w:ind w:left="-385"/>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Миграционный прирост</w:t>
            </w:r>
          </w:p>
        </w:tc>
        <w:tc>
          <w:tcPr>
            <w:tcW w:w="700" w:type="pct"/>
            <w:tcBorders>
              <w:top w:val="single" w:sz="8" w:space="0" w:color="000000"/>
              <w:left w:val="single" w:sz="8" w:space="0" w:color="000000"/>
              <w:bottom w:val="single" w:sz="8" w:space="0" w:color="000000"/>
              <w:right w:val="single" w:sz="8" w:space="0" w:color="000000"/>
            </w:tcBorders>
            <w:hideMark/>
          </w:tcPr>
          <w:p w:rsidR="004F0134" w:rsidRPr="00167433" w:rsidRDefault="004F0134" w:rsidP="004F0134">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чел.</w:t>
            </w:r>
          </w:p>
        </w:tc>
        <w:tc>
          <w:tcPr>
            <w:tcW w:w="561" w:type="pct"/>
            <w:tcBorders>
              <w:top w:val="single" w:sz="8" w:space="0" w:color="000000"/>
              <w:left w:val="single" w:sz="8" w:space="0" w:color="000000"/>
              <w:bottom w:val="single" w:sz="8" w:space="0" w:color="000000"/>
              <w:right w:val="single" w:sz="8" w:space="0" w:color="000000"/>
            </w:tcBorders>
            <w:vAlign w:val="center"/>
          </w:tcPr>
          <w:p w:rsidR="004F0134" w:rsidRPr="00167433" w:rsidRDefault="004F0134" w:rsidP="004F0134">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-40</w:t>
            </w:r>
          </w:p>
        </w:tc>
        <w:tc>
          <w:tcPr>
            <w:tcW w:w="525" w:type="pct"/>
            <w:tcBorders>
              <w:top w:val="single" w:sz="8" w:space="0" w:color="000000"/>
              <w:left w:val="single" w:sz="8" w:space="0" w:color="000000"/>
              <w:bottom w:val="single" w:sz="8" w:space="0" w:color="000000"/>
              <w:right w:val="single" w:sz="8" w:space="0" w:color="000000"/>
            </w:tcBorders>
            <w:vAlign w:val="center"/>
          </w:tcPr>
          <w:p w:rsidR="004F0134" w:rsidRPr="00167433" w:rsidRDefault="004F0134" w:rsidP="004F0134">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-19</w:t>
            </w:r>
          </w:p>
        </w:tc>
        <w:tc>
          <w:tcPr>
            <w:tcW w:w="526" w:type="pct"/>
            <w:tcBorders>
              <w:top w:val="single" w:sz="8" w:space="0" w:color="000000"/>
              <w:left w:val="single" w:sz="8" w:space="0" w:color="000000"/>
              <w:bottom w:val="single" w:sz="8" w:space="0" w:color="000000"/>
              <w:right w:val="single" w:sz="8" w:space="0" w:color="000000"/>
            </w:tcBorders>
            <w:vAlign w:val="center"/>
          </w:tcPr>
          <w:p w:rsidR="004F0134" w:rsidRPr="00167433" w:rsidRDefault="004F0134" w:rsidP="004F0134">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-44</w:t>
            </w:r>
          </w:p>
        </w:tc>
        <w:tc>
          <w:tcPr>
            <w:tcW w:w="491" w:type="pct"/>
            <w:tcBorders>
              <w:top w:val="single" w:sz="8" w:space="0" w:color="000000"/>
              <w:left w:val="single" w:sz="8" w:space="0" w:color="000000"/>
              <w:bottom w:val="single" w:sz="8" w:space="0" w:color="000000"/>
              <w:right w:val="single" w:sz="8" w:space="0" w:color="000000"/>
            </w:tcBorders>
            <w:vAlign w:val="center"/>
          </w:tcPr>
          <w:p w:rsidR="004F0134" w:rsidRPr="00167433" w:rsidRDefault="004F0134" w:rsidP="004F0134">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-21</w:t>
            </w:r>
          </w:p>
        </w:tc>
        <w:tc>
          <w:tcPr>
            <w:tcW w:w="466" w:type="pct"/>
            <w:tcBorders>
              <w:top w:val="single" w:sz="8" w:space="0" w:color="000000"/>
              <w:left w:val="single" w:sz="8" w:space="0" w:color="000000"/>
              <w:bottom w:val="single" w:sz="8" w:space="0" w:color="000000"/>
              <w:right w:val="single" w:sz="8" w:space="0" w:color="000000"/>
            </w:tcBorders>
            <w:vAlign w:val="center"/>
          </w:tcPr>
          <w:p w:rsidR="004F0134" w:rsidRPr="00167433" w:rsidRDefault="004F0134" w:rsidP="004F0134">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-23</w:t>
            </w:r>
          </w:p>
        </w:tc>
      </w:tr>
      <w:tr w:rsidR="004D3E92" w:rsidRPr="00167433" w:rsidTr="00367FF7">
        <w:trPr>
          <w:jc w:val="center"/>
        </w:trPr>
        <w:tc>
          <w:tcPr>
            <w:tcW w:w="259" w:type="pct"/>
            <w:tcBorders>
              <w:top w:val="single" w:sz="8" w:space="0" w:color="000000"/>
              <w:left w:val="single" w:sz="8" w:space="0" w:color="000000"/>
              <w:bottom w:val="single" w:sz="8" w:space="0" w:color="000000"/>
              <w:right w:val="single" w:sz="8" w:space="0" w:color="000000"/>
            </w:tcBorders>
          </w:tcPr>
          <w:p w:rsidR="0091757E" w:rsidRPr="00167433" w:rsidRDefault="0091757E" w:rsidP="00A06F2D">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11</w:t>
            </w:r>
          </w:p>
        </w:tc>
        <w:tc>
          <w:tcPr>
            <w:tcW w:w="1471"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91757E" w:rsidRPr="00167433" w:rsidRDefault="0091757E" w:rsidP="00A06F2D">
            <w:pPr>
              <w:ind w:left="-385"/>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Общий коэффициент миграционного прироста</w:t>
            </w:r>
          </w:p>
        </w:tc>
        <w:tc>
          <w:tcPr>
            <w:tcW w:w="700" w:type="pct"/>
            <w:tcBorders>
              <w:top w:val="single" w:sz="8" w:space="0" w:color="000000"/>
              <w:left w:val="single" w:sz="8" w:space="0" w:color="000000"/>
              <w:bottom w:val="single" w:sz="8" w:space="0" w:color="000000"/>
              <w:right w:val="single" w:sz="8" w:space="0" w:color="000000"/>
            </w:tcBorders>
            <w:hideMark/>
          </w:tcPr>
          <w:p w:rsidR="0091757E" w:rsidRPr="00167433" w:rsidRDefault="0091757E" w:rsidP="00A06F2D">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промилле</w:t>
            </w:r>
          </w:p>
        </w:tc>
        <w:tc>
          <w:tcPr>
            <w:tcW w:w="561" w:type="pct"/>
            <w:tcBorders>
              <w:top w:val="single" w:sz="8" w:space="0" w:color="000000"/>
              <w:left w:val="single" w:sz="8" w:space="0" w:color="000000"/>
              <w:bottom w:val="single" w:sz="8" w:space="0" w:color="000000"/>
              <w:right w:val="single" w:sz="8" w:space="0" w:color="000000"/>
            </w:tcBorders>
          </w:tcPr>
          <w:p w:rsidR="0091757E" w:rsidRPr="00167433" w:rsidRDefault="004F0134" w:rsidP="00A06F2D">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-42,2</w:t>
            </w:r>
          </w:p>
        </w:tc>
        <w:tc>
          <w:tcPr>
            <w:tcW w:w="525" w:type="pct"/>
            <w:tcBorders>
              <w:top w:val="single" w:sz="8" w:space="0" w:color="000000"/>
              <w:left w:val="single" w:sz="8" w:space="0" w:color="000000"/>
              <w:bottom w:val="single" w:sz="8" w:space="0" w:color="000000"/>
              <w:right w:val="single" w:sz="8" w:space="0" w:color="000000"/>
            </w:tcBorders>
          </w:tcPr>
          <w:p w:rsidR="0091757E" w:rsidRPr="00167433" w:rsidRDefault="00885E57" w:rsidP="00A06F2D">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21,1</w:t>
            </w:r>
          </w:p>
        </w:tc>
        <w:tc>
          <w:tcPr>
            <w:tcW w:w="526" w:type="pct"/>
            <w:tcBorders>
              <w:top w:val="single" w:sz="8" w:space="0" w:color="000000"/>
              <w:left w:val="single" w:sz="8" w:space="0" w:color="000000"/>
              <w:bottom w:val="single" w:sz="8" w:space="0" w:color="000000"/>
              <w:right w:val="single" w:sz="8" w:space="0" w:color="000000"/>
            </w:tcBorders>
          </w:tcPr>
          <w:p w:rsidR="0091757E" w:rsidRPr="00167433" w:rsidRDefault="00885E57" w:rsidP="00A06F2D">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51,4</w:t>
            </w:r>
          </w:p>
        </w:tc>
        <w:tc>
          <w:tcPr>
            <w:tcW w:w="491" w:type="pct"/>
            <w:tcBorders>
              <w:top w:val="single" w:sz="8" w:space="0" w:color="000000"/>
              <w:left w:val="single" w:sz="8" w:space="0" w:color="000000"/>
              <w:bottom w:val="single" w:sz="8" w:space="0" w:color="000000"/>
              <w:right w:val="single" w:sz="8" w:space="0" w:color="000000"/>
            </w:tcBorders>
          </w:tcPr>
          <w:p w:rsidR="0091757E" w:rsidRPr="00167433" w:rsidRDefault="00885E57" w:rsidP="00A06F2D">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25,8</w:t>
            </w:r>
          </w:p>
        </w:tc>
        <w:tc>
          <w:tcPr>
            <w:tcW w:w="466" w:type="pct"/>
            <w:tcBorders>
              <w:top w:val="single" w:sz="8" w:space="0" w:color="000000"/>
              <w:left w:val="single" w:sz="8" w:space="0" w:color="000000"/>
              <w:bottom w:val="single" w:sz="8" w:space="0" w:color="000000"/>
              <w:right w:val="single" w:sz="8" w:space="0" w:color="000000"/>
            </w:tcBorders>
          </w:tcPr>
          <w:p w:rsidR="0091757E" w:rsidRPr="00167433" w:rsidRDefault="00885E57" w:rsidP="00A06F2D">
            <w:pPr>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-29,6</w:t>
            </w:r>
          </w:p>
        </w:tc>
      </w:tr>
    </w:tbl>
    <w:p w:rsidR="008F5957" w:rsidRPr="00167433" w:rsidRDefault="00FF33AA" w:rsidP="00885E57">
      <w:pPr>
        <w:tabs>
          <w:tab w:val="left" w:pos="1134"/>
        </w:tabs>
        <w:spacing w:before="120" w:after="120" w:line="23" w:lineRule="atLeast"/>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Численность населения за последние 5 лет постепенно снижается и уменьшилось на </w:t>
      </w:r>
      <w:r w:rsidR="00885E57" w:rsidRPr="00167433">
        <w:rPr>
          <w:rFonts w:ascii="Times New Roman" w:hAnsi="Times New Roman" w:cs="Times New Roman"/>
          <w:sz w:val="24"/>
          <w:szCs w:val="24"/>
        </w:rPr>
        <w:t>171</w:t>
      </w:r>
      <w:r w:rsidR="001173C8" w:rsidRPr="00167433">
        <w:rPr>
          <w:rFonts w:ascii="Times New Roman" w:hAnsi="Times New Roman" w:cs="Times New Roman"/>
          <w:sz w:val="24"/>
          <w:szCs w:val="24"/>
        </w:rPr>
        <w:t xml:space="preserve"> </w:t>
      </w:r>
      <w:r w:rsidRPr="00167433">
        <w:rPr>
          <w:rFonts w:ascii="Times New Roman" w:hAnsi="Times New Roman" w:cs="Times New Roman"/>
          <w:sz w:val="24"/>
          <w:szCs w:val="24"/>
        </w:rPr>
        <w:t>человек</w:t>
      </w:r>
      <w:r w:rsidR="00A61B98" w:rsidRPr="00167433">
        <w:rPr>
          <w:rFonts w:ascii="Times New Roman" w:hAnsi="Times New Roman" w:cs="Times New Roman"/>
          <w:sz w:val="24"/>
          <w:szCs w:val="24"/>
        </w:rPr>
        <w:t>а</w:t>
      </w:r>
      <w:r w:rsidRPr="00167433">
        <w:rPr>
          <w:rFonts w:ascii="Times New Roman" w:hAnsi="Times New Roman" w:cs="Times New Roman"/>
          <w:sz w:val="24"/>
          <w:szCs w:val="24"/>
        </w:rPr>
        <w:t>.</w:t>
      </w:r>
    </w:p>
    <w:p w:rsidR="001173C8" w:rsidRPr="00167433" w:rsidRDefault="001173C8" w:rsidP="00885E57">
      <w:pPr>
        <w:tabs>
          <w:tab w:val="left" w:pos="1134"/>
        </w:tabs>
        <w:spacing w:before="120" w:after="120" w:line="23" w:lineRule="atLeast"/>
        <w:ind w:firstLine="709"/>
        <w:jc w:val="both"/>
        <w:rPr>
          <w:rFonts w:ascii="Times New Roman" w:hAnsi="Times New Roman" w:cs="Times New Roman"/>
          <w:sz w:val="24"/>
          <w:szCs w:val="24"/>
        </w:rPr>
      </w:pPr>
      <w:r w:rsidRPr="00167433">
        <w:rPr>
          <w:rFonts w:ascii="Times New Roman" w:hAnsi="Times New Roman" w:cs="Times New Roman"/>
          <w:sz w:val="24"/>
          <w:szCs w:val="24"/>
        </w:rPr>
        <w:lastRenderedPageBreak/>
        <w:t xml:space="preserve">Численность населения за последний </w:t>
      </w:r>
      <w:proofErr w:type="spellStart"/>
      <w:r w:rsidRPr="00167433">
        <w:rPr>
          <w:rFonts w:ascii="Times New Roman" w:hAnsi="Times New Roman" w:cs="Times New Roman"/>
          <w:sz w:val="24"/>
          <w:szCs w:val="24"/>
        </w:rPr>
        <w:t>межпереписной</w:t>
      </w:r>
      <w:proofErr w:type="spellEnd"/>
      <w:r w:rsidRPr="00167433">
        <w:rPr>
          <w:rFonts w:ascii="Times New Roman" w:hAnsi="Times New Roman" w:cs="Times New Roman"/>
          <w:sz w:val="24"/>
          <w:szCs w:val="24"/>
        </w:rPr>
        <w:t xml:space="preserve"> период изменилась за счет двух составляющих: естественной убыли и миграционной убыли.</w:t>
      </w:r>
    </w:p>
    <w:p w:rsidR="00885E57" w:rsidRPr="00167433" w:rsidRDefault="00885E57" w:rsidP="00885E57">
      <w:pPr>
        <w:tabs>
          <w:tab w:val="left" w:pos="1134"/>
        </w:tabs>
        <w:spacing w:before="120" w:after="120" w:line="23" w:lineRule="atLeast"/>
        <w:ind w:firstLine="709"/>
        <w:jc w:val="both"/>
        <w:rPr>
          <w:rFonts w:ascii="Times New Roman" w:hAnsi="Times New Roman" w:cs="Times New Roman"/>
          <w:sz w:val="24"/>
          <w:szCs w:val="24"/>
        </w:rPr>
      </w:pPr>
      <w:r w:rsidRPr="00167433">
        <w:rPr>
          <w:rFonts w:ascii="Times New Roman" w:hAnsi="Times New Roman" w:cs="Times New Roman"/>
          <w:sz w:val="24"/>
          <w:szCs w:val="24"/>
        </w:rPr>
        <w:t>Национальный состав населения сравнительно однороден. Большая часть приходится на долю русских (около 95,0%), также встречаются такие национальности как украинцы, белорусы, ненцы, коми и другие.</w:t>
      </w:r>
    </w:p>
    <w:p w:rsidR="00885E57" w:rsidRPr="00167433" w:rsidRDefault="00885E57" w:rsidP="00885E57">
      <w:pPr>
        <w:tabs>
          <w:tab w:val="left" w:pos="1134"/>
        </w:tabs>
        <w:spacing w:before="120" w:after="120" w:line="23" w:lineRule="atLeast"/>
        <w:ind w:firstLine="709"/>
        <w:jc w:val="both"/>
        <w:rPr>
          <w:rFonts w:ascii="Times New Roman" w:hAnsi="Times New Roman" w:cs="Times New Roman"/>
          <w:sz w:val="24"/>
          <w:szCs w:val="24"/>
        </w:rPr>
      </w:pPr>
      <w:r w:rsidRPr="00167433">
        <w:rPr>
          <w:rFonts w:ascii="Times New Roman" w:hAnsi="Times New Roman" w:cs="Times New Roman"/>
          <w:sz w:val="24"/>
          <w:szCs w:val="24"/>
        </w:rPr>
        <w:t>Более 99,8% населения сельского поселения «</w:t>
      </w:r>
      <w:proofErr w:type="spellStart"/>
      <w:r w:rsidRPr="00167433">
        <w:rPr>
          <w:rFonts w:ascii="Times New Roman" w:hAnsi="Times New Roman" w:cs="Times New Roman"/>
          <w:sz w:val="24"/>
          <w:szCs w:val="24"/>
        </w:rPr>
        <w:t>Лойгинское</w:t>
      </w:r>
      <w:proofErr w:type="spellEnd"/>
      <w:r w:rsidRPr="00167433">
        <w:rPr>
          <w:rFonts w:ascii="Times New Roman" w:hAnsi="Times New Roman" w:cs="Times New Roman"/>
          <w:sz w:val="24"/>
          <w:szCs w:val="24"/>
        </w:rPr>
        <w:t xml:space="preserve">» проживает в центре поселения – п. </w:t>
      </w:r>
      <w:proofErr w:type="spellStart"/>
      <w:r w:rsidRPr="00167433">
        <w:rPr>
          <w:rFonts w:ascii="Times New Roman" w:hAnsi="Times New Roman" w:cs="Times New Roman"/>
          <w:sz w:val="24"/>
          <w:szCs w:val="24"/>
        </w:rPr>
        <w:t>Лойга</w:t>
      </w:r>
      <w:proofErr w:type="spellEnd"/>
      <w:r w:rsidRPr="00167433">
        <w:rPr>
          <w:rFonts w:ascii="Times New Roman" w:hAnsi="Times New Roman" w:cs="Times New Roman"/>
          <w:sz w:val="24"/>
          <w:szCs w:val="24"/>
        </w:rPr>
        <w:t>.</w:t>
      </w:r>
    </w:p>
    <w:p w:rsidR="00885E57" w:rsidRPr="00167433" w:rsidRDefault="00885E57" w:rsidP="00885E57">
      <w:pPr>
        <w:tabs>
          <w:tab w:val="left" w:pos="1134"/>
        </w:tabs>
        <w:spacing w:before="120" w:after="120" w:line="23" w:lineRule="atLeast"/>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В </w:t>
      </w:r>
      <w:proofErr w:type="spellStart"/>
      <w:r w:rsidRPr="00167433">
        <w:rPr>
          <w:rFonts w:ascii="Times New Roman" w:hAnsi="Times New Roman" w:cs="Times New Roman"/>
          <w:sz w:val="24"/>
          <w:szCs w:val="24"/>
        </w:rPr>
        <w:t>Устьянском</w:t>
      </w:r>
      <w:proofErr w:type="spellEnd"/>
      <w:r w:rsidRPr="00167433">
        <w:rPr>
          <w:rFonts w:ascii="Times New Roman" w:hAnsi="Times New Roman" w:cs="Times New Roman"/>
          <w:sz w:val="24"/>
          <w:szCs w:val="24"/>
        </w:rPr>
        <w:t xml:space="preserve"> районе, как и в Архангельской области, наблюдается отрицательная миграция, причем в районе уровень миграции значительно выше, чем по области в целом</w:t>
      </w:r>
    </w:p>
    <w:p w:rsidR="00885E57" w:rsidRPr="00167433" w:rsidRDefault="00885E57" w:rsidP="00885E57">
      <w:pPr>
        <w:tabs>
          <w:tab w:val="left" w:pos="1134"/>
        </w:tabs>
        <w:spacing w:before="120" w:after="120" w:line="23" w:lineRule="atLeast"/>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Больше всего процессам миграции подвержена трудоспособная часть населения. Основными причинами отрицательного сальдо миграции является не достаточно развитые социальная и экономическая сферы. </w:t>
      </w:r>
    </w:p>
    <w:p w:rsidR="00885E57" w:rsidRPr="00167433" w:rsidRDefault="00885E57" w:rsidP="00885E57">
      <w:pPr>
        <w:tabs>
          <w:tab w:val="left" w:pos="1134"/>
        </w:tabs>
        <w:spacing w:before="120" w:after="120" w:line="23" w:lineRule="atLeast"/>
        <w:ind w:firstLine="709"/>
        <w:jc w:val="both"/>
        <w:rPr>
          <w:rFonts w:ascii="Times New Roman" w:hAnsi="Times New Roman" w:cs="Times New Roman"/>
          <w:sz w:val="24"/>
          <w:szCs w:val="24"/>
        </w:rPr>
      </w:pPr>
      <w:r w:rsidRPr="00167433">
        <w:rPr>
          <w:rFonts w:ascii="Times New Roman" w:hAnsi="Times New Roman" w:cs="Times New Roman"/>
          <w:sz w:val="24"/>
          <w:szCs w:val="24"/>
        </w:rPr>
        <w:t>Отток и естественная убыль населения повлияли на увеличение числа сельских населенных пунктов с числом жителей 10 и менее человек. Большая часть из них – это вымирающие деревни, в которых преобладает население старше трудоспособного возраста. Уменьшилось число сельских населенных пунктов с числом жителей более 500 человек, в которых проживает более половины сельских жителей района.</w:t>
      </w:r>
    </w:p>
    <w:p w:rsidR="00944F5D" w:rsidRPr="00167433" w:rsidRDefault="00944F5D" w:rsidP="001173C8">
      <w:pPr>
        <w:pStyle w:val="af0"/>
        <w:numPr>
          <w:ilvl w:val="3"/>
          <w:numId w:val="15"/>
        </w:numPr>
        <w:spacing w:before="240" w:after="240" w:line="276" w:lineRule="auto"/>
        <w:ind w:left="0" w:firstLine="709"/>
        <w:outlineLvl w:val="3"/>
        <w:rPr>
          <w:b/>
          <w:sz w:val="24"/>
          <w:szCs w:val="24"/>
        </w:rPr>
      </w:pPr>
      <w:bookmarkStart w:id="33" w:name="_Toc90751980"/>
      <w:r w:rsidRPr="00167433">
        <w:rPr>
          <w:b/>
          <w:sz w:val="24"/>
          <w:szCs w:val="24"/>
        </w:rPr>
        <w:t>Трудовые ресурсы</w:t>
      </w:r>
      <w:bookmarkEnd w:id="33"/>
    </w:p>
    <w:p w:rsidR="00007117" w:rsidRPr="00167433" w:rsidRDefault="00007117" w:rsidP="008C677D">
      <w:pPr>
        <w:tabs>
          <w:tab w:val="left" w:pos="1134"/>
        </w:tabs>
        <w:spacing w:before="120" w:after="120" w:line="23" w:lineRule="atLeast"/>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Население </w:t>
      </w:r>
      <w:r w:rsidR="001173C8" w:rsidRPr="00167433">
        <w:rPr>
          <w:rFonts w:ascii="Times New Roman" w:hAnsi="Times New Roman" w:cs="Times New Roman"/>
          <w:sz w:val="24"/>
          <w:szCs w:val="24"/>
        </w:rPr>
        <w:t>с</w:t>
      </w:r>
      <w:r w:rsidR="00DB6DAA" w:rsidRPr="00167433">
        <w:rPr>
          <w:rFonts w:ascii="Times New Roman" w:hAnsi="Times New Roman" w:cs="Times New Roman"/>
          <w:sz w:val="24"/>
          <w:szCs w:val="24"/>
        </w:rPr>
        <w:t>ельского поселения «</w:t>
      </w:r>
      <w:proofErr w:type="spellStart"/>
      <w:r w:rsidR="004D3E92" w:rsidRPr="00167433">
        <w:rPr>
          <w:rFonts w:ascii="Times New Roman" w:hAnsi="Times New Roman" w:cs="Times New Roman"/>
          <w:sz w:val="24"/>
          <w:szCs w:val="24"/>
        </w:rPr>
        <w:t>Лойгинск</w:t>
      </w:r>
      <w:r w:rsidR="00DB6DAA" w:rsidRPr="00167433">
        <w:rPr>
          <w:rFonts w:ascii="Times New Roman" w:hAnsi="Times New Roman" w:cs="Times New Roman"/>
          <w:sz w:val="24"/>
          <w:szCs w:val="24"/>
        </w:rPr>
        <w:t>ое</w:t>
      </w:r>
      <w:proofErr w:type="spellEnd"/>
      <w:r w:rsidR="00DB6DAA" w:rsidRPr="00167433">
        <w:rPr>
          <w:rFonts w:ascii="Times New Roman" w:hAnsi="Times New Roman" w:cs="Times New Roman"/>
          <w:sz w:val="24"/>
          <w:szCs w:val="24"/>
        </w:rPr>
        <w:t xml:space="preserve">» </w:t>
      </w:r>
      <w:r w:rsidRPr="00167433">
        <w:rPr>
          <w:rFonts w:ascii="Times New Roman" w:hAnsi="Times New Roman" w:cs="Times New Roman"/>
          <w:sz w:val="24"/>
          <w:szCs w:val="24"/>
        </w:rPr>
        <w:t xml:space="preserve">в зависимости от участия в общественном производстве и характера трудовой деятельности относится к: </w:t>
      </w:r>
    </w:p>
    <w:p w:rsidR="00007117" w:rsidRPr="00167433" w:rsidRDefault="00007117" w:rsidP="008C677D">
      <w:pPr>
        <w:pStyle w:val="af0"/>
        <w:numPr>
          <w:ilvl w:val="0"/>
          <w:numId w:val="23"/>
        </w:numPr>
        <w:tabs>
          <w:tab w:val="left" w:pos="1134"/>
        </w:tabs>
        <w:spacing w:before="120" w:after="120" w:line="23" w:lineRule="atLeast"/>
        <w:ind w:left="0" w:firstLine="709"/>
        <w:rPr>
          <w:sz w:val="24"/>
          <w:szCs w:val="24"/>
        </w:rPr>
      </w:pPr>
      <w:r w:rsidRPr="00167433">
        <w:rPr>
          <w:sz w:val="24"/>
          <w:szCs w:val="24"/>
        </w:rPr>
        <w:t xml:space="preserve">самодеятельному населению (работающие лица трудоспособного возраста, работающие лица пенсионного возраста), которое в свою очередь делится на: </w:t>
      </w:r>
    </w:p>
    <w:p w:rsidR="00007117" w:rsidRPr="00167433" w:rsidRDefault="00007117" w:rsidP="008C677D">
      <w:pPr>
        <w:pStyle w:val="af0"/>
        <w:numPr>
          <w:ilvl w:val="0"/>
          <w:numId w:val="24"/>
        </w:numPr>
        <w:tabs>
          <w:tab w:val="left" w:pos="1134"/>
          <w:tab w:val="left" w:pos="1418"/>
        </w:tabs>
        <w:spacing w:before="120" w:after="120" w:line="23" w:lineRule="atLeast"/>
        <w:ind w:left="0" w:firstLine="709"/>
        <w:rPr>
          <w:sz w:val="24"/>
          <w:szCs w:val="24"/>
        </w:rPr>
      </w:pPr>
      <w:r w:rsidRPr="00167433">
        <w:rPr>
          <w:sz w:val="24"/>
          <w:szCs w:val="24"/>
        </w:rPr>
        <w:t xml:space="preserve">градообразующую группу, состоящую из трудящихся предприятий, учреждений и организаций градообразующего значения. К предприятиям, учреждениям и организациям градообразующего значения относятся: промышленные и сельскохозяйственные предприятия; хозяйственные учреждения. </w:t>
      </w:r>
    </w:p>
    <w:p w:rsidR="00007117" w:rsidRPr="00167433" w:rsidRDefault="00007117" w:rsidP="008C677D">
      <w:pPr>
        <w:pStyle w:val="af0"/>
        <w:numPr>
          <w:ilvl w:val="0"/>
          <w:numId w:val="24"/>
        </w:numPr>
        <w:tabs>
          <w:tab w:val="left" w:pos="1134"/>
          <w:tab w:val="left" w:pos="1418"/>
        </w:tabs>
        <w:spacing w:before="120" w:after="120" w:line="23" w:lineRule="atLeast"/>
        <w:ind w:left="0" w:firstLine="709"/>
        <w:rPr>
          <w:sz w:val="24"/>
          <w:szCs w:val="24"/>
        </w:rPr>
      </w:pPr>
      <w:r w:rsidRPr="00167433">
        <w:rPr>
          <w:sz w:val="24"/>
          <w:szCs w:val="24"/>
        </w:rPr>
        <w:t xml:space="preserve">обслуживающую группу – трудящиеся предприятий и учреждений обслуживания населения (предприятия, учреждения обслуживания, административные, общественные, детский сад, школа, </w:t>
      </w:r>
      <w:proofErr w:type="spellStart"/>
      <w:r w:rsidRPr="00167433">
        <w:rPr>
          <w:sz w:val="24"/>
          <w:szCs w:val="24"/>
        </w:rPr>
        <w:t>ФАП</w:t>
      </w:r>
      <w:proofErr w:type="spellEnd"/>
      <w:r w:rsidRPr="00167433">
        <w:rPr>
          <w:sz w:val="24"/>
          <w:szCs w:val="24"/>
        </w:rPr>
        <w:t xml:space="preserve">). </w:t>
      </w:r>
    </w:p>
    <w:p w:rsidR="00007117" w:rsidRPr="00167433" w:rsidRDefault="00007117" w:rsidP="008C677D">
      <w:pPr>
        <w:pStyle w:val="af0"/>
        <w:numPr>
          <w:ilvl w:val="0"/>
          <w:numId w:val="23"/>
        </w:numPr>
        <w:tabs>
          <w:tab w:val="left" w:pos="1134"/>
        </w:tabs>
        <w:spacing w:before="120" w:after="120" w:line="23" w:lineRule="atLeast"/>
        <w:ind w:left="0" w:firstLine="709"/>
        <w:rPr>
          <w:sz w:val="24"/>
          <w:szCs w:val="24"/>
        </w:rPr>
      </w:pPr>
      <w:r w:rsidRPr="00167433">
        <w:rPr>
          <w:sz w:val="24"/>
          <w:szCs w:val="24"/>
        </w:rPr>
        <w:t xml:space="preserve">несамодеятельному населению: </w:t>
      </w:r>
    </w:p>
    <w:p w:rsidR="00007117" w:rsidRPr="00167433"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167433">
        <w:rPr>
          <w:sz w:val="24"/>
          <w:szCs w:val="24"/>
        </w:rPr>
        <w:t xml:space="preserve">дети до 16 лет; </w:t>
      </w:r>
    </w:p>
    <w:p w:rsidR="00007117" w:rsidRPr="00167433"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167433">
        <w:rPr>
          <w:sz w:val="24"/>
          <w:szCs w:val="24"/>
        </w:rPr>
        <w:t xml:space="preserve">лица старше 16 лет, обучающиеся с отрывом от производства; </w:t>
      </w:r>
    </w:p>
    <w:p w:rsidR="00007117" w:rsidRPr="00167433"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167433">
        <w:rPr>
          <w:sz w:val="24"/>
          <w:szCs w:val="24"/>
        </w:rPr>
        <w:t xml:space="preserve">неработающие лица в возрасте старше трудоспособного; </w:t>
      </w:r>
    </w:p>
    <w:p w:rsidR="00007117" w:rsidRPr="00167433"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167433">
        <w:rPr>
          <w:sz w:val="24"/>
          <w:szCs w:val="24"/>
        </w:rPr>
        <w:t xml:space="preserve">неработающие инвалиды и лица, получающие пенсию на льготных условиях; </w:t>
      </w:r>
    </w:p>
    <w:p w:rsidR="00007117" w:rsidRPr="00167433"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167433">
        <w:rPr>
          <w:sz w:val="24"/>
          <w:szCs w:val="24"/>
        </w:rPr>
        <w:t xml:space="preserve">лица трудоспособного возраста, занятые в домашнем и личном подсобном хозяйстве, безработные. </w:t>
      </w:r>
    </w:p>
    <w:p w:rsidR="00C64B65" w:rsidRPr="00167433" w:rsidRDefault="00C64B65" w:rsidP="008C677D">
      <w:pPr>
        <w:pStyle w:val="afff4"/>
        <w:spacing w:before="120" w:after="120" w:line="23" w:lineRule="atLeast"/>
        <w:ind w:firstLine="709"/>
        <w:jc w:val="both"/>
        <w:rPr>
          <w:rFonts w:ascii="Times New Roman" w:eastAsiaTheme="minorHAnsi" w:hAnsi="Times New Roman"/>
          <w:sz w:val="24"/>
          <w:szCs w:val="24"/>
        </w:rPr>
      </w:pPr>
      <w:r w:rsidRPr="00167433">
        <w:rPr>
          <w:rFonts w:ascii="Times New Roman" w:eastAsiaTheme="minorHAnsi" w:hAnsi="Times New Roman"/>
          <w:sz w:val="24"/>
          <w:szCs w:val="24"/>
        </w:rPr>
        <w:t>Трудовые ресурсы формируются из лиц трудоспособного населения в трудоспособном возрасте, лиц старших возрастов и подростков, занятых в экономике.</w:t>
      </w:r>
    </w:p>
    <w:p w:rsidR="00A54F74" w:rsidRPr="00167433" w:rsidRDefault="001173C8" w:rsidP="008C677D">
      <w:pPr>
        <w:pStyle w:val="afff4"/>
        <w:spacing w:before="120" w:after="120" w:line="23" w:lineRule="atLeast"/>
        <w:ind w:firstLine="709"/>
        <w:jc w:val="both"/>
        <w:rPr>
          <w:rFonts w:ascii="Times New Roman" w:eastAsiaTheme="minorHAnsi" w:hAnsi="Times New Roman"/>
          <w:sz w:val="24"/>
          <w:szCs w:val="24"/>
        </w:rPr>
      </w:pPr>
      <w:r w:rsidRPr="00167433">
        <w:rPr>
          <w:rFonts w:ascii="Times New Roman" w:eastAsiaTheme="minorHAnsi" w:hAnsi="Times New Roman"/>
          <w:sz w:val="24"/>
          <w:szCs w:val="24"/>
        </w:rPr>
        <w:t xml:space="preserve">Численность. граждан, состоящих на регистрационном учете в органах службы занятости населения на </w:t>
      </w:r>
      <w:smartTag w:uri="urn:schemas-microsoft-com:office:smarttags" w:element="date">
        <w:smartTagPr>
          <w:attr w:name="Year" w:val="2021"/>
          <w:attr w:name="Day" w:val="01"/>
          <w:attr w:name="Month" w:val="01"/>
          <w:attr w:name="ls" w:val="trans"/>
        </w:smartTagPr>
        <w:r w:rsidRPr="00167433">
          <w:rPr>
            <w:rFonts w:ascii="Times New Roman" w:eastAsiaTheme="minorHAnsi" w:hAnsi="Times New Roman"/>
            <w:sz w:val="24"/>
            <w:szCs w:val="24"/>
          </w:rPr>
          <w:t>01.01.2021</w:t>
        </w:r>
      </w:smartTag>
      <w:r w:rsidRPr="00167433">
        <w:rPr>
          <w:rFonts w:ascii="Times New Roman" w:eastAsiaTheme="minorHAnsi" w:hAnsi="Times New Roman"/>
          <w:sz w:val="24"/>
          <w:szCs w:val="24"/>
        </w:rPr>
        <w:t xml:space="preserve"> г.</w:t>
      </w:r>
      <w:r w:rsidR="00A54F74" w:rsidRPr="00167433">
        <w:rPr>
          <w:rFonts w:ascii="Times New Roman" w:eastAsiaTheme="minorHAnsi" w:hAnsi="Times New Roman"/>
          <w:sz w:val="24"/>
          <w:szCs w:val="24"/>
        </w:rPr>
        <w:t>:</w:t>
      </w:r>
    </w:p>
    <w:p w:rsidR="001173C8" w:rsidRPr="00167433" w:rsidRDefault="00A54F74" w:rsidP="0092155A">
      <w:pPr>
        <w:pStyle w:val="afff4"/>
        <w:numPr>
          <w:ilvl w:val="0"/>
          <w:numId w:val="65"/>
        </w:numPr>
        <w:spacing w:before="120" w:after="120" w:line="23" w:lineRule="atLeast"/>
        <w:ind w:left="0" w:firstLine="709"/>
        <w:jc w:val="both"/>
        <w:rPr>
          <w:rFonts w:ascii="Times New Roman" w:eastAsiaTheme="minorHAnsi" w:hAnsi="Times New Roman"/>
          <w:sz w:val="24"/>
          <w:szCs w:val="24"/>
        </w:rPr>
      </w:pPr>
      <w:r w:rsidRPr="00167433">
        <w:rPr>
          <w:rFonts w:ascii="Times New Roman" w:eastAsiaTheme="minorHAnsi" w:hAnsi="Times New Roman"/>
          <w:sz w:val="24"/>
          <w:szCs w:val="24"/>
        </w:rPr>
        <w:t>не занятые трудовой деятельность -</w:t>
      </w:r>
      <w:r w:rsidR="001173C8" w:rsidRPr="00167433">
        <w:rPr>
          <w:rFonts w:ascii="Times New Roman" w:eastAsiaTheme="minorHAnsi" w:hAnsi="Times New Roman"/>
          <w:sz w:val="24"/>
          <w:szCs w:val="24"/>
        </w:rPr>
        <w:t xml:space="preserve"> </w:t>
      </w:r>
      <w:r w:rsidR="00885E57" w:rsidRPr="00167433">
        <w:rPr>
          <w:rFonts w:ascii="Times New Roman" w:eastAsiaTheme="minorHAnsi" w:hAnsi="Times New Roman"/>
          <w:sz w:val="24"/>
          <w:szCs w:val="24"/>
        </w:rPr>
        <w:t>11</w:t>
      </w:r>
      <w:r w:rsidR="001173C8" w:rsidRPr="00167433">
        <w:rPr>
          <w:rFonts w:ascii="Times New Roman" w:eastAsiaTheme="minorHAnsi" w:hAnsi="Times New Roman"/>
          <w:sz w:val="24"/>
          <w:szCs w:val="24"/>
        </w:rPr>
        <w:t xml:space="preserve"> человек</w:t>
      </w:r>
    </w:p>
    <w:p w:rsidR="00A54F74" w:rsidRPr="00167433" w:rsidRDefault="00481DC6" w:rsidP="0092155A">
      <w:pPr>
        <w:pStyle w:val="afff4"/>
        <w:numPr>
          <w:ilvl w:val="0"/>
          <w:numId w:val="65"/>
        </w:numPr>
        <w:spacing w:before="120" w:after="120" w:line="23" w:lineRule="atLeast"/>
        <w:ind w:left="0" w:firstLine="709"/>
        <w:jc w:val="both"/>
        <w:rPr>
          <w:rFonts w:ascii="Times New Roman" w:eastAsiaTheme="minorHAnsi" w:hAnsi="Times New Roman"/>
          <w:sz w:val="24"/>
          <w:szCs w:val="24"/>
        </w:rPr>
      </w:pPr>
      <w:r w:rsidRPr="00167433">
        <w:rPr>
          <w:rFonts w:ascii="Times New Roman" w:eastAsiaTheme="minorHAnsi" w:hAnsi="Times New Roman"/>
          <w:sz w:val="24"/>
          <w:szCs w:val="24"/>
        </w:rPr>
        <w:t xml:space="preserve">безработных </w:t>
      </w:r>
      <w:r w:rsidR="00E00212" w:rsidRPr="00167433">
        <w:rPr>
          <w:rFonts w:ascii="Times New Roman" w:eastAsiaTheme="minorHAnsi" w:hAnsi="Times New Roman"/>
          <w:sz w:val="24"/>
          <w:szCs w:val="24"/>
        </w:rPr>
        <w:t>–</w:t>
      </w:r>
      <w:r w:rsidRPr="00167433">
        <w:rPr>
          <w:rFonts w:ascii="Times New Roman" w:eastAsiaTheme="minorHAnsi" w:hAnsi="Times New Roman"/>
          <w:sz w:val="24"/>
          <w:szCs w:val="24"/>
        </w:rPr>
        <w:t xml:space="preserve"> </w:t>
      </w:r>
      <w:r w:rsidR="00885E57" w:rsidRPr="00167433">
        <w:rPr>
          <w:rFonts w:ascii="Times New Roman" w:eastAsiaTheme="minorHAnsi" w:hAnsi="Times New Roman"/>
          <w:sz w:val="24"/>
          <w:szCs w:val="24"/>
        </w:rPr>
        <w:t>8</w:t>
      </w:r>
      <w:r w:rsidR="00E00212" w:rsidRPr="00167433">
        <w:rPr>
          <w:rFonts w:ascii="Times New Roman" w:eastAsiaTheme="minorHAnsi" w:hAnsi="Times New Roman"/>
          <w:sz w:val="24"/>
          <w:szCs w:val="24"/>
        </w:rPr>
        <w:t>.</w:t>
      </w:r>
    </w:p>
    <w:p w:rsidR="00B12EC9" w:rsidRPr="00167433" w:rsidRDefault="00B12EC9" w:rsidP="00C37ABA">
      <w:pPr>
        <w:pStyle w:val="af0"/>
        <w:numPr>
          <w:ilvl w:val="3"/>
          <w:numId w:val="15"/>
        </w:numPr>
        <w:spacing w:before="240" w:after="240" w:line="276" w:lineRule="auto"/>
        <w:ind w:left="0" w:firstLine="709"/>
        <w:outlineLvl w:val="3"/>
        <w:rPr>
          <w:b/>
          <w:sz w:val="24"/>
          <w:szCs w:val="24"/>
        </w:rPr>
      </w:pPr>
      <w:bookmarkStart w:id="34" w:name="_Toc8663575"/>
      <w:bookmarkStart w:id="35" w:name="_Toc90751981"/>
      <w:r w:rsidRPr="00167433">
        <w:rPr>
          <w:b/>
          <w:sz w:val="24"/>
          <w:szCs w:val="24"/>
        </w:rPr>
        <w:lastRenderedPageBreak/>
        <w:t>Прогноз численности населения</w:t>
      </w:r>
      <w:bookmarkEnd w:id="34"/>
      <w:bookmarkEnd w:id="35"/>
    </w:p>
    <w:p w:rsidR="003377A6" w:rsidRPr="00167433" w:rsidRDefault="003377A6" w:rsidP="008C677D">
      <w:pPr>
        <w:pStyle w:val="afff4"/>
        <w:spacing w:before="120" w:after="120" w:line="23" w:lineRule="atLeast"/>
        <w:ind w:firstLine="709"/>
        <w:jc w:val="both"/>
        <w:rPr>
          <w:rFonts w:ascii="Times New Roman" w:eastAsiaTheme="minorHAnsi" w:hAnsi="Times New Roman"/>
          <w:sz w:val="24"/>
          <w:szCs w:val="24"/>
        </w:rPr>
      </w:pPr>
      <w:r w:rsidRPr="00167433">
        <w:rPr>
          <w:rFonts w:ascii="Times New Roman" w:eastAsiaTheme="minorHAnsi" w:hAnsi="Times New Roman"/>
          <w:sz w:val="24"/>
          <w:szCs w:val="24"/>
        </w:rPr>
        <w:t xml:space="preserve">Определение перспективной численности населения в составе изменений в генеральном плане </w:t>
      </w:r>
      <w:r w:rsidR="00DB6DAA" w:rsidRPr="00167433">
        <w:rPr>
          <w:rFonts w:ascii="Times New Roman" w:eastAsiaTheme="minorHAnsi" w:hAnsi="Times New Roman"/>
          <w:sz w:val="24"/>
          <w:szCs w:val="24"/>
        </w:rPr>
        <w:t>сельского поселения «</w:t>
      </w:r>
      <w:proofErr w:type="spellStart"/>
      <w:r w:rsidR="004D3E92" w:rsidRPr="00167433">
        <w:rPr>
          <w:rFonts w:ascii="Times New Roman" w:eastAsiaTheme="minorHAnsi" w:hAnsi="Times New Roman"/>
          <w:sz w:val="24"/>
          <w:szCs w:val="24"/>
        </w:rPr>
        <w:t>Лойгинск</w:t>
      </w:r>
      <w:r w:rsidR="00DB6DAA" w:rsidRPr="00167433">
        <w:rPr>
          <w:rFonts w:ascii="Times New Roman" w:eastAsiaTheme="minorHAnsi" w:hAnsi="Times New Roman"/>
          <w:sz w:val="24"/>
          <w:szCs w:val="24"/>
        </w:rPr>
        <w:t>ое</w:t>
      </w:r>
      <w:proofErr w:type="spellEnd"/>
      <w:r w:rsidR="00DB6DAA" w:rsidRPr="00167433">
        <w:rPr>
          <w:rFonts w:ascii="Times New Roman" w:eastAsiaTheme="minorHAnsi" w:hAnsi="Times New Roman"/>
          <w:sz w:val="24"/>
          <w:szCs w:val="24"/>
        </w:rPr>
        <w:t xml:space="preserve">» </w:t>
      </w:r>
      <w:r w:rsidRPr="00167433">
        <w:rPr>
          <w:rFonts w:ascii="Times New Roman" w:eastAsiaTheme="minorHAnsi" w:hAnsi="Times New Roman"/>
          <w:sz w:val="24"/>
          <w:szCs w:val="24"/>
        </w:rPr>
        <w:t>необходимо для расчета нормативных показателей развития сети объектов социальной, инженерной и транспортной инфраструктуры на расчетный срок.</w:t>
      </w:r>
    </w:p>
    <w:p w:rsidR="00554436" w:rsidRPr="00167433" w:rsidRDefault="00554436" w:rsidP="008C677D">
      <w:pPr>
        <w:pStyle w:val="afff4"/>
        <w:spacing w:before="120" w:after="120" w:line="23" w:lineRule="atLeast"/>
        <w:ind w:firstLine="709"/>
        <w:jc w:val="both"/>
        <w:rPr>
          <w:rFonts w:ascii="Times New Roman" w:eastAsiaTheme="minorHAnsi" w:hAnsi="Times New Roman"/>
          <w:sz w:val="24"/>
          <w:szCs w:val="24"/>
        </w:rPr>
      </w:pPr>
      <w:r w:rsidRPr="00167433">
        <w:rPr>
          <w:rFonts w:ascii="Times New Roman" w:eastAsiaTheme="minorHAnsi" w:hAnsi="Times New Roman"/>
          <w:sz w:val="24"/>
          <w:szCs w:val="24"/>
        </w:rPr>
        <w:t>Для оценки перспективной численности и структуры населения в качестве базовой гипотезы рассматривались 2 варианта демографического развития.</w:t>
      </w:r>
    </w:p>
    <w:p w:rsidR="00554436" w:rsidRPr="00167433" w:rsidRDefault="00554436" w:rsidP="008C677D">
      <w:pPr>
        <w:pStyle w:val="af0"/>
        <w:spacing w:before="120" w:after="120" w:line="23" w:lineRule="atLeast"/>
        <w:rPr>
          <w:sz w:val="24"/>
          <w:szCs w:val="24"/>
        </w:rPr>
      </w:pPr>
      <w:r w:rsidRPr="00167433">
        <w:rPr>
          <w:i/>
          <w:sz w:val="24"/>
          <w:szCs w:val="24"/>
        </w:rPr>
        <w:t>Вариант 1</w:t>
      </w:r>
      <w:r w:rsidRPr="00167433">
        <w:rPr>
          <w:sz w:val="24"/>
          <w:szCs w:val="24"/>
        </w:rPr>
        <w:t xml:space="preserve"> предполагает сохранение темпа роста или снижения показателей естественного прироста и миграции, заданного в исходном году. В данном вариа</w:t>
      </w:r>
      <w:r w:rsidR="00AC51A8" w:rsidRPr="00167433">
        <w:rPr>
          <w:sz w:val="24"/>
          <w:szCs w:val="24"/>
        </w:rPr>
        <w:t>н</w:t>
      </w:r>
      <w:r w:rsidRPr="00167433">
        <w:rPr>
          <w:sz w:val="24"/>
          <w:szCs w:val="24"/>
        </w:rPr>
        <w:t>те применении метод экстраполяции.</w:t>
      </w:r>
    </w:p>
    <w:p w:rsidR="00FA140A" w:rsidRPr="00167433" w:rsidRDefault="00FA140A" w:rsidP="008C677D">
      <w:pPr>
        <w:spacing w:before="120" w:after="120" w:line="23" w:lineRule="atLeast"/>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Расчет произведен по следующей формуле: </w:t>
      </w:r>
    </w:p>
    <w:p w:rsidR="00FA140A" w:rsidRPr="00167433" w:rsidRDefault="00FA140A" w:rsidP="008C677D">
      <w:pPr>
        <w:spacing w:before="120" w:after="120" w:line="23" w:lineRule="atLeast"/>
        <w:ind w:firstLine="709"/>
        <w:jc w:val="both"/>
        <w:rPr>
          <w:rFonts w:ascii="Times New Roman" w:hAnsi="Times New Roman" w:cs="Times New Roman"/>
          <w:sz w:val="24"/>
          <w:szCs w:val="24"/>
        </w:rPr>
      </w:pPr>
      <w:proofErr w:type="spellStart"/>
      <w:r w:rsidRPr="00167433">
        <w:rPr>
          <w:rFonts w:ascii="Times New Roman" w:hAnsi="Times New Roman" w:cs="Times New Roman"/>
          <w:sz w:val="24"/>
          <w:szCs w:val="24"/>
        </w:rPr>
        <w:t>Hp</w:t>
      </w:r>
      <w:proofErr w:type="spellEnd"/>
      <w:r w:rsidRPr="00167433">
        <w:rPr>
          <w:rFonts w:ascii="Times New Roman" w:hAnsi="Times New Roman" w:cs="Times New Roman"/>
          <w:sz w:val="24"/>
          <w:szCs w:val="24"/>
        </w:rPr>
        <w:t xml:space="preserve"> = </w:t>
      </w:r>
      <w:proofErr w:type="spellStart"/>
      <w:r w:rsidRPr="00167433">
        <w:rPr>
          <w:rFonts w:ascii="Times New Roman" w:hAnsi="Times New Roman" w:cs="Times New Roman"/>
          <w:sz w:val="24"/>
          <w:szCs w:val="24"/>
        </w:rPr>
        <w:t>Нф</w:t>
      </w:r>
      <w:proofErr w:type="spellEnd"/>
      <w:r w:rsidRPr="00167433">
        <w:rPr>
          <w:rFonts w:ascii="Times New Roman" w:hAnsi="Times New Roman" w:cs="Times New Roman"/>
          <w:sz w:val="24"/>
          <w:szCs w:val="24"/>
        </w:rPr>
        <w:t xml:space="preserve"> (1+ (</w:t>
      </w:r>
      <w:proofErr w:type="spellStart"/>
      <w:r w:rsidRPr="00167433">
        <w:rPr>
          <w:rFonts w:ascii="Times New Roman" w:hAnsi="Times New Roman" w:cs="Times New Roman"/>
          <w:sz w:val="24"/>
          <w:szCs w:val="24"/>
        </w:rPr>
        <w:t>kП</w:t>
      </w:r>
      <w:proofErr w:type="spellEnd"/>
      <w:r w:rsidRPr="00167433">
        <w:rPr>
          <w:rFonts w:ascii="Times New Roman" w:hAnsi="Times New Roman" w:cs="Times New Roman"/>
          <w:sz w:val="24"/>
          <w:szCs w:val="24"/>
        </w:rPr>
        <w:t xml:space="preserve"> +</w:t>
      </w:r>
      <w:proofErr w:type="spellStart"/>
      <w:r w:rsidRPr="00167433">
        <w:rPr>
          <w:rFonts w:ascii="Times New Roman" w:hAnsi="Times New Roman" w:cs="Times New Roman"/>
          <w:sz w:val="24"/>
          <w:szCs w:val="24"/>
        </w:rPr>
        <w:t>kМ</w:t>
      </w:r>
      <w:proofErr w:type="spellEnd"/>
      <w:r w:rsidRPr="00167433">
        <w:rPr>
          <w:rFonts w:ascii="Times New Roman" w:hAnsi="Times New Roman" w:cs="Times New Roman"/>
          <w:sz w:val="24"/>
          <w:szCs w:val="24"/>
        </w:rPr>
        <w:t>)/1000)</w:t>
      </w:r>
      <w:proofErr w:type="spellStart"/>
      <w:r w:rsidRPr="00167433">
        <w:rPr>
          <w:rFonts w:ascii="Times New Roman" w:hAnsi="Times New Roman" w:cs="Times New Roman"/>
          <w:sz w:val="24"/>
          <w:szCs w:val="24"/>
        </w:rPr>
        <w:t>t</w:t>
      </w:r>
      <w:proofErr w:type="spellEnd"/>
      <w:r w:rsidRPr="00167433">
        <w:rPr>
          <w:rFonts w:ascii="Times New Roman" w:hAnsi="Times New Roman" w:cs="Times New Roman"/>
          <w:sz w:val="24"/>
          <w:szCs w:val="24"/>
        </w:rPr>
        <w:t xml:space="preserve">, где </w:t>
      </w:r>
    </w:p>
    <w:p w:rsidR="00FA140A" w:rsidRPr="00167433" w:rsidRDefault="00FA140A" w:rsidP="008C677D">
      <w:pPr>
        <w:spacing w:before="120" w:after="120" w:line="23" w:lineRule="atLeast"/>
        <w:ind w:firstLine="709"/>
        <w:jc w:val="both"/>
        <w:rPr>
          <w:rFonts w:ascii="Times New Roman" w:hAnsi="Times New Roman" w:cs="Times New Roman"/>
          <w:sz w:val="24"/>
          <w:szCs w:val="24"/>
        </w:rPr>
      </w:pPr>
      <w:proofErr w:type="spellStart"/>
      <w:r w:rsidRPr="00167433">
        <w:rPr>
          <w:rFonts w:ascii="Times New Roman" w:hAnsi="Times New Roman" w:cs="Times New Roman"/>
          <w:sz w:val="24"/>
          <w:szCs w:val="24"/>
        </w:rPr>
        <w:t>Hp</w:t>
      </w:r>
      <w:proofErr w:type="spellEnd"/>
      <w:r w:rsidRPr="00167433">
        <w:rPr>
          <w:rFonts w:ascii="Times New Roman" w:hAnsi="Times New Roman" w:cs="Times New Roman"/>
          <w:sz w:val="24"/>
          <w:szCs w:val="24"/>
        </w:rPr>
        <w:t xml:space="preserve"> – перспективная численность населения, чел., где </w:t>
      </w:r>
      <w:proofErr w:type="spellStart"/>
      <w:r w:rsidRPr="00167433">
        <w:rPr>
          <w:rFonts w:ascii="Times New Roman" w:hAnsi="Times New Roman" w:cs="Times New Roman"/>
          <w:sz w:val="24"/>
          <w:szCs w:val="24"/>
        </w:rPr>
        <w:t>р</w:t>
      </w:r>
      <w:proofErr w:type="spellEnd"/>
      <w:r w:rsidRPr="00167433">
        <w:rPr>
          <w:rFonts w:ascii="Times New Roman" w:hAnsi="Times New Roman" w:cs="Times New Roman"/>
          <w:sz w:val="24"/>
          <w:szCs w:val="24"/>
        </w:rPr>
        <w:t xml:space="preserve"> – расчетный период;</w:t>
      </w:r>
    </w:p>
    <w:p w:rsidR="00FA140A" w:rsidRPr="00167433" w:rsidRDefault="00FA140A" w:rsidP="008C677D">
      <w:pPr>
        <w:spacing w:before="120" w:after="120" w:line="23" w:lineRule="atLeast"/>
        <w:ind w:firstLine="709"/>
        <w:jc w:val="both"/>
        <w:rPr>
          <w:rFonts w:ascii="Times New Roman" w:hAnsi="Times New Roman" w:cs="Times New Roman"/>
          <w:sz w:val="24"/>
          <w:szCs w:val="24"/>
        </w:rPr>
      </w:pPr>
      <w:proofErr w:type="spellStart"/>
      <w:r w:rsidRPr="00167433">
        <w:rPr>
          <w:rFonts w:ascii="Times New Roman" w:hAnsi="Times New Roman" w:cs="Times New Roman"/>
          <w:sz w:val="24"/>
          <w:szCs w:val="24"/>
        </w:rPr>
        <w:t>Нф</w:t>
      </w:r>
      <w:proofErr w:type="spellEnd"/>
      <w:r w:rsidRPr="00167433">
        <w:rPr>
          <w:rFonts w:ascii="Times New Roman" w:hAnsi="Times New Roman" w:cs="Times New Roman"/>
          <w:sz w:val="24"/>
          <w:szCs w:val="24"/>
        </w:rPr>
        <w:t xml:space="preserve"> – фактическая численность населения в исходном году (</w:t>
      </w:r>
      <w:r w:rsidR="00E11331" w:rsidRPr="00167433">
        <w:rPr>
          <w:rFonts w:ascii="Times New Roman" w:eastAsia="Times New Roman" w:hAnsi="Times New Roman" w:cs="Times New Roman"/>
          <w:sz w:val="24"/>
          <w:szCs w:val="24"/>
        </w:rPr>
        <w:t>776</w:t>
      </w:r>
      <w:r w:rsidRPr="00167433">
        <w:rPr>
          <w:rFonts w:ascii="Times New Roman" w:hAnsi="Times New Roman" w:cs="Times New Roman"/>
          <w:sz w:val="24"/>
          <w:szCs w:val="24"/>
        </w:rPr>
        <w:t xml:space="preserve"> чел.);</w:t>
      </w:r>
    </w:p>
    <w:p w:rsidR="00FA140A" w:rsidRPr="00167433" w:rsidRDefault="00FA140A" w:rsidP="008C677D">
      <w:pPr>
        <w:spacing w:before="120" w:after="120" w:line="23" w:lineRule="atLeast"/>
        <w:ind w:firstLine="709"/>
        <w:jc w:val="both"/>
        <w:rPr>
          <w:rFonts w:ascii="Times New Roman" w:hAnsi="Times New Roman" w:cs="Times New Roman"/>
          <w:sz w:val="24"/>
          <w:szCs w:val="24"/>
        </w:rPr>
      </w:pPr>
      <w:proofErr w:type="spellStart"/>
      <w:r w:rsidRPr="00167433">
        <w:rPr>
          <w:rFonts w:ascii="Times New Roman" w:hAnsi="Times New Roman" w:cs="Times New Roman"/>
          <w:sz w:val="24"/>
          <w:szCs w:val="24"/>
        </w:rPr>
        <w:t>kП</w:t>
      </w:r>
      <w:proofErr w:type="spellEnd"/>
      <w:r w:rsidRPr="00167433">
        <w:rPr>
          <w:rFonts w:ascii="Times New Roman" w:hAnsi="Times New Roman" w:cs="Times New Roman"/>
          <w:sz w:val="24"/>
          <w:szCs w:val="24"/>
        </w:rPr>
        <w:t xml:space="preserve"> – коэффициент среднегодового естественного прироста населения (</w:t>
      </w:r>
      <w:r w:rsidR="00850F7A" w:rsidRPr="00167433">
        <w:rPr>
          <w:rFonts w:ascii="Times New Roman" w:hAnsi="Times New Roman" w:cs="Times New Roman"/>
          <w:sz w:val="24"/>
          <w:szCs w:val="24"/>
        </w:rPr>
        <w:t>-</w:t>
      </w:r>
      <w:r w:rsidR="00E11331" w:rsidRPr="00167433">
        <w:rPr>
          <w:rFonts w:ascii="Times New Roman" w:hAnsi="Times New Roman" w:cs="Times New Roman"/>
          <w:sz w:val="24"/>
          <w:szCs w:val="24"/>
        </w:rPr>
        <w:t>20,6</w:t>
      </w:r>
      <w:r w:rsidR="00E00212" w:rsidRPr="00167433">
        <w:rPr>
          <w:rFonts w:ascii="Times New Roman" w:hAnsi="Times New Roman" w:cs="Times New Roman"/>
          <w:sz w:val="24"/>
          <w:szCs w:val="24"/>
        </w:rPr>
        <w:t xml:space="preserve"> </w:t>
      </w:r>
      <w:r w:rsidRPr="00167433">
        <w:rPr>
          <w:rFonts w:ascii="Times New Roman" w:hAnsi="Times New Roman" w:cs="Times New Roman"/>
          <w:sz w:val="24"/>
          <w:szCs w:val="24"/>
        </w:rPr>
        <w:t>‰);</w:t>
      </w:r>
    </w:p>
    <w:p w:rsidR="00FA140A" w:rsidRPr="00167433" w:rsidRDefault="00FA140A" w:rsidP="008C677D">
      <w:pPr>
        <w:spacing w:before="120" w:after="120" w:line="23" w:lineRule="atLeast"/>
        <w:ind w:firstLine="709"/>
        <w:jc w:val="both"/>
        <w:rPr>
          <w:rFonts w:ascii="Times New Roman" w:hAnsi="Times New Roman" w:cs="Times New Roman"/>
          <w:sz w:val="24"/>
          <w:szCs w:val="24"/>
        </w:rPr>
      </w:pPr>
      <w:proofErr w:type="spellStart"/>
      <w:r w:rsidRPr="00167433">
        <w:rPr>
          <w:rFonts w:ascii="Times New Roman" w:hAnsi="Times New Roman" w:cs="Times New Roman"/>
          <w:sz w:val="24"/>
          <w:szCs w:val="24"/>
        </w:rPr>
        <w:t>kМ</w:t>
      </w:r>
      <w:proofErr w:type="spellEnd"/>
      <w:r w:rsidRPr="00167433">
        <w:rPr>
          <w:rFonts w:ascii="Times New Roman" w:hAnsi="Times New Roman" w:cs="Times New Roman"/>
          <w:sz w:val="24"/>
          <w:szCs w:val="24"/>
        </w:rPr>
        <w:t xml:space="preserve"> – коэффициент среднегодового механического прироста населения </w:t>
      </w:r>
      <w:r w:rsidR="00903803" w:rsidRPr="00167433">
        <w:rPr>
          <w:rFonts w:ascii="Times New Roman" w:hAnsi="Times New Roman" w:cs="Times New Roman"/>
          <w:sz w:val="24"/>
          <w:szCs w:val="24"/>
        </w:rPr>
        <w:t>(</w:t>
      </w:r>
      <w:r w:rsidR="00E11331" w:rsidRPr="00167433">
        <w:rPr>
          <w:rFonts w:ascii="Times New Roman" w:hAnsi="Times New Roman" w:cs="Times New Roman"/>
          <w:sz w:val="24"/>
          <w:szCs w:val="24"/>
        </w:rPr>
        <w:t>-29,6</w:t>
      </w:r>
      <w:r w:rsidRPr="00167433">
        <w:rPr>
          <w:rFonts w:ascii="Times New Roman" w:eastAsia="Times New Roman" w:hAnsi="Times New Roman" w:cs="Times New Roman"/>
          <w:sz w:val="24"/>
          <w:szCs w:val="24"/>
        </w:rPr>
        <w:t> </w:t>
      </w:r>
      <w:r w:rsidRPr="00167433">
        <w:rPr>
          <w:rFonts w:ascii="Times New Roman" w:hAnsi="Times New Roman" w:cs="Times New Roman"/>
          <w:sz w:val="24"/>
          <w:szCs w:val="24"/>
        </w:rPr>
        <w:t>‰);</w:t>
      </w:r>
    </w:p>
    <w:p w:rsidR="00FA140A" w:rsidRPr="00167433" w:rsidRDefault="00FA140A" w:rsidP="008C677D">
      <w:pPr>
        <w:spacing w:before="120" w:after="120" w:line="23" w:lineRule="atLeast"/>
        <w:ind w:firstLine="709"/>
        <w:jc w:val="both"/>
        <w:rPr>
          <w:rFonts w:ascii="Times New Roman" w:hAnsi="Times New Roman" w:cs="Times New Roman"/>
          <w:sz w:val="24"/>
          <w:szCs w:val="24"/>
        </w:rPr>
      </w:pPr>
      <w:proofErr w:type="spellStart"/>
      <w:r w:rsidRPr="00167433">
        <w:rPr>
          <w:rFonts w:ascii="Times New Roman" w:hAnsi="Times New Roman" w:cs="Times New Roman"/>
          <w:sz w:val="24"/>
          <w:szCs w:val="24"/>
        </w:rPr>
        <w:t>t</w:t>
      </w:r>
      <w:proofErr w:type="spellEnd"/>
      <w:r w:rsidRPr="00167433">
        <w:rPr>
          <w:rFonts w:ascii="Times New Roman" w:hAnsi="Times New Roman" w:cs="Times New Roman"/>
          <w:sz w:val="24"/>
          <w:szCs w:val="24"/>
        </w:rPr>
        <w:t xml:space="preserve"> – расчетный срок. </w:t>
      </w:r>
    </w:p>
    <w:p w:rsidR="00FA140A" w:rsidRPr="00167433" w:rsidRDefault="00FA140A" w:rsidP="008C677D">
      <w:pPr>
        <w:spacing w:before="120" w:after="120" w:line="23" w:lineRule="atLeast"/>
        <w:ind w:firstLine="709"/>
        <w:jc w:val="both"/>
        <w:rPr>
          <w:rFonts w:ascii="Times New Roman" w:hAnsi="Times New Roman" w:cs="Times New Roman"/>
          <w:sz w:val="24"/>
          <w:szCs w:val="24"/>
        </w:rPr>
      </w:pPr>
      <w:r w:rsidRPr="00167433">
        <w:rPr>
          <w:rFonts w:ascii="Times New Roman" w:hAnsi="Times New Roman" w:cs="Times New Roman"/>
          <w:sz w:val="24"/>
          <w:szCs w:val="24"/>
        </w:rPr>
        <w:t>За исходную базу перспективных расчетов взяты сложившиеся в сельском поселении на</w:t>
      </w:r>
      <w:r w:rsidR="000A3C92" w:rsidRPr="00167433">
        <w:rPr>
          <w:rFonts w:ascii="Times New Roman" w:hAnsi="Times New Roman" w:cs="Times New Roman"/>
          <w:sz w:val="24"/>
          <w:szCs w:val="24"/>
        </w:rPr>
        <w:t xml:space="preserve"> </w:t>
      </w:r>
      <w:smartTag w:uri="urn:schemas-microsoft-com:office:smarttags" w:element="metricconverter">
        <w:smartTagPr>
          <w:attr w:name="ProductID" w:val="2020 г"/>
        </w:smartTagPr>
        <w:r w:rsidR="000A3C92" w:rsidRPr="00167433">
          <w:rPr>
            <w:rFonts w:ascii="Times New Roman" w:hAnsi="Times New Roman" w:cs="Times New Roman"/>
            <w:sz w:val="24"/>
            <w:szCs w:val="24"/>
          </w:rPr>
          <w:t>2020</w:t>
        </w:r>
        <w:r w:rsidRPr="00167433">
          <w:rPr>
            <w:rFonts w:ascii="Times New Roman" w:hAnsi="Times New Roman" w:cs="Times New Roman"/>
            <w:sz w:val="24"/>
            <w:szCs w:val="24"/>
          </w:rPr>
          <w:t> г</w:t>
        </w:r>
      </w:smartTag>
      <w:r w:rsidRPr="00167433">
        <w:rPr>
          <w:rFonts w:ascii="Times New Roman" w:hAnsi="Times New Roman" w:cs="Times New Roman"/>
          <w:sz w:val="24"/>
          <w:szCs w:val="24"/>
        </w:rPr>
        <w:t>. уровни рождаемости и смертности населения.</w:t>
      </w:r>
    </w:p>
    <w:p w:rsidR="00FA140A" w:rsidRPr="00167433" w:rsidRDefault="00FA140A" w:rsidP="008C677D">
      <w:pPr>
        <w:pStyle w:val="afff1"/>
        <w:spacing w:before="120" w:beforeAutospacing="0" w:after="120" w:afterAutospacing="0" w:line="23" w:lineRule="atLeast"/>
        <w:ind w:firstLine="709"/>
        <w:jc w:val="both"/>
        <w:rPr>
          <w:rFonts w:ascii="Times New Roman" w:eastAsiaTheme="minorHAnsi" w:hAnsi="Times New Roman"/>
          <w:bCs w:val="0"/>
          <w:color w:val="auto"/>
          <w:kern w:val="0"/>
          <w:sz w:val="24"/>
          <w:szCs w:val="24"/>
          <w:lang w:val="ru-RU" w:eastAsia="en-US" w:bidi="ar-SA"/>
        </w:rPr>
      </w:pPr>
      <w:r w:rsidRPr="00167433">
        <w:rPr>
          <w:rFonts w:ascii="Times New Roman" w:eastAsiaTheme="minorHAnsi" w:hAnsi="Times New Roman"/>
          <w:bCs w:val="0"/>
          <w:color w:val="auto"/>
          <w:kern w:val="0"/>
          <w:sz w:val="24"/>
          <w:szCs w:val="24"/>
          <w:lang w:val="ru-RU" w:eastAsia="en-US" w:bidi="ar-SA"/>
        </w:rPr>
        <w:t xml:space="preserve">Таким образом, перспективная численность на расчетный срок составит </w:t>
      </w:r>
      <w:r w:rsidR="00E11331" w:rsidRPr="00167433">
        <w:rPr>
          <w:rFonts w:ascii="Times New Roman" w:eastAsiaTheme="minorHAnsi" w:hAnsi="Times New Roman"/>
          <w:bCs w:val="0"/>
          <w:color w:val="auto"/>
          <w:kern w:val="0"/>
          <w:sz w:val="24"/>
          <w:szCs w:val="24"/>
          <w:lang w:val="ru-RU" w:eastAsia="en-US" w:bidi="ar-SA"/>
        </w:rPr>
        <w:t>440</w:t>
      </w:r>
      <w:r w:rsidRPr="00167433">
        <w:rPr>
          <w:rFonts w:ascii="Times New Roman" w:eastAsiaTheme="minorHAnsi" w:hAnsi="Times New Roman"/>
          <w:bCs w:val="0"/>
          <w:color w:val="auto"/>
          <w:kern w:val="0"/>
          <w:sz w:val="24"/>
          <w:szCs w:val="24"/>
          <w:lang w:val="ru-RU" w:eastAsia="en-US" w:bidi="ar-SA"/>
        </w:rPr>
        <w:t xml:space="preserve"> чел., в том числе на первую очередь реализации мероприятий, предусмотренных генеральным планом – </w:t>
      </w:r>
      <w:proofErr w:type="spellStart"/>
      <w:r w:rsidR="00E11331" w:rsidRPr="00167433">
        <w:rPr>
          <w:rFonts w:ascii="Times New Roman" w:eastAsiaTheme="minorHAnsi" w:hAnsi="Times New Roman"/>
          <w:bCs w:val="0"/>
          <w:color w:val="auto"/>
          <w:kern w:val="0"/>
          <w:sz w:val="24"/>
          <w:szCs w:val="24"/>
          <w:lang w:val="ru-RU" w:eastAsia="en-US" w:bidi="ar-SA"/>
        </w:rPr>
        <w:t>263</w:t>
      </w:r>
      <w:r w:rsidRPr="00167433">
        <w:rPr>
          <w:rFonts w:ascii="Times New Roman" w:eastAsiaTheme="minorHAnsi" w:hAnsi="Times New Roman"/>
          <w:bCs w:val="0"/>
          <w:color w:val="auto"/>
          <w:kern w:val="0"/>
          <w:sz w:val="24"/>
          <w:szCs w:val="24"/>
          <w:lang w:val="ru-RU" w:eastAsia="en-US" w:bidi="ar-SA"/>
        </w:rPr>
        <w:t>чел</w:t>
      </w:r>
      <w:proofErr w:type="spellEnd"/>
      <w:r w:rsidRPr="00167433">
        <w:rPr>
          <w:rFonts w:ascii="Times New Roman" w:eastAsiaTheme="minorHAnsi" w:hAnsi="Times New Roman"/>
          <w:bCs w:val="0"/>
          <w:color w:val="auto"/>
          <w:kern w:val="0"/>
          <w:sz w:val="24"/>
          <w:szCs w:val="24"/>
          <w:lang w:val="ru-RU" w:eastAsia="en-US" w:bidi="ar-SA"/>
        </w:rPr>
        <w:t>.</w:t>
      </w:r>
    </w:p>
    <w:p w:rsidR="00554436" w:rsidRPr="00167433" w:rsidRDefault="00554436" w:rsidP="008C677D">
      <w:pPr>
        <w:pStyle w:val="af0"/>
        <w:spacing w:before="120" w:after="120" w:line="23" w:lineRule="atLeast"/>
        <w:rPr>
          <w:sz w:val="24"/>
          <w:szCs w:val="24"/>
        </w:rPr>
      </w:pPr>
      <w:r w:rsidRPr="00167433">
        <w:rPr>
          <w:i/>
          <w:sz w:val="24"/>
          <w:szCs w:val="24"/>
        </w:rPr>
        <w:t>Вариант 2</w:t>
      </w:r>
      <w:r w:rsidRPr="00167433">
        <w:rPr>
          <w:sz w:val="24"/>
          <w:szCs w:val="24"/>
        </w:rPr>
        <w:t xml:space="preserve"> основывается на прогнозных параметрах естественного и механического движения населения. Для расчета перспективной численности применен метод передвижки возрастов (</w:t>
      </w:r>
      <w:proofErr w:type="spellStart"/>
      <w:r w:rsidRPr="00167433">
        <w:rPr>
          <w:sz w:val="24"/>
          <w:szCs w:val="24"/>
        </w:rPr>
        <w:t>когортно-компонентный</w:t>
      </w:r>
      <w:proofErr w:type="spellEnd"/>
      <w:r w:rsidRPr="00167433">
        <w:rPr>
          <w:sz w:val="24"/>
          <w:szCs w:val="24"/>
        </w:rPr>
        <w:t xml:space="preserve"> метод – </w:t>
      </w:r>
      <w:proofErr w:type="spellStart"/>
      <w:r w:rsidRPr="00167433">
        <w:rPr>
          <w:sz w:val="24"/>
          <w:szCs w:val="24"/>
        </w:rPr>
        <w:t>Cohort</w:t>
      </w:r>
      <w:proofErr w:type="spellEnd"/>
      <w:r w:rsidRPr="00167433">
        <w:rPr>
          <w:sz w:val="24"/>
          <w:szCs w:val="24"/>
        </w:rPr>
        <w:t xml:space="preserve"> </w:t>
      </w:r>
      <w:proofErr w:type="spellStart"/>
      <w:r w:rsidRPr="00167433">
        <w:rPr>
          <w:sz w:val="24"/>
          <w:szCs w:val="24"/>
        </w:rPr>
        <w:t>Component</w:t>
      </w:r>
      <w:proofErr w:type="spellEnd"/>
      <w:r w:rsidRPr="00167433">
        <w:rPr>
          <w:sz w:val="24"/>
          <w:szCs w:val="24"/>
        </w:rPr>
        <w:t xml:space="preserve"> </w:t>
      </w:r>
      <w:proofErr w:type="spellStart"/>
      <w:r w:rsidRPr="00167433">
        <w:rPr>
          <w:sz w:val="24"/>
          <w:szCs w:val="24"/>
        </w:rPr>
        <w:t>Method</w:t>
      </w:r>
      <w:proofErr w:type="spellEnd"/>
      <w:r w:rsidRPr="00167433">
        <w:rPr>
          <w:sz w:val="24"/>
          <w:szCs w:val="24"/>
        </w:rPr>
        <w:t>). Демографический прогноз, рассчитанный методом передвижки возрастов, позволяет дать оценку основных параметров развития населения</w:t>
      </w:r>
      <w:r w:rsidR="00AC51A8" w:rsidRPr="00167433">
        <w:rPr>
          <w:sz w:val="24"/>
          <w:szCs w:val="24"/>
        </w:rPr>
        <w:t xml:space="preserve"> </w:t>
      </w:r>
      <w:r w:rsidRPr="00167433">
        <w:rPr>
          <w:sz w:val="24"/>
          <w:szCs w:val="24"/>
        </w:rPr>
        <w:t>на основе выбранных гипотез изменения уровней рождаемости, смертности и миграционных потоков.</w:t>
      </w:r>
    </w:p>
    <w:p w:rsidR="00AC51A8" w:rsidRPr="00167433" w:rsidRDefault="00AC51A8" w:rsidP="00C6008F">
      <w:pPr>
        <w:spacing w:after="0" w:line="240" w:lineRule="auto"/>
        <w:ind w:right="50" w:firstLine="709"/>
        <w:jc w:val="right"/>
        <w:rPr>
          <w:rFonts w:ascii="Times New Roman" w:hAnsi="Times New Roman" w:cs="Times New Roman"/>
          <w:sz w:val="24"/>
          <w:szCs w:val="24"/>
        </w:rPr>
      </w:pPr>
      <w:r w:rsidRPr="00167433">
        <w:rPr>
          <w:rFonts w:ascii="Times New Roman" w:hAnsi="Times New Roman" w:cs="Times New Roman"/>
          <w:sz w:val="24"/>
          <w:szCs w:val="24"/>
        </w:rPr>
        <w:t xml:space="preserve">Таблица </w:t>
      </w:r>
      <w:r w:rsidR="002F2213" w:rsidRPr="00167433">
        <w:rPr>
          <w:rFonts w:ascii="Times New Roman" w:hAnsi="Times New Roman" w:cs="Times New Roman"/>
          <w:sz w:val="24"/>
          <w:szCs w:val="24"/>
        </w:rPr>
        <w:t>7</w:t>
      </w:r>
    </w:p>
    <w:p w:rsidR="00AC51A8" w:rsidRPr="00167433" w:rsidRDefault="00AC51A8" w:rsidP="00C6008F">
      <w:pPr>
        <w:spacing w:after="0" w:line="240" w:lineRule="auto"/>
        <w:ind w:right="50" w:firstLine="709"/>
        <w:jc w:val="center"/>
        <w:rPr>
          <w:rFonts w:ascii="Times New Roman" w:hAnsi="Times New Roman" w:cs="Times New Roman"/>
          <w:sz w:val="24"/>
          <w:szCs w:val="24"/>
        </w:rPr>
      </w:pPr>
      <w:r w:rsidRPr="00167433">
        <w:rPr>
          <w:rFonts w:ascii="Times New Roman" w:hAnsi="Times New Roman" w:cs="Times New Roman"/>
          <w:sz w:val="24"/>
          <w:szCs w:val="24"/>
        </w:rPr>
        <w:t>Прогнозные параметры, установленные генеральным планом для варианта 2</w:t>
      </w:r>
      <w:r w:rsidR="003A4099" w:rsidRPr="00167433">
        <w:rPr>
          <w:rStyle w:val="afc"/>
          <w:rFonts w:ascii="Times New Roman" w:hAnsi="Times New Roman" w:cs="Times New Roman"/>
          <w:sz w:val="24"/>
          <w:szCs w:val="24"/>
        </w:rPr>
        <w:footnoteReference w:id="1"/>
      </w:r>
    </w:p>
    <w:tbl>
      <w:tblPr>
        <w:tblStyle w:val="af2"/>
        <w:tblW w:w="0" w:type="auto"/>
        <w:jc w:val="center"/>
        <w:tblLayout w:type="fixed"/>
        <w:tblLook w:val="04A0"/>
      </w:tblPr>
      <w:tblGrid>
        <w:gridCol w:w="682"/>
        <w:gridCol w:w="3686"/>
        <w:gridCol w:w="2976"/>
        <w:gridCol w:w="2807"/>
      </w:tblGrid>
      <w:tr w:rsidR="004D3E92" w:rsidRPr="00167433" w:rsidTr="008906F3">
        <w:trPr>
          <w:trHeight w:val="120"/>
          <w:tblHeader/>
          <w:jc w:val="center"/>
        </w:trPr>
        <w:tc>
          <w:tcPr>
            <w:tcW w:w="682" w:type="dxa"/>
            <w:vMerge w:val="restart"/>
          </w:tcPr>
          <w:p w:rsidR="00AC51A8" w:rsidRPr="00167433" w:rsidRDefault="00AC51A8" w:rsidP="00C6008F">
            <w:pPr>
              <w:ind w:right="50"/>
              <w:jc w:val="center"/>
              <w:rPr>
                <w:rFonts w:ascii="Times New Roman" w:hAnsi="Times New Roman" w:cs="Times New Roman"/>
                <w:sz w:val="24"/>
                <w:szCs w:val="24"/>
              </w:rPr>
            </w:pPr>
            <w:r w:rsidRPr="00167433">
              <w:rPr>
                <w:rFonts w:ascii="Times New Roman" w:hAnsi="Times New Roman" w:cs="Times New Roman"/>
                <w:sz w:val="24"/>
                <w:szCs w:val="24"/>
              </w:rPr>
              <w:t xml:space="preserve">№ </w:t>
            </w:r>
            <w:proofErr w:type="spellStart"/>
            <w:r w:rsidRPr="00167433">
              <w:rPr>
                <w:rFonts w:ascii="Times New Roman" w:hAnsi="Times New Roman" w:cs="Times New Roman"/>
                <w:sz w:val="24"/>
                <w:szCs w:val="24"/>
              </w:rPr>
              <w:t>п</w:t>
            </w:r>
            <w:proofErr w:type="spellEnd"/>
            <w:r w:rsidRPr="00167433">
              <w:rPr>
                <w:rFonts w:ascii="Times New Roman" w:hAnsi="Times New Roman" w:cs="Times New Roman"/>
                <w:sz w:val="24"/>
                <w:szCs w:val="24"/>
              </w:rPr>
              <w:t>/</w:t>
            </w:r>
            <w:proofErr w:type="spellStart"/>
            <w:r w:rsidRPr="00167433">
              <w:rPr>
                <w:rFonts w:ascii="Times New Roman" w:hAnsi="Times New Roman" w:cs="Times New Roman"/>
                <w:sz w:val="24"/>
                <w:szCs w:val="24"/>
              </w:rPr>
              <w:t>п</w:t>
            </w:r>
            <w:proofErr w:type="spellEnd"/>
          </w:p>
        </w:tc>
        <w:tc>
          <w:tcPr>
            <w:tcW w:w="3686" w:type="dxa"/>
            <w:vMerge w:val="restart"/>
          </w:tcPr>
          <w:p w:rsidR="00AC51A8" w:rsidRPr="00167433" w:rsidRDefault="00AC51A8" w:rsidP="00C6008F">
            <w:pPr>
              <w:ind w:right="50"/>
              <w:jc w:val="center"/>
              <w:rPr>
                <w:rFonts w:ascii="Times New Roman" w:hAnsi="Times New Roman" w:cs="Times New Roman"/>
                <w:sz w:val="24"/>
                <w:szCs w:val="24"/>
              </w:rPr>
            </w:pPr>
            <w:r w:rsidRPr="00167433">
              <w:rPr>
                <w:rFonts w:ascii="Times New Roman" w:hAnsi="Times New Roman" w:cs="Times New Roman"/>
                <w:sz w:val="24"/>
                <w:szCs w:val="24"/>
              </w:rPr>
              <w:t>Показатель</w:t>
            </w:r>
          </w:p>
        </w:tc>
        <w:tc>
          <w:tcPr>
            <w:tcW w:w="5783" w:type="dxa"/>
            <w:gridSpan w:val="2"/>
          </w:tcPr>
          <w:p w:rsidR="00AC51A8" w:rsidRPr="00167433" w:rsidRDefault="00AC51A8" w:rsidP="00C6008F">
            <w:pPr>
              <w:ind w:right="50"/>
              <w:jc w:val="center"/>
              <w:rPr>
                <w:rFonts w:ascii="Times New Roman" w:hAnsi="Times New Roman" w:cs="Times New Roman"/>
                <w:sz w:val="24"/>
                <w:szCs w:val="24"/>
              </w:rPr>
            </w:pPr>
            <w:r w:rsidRPr="00167433">
              <w:rPr>
                <w:rFonts w:ascii="Times New Roman" w:hAnsi="Times New Roman" w:cs="Times New Roman"/>
                <w:sz w:val="24"/>
                <w:szCs w:val="24"/>
              </w:rPr>
              <w:t>Прогнозные параметры генерального плана, ‰</w:t>
            </w:r>
          </w:p>
        </w:tc>
      </w:tr>
      <w:tr w:rsidR="004D3E92" w:rsidRPr="00167433" w:rsidTr="008906F3">
        <w:trPr>
          <w:trHeight w:val="480"/>
          <w:tblHeader/>
          <w:jc w:val="center"/>
        </w:trPr>
        <w:tc>
          <w:tcPr>
            <w:tcW w:w="682" w:type="dxa"/>
            <w:vMerge/>
          </w:tcPr>
          <w:p w:rsidR="00AC51A8" w:rsidRPr="00167433" w:rsidRDefault="00AC51A8" w:rsidP="00C6008F">
            <w:pPr>
              <w:ind w:right="50"/>
              <w:jc w:val="center"/>
              <w:rPr>
                <w:rFonts w:ascii="Times New Roman" w:hAnsi="Times New Roman" w:cs="Times New Roman"/>
                <w:sz w:val="24"/>
                <w:szCs w:val="24"/>
              </w:rPr>
            </w:pPr>
          </w:p>
        </w:tc>
        <w:tc>
          <w:tcPr>
            <w:tcW w:w="3686" w:type="dxa"/>
            <w:vMerge/>
          </w:tcPr>
          <w:p w:rsidR="00AC51A8" w:rsidRPr="00167433" w:rsidRDefault="00AC51A8" w:rsidP="00C6008F">
            <w:pPr>
              <w:ind w:right="50"/>
              <w:jc w:val="center"/>
              <w:rPr>
                <w:rFonts w:ascii="Times New Roman" w:hAnsi="Times New Roman" w:cs="Times New Roman"/>
                <w:sz w:val="24"/>
                <w:szCs w:val="24"/>
              </w:rPr>
            </w:pPr>
          </w:p>
        </w:tc>
        <w:tc>
          <w:tcPr>
            <w:tcW w:w="2976" w:type="dxa"/>
          </w:tcPr>
          <w:p w:rsidR="00796104" w:rsidRPr="00167433" w:rsidRDefault="00796104" w:rsidP="00C6008F">
            <w:pPr>
              <w:ind w:right="50"/>
              <w:jc w:val="center"/>
              <w:rPr>
                <w:rFonts w:ascii="Times New Roman" w:hAnsi="Times New Roman" w:cs="Times New Roman"/>
                <w:sz w:val="24"/>
                <w:szCs w:val="24"/>
              </w:rPr>
            </w:pPr>
            <w:r w:rsidRPr="00167433">
              <w:rPr>
                <w:rFonts w:ascii="Times New Roman" w:hAnsi="Times New Roman" w:cs="Times New Roman"/>
                <w:sz w:val="24"/>
                <w:szCs w:val="24"/>
              </w:rPr>
              <w:t>на первую очередь (203</w:t>
            </w:r>
          </w:p>
          <w:p w:rsidR="00AC51A8" w:rsidRPr="00167433" w:rsidRDefault="00796104" w:rsidP="00C6008F">
            <w:pPr>
              <w:ind w:right="50"/>
              <w:jc w:val="center"/>
              <w:rPr>
                <w:rFonts w:ascii="Times New Roman" w:hAnsi="Times New Roman" w:cs="Times New Roman"/>
                <w:sz w:val="24"/>
                <w:szCs w:val="24"/>
              </w:rPr>
            </w:pPr>
            <w:smartTag w:uri="urn:schemas-microsoft-com:office:smarttags" w:element="metricconverter">
              <w:smartTagPr>
                <w:attr w:name="ProductID" w:val="2031 г"/>
              </w:smartTagPr>
              <w:r w:rsidRPr="00167433">
                <w:rPr>
                  <w:rFonts w:ascii="Times New Roman" w:hAnsi="Times New Roman" w:cs="Times New Roman"/>
                  <w:sz w:val="24"/>
                  <w:szCs w:val="24"/>
                </w:rPr>
                <w:t>2031</w:t>
              </w:r>
              <w:r w:rsidR="00AC51A8" w:rsidRPr="00167433">
                <w:rPr>
                  <w:rFonts w:ascii="Times New Roman" w:hAnsi="Times New Roman" w:cs="Times New Roman"/>
                  <w:sz w:val="24"/>
                  <w:szCs w:val="24"/>
                </w:rPr>
                <w:t> г</w:t>
              </w:r>
            </w:smartTag>
            <w:r w:rsidR="00AC51A8" w:rsidRPr="00167433">
              <w:rPr>
                <w:rFonts w:ascii="Times New Roman" w:hAnsi="Times New Roman" w:cs="Times New Roman"/>
                <w:sz w:val="24"/>
                <w:szCs w:val="24"/>
              </w:rPr>
              <w:t>.)</w:t>
            </w:r>
          </w:p>
        </w:tc>
        <w:tc>
          <w:tcPr>
            <w:tcW w:w="2807" w:type="dxa"/>
          </w:tcPr>
          <w:p w:rsidR="00AC51A8" w:rsidRPr="00167433" w:rsidRDefault="00796104" w:rsidP="00C6008F">
            <w:pPr>
              <w:ind w:right="50"/>
              <w:jc w:val="center"/>
              <w:rPr>
                <w:rFonts w:ascii="Times New Roman" w:hAnsi="Times New Roman" w:cs="Times New Roman"/>
                <w:sz w:val="24"/>
                <w:szCs w:val="24"/>
              </w:rPr>
            </w:pPr>
            <w:r w:rsidRPr="00167433">
              <w:rPr>
                <w:rFonts w:ascii="Times New Roman" w:hAnsi="Times New Roman" w:cs="Times New Roman"/>
                <w:sz w:val="24"/>
                <w:szCs w:val="24"/>
              </w:rPr>
              <w:t>на расчетный срок (</w:t>
            </w:r>
            <w:smartTag w:uri="urn:schemas-microsoft-com:office:smarttags" w:element="metricconverter">
              <w:smartTagPr>
                <w:attr w:name="ProductID" w:val="2041 г"/>
              </w:smartTagPr>
              <w:r w:rsidRPr="00167433">
                <w:rPr>
                  <w:rFonts w:ascii="Times New Roman" w:hAnsi="Times New Roman" w:cs="Times New Roman"/>
                  <w:sz w:val="24"/>
                  <w:szCs w:val="24"/>
                </w:rPr>
                <w:t>2041</w:t>
              </w:r>
              <w:r w:rsidR="00AC51A8" w:rsidRPr="00167433">
                <w:rPr>
                  <w:rFonts w:ascii="Times New Roman" w:hAnsi="Times New Roman" w:cs="Times New Roman"/>
                  <w:sz w:val="24"/>
                  <w:szCs w:val="24"/>
                </w:rPr>
                <w:t> г</w:t>
              </w:r>
            </w:smartTag>
            <w:r w:rsidR="00AC51A8" w:rsidRPr="00167433">
              <w:rPr>
                <w:rFonts w:ascii="Times New Roman" w:hAnsi="Times New Roman" w:cs="Times New Roman"/>
                <w:sz w:val="24"/>
                <w:szCs w:val="24"/>
              </w:rPr>
              <w:t>.)</w:t>
            </w:r>
          </w:p>
        </w:tc>
      </w:tr>
      <w:tr w:rsidR="004D3E92" w:rsidRPr="00167433" w:rsidTr="008906F3">
        <w:trPr>
          <w:jc w:val="center"/>
        </w:trPr>
        <w:tc>
          <w:tcPr>
            <w:tcW w:w="682" w:type="dxa"/>
          </w:tcPr>
          <w:p w:rsidR="008906F3" w:rsidRPr="00167433" w:rsidRDefault="008906F3" w:rsidP="00C6008F">
            <w:pPr>
              <w:ind w:right="50"/>
              <w:jc w:val="center"/>
              <w:rPr>
                <w:rFonts w:ascii="Times New Roman" w:hAnsi="Times New Roman" w:cs="Times New Roman"/>
                <w:sz w:val="24"/>
                <w:szCs w:val="24"/>
              </w:rPr>
            </w:pPr>
            <w:r w:rsidRPr="00167433">
              <w:rPr>
                <w:rFonts w:ascii="Times New Roman" w:hAnsi="Times New Roman" w:cs="Times New Roman"/>
                <w:sz w:val="24"/>
                <w:szCs w:val="24"/>
              </w:rPr>
              <w:t>1</w:t>
            </w:r>
          </w:p>
        </w:tc>
        <w:tc>
          <w:tcPr>
            <w:tcW w:w="3686" w:type="dxa"/>
          </w:tcPr>
          <w:p w:rsidR="008906F3" w:rsidRPr="00167433" w:rsidRDefault="008906F3" w:rsidP="00C6008F">
            <w:pPr>
              <w:ind w:right="50"/>
              <w:jc w:val="both"/>
              <w:rPr>
                <w:rFonts w:ascii="Times New Roman" w:hAnsi="Times New Roman" w:cs="Times New Roman"/>
                <w:sz w:val="24"/>
                <w:szCs w:val="24"/>
              </w:rPr>
            </w:pPr>
            <w:r w:rsidRPr="00167433">
              <w:rPr>
                <w:rFonts w:ascii="Times New Roman" w:hAnsi="Times New Roman" w:cs="Times New Roman"/>
                <w:sz w:val="24"/>
                <w:szCs w:val="24"/>
              </w:rPr>
              <w:t>Коэффициент естественного прироста</w:t>
            </w:r>
          </w:p>
        </w:tc>
        <w:tc>
          <w:tcPr>
            <w:tcW w:w="2976" w:type="dxa"/>
          </w:tcPr>
          <w:p w:rsidR="008906F3" w:rsidRPr="00167433" w:rsidRDefault="001210FA" w:rsidP="001210FA">
            <w:pPr>
              <w:ind w:right="50"/>
              <w:jc w:val="center"/>
              <w:rPr>
                <w:rFonts w:ascii="Times New Roman" w:hAnsi="Times New Roman" w:cs="Times New Roman"/>
                <w:sz w:val="24"/>
                <w:szCs w:val="24"/>
              </w:rPr>
            </w:pPr>
            <w:r w:rsidRPr="00167433">
              <w:rPr>
                <w:rFonts w:ascii="Times New Roman" w:hAnsi="Times New Roman" w:cs="Times New Roman"/>
                <w:sz w:val="24"/>
                <w:szCs w:val="24"/>
              </w:rPr>
              <w:t>-3,79</w:t>
            </w:r>
          </w:p>
        </w:tc>
        <w:tc>
          <w:tcPr>
            <w:tcW w:w="2807" w:type="dxa"/>
          </w:tcPr>
          <w:p w:rsidR="008906F3" w:rsidRPr="00167433" w:rsidRDefault="003A4099" w:rsidP="001210FA">
            <w:pPr>
              <w:ind w:right="50"/>
              <w:jc w:val="center"/>
              <w:rPr>
                <w:rFonts w:ascii="Times New Roman" w:hAnsi="Times New Roman" w:cs="Times New Roman"/>
                <w:sz w:val="24"/>
                <w:szCs w:val="24"/>
              </w:rPr>
            </w:pPr>
            <w:r w:rsidRPr="00167433">
              <w:rPr>
                <w:rFonts w:ascii="Times New Roman" w:eastAsia="SimSun" w:hAnsi="Times New Roman" w:cs="Times New Roman"/>
                <w:sz w:val="24"/>
                <w:szCs w:val="24"/>
                <w:shd w:val="clear" w:color="auto" w:fill="FFFFFF"/>
                <w:lang w:bidi="ru-RU"/>
              </w:rPr>
              <w:t>-</w:t>
            </w:r>
            <w:r w:rsidR="001210FA" w:rsidRPr="00167433">
              <w:rPr>
                <w:rFonts w:ascii="Times New Roman" w:eastAsia="SimSun" w:hAnsi="Times New Roman" w:cs="Times New Roman"/>
                <w:sz w:val="24"/>
                <w:szCs w:val="24"/>
                <w:shd w:val="clear" w:color="auto" w:fill="FFFFFF"/>
                <w:lang w:bidi="ru-RU"/>
              </w:rPr>
              <w:t>1,09</w:t>
            </w:r>
          </w:p>
        </w:tc>
      </w:tr>
      <w:tr w:rsidR="004D3E92" w:rsidRPr="00167433" w:rsidTr="008906F3">
        <w:trPr>
          <w:jc w:val="center"/>
        </w:trPr>
        <w:tc>
          <w:tcPr>
            <w:tcW w:w="682" w:type="dxa"/>
          </w:tcPr>
          <w:p w:rsidR="003A4099" w:rsidRPr="00167433" w:rsidRDefault="003A4099" w:rsidP="003A4099">
            <w:pPr>
              <w:ind w:right="50"/>
              <w:jc w:val="center"/>
              <w:rPr>
                <w:rFonts w:ascii="Times New Roman" w:hAnsi="Times New Roman" w:cs="Times New Roman"/>
                <w:sz w:val="24"/>
                <w:szCs w:val="24"/>
              </w:rPr>
            </w:pPr>
            <w:r w:rsidRPr="00167433">
              <w:rPr>
                <w:rFonts w:ascii="Times New Roman" w:hAnsi="Times New Roman" w:cs="Times New Roman"/>
                <w:sz w:val="24"/>
                <w:szCs w:val="24"/>
              </w:rPr>
              <w:t>2</w:t>
            </w:r>
          </w:p>
        </w:tc>
        <w:tc>
          <w:tcPr>
            <w:tcW w:w="3686" w:type="dxa"/>
          </w:tcPr>
          <w:p w:rsidR="003A4099" w:rsidRPr="00167433" w:rsidRDefault="003A4099" w:rsidP="003A4099">
            <w:pPr>
              <w:ind w:right="50"/>
              <w:jc w:val="both"/>
              <w:rPr>
                <w:rFonts w:ascii="Times New Roman" w:hAnsi="Times New Roman" w:cs="Times New Roman"/>
                <w:sz w:val="24"/>
                <w:szCs w:val="24"/>
              </w:rPr>
            </w:pPr>
            <w:r w:rsidRPr="00167433">
              <w:rPr>
                <w:rFonts w:ascii="Times New Roman" w:hAnsi="Times New Roman" w:cs="Times New Roman"/>
                <w:sz w:val="24"/>
                <w:szCs w:val="24"/>
              </w:rPr>
              <w:t>Коэффициент миграционного прироста</w:t>
            </w:r>
          </w:p>
        </w:tc>
        <w:tc>
          <w:tcPr>
            <w:tcW w:w="2976" w:type="dxa"/>
          </w:tcPr>
          <w:p w:rsidR="003A4099" w:rsidRPr="00167433" w:rsidRDefault="001210FA" w:rsidP="008763BF">
            <w:pPr>
              <w:ind w:right="50"/>
              <w:jc w:val="center"/>
              <w:rPr>
                <w:rFonts w:ascii="Times New Roman" w:hAnsi="Times New Roman" w:cs="Times New Roman"/>
                <w:sz w:val="24"/>
                <w:szCs w:val="24"/>
              </w:rPr>
            </w:pPr>
            <w:r w:rsidRPr="00167433">
              <w:rPr>
                <w:rFonts w:ascii="Times New Roman" w:hAnsi="Times New Roman" w:cs="Times New Roman"/>
                <w:sz w:val="24"/>
                <w:szCs w:val="24"/>
              </w:rPr>
              <w:t>0,03</w:t>
            </w:r>
          </w:p>
        </w:tc>
        <w:tc>
          <w:tcPr>
            <w:tcW w:w="2807" w:type="dxa"/>
          </w:tcPr>
          <w:p w:rsidR="003A4099" w:rsidRPr="00167433" w:rsidRDefault="001210FA" w:rsidP="008763BF">
            <w:pPr>
              <w:ind w:right="50"/>
              <w:jc w:val="center"/>
              <w:rPr>
                <w:rFonts w:ascii="Times New Roman" w:hAnsi="Times New Roman" w:cs="Times New Roman"/>
                <w:sz w:val="24"/>
                <w:szCs w:val="24"/>
              </w:rPr>
            </w:pPr>
            <w:r w:rsidRPr="00167433">
              <w:rPr>
                <w:rFonts w:ascii="Times New Roman" w:hAnsi="Times New Roman" w:cs="Times New Roman"/>
                <w:sz w:val="24"/>
                <w:szCs w:val="24"/>
              </w:rPr>
              <w:t>0,21</w:t>
            </w:r>
          </w:p>
        </w:tc>
      </w:tr>
    </w:tbl>
    <w:p w:rsidR="00AC51A8" w:rsidRPr="00167433" w:rsidRDefault="00AC51A8" w:rsidP="00CC7876">
      <w:pPr>
        <w:pStyle w:val="afff4"/>
        <w:spacing w:before="120" w:after="120" w:line="23" w:lineRule="atLeast"/>
        <w:ind w:firstLine="709"/>
        <w:jc w:val="both"/>
        <w:rPr>
          <w:rFonts w:ascii="Times New Roman" w:eastAsiaTheme="minorHAnsi" w:hAnsi="Times New Roman"/>
          <w:sz w:val="24"/>
          <w:szCs w:val="24"/>
        </w:rPr>
      </w:pPr>
      <w:r w:rsidRPr="00167433">
        <w:rPr>
          <w:rFonts w:ascii="Times New Roman" w:eastAsiaTheme="minorHAnsi" w:hAnsi="Times New Roman"/>
          <w:sz w:val="24"/>
          <w:szCs w:val="24"/>
        </w:rPr>
        <w:t>Расчет согласно 2 варианту:</w:t>
      </w:r>
    </w:p>
    <w:p w:rsidR="00AC51A8" w:rsidRPr="00167433" w:rsidRDefault="00AC51A8" w:rsidP="00CC7876">
      <w:pPr>
        <w:pStyle w:val="afff4"/>
        <w:spacing w:before="120" w:after="120" w:line="23" w:lineRule="atLeast"/>
        <w:ind w:firstLine="709"/>
        <w:jc w:val="both"/>
        <w:rPr>
          <w:rFonts w:ascii="Times New Roman" w:eastAsiaTheme="minorHAnsi" w:hAnsi="Times New Roman"/>
          <w:sz w:val="24"/>
          <w:szCs w:val="24"/>
        </w:rPr>
      </w:pPr>
      <w:r w:rsidRPr="00167433">
        <w:rPr>
          <w:rFonts w:ascii="Times New Roman" w:eastAsiaTheme="minorHAnsi" w:hAnsi="Times New Roman"/>
          <w:sz w:val="24"/>
          <w:szCs w:val="24"/>
        </w:rPr>
        <w:t xml:space="preserve">на первую очередь: </w:t>
      </w:r>
      <w:proofErr w:type="spellStart"/>
      <w:r w:rsidRPr="00167433">
        <w:rPr>
          <w:rFonts w:ascii="Times New Roman" w:eastAsiaTheme="minorHAnsi" w:hAnsi="Times New Roman"/>
          <w:sz w:val="24"/>
          <w:szCs w:val="24"/>
        </w:rPr>
        <w:t>H10</w:t>
      </w:r>
      <w:proofErr w:type="spellEnd"/>
      <w:r w:rsidRPr="00167433">
        <w:rPr>
          <w:rFonts w:ascii="Times New Roman" w:eastAsiaTheme="minorHAnsi" w:hAnsi="Times New Roman"/>
          <w:sz w:val="24"/>
          <w:szCs w:val="24"/>
        </w:rPr>
        <w:t xml:space="preserve"> </w:t>
      </w:r>
      <w:r w:rsidR="00E11331" w:rsidRPr="00167433">
        <w:rPr>
          <w:rFonts w:ascii="Times New Roman" w:eastAsiaTheme="minorHAnsi" w:hAnsi="Times New Roman"/>
          <w:sz w:val="24"/>
          <w:szCs w:val="24"/>
        </w:rPr>
        <w:t>= 756</w:t>
      </w:r>
      <w:r w:rsidR="003A4099" w:rsidRPr="00167433">
        <w:rPr>
          <w:rFonts w:ascii="Times New Roman" w:eastAsiaTheme="minorHAnsi" w:hAnsi="Times New Roman"/>
          <w:sz w:val="24"/>
          <w:szCs w:val="24"/>
        </w:rPr>
        <w:t>(1 +((-</w:t>
      </w:r>
      <w:r w:rsidR="001210FA" w:rsidRPr="00167433">
        <w:rPr>
          <w:rFonts w:ascii="Times New Roman" w:eastAsiaTheme="minorHAnsi" w:hAnsi="Times New Roman"/>
          <w:sz w:val="24"/>
          <w:szCs w:val="24"/>
        </w:rPr>
        <w:t>3,79</w:t>
      </w:r>
      <w:r w:rsidRPr="00167433">
        <w:rPr>
          <w:rFonts w:ascii="Times New Roman" w:eastAsiaTheme="minorHAnsi" w:hAnsi="Times New Roman"/>
          <w:sz w:val="24"/>
          <w:szCs w:val="24"/>
        </w:rPr>
        <w:t>+</w:t>
      </w:r>
      <w:r w:rsidR="00F804E5" w:rsidRPr="00167433">
        <w:rPr>
          <w:rFonts w:ascii="Times New Roman" w:eastAsiaTheme="minorHAnsi" w:hAnsi="Times New Roman"/>
          <w:sz w:val="24"/>
          <w:szCs w:val="24"/>
        </w:rPr>
        <w:t>(</w:t>
      </w:r>
      <w:r w:rsidR="001210FA" w:rsidRPr="00167433">
        <w:rPr>
          <w:rFonts w:ascii="Times New Roman" w:eastAsiaTheme="minorHAnsi" w:hAnsi="Times New Roman"/>
          <w:sz w:val="24"/>
          <w:szCs w:val="24"/>
        </w:rPr>
        <w:t>0,03</w:t>
      </w:r>
      <w:r w:rsidR="008906F3" w:rsidRPr="00167433">
        <w:rPr>
          <w:rFonts w:ascii="Times New Roman" w:eastAsiaTheme="minorHAnsi" w:hAnsi="Times New Roman"/>
          <w:sz w:val="24"/>
          <w:szCs w:val="24"/>
        </w:rPr>
        <w:t>)</w:t>
      </w:r>
      <w:r w:rsidRPr="00167433">
        <w:rPr>
          <w:rFonts w:ascii="Times New Roman" w:eastAsiaTheme="minorHAnsi" w:hAnsi="Times New Roman"/>
          <w:sz w:val="24"/>
          <w:szCs w:val="24"/>
        </w:rPr>
        <w:t>)/1000))</w:t>
      </w:r>
      <w:r w:rsidR="00C37ABA" w:rsidRPr="00167433">
        <w:rPr>
          <w:rFonts w:ascii="Times New Roman" w:eastAsiaTheme="minorHAnsi" w:hAnsi="Times New Roman"/>
          <w:sz w:val="24"/>
          <w:szCs w:val="24"/>
        </w:rPr>
        <w:t>10</w:t>
      </w:r>
      <w:r w:rsidR="008906F3" w:rsidRPr="00167433">
        <w:rPr>
          <w:rFonts w:ascii="Times New Roman" w:eastAsiaTheme="minorHAnsi" w:hAnsi="Times New Roman"/>
          <w:sz w:val="24"/>
          <w:szCs w:val="24"/>
        </w:rPr>
        <w:t xml:space="preserve"> =</w:t>
      </w:r>
      <w:r w:rsidR="00E11331" w:rsidRPr="00167433">
        <w:rPr>
          <w:rFonts w:ascii="Times New Roman" w:eastAsiaTheme="minorHAnsi" w:hAnsi="Times New Roman"/>
          <w:sz w:val="24"/>
          <w:szCs w:val="24"/>
        </w:rPr>
        <w:t>728</w:t>
      </w:r>
    </w:p>
    <w:p w:rsidR="00AC51A8" w:rsidRPr="00167433" w:rsidRDefault="00AC51A8" w:rsidP="00CC7876">
      <w:pPr>
        <w:pStyle w:val="afff4"/>
        <w:spacing w:before="120" w:after="120" w:line="23" w:lineRule="atLeast"/>
        <w:ind w:firstLine="709"/>
        <w:jc w:val="both"/>
        <w:rPr>
          <w:rFonts w:ascii="Times New Roman" w:eastAsiaTheme="minorHAnsi" w:hAnsi="Times New Roman"/>
          <w:sz w:val="24"/>
          <w:szCs w:val="24"/>
        </w:rPr>
      </w:pPr>
      <w:r w:rsidRPr="00167433">
        <w:rPr>
          <w:rFonts w:ascii="Times New Roman" w:eastAsiaTheme="minorHAnsi" w:hAnsi="Times New Roman"/>
          <w:sz w:val="24"/>
          <w:szCs w:val="24"/>
        </w:rPr>
        <w:t xml:space="preserve">на расчетный срок: </w:t>
      </w:r>
      <w:proofErr w:type="spellStart"/>
      <w:r w:rsidRPr="00167433">
        <w:rPr>
          <w:rFonts w:ascii="Times New Roman" w:eastAsiaTheme="minorHAnsi" w:hAnsi="Times New Roman"/>
          <w:sz w:val="24"/>
          <w:szCs w:val="24"/>
        </w:rPr>
        <w:t>H10</w:t>
      </w:r>
      <w:proofErr w:type="spellEnd"/>
      <w:r w:rsidRPr="00167433">
        <w:rPr>
          <w:rFonts w:ascii="Times New Roman" w:eastAsiaTheme="minorHAnsi" w:hAnsi="Times New Roman"/>
          <w:sz w:val="24"/>
          <w:szCs w:val="24"/>
        </w:rPr>
        <w:t xml:space="preserve"> = </w:t>
      </w:r>
      <w:r w:rsidR="00E11331" w:rsidRPr="00167433">
        <w:rPr>
          <w:rFonts w:ascii="Times New Roman" w:eastAsiaTheme="minorHAnsi" w:hAnsi="Times New Roman"/>
          <w:sz w:val="24"/>
          <w:szCs w:val="24"/>
        </w:rPr>
        <w:t>728</w:t>
      </w:r>
      <w:r w:rsidRPr="00167433">
        <w:rPr>
          <w:rFonts w:ascii="Times New Roman" w:eastAsiaTheme="minorHAnsi" w:hAnsi="Times New Roman"/>
          <w:sz w:val="24"/>
          <w:szCs w:val="24"/>
        </w:rPr>
        <w:t xml:space="preserve"> (1 +((-</w:t>
      </w:r>
      <w:r w:rsidR="001210FA" w:rsidRPr="00167433">
        <w:rPr>
          <w:rFonts w:ascii="Times New Roman" w:eastAsiaTheme="minorHAnsi" w:hAnsi="Times New Roman"/>
          <w:sz w:val="24"/>
          <w:szCs w:val="24"/>
        </w:rPr>
        <w:t>1,09</w:t>
      </w:r>
      <w:r w:rsidRPr="00167433">
        <w:rPr>
          <w:rFonts w:ascii="Times New Roman" w:eastAsiaTheme="minorHAnsi" w:hAnsi="Times New Roman"/>
          <w:sz w:val="24"/>
          <w:szCs w:val="24"/>
        </w:rPr>
        <w:t>+</w:t>
      </w:r>
      <w:r w:rsidR="001210FA" w:rsidRPr="00167433">
        <w:rPr>
          <w:rFonts w:ascii="Times New Roman" w:eastAsiaTheme="minorHAnsi" w:hAnsi="Times New Roman"/>
          <w:sz w:val="24"/>
          <w:szCs w:val="24"/>
        </w:rPr>
        <w:t>0,21</w:t>
      </w:r>
      <w:r w:rsidRPr="00167433">
        <w:rPr>
          <w:rFonts w:ascii="Times New Roman" w:eastAsiaTheme="minorHAnsi" w:hAnsi="Times New Roman"/>
          <w:sz w:val="24"/>
          <w:szCs w:val="24"/>
        </w:rPr>
        <w:t xml:space="preserve">)/1000))10 = </w:t>
      </w:r>
      <w:r w:rsidR="00E11331" w:rsidRPr="00167433">
        <w:rPr>
          <w:rFonts w:ascii="Times New Roman" w:eastAsiaTheme="minorHAnsi" w:hAnsi="Times New Roman"/>
          <w:sz w:val="24"/>
          <w:szCs w:val="24"/>
        </w:rPr>
        <w:t>721</w:t>
      </w:r>
    </w:p>
    <w:p w:rsidR="003377A6" w:rsidRPr="00167433" w:rsidRDefault="00AC51A8" w:rsidP="00CC7876">
      <w:pPr>
        <w:pStyle w:val="afff4"/>
        <w:spacing w:before="120" w:after="120" w:line="23" w:lineRule="atLeast"/>
        <w:ind w:firstLine="709"/>
        <w:jc w:val="both"/>
        <w:rPr>
          <w:rFonts w:ascii="Times New Roman" w:eastAsiaTheme="minorHAnsi" w:hAnsi="Times New Roman"/>
          <w:sz w:val="24"/>
          <w:szCs w:val="24"/>
        </w:rPr>
      </w:pPr>
      <w:r w:rsidRPr="00167433">
        <w:rPr>
          <w:rFonts w:ascii="Times New Roman" w:eastAsiaTheme="minorHAnsi" w:hAnsi="Times New Roman"/>
          <w:sz w:val="24"/>
          <w:szCs w:val="24"/>
        </w:rPr>
        <w:lastRenderedPageBreak/>
        <w:t>Из возможных методов перспективных расчетов численности населения в качестве базового был выбран метод</w:t>
      </w:r>
      <w:r w:rsidR="00903803" w:rsidRPr="00167433">
        <w:rPr>
          <w:rFonts w:ascii="Times New Roman" w:eastAsiaTheme="minorHAnsi" w:hAnsi="Times New Roman"/>
          <w:sz w:val="24"/>
          <w:szCs w:val="24"/>
        </w:rPr>
        <w:t xml:space="preserve"> передвижки возрастов (вариан</w:t>
      </w:r>
      <w:r w:rsidR="00734DFC" w:rsidRPr="00167433">
        <w:rPr>
          <w:rFonts w:ascii="Times New Roman" w:eastAsiaTheme="minorHAnsi" w:hAnsi="Times New Roman"/>
          <w:sz w:val="24"/>
          <w:szCs w:val="24"/>
        </w:rPr>
        <w:t>т 2</w:t>
      </w:r>
      <w:r w:rsidRPr="00167433">
        <w:rPr>
          <w:rFonts w:ascii="Times New Roman" w:eastAsiaTheme="minorHAnsi" w:hAnsi="Times New Roman"/>
          <w:sz w:val="24"/>
          <w:szCs w:val="24"/>
        </w:rPr>
        <w:t>).</w:t>
      </w:r>
    </w:p>
    <w:p w:rsidR="00AC51A8" w:rsidRPr="00167433" w:rsidRDefault="00AC51A8" w:rsidP="00CC7876">
      <w:pPr>
        <w:pStyle w:val="afff4"/>
        <w:spacing w:before="120" w:after="120" w:line="23" w:lineRule="atLeast"/>
        <w:ind w:firstLine="709"/>
        <w:jc w:val="both"/>
        <w:rPr>
          <w:rFonts w:ascii="Times New Roman" w:eastAsiaTheme="minorHAnsi" w:hAnsi="Times New Roman"/>
          <w:sz w:val="24"/>
          <w:szCs w:val="24"/>
        </w:rPr>
      </w:pPr>
      <w:r w:rsidRPr="00167433">
        <w:rPr>
          <w:rFonts w:ascii="Times New Roman" w:eastAsiaTheme="minorHAnsi" w:hAnsi="Times New Roman"/>
          <w:sz w:val="24"/>
          <w:szCs w:val="24"/>
        </w:rPr>
        <w:t xml:space="preserve">Численность населения на первую очередь составит </w:t>
      </w:r>
      <w:r w:rsidR="00E11331" w:rsidRPr="00167433">
        <w:rPr>
          <w:rFonts w:ascii="Times New Roman" w:eastAsiaTheme="minorHAnsi" w:hAnsi="Times New Roman"/>
          <w:sz w:val="24"/>
          <w:szCs w:val="24"/>
        </w:rPr>
        <w:t xml:space="preserve">728 </w:t>
      </w:r>
      <w:r w:rsidRPr="00167433">
        <w:rPr>
          <w:rFonts w:ascii="Times New Roman" w:eastAsiaTheme="minorHAnsi" w:hAnsi="Times New Roman"/>
          <w:sz w:val="24"/>
          <w:szCs w:val="24"/>
        </w:rPr>
        <w:t xml:space="preserve">человек, на расчётный срок – </w:t>
      </w:r>
      <w:r w:rsidR="00E11331" w:rsidRPr="00167433">
        <w:rPr>
          <w:rFonts w:ascii="Times New Roman" w:eastAsiaTheme="minorHAnsi" w:hAnsi="Times New Roman"/>
          <w:sz w:val="24"/>
          <w:szCs w:val="24"/>
        </w:rPr>
        <w:t>721</w:t>
      </w:r>
      <w:r w:rsidR="00D64FA6" w:rsidRPr="00167433">
        <w:rPr>
          <w:rFonts w:ascii="Times New Roman" w:eastAsiaTheme="minorHAnsi" w:hAnsi="Times New Roman"/>
          <w:sz w:val="24"/>
          <w:szCs w:val="24"/>
        </w:rPr>
        <w:t xml:space="preserve"> </w:t>
      </w:r>
      <w:r w:rsidRPr="00167433">
        <w:rPr>
          <w:rFonts w:ascii="Times New Roman" w:eastAsiaTheme="minorHAnsi" w:hAnsi="Times New Roman"/>
          <w:sz w:val="24"/>
          <w:szCs w:val="24"/>
        </w:rPr>
        <w:t>человек.</w:t>
      </w:r>
    </w:p>
    <w:p w:rsidR="00DA5FC5" w:rsidRPr="00167433" w:rsidRDefault="00DA5FC5" w:rsidP="0000733C">
      <w:pPr>
        <w:pStyle w:val="af0"/>
        <w:numPr>
          <w:ilvl w:val="2"/>
          <w:numId w:val="15"/>
        </w:numPr>
        <w:spacing w:before="240" w:after="240" w:line="276" w:lineRule="auto"/>
        <w:ind w:left="0" w:firstLine="709"/>
        <w:outlineLvl w:val="2"/>
        <w:rPr>
          <w:b/>
          <w:sz w:val="24"/>
          <w:szCs w:val="24"/>
        </w:rPr>
      </w:pPr>
      <w:bookmarkStart w:id="36" w:name="_Toc8663577"/>
      <w:bookmarkStart w:id="37" w:name="_Toc90751982"/>
      <w:r w:rsidRPr="00167433">
        <w:rPr>
          <w:b/>
          <w:sz w:val="24"/>
          <w:szCs w:val="24"/>
        </w:rPr>
        <w:t>Жилищный фонд</w:t>
      </w:r>
      <w:bookmarkEnd w:id="36"/>
      <w:bookmarkEnd w:id="37"/>
    </w:p>
    <w:p w:rsidR="002F6C3B" w:rsidRPr="00167433" w:rsidRDefault="002F6C3B" w:rsidP="00837E1E">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Жилищный фонд </w:t>
      </w:r>
      <w:r w:rsidR="00DB6DAA" w:rsidRPr="00167433">
        <w:rPr>
          <w:rFonts w:ascii="Times New Roman" w:hAnsi="Times New Roman" w:cs="Times New Roman"/>
          <w:bCs/>
          <w:sz w:val="24"/>
          <w:szCs w:val="24"/>
        </w:rPr>
        <w:t>сельского поселения «</w:t>
      </w:r>
      <w:proofErr w:type="spellStart"/>
      <w:r w:rsidR="004D3E92" w:rsidRPr="00167433">
        <w:rPr>
          <w:rFonts w:ascii="Times New Roman" w:hAnsi="Times New Roman" w:cs="Times New Roman"/>
          <w:bCs/>
          <w:sz w:val="24"/>
          <w:szCs w:val="24"/>
        </w:rPr>
        <w:t>Лойгинск</w:t>
      </w:r>
      <w:r w:rsidR="00DB6DAA" w:rsidRPr="00167433">
        <w:rPr>
          <w:rFonts w:ascii="Times New Roman" w:hAnsi="Times New Roman" w:cs="Times New Roman"/>
          <w:bCs/>
          <w:sz w:val="24"/>
          <w:szCs w:val="24"/>
        </w:rPr>
        <w:t>ое</w:t>
      </w:r>
      <w:proofErr w:type="spellEnd"/>
      <w:r w:rsidR="00DB6DAA" w:rsidRPr="00167433">
        <w:rPr>
          <w:rFonts w:ascii="Times New Roman" w:hAnsi="Times New Roman" w:cs="Times New Roman"/>
          <w:bCs/>
          <w:sz w:val="24"/>
          <w:szCs w:val="24"/>
        </w:rPr>
        <w:t xml:space="preserve">» </w:t>
      </w:r>
      <w:r w:rsidRPr="00167433">
        <w:rPr>
          <w:rFonts w:ascii="Times New Roman" w:hAnsi="Times New Roman" w:cs="Times New Roman"/>
          <w:bCs/>
          <w:sz w:val="24"/>
          <w:szCs w:val="24"/>
        </w:rPr>
        <w:t>состоит в основном из индивидуального усадебного жилого фонда.</w:t>
      </w:r>
    </w:p>
    <w:p w:rsidR="002F6C3B" w:rsidRPr="00167433" w:rsidRDefault="002F6C3B" w:rsidP="00837E1E">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Таким образом, в настоящее время общий жилищный фонд </w:t>
      </w:r>
      <w:r w:rsidR="00BF725F" w:rsidRPr="005C3A4B">
        <w:rPr>
          <w:rFonts w:ascii="Times New Roman" w:hAnsi="Times New Roman" w:cs="Times New Roman"/>
          <w:sz w:val="24"/>
          <w:szCs w:val="24"/>
        </w:rPr>
        <w:t xml:space="preserve">сельского поселения </w:t>
      </w:r>
      <w:r w:rsidRPr="00167433">
        <w:rPr>
          <w:rFonts w:ascii="Times New Roman" w:hAnsi="Times New Roman" w:cs="Times New Roman"/>
          <w:bCs/>
          <w:sz w:val="24"/>
          <w:szCs w:val="24"/>
        </w:rPr>
        <w:t xml:space="preserve">составляет </w:t>
      </w:r>
      <w:r w:rsidR="00E11331" w:rsidRPr="00167433">
        <w:rPr>
          <w:rFonts w:ascii="Times New Roman" w:hAnsi="Times New Roman" w:cs="Times New Roman"/>
          <w:bCs/>
          <w:sz w:val="24"/>
          <w:szCs w:val="24"/>
        </w:rPr>
        <w:t>33,7</w:t>
      </w:r>
      <w:r w:rsidR="0072672C" w:rsidRPr="00167433">
        <w:rPr>
          <w:rFonts w:ascii="Times New Roman" w:hAnsi="Times New Roman" w:cs="Times New Roman"/>
          <w:bCs/>
          <w:sz w:val="24"/>
          <w:szCs w:val="24"/>
        </w:rPr>
        <w:t xml:space="preserve"> </w:t>
      </w:r>
      <w:r w:rsidRPr="00167433">
        <w:rPr>
          <w:rFonts w:ascii="Times New Roman" w:hAnsi="Times New Roman" w:cs="Times New Roman"/>
          <w:bCs/>
          <w:sz w:val="24"/>
          <w:szCs w:val="24"/>
        </w:rPr>
        <w:t xml:space="preserve">тыс. </w:t>
      </w:r>
      <w:proofErr w:type="spellStart"/>
      <w:r w:rsidRPr="00167433">
        <w:rPr>
          <w:rFonts w:ascii="Times New Roman" w:hAnsi="Times New Roman" w:cs="Times New Roman"/>
          <w:bCs/>
          <w:sz w:val="24"/>
          <w:szCs w:val="24"/>
        </w:rPr>
        <w:t>м</w:t>
      </w:r>
      <w:r w:rsidRPr="00167433">
        <w:rPr>
          <w:rFonts w:ascii="Times New Roman" w:hAnsi="Times New Roman" w:cs="Times New Roman"/>
          <w:bCs/>
          <w:sz w:val="24"/>
          <w:szCs w:val="24"/>
          <w:vertAlign w:val="superscript"/>
        </w:rPr>
        <w:t>2</w:t>
      </w:r>
      <w:proofErr w:type="spellEnd"/>
      <w:r w:rsidRPr="00167433">
        <w:rPr>
          <w:rFonts w:ascii="Times New Roman" w:hAnsi="Times New Roman" w:cs="Times New Roman"/>
          <w:bCs/>
          <w:sz w:val="24"/>
          <w:szCs w:val="24"/>
        </w:rPr>
        <w:t>.</w:t>
      </w:r>
    </w:p>
    <w:p w:rsidR="002F6C3B" w:rsidRPr="00167433" w:rsidRDefault="002F6C3B" w:rsidP="00F43E36">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Жилищная обеспеченность, таким образом, составляет около </w:t>
      </w:r>
      <w:r w:rsidR="00E11331" w:rsidRPr="00167433">
        <w:rPr>
          <w:rFonts w:ascii="Times New Roman" w:hAnsi="Times New Roman" w:cs="Times New Roman"/>
          <w:bCs/>
          <w:sz w:val="24"/>
          <w:szCs w:val="24"/>
        </w:rPr>
        <w:t>44,6</w:t>
      </w:r>
      <w:r w:rsidR="009E73E6" w:rsidRPr="00167433">
        <w:rPr>
          <w:rFonts w:ascii="Times New Roman" w:hAnsi="Times New Roman" w:cs="Times New Roman"/>
          <w:bCs/>
          <w:sz w:val="24"/>
          <w:szCs w:val="24"/>
        </w:rPr>
        <w:t xml:space="preserve"> </w:t>
      </w:r>
      <w:proofErr w:type="spellStart"/>
      <w:r w:rsidRPr="00167433">
        <w:rPr>
          <w:rFonts w:ascii="Times New Roman" w:hAnsi="Times New Roman" w:cs="Times New Roman"/>
          <w:bCs/>
          <w:sz w:val="24"/>
          <w:szCs w:val="24"/>
        </w:rPr>
        <w:t>м</w:t>
      </w:r>
      <w:r w:rsidRPr="00167433">
        <w:rPr>
          <w:rFonts w:ascii="Times New Roman" w:hAnsi="Times New Roman" w:cs="Times New Roman"/>
          <w:bCs/>
          <w:sz w:val="24"/>
          <w:szCs w:val="24"/>
          <w:vertAlign w:val="superscript"/>
        </w:rPr>
        <w:t>2</w:t>
      </w:r>
      <w:proofErr w:type="spellEnd"/>
      <w:r w:rsidRPr="00167433">
        <w:rPr>
          <w:rFonts w:ascii="Times New Roman" w:hAnsi="Times New Roman" w:cs="Times New Roman"/>
          <w:bCs/>
          <w:sz w:val="24"/>
          <w:szCs w:val="24"/>
        </w:rPr>
        <w:t xml:space="preserve">/чел. </w:t>
      </w:r>
    </w:p>
    <w:p w:rsidR="004E7D76" w:rsidRPr="00167433" w:rsidRDefault="004E7D76" w:rsidP="00F43E36">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Число проживающих в ветхом и аварийном фонде составляет </w:t>
      </w:r>
      <w:r w:rsidR="00E11331" w:rsidRPr="00167433">
        <w:rPr>
          <w:rFonts w:ascii="Times New Roman" w:hAnsi="Times New Roman" w:cs="Times New Roman"/>
          <w:bCs/>
          <w:sz w:val="24"/>
          <w:szCs w:val="24"/>
        </w:rPr>
        <w:t>630</w:t>
      </w:r>
      <w:r w:rsidRPr="00167433">
        <w:rPr>
          <w:rFonts w:ascii="Times New Roman" w:hAnsi="Times New Roman" w:cs="Times New Roman"/>
          <w:bCs/>
          <w:sz w:val="24"/>
          <w:szCs w:val="24"/>
        </w:rPr>
        <w:t xml:space="preserve"> человек</w:t>
      </w:r>
    </w:p>
    <w:p w:rsidR="004E5A73" w:rsidRPr="00167433" w:rsidRDefault="0072672C" w:rsidP="00F43E36">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В</w:t>
      </w:r>
      <w:r w:rsidR="00D43BB1" w:rsidRPr="00167433">
        <w:rPr>
          <w:rFonts w:ascii="Times New Roman" w:hAnsi="Times New Roman" w:cs="Times New Roman"/>
          <w:bCs/>
          <w:sz w:val="24"/>
          <w:szCs w:val="24"/>
        </w:rPr>
        <w:t>етх</w:t>
      </w:r>
      <w:r w:rsidRPr="00167433">
        <w:rPr>
          <w:rFonts w:ascii="Times New Roman" w:hAnsi="Times New Roman" w:cs="Times New Roman"/>
          <w:bCs/>
          <w:sz w:val="24"/>
          <w:szCs w:val="24"/>
        </w:rPr>
        <w:t>ий</w:t>
      </w:r>
      <w:r w:rsidR="00D43BB1" w:rsidRPr="00167433">
        <w:rPr>
          <w:rFonts w:ascii="Times New Roman" w:hAnsi="Times New Roman" w:cs="Times New Roman"/>
          <w:bCs/>
          <w:sz w:val="24"/>
          <w:szCs w:val="24"/>
        </w:rPr>
        <w:t xml:space="preserve"> и аварийн</w:t>
      </w:r>
      <w:r w:rsidRPr="00167433">
        <w:rPr>
          <w:rFonts w:ascii="Times New Roman" w:hAnsi="Times New Roman" w:cs="Times New Roman"/>
          <w:bCs/>
          <w:sz w:val="24"/>
          <w:szCs w:val="24"/>
        </w:rPr>
        <w:t>ый</w:t>
      </w:r>
      <w:r w:rsidR="00D43BB1" w:rsidRPr="00167433">
        <w:rPr>
          <w:rFonts w:ascii="Times New Roman" w:hAnsi="Times New Roman" w:cs="Times New Roman"/>
          <w:bCs/>
          <w:sz w:val="24"/>
          <w:szCs w:val="24"/>
        </w:rPr>
        <w:t xml:space="preserve"> жилфонде – </w:t>
      </w:r>
      <w:r w:rsidR="00E11331" w:rsidRPr="00167433">
        <w:rPr>
          <w:rFonts w:ascii="Times New Roman" w:hAnsi="Times New Roman" w:cs="Times New Roman"/>
          <w:bCs/>
          <w:sz w:val="24"/>
          <w:szCs w:val="24"/>
        </w:rPr>
        <w:t xml:space="preserve">8,4 </w:t>
      </w:r>
      <w:r w:rsidR="00D43BB1" w:rsidRPr="00167433">
        <w:rPr>
          <w:rFonts w:ascii="Times New Roman" w:hAnsi="Times New Roman" w:cs="Times New Roman"/>
          <w:bCs/>
          <w:sz w:val="24"/>
          <w:szCs w:val="24"/>
        </w:rPr>
        <w:t xml:space="preserve">тыс. </w:t>
      </w:r>
      <w:proofErr w:type="spellStart"/>
      <w:r w:rsidR="00D43BB1" w:rsidRPr="00167433">
        <w:rPr>
          <w:rFonts w:ascii="Times New Roman" w:hAnsi="Times New Roman" w:cs="Times New Roman"/>
          <w:bCs/>
          <w:sz w:val="24"/>
          <w:szCs w:val="24"/>
        </w:rPr>
        <w:t>м</w:t>
      </w:r>
      <w:r w:rsidR="00D43BB1" w:rsidRPr="00167433">
        <w:rPr>
          <w:rFonts w:ascii="Times New Roman" w:hAnsi="Times New Roman" w:cs="Times New Roman"/>
          <w:bCs/>
          <w:sz w:val="24"/>
          <w:szCs w:val="24"/>
          <w:vertAlign w:val="superscript"/>
        </w:rPr>
        <w:t>2</w:t>
      </w:r>
      <w:proofErr w:type="spellEnd"/>
    </w:p>
    <w:p w:rsidR="0000733C" w:rsidRPr="00167433" w:rsidRDefault="0000733C" w:rsidP="0000733C">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Согласно адресной программы Архангельской области «Переселение граждан из аварийного жилищного фонда на 2019 - 2025 годы на территории сельского поселения число проживающих в ветхих жилых домах составляет </w:t>
      </w:r>
      <w:r w:rsidR="00EB48DA" w:rsidRPr="00167433">
        <w:rPr>
          <w:rFonts w:ascii="Times New Roman" w:hAnsi="Times New Roman" w:cs="Times New Roman"/>
          <w:bCs/>
          <w:sz w:val="24"/>
          <w:szCs w:val="24"/>
        </w:rPr>
        <w:t>23</w:t>
      </w:r>
      <w:r w:rsidR="004E7D76" w:rsidRPr="00167433">
        <w:rPr>
          <w:rFonts w:ascii="Times New Roman" w:hAnsi="Times New Roman" w:cs="Times New Roman"/>
          <w:bCs/>
          <w:sz w:val="24"/>
          <w:szCs w:val="24"/>
        </w:rPr>
        <w:t xml:space="preserve"> человек</w:t>
      </w:r>
      <w:r w:rsidR="00736853" w:rsidRPr="00167433">
        <w:rPr>
          <w:rFonts w:ascii="Times New Roman" w:hAnsi="Times New Roman" w:cs="Times New Roman"/>
          <w:bCs/>
          <w:sz w:val="24"/>
          <w:szCs w:val="24"/>
        </w:rPr>
        <w:t>а</w:t>
      </w:r>
      <w:r w:rsidRPr="00167433">
        <w:rPr>
          <w:rFonts w:ascii="Times New Roman" w:hAnsi="Times New Roman" w:cs="Times New Roman"/>
          <w:bCs/>
          <w:sz w:val="24"/>
          <w:szCs w:val="24"/>
        </w:rPr>
        <w:t>.</w:t>
      </w:r>
    </w:p>
    <w:p w:rsidR="00346631" w:rsidRPr="00167433" w:rsidRDefault="0000733C" w:rsidP="0000733C">
      <w:pPr>
        <w:spacing w:before="120" w:after="120"/>
        <w:ind w:firstLine="709"/>
        <w:jc w:val="right"/>
        <w:rPr>
          <w:rFonts w:ascii="Times New Roman" w:hAnsi="Times New Roman" w:cs="Times New Roman"/>
          <w:bCs/>
          <w:sz w:val="24"/>
          <w:szCs w:val="24"/>
        </w:rPr>
      </w:pPr>
      <w:r w:rsidRPr="00167433">
        <w:rPr>
          <w:rFonts w:ascii="Times New Roman" w:hAnsi="Times New Roman" w:cs="Times New Roman"/>
          <w:bCs/>
          <w:sz w:val="24"/>
          <w:szCs w:val="24"/>
        </w:rPr>
        <w:t>Таблица</w:t>
      </w:r>
      <w:r w:rsidR="000320D8" w:rsidRPr="00167433">
        <w:rPr>
          <w:rFonts w:ascii="Times New Roman" w:hAnsi="Times New Roman" w:cs="Times New Roman"/>
          <w:bCs/>
          <w:sz w:val="24"/>
          <w:szCs w:val="24"/>
        </w:rPr>
        <w:t xml:space="preserve"> </w:t>
      </w:r>
      <w:r w:rsidR="002F2213" w:rsidRPr="00167433">
        <w:rPr>
          <w:rFonts w:ascii="Times New Roman" w:hAnsi="Times New Roman" w:cs="Times New Roman"/>
          <w:bCs/>
          <w:sz w:val="24"/>
          <w:szCs w:val="24"/>
        </w:rPr>
        <w:t>8</w:t>
      </w:r>
    </w:p>
    <w:tbl>
      <w:tblPr>
        <w:tblStyle w:val="af2"/>
        <w:tblW w:w="0" w:type="auto"/>
        <w:tblLook w:val="04A0"/>
      </w:tblPr>
      <w:tblGrid>
        <w:gridCol w:w="662"/>
        <w:gridCol w:w="2452"/>
        <w:gridCol w:w="3924"/>
        <w:gridCol w:w="1445"/>
        <w:gridCol w:w="1712"/>
      </w:tblGrid>
      <w:tr w:rsidR="00EB48DA" w:rsidRPr="00167433" w:rsidTr="00EB48DA">
        <w:tc>
          <w:tcPr>
            <w:tcW w:w="662" w:type="dxa"/>
          </w:tcPr>
          <w:p w:rsidR="00346631" w:rsidRPr="00167433" w:rsidRDefault="00346631" w:rsidP="00346631">
            <w:pPr>
              <w:jc w:val="both"/>
              <w:rPr>
                <w:rFonts w:ascii="Times New Roman" w:hAnsi="Times New Roman" w:cs="Times New Roman"/>
                <w:bCs/>
                <w:sz w:val="24"/>
                <w:szCs w:val="24"/>
              </w:rPr>
            </w:pPr>
            <w:r w:rsidRPr="00167433">
              <w:rPr>
                <w:rFonts w:ascii="Times New Roman" w:hAnsi="Times New Roman" w:cs="Times New Roman"/>
                <w:bCs/>
                <w:sz w:val="24"/>
                <w:szCs w:val="24"/>
              </w:rPr>
              <w:t xml:space="preserve">№ </w:t>
            </w:r>
            <w:proofErr w:type="spellStart"/>
            <w:r w:rsidRPr="00167433">
              <w:rPr>
                <w:rFonts w:ascii="Times New Roman" w:hAnsi="Times New Roman" w:cs="Times New Roman"/>
                <w:bCs/>
                <w:sz w:val="24"/>
                <w:szCs w:val="24"/>
              </w:rPr>
              <w:t>п</w:t>
            </w:r>
            <w:proofErr w:type="spellEnd"/>
            <w:r w:rsidRPr="00167433">
              <w:rPr>
                <w:rFonts w:ascii="Times New Roman" w:hAnsi="Times New Roman" w:cs="Times New Roman"/>
                <w:bCs/>
                <w:sz w:val="24"/>
                <w:szCs w:val="24"/>
              </w:rPr>
              <w:t>/</w:t>
            </w:r>
            <w:proofErr w:type="spellStart"/>
            <w:r w:rsidRPr="00167433">
              <w:rPr>
                <w:rFonts w:ascii="Times New Roman" w:hAnsi="Times New Roman" w:cs="Times New Roman"/>
                <w:bCs/>
                <w:sz w:val="24"/>
                <w:szCs w:val="24"/>
              </w:rPr>
              <w:t>п</w:t>
            </w:r>
            <w:proofErr w:type="spellEnd"/>
          </w:p>
        </w:tc>
        <w:tc>
          <w:tcPr>
            <w:tcW w:w="2452" w:type="dxa"/>
          </w:tcPr>
          <w:p w:rsidR="00346631" w:rsidRPr="00167433" w:rsidRDefault="00346631" w:rsidP="00736853">
            <w:pPr>
              <w:jc w:val="both"/>
              <w:rPr>
                <w:rFonts w:ascii="Times New Roman" w:hAnsi="Times New Roman" w:cs="Times New Roman"/>
                <w:bCs/>
                <w:sz w:val="24"/>
                <w:szCs w:val="24"/>
              </w:rPr>
            </w:pPr>
            <w:r w:rsidRPr="00167433">
              <w:rPr>
                <w:rFonts w:ascii="Times New Roman" w:hAnsi="Times New Roman" w:cs="Times New Roman"/>
                <w:bCs/>
                <w:sz w:val="24"/>
                <w:szCs w:val="24"/>
              </w:rPr>
              <w:t>название населенного пункта</w:t>
            </w:r>
          </w:p>
        </w:tc>
        <w:tc>
          <w:tcPr>
            <w:tcW w:w="3924" w:type="dxa"/>
          </w:tcPr>
          <w:p w:rsidR="00346631" w:rsidRPr="00167433" w:rsidRDefault="0000733C" w:rsidP="00736853">
            <w:pPr>
              <w:jc w:val="both"/>
              <w:rPr>
                <w:rFonts w:ascii="Times New Roman" w:hAnsi="Times New Roman" w:cs="Times New Roman"/>
                <w:bCs/>
                <w:sz w:val="24"/>
                <w:szCs w:val="24"/>
              </w:rPr>
            </w:pPr>
            <w:r w:rsidRPr="00167433">
              <w:rPr>
                <w:rFonts w:ascii="Times New Roman" w:hAnsi="Times New Roman" w:cs="Times New Roman"/>
                <w:bCs/>
                <w:sz w:val="24"/>
                <w:szCs w:val="24"/>
              </w:rPr>
              <w:t>а</w:t>
            </w:r>
            <w:r w:rsidR="00346631" w:rsidRPr="00167433">
              <w:rPr>
                <w:rFonts w:ascii="Times New Roman" w:hAnsi="Times New Roman" w:cs="Times New Roman"/>
                <w:bCs/>
                <w:sz w:val="24"/>
                <w:szCs w:val="24"/>
              </w:rPr>
              <w:t>дрес</w:t>
            </w:r>
          </w:p>
        </w:tc>
        <w:tc>
          <w:tcPr>
            <w:tcW w:w="1445" w:type="dxa"/>
          </w:tcPr>
          <w:p w:rsidR="00346631" w:rsidRPr="00167433" w:rsidRDefault="00346631" w:rsidP="00736853">
            <w:pPr>
              <w:jc w:val="both"/>
              <w:rPr>
                <w:rFonts w:ascii="Times New Roman" w:hAnsi="Times New Roman" w:cs="Times New Roman"/>
                <w:bCs/>
                <w:sz w:val="24"/>
                <w:szCs w:val="24"/>
              </w:rPr>
            </w:pPr>
            <w:r w:rsidRPr="00167433">
              <w:rPr>
                <w:rFonts w:ascii="Times New Roman" w:hAnsi="Times New Roman" w:cs="Times New Roman"/>
                <w:bCs/>
                <w:sz w:val="24"/>
                <w:szCs w:val="24"/>
              </w:rPr>
              <w:t>площадь</w:t>
            </w:r>
          </w:p>
        </w:tc>
        <w:tc>
          <w:tcPr>
            <w:tcW w:w="1712" w:type="dxa"/>
          </w:tcPr>
          <w:p w:rsidR="00346631" w:rsidRPr="00167433" w:rsidRDefault="00346631" w:rsidP="00736853">
            <w:pPr>
              <w:jc w:val="both"/>
              <w:rPr>
                <w:rFonts w:ascii="Times New Roman" w:hAnsi="Times New Roman" w:cs="Times New Roman"/>
                <w:bCs/>
                <w:sz w:val="24"/>
                <w:szCs w:val="24"/>
              </w:rPr>
            </w:pPr>
            <w:r w:rsidRPr="00167433">
              <w:rPr>
                <w:rFonts w:ascii="Times New Roman" w:hAnsi="Times New Roman" w:cs="Times New Roman"/>
                <w:bCs/>
                <w:sz w:val="24"/>
                <w:szCs w:val="24"/>
              </w:rPr>
              <w:t>кол-во проживающих человек</w:t>
            </w:r>
          </w:p>
        </w:tc>
      </w:tr>
      <w:tr w:rsidR="00EB48DA" w:rsidRPr="00167433" w:rsidTr="00EB48DA">
        <w:tc>
          <w:tcPr>
            <w:tcW w:w="662" w:type="dxa"/>
          </w:tcPr>
          <w:p w:rsidR="00EB48DA" w:rsidRPr="00167433" w:rsidRDefault="00EB48DA" w:rsidP="00EB48DA">
            <w:pPr>
              <w:jc w:val="both"/>
              <w:rPr>
                <w:rFonts w:ascii="Times New Roman" w:hAnsi="Times New Roman" w:cs="Times New Roman"/>
                <w:bCs/>
                <w:sz w:val="24"/>
                <w:szCs w:val="24"/>
              </w:rPr>
            </w:pPr>
            <w:r w:rsidRPr="00167433">
              <w:rPr>
                <w:rFonts w:ascii="Times New Roman" w:hAnsi="Times New Roman" w:cs="Times New Roman"/>
                <w:bCs/>
                <w:sz w:val="24"/>
                <w:szCs w:val="24"/>
              </w:rPr>
              <w:t>1</w:t>
            </w:r>
          </w:p>
        </w:tc>
        <w:tc>
          <w:tcPr>
            <w:tcW w:w="2452" w:type="dxa"/>
            <w:vAlign w:val="bottom"/>
          </w:tcPr>
          <w:p w:rsidR="00EB48DA" w:rsidRPr="00167433" w:rsidRDefault="00EB48DA" w:rsidP="00EB48DA">
            <w:pPr>
              <w:pStyle w:val="affffffff3"/>
              <w:shd w:val="clear" w:color="auto" w:fill="auto"/>
              <w:rPr>
                <w:sz w:val="24"/>
                <w:szCs w:val="24"/>
              </w:rPr>
            </w:pPr>
            <w:r w:rsidRPr="00167433">
              <w:rPr>
                <w:sz w:val="24"/>
                <w:szCs w:val="24"/>
              </w:rPr>
              <w:t xml:space="preserve">пос. </w:t>
            </w:r>
            <w:proofErr w:type="spellStart"/>
            <w:r w:rsidRPr="00167433">
              <w:rPr>
                <w:sz w:val="24"/>
                <w:szCs w:val="24"/>
              </w:rPr>
              <w:t>Лойга</w:t>
            </w:r>
            <w:proofErr w:type="spellEnd"/>
          </w:p>
        </w:tc>
        <w:tc>
          <w:tcPr>
            <w:tcW w:w="3924" w:type="dxa"/>
            <w:vAlign w:val="bottom"/>
          </w:tcPr>
          <w:p w:rsidR="00EB48DA" w:rsidRPr="00167433" w:rsidRDefault="00EB48DA" w:rsidP="00EB48DA">
            <w:pPr>
              <w:pStyle w:val="affffffff3"/>
              <w:shd w:val="clear" w:color="auto" w:fill="auto"/>
              <w:rPr>
                <w:sz w:val="24"/>
                <w:szCs w:val="24"/>
              </w:rPr>
            </w:pPr>
            <w:r w:rsidRPr="00167433">
              <w:rPr>
                <w:sz w:val="24"/>
                <w:szCs w:val="24"/>
              </w:rPr>
              <w:t xml:space="preserve">пос. </w:t>
            </w:r>
            <w:proofErr w:type="spellStart"/>
            <w:r w:rsidRPr="00167433">
              <w:rPr>
                <w:sz w:val="24"/>
                <w:szCs w:val="24"/>
              </w:rPr>
              <w:t>Лойга</w:t>
            </w:r>
            <w:proofErr w:type="spellEnd"/>
            <w:r w:rsidRPr="00167433">
              <w:rPr>
                <w:sz w:val="24"/>
                <w:szCs w:val="24"/>
              </w:rPr>
              <w:t>, ул. Привокзальная, д. 11</w:t>
            </w:r>
          </w:p>
        </w:tc>
        <w:tc>
          <w:tcPr>
            <w:tcW w:w="1445" w:type="dxa"/>
            <w:vAlign w:val="bottom"/>
          </w:tcPr>
          <w:p w:rsidR="00EB48DA" w:rsidRPr="00167433" w:rsidRDefault="00EB48DA" w:rsidP="00EB48DA">
            <w:pPr>
              <w:pStyle w:val="affffffff3"/>
              <w:shd w:val="clear" w:color="auto" w:fill="auto"/>
              <w:jc w:val="center"/>
              <w:rPr>
                <w:sz w:val="24"/>
                <w:szCs w:val="24"/>
              </w:rPr>
            </w:pPr>
            <w:r w:rsidRPr="00167433">
              <w:rPr>
                <w:sz w:val="24"/>
                <w:szCs w:val="24"/>
              </w:rPr>
              <w:t>44,00</w:t>
            </w:r>
          </w:p>
        </w:tc>
        <w:tc>
          <w:tcPr>
            <w:tcW w:w="1712" w:type="dxa"/>
            <w:vAlign w:val="bottom"/>
          </w:tcPr>
          <w:p w:rsidR="00EB48DA" w:rsidRPr="00167433" w:rsidRDefault="00EB48DA" w:rsidP="00EB48DA">
            <w:pPr>
              <w:pStyle w:val="affffffff3"/>
              <w:shd w:val="clear" w:color="auto" w:fill="auto"/>
              <w:jc w:val="center"/>
              <w:rPr>
                <w:sz w:val="24"/>
                <w:szCs w:val="24"/>
              </w:rPr>
            </w:pPr>
            <w:r w:rsidRPr="00167433">
              <w:rPr>
                <w:sz w:val="24"/>
                <w:szCs w:val="24"/>
              </w:rPr>
              <w:t>5</w:t>
            </w:r>
          </w:p>
        </w:tc>
      </w:tr>
      <w:tr w:rsidR="00EB48DA" w:rsidRPr="00167433" w:rsidTr="00EB48DA">
        <w:tc>
          <w:tcPr>
            <w:tcW w:w="662" w:type="dxa"/>
          </w:tcPr>
          <w:p w:rsidR="00EB48DA" w:rsidRPr="00167433" w:rsidRDefault="00EB48DA" w:rsidP="00EB48DA">
            <w:pPr>
              <w:jc w:val="both"/>
              <w:rPr>
                <w:rFonts w:ascii="Times New Roman" w:hAnsi="Times New Roman" w:cs="Times New Roman"/>
                <w:bCs/>
                <w:sz w:val="24"/>
                <w:szCs w:val="24"/>
              </w:rPr>
            </w:pPr>
            <w:r w:rsidRPr="00167433">
              <w:rPr>
                <w:rFonts w:ascii="Times New Roman" w:hAnsi="Times New Roman" w:cs="Times New Roman"/>
                <w:bCs/>
                <w:sz w:val="24"/>
                <w:szCs w:val="24"/>
              </w:rPr>
              <w:t>2</w:t>
            </w:r>
          </w:p>
        </w:tc>
        <w:tc>
          <w:tcPr>
            <w:tcW w:w="2452" w:type="dxa"/>
          </w:tcPr>
          <w:p w:rsidR="00EB48DA" w:rsidRPr="00167433" w:rsidRDefault="00EB48DA" w:rsidP="00EB48DA">
            <w:pPr>
              <w:pStyle w:val="affffffff3"/>
              <w:shd w:val="clear" w:color="auto" w:fill="auto"/>
              <w:rPr>
                <w:sz w:val="24"/>
                <w:szCs w:val="24"/>
              </w:rPr>
            </w:pPr>
            <w:r w:rsidRPr="00167433">
              <w:rPr>
                <w:sz w:val="24"/>
                <w:szCs w:val="24"/>
              </w:rPr>
              <w:t xml:space="preserve">пос. </w:t>
            </w:r>
            <w:proofErr w:type="spellStart"/>
            <w:r w:rsidRPr="00167433">
              <w:rPr>
                <w:sz w:val="24"/>
                <w:szCs w:val="24"/>
              </w:rPr>
              <w:t>Лойга</w:t>
            </w:r>
            <w:proofErr w:type="spellEnd"/>
          </w:p>
        </w:tc>
        <w:tc>
          <w:tcPr>
            <w:tcW w:w="3924" w:type="dxa"/>
          </w:tcPr>
          <w:p w:rsidR="00EB48DA" w:rsidRPr="00167433" w:rsidRDefault="00EB48DA" w:rsidP="00EB48DA">
            <w:pPr>
              <w:pStyle w:val="affffffff3"/>
              <w:shd w:val="clear" w:color="auto" w:fill="auto"/>
              <w:rPr>
                <w:sz w:val="24"/>
                <w:szCs w:val="24"/>
              </w:rPr>
            </w:pPr>
            <w:r w:rsidRPr="00167433">
              <w:rPr>
                <w:sz w:val="24"/>
                <w:szCs w:val="24"/>
              </w:rPr>
              <w:t xml:space="preserve">пос. </w:t>
            </w:r>
            <w:proofErr w:type="spellStart"/>
            <w:r w:rsidRPr="00167433">
              <w:rPr>
                <w:sz w:val="24"/>
                <w:szCs w:val="24"/>
              </w:rPr>
              <w:t>Лойга</w:t>
            </w:r>
            <w:proofErr w:type="spellEnd"/>
            <w:r w:rsidRPr="00167433">
              <w:rPr>
                <w:sz w:val="24"/>
                <w:szCs w:val="24"/>
              </w:rPr>
              <w:t>, ул. Садовая, д. 2</w:t>
            </w:r>
          </w:p>
        </w:tc>
        <w:tc>
          <w:tcPr>
            <w:tcW w:w="1445" w:type="dxa"/>
          </w:tcPr>
          <w:p w:rsidR="00EB48DA" w:rsidRPr="00167433" w:rsidRDefault="00EB48DA" w:rsidP="00EB48DA">
            <w:pPr>
              <w:pStyle w:val="affffffff3"/>
              <w:shd w:val="clear" w:color="auto" w:fill="auto"/>
              <w:jc w:val="center"/>
              <w:rPr>
                <w:sz w:val="24"/>
                <w:szCs w:val="24"/>
              </w:rPr>
            </w:pPr>
            <w:r w:rsidRPr="00167433">
              <w:rPr>
                <w:sz w:val="24"/>
                <w:szCs w:val="24"/>
              </w:rPr>
              <w:t>40,00</w:t>
            </w:r>
          </w:p>
        </w:tc>
        <w:tc>
          <w:tcPr>
            <w:tcW w:w="1712" w:type="dxa"/>
          </w:tcPr>
          <w:p w:rsidR="00EB48DA" w:rsidRPr="00167433" w:rsidRDefault="00EB48DA" w:rsidP="00EB48DA">
            <w:pPr>
              <w:pStyle w:val="affffffff3"/>
              <w:shd w:val="clear" w:color="auto" w:fill="auto"/>
              <w:jc w:val="center"/>
              <w:rPr>
                <w:sz w:val="24"/>
                <w:szCs w:val="24"/>
              </w:rPr>
            </w:pPr>
            <w:r w:rsidRPr="00167433">
              <w:rPr>
                <w:sz w:val="24"/>
                <w:szCs w:val="24"/>
              </w:rPr>
              <w:t>3</w:t>
            </w:r>
          </w:p>
        </w:tc>
      </w:tr>
      <w:tr w:rsidR="00EB48DA" w:rsidRPr="00167433" w:rsidTr="00EB48DA">
        <w:tc>
          <w:tcPr>
            <w:tcW w:w="662" w:type="dxa"/>
          </w:tcPr>
          <w:p w:rsidR="00EB48DA" w:rsidRPr="00167433" w:rsidRDefault="00EB48DA" w:rsidP="00EB48DA">
            <w:pPr>
              <w:jc w:val="both"/>
              <w:rPr>
                <w:rFonts w:ascii="Times New Roman" w:hAnsi="Times New Roman" w:cs="Times New Roman"/>
                <w:bCs/>
                <w:sz w:val="24"/>
                <w:szCs w:val="24"/>
              </w:rPr>
            </w:pPr>
            <w:r w:rsidRPr="00167433">
              <w:rPr>
                <w:rFonts w:ascii="Times New Roman" w:hAnsi="Times New Roman" w:cs="Times New Roman"/>
                <w:bCs/>
                <w:sz w:val="24"/>
                <w:szCs w:val="24"/>
              </w:rPr>
              <w:t>3</w:t>
            </w:r>
          </w:p>
        </w:tc>
        <w:tc>
          <w:tcPr>
            <w:tcW w:w="2452" w:type="dxa"/>
            <w:vAlign w:val="bottom"/>
          </w:tcPr>
          <w:p w:rsidR="00EB48DA" w:rsidRPr="00167433" w:rsidRDefault="00EB48DA" w:rsidP="00EB48DA">
            <w:pPr>
              <w:pStyle w:val="affffffff3"/>
              <w:shd w:val="clear" w:color="auto" w:fill="auto"/>
              <w:rPr>
                <w:sz w:val="24"/>
                <w:szCs w:val="24"/>
              </w:rPr>
            </w:pPr>
            <w:r w:rsidRPr="00167433">
              <w:rPr>
                <w:sz w:val="24"/>
                <w:szCs w:val="24"/>
              </w:rPr>
              <w:t xml:space="preserve">пос. </w:t>
            </w:r>
            <w:proofErr w:type="spellStart"/>
            <w:r w:rsidRPr="00167433">
              <w:rPr>
                <w:sz w:val="24"/>
                <w:szCs w:val="24"/>
              </w:rPr>
              <w:t>Лойга</w:t>
            </w:r>
            <w:proofErr w:type="spellEnd"/>
          </w:p>
        </w:tc>
        <w:tc>
          <w:tcPr>
            <w:tcW w:w="3924" w:type="dxa"/>
            <w:vAlign w:val="bottom"/>
          </w:tcPr>
          <w:p w:rsidR="00EB48DA" w:rsidRPr="00167433" w:rsidRDefault="00EB48DA" w:rsidP="00EB48DA">
            <w:pPr>
              <w:pStyle w:val="affffffff3"/>
              <w:shd w:val="clear" w:color="auto" w:fill="auto"/>
              <w:rPr>
                <w:sz w:val="24"/>
                <w:szCs w:val="24"/>
              </w:rPr>
            </w:pPr>
            <w:r w:rsidRPr="00167433">
              <w:rPr>
                <w:sz w:val="24"/>
                <w:szCs w:val="24"/>
              </w:rPr>
              <w:t xml:space="preserve">пос. </w:t>
            </w:r>
            <w:proofErr w:type="spellStart"/>
            <w:r w:rsidRPr="00167433">
              <w:rPr>
                <w:sz w:val="24"/>
                <w:szCs w:val="24"/>
              </w:rPr>
              <w:t>Лойга</w:t>
            </w:r>
            <w:proofErr w:type="spellEnd"/>
            <w:r w:rsidRPr="00167433">
              <w:rPr>
                <w:sz w:val="24"/>
                <w:szCs w:val="24"/>
              </w:rPr>
              <w:t>, ул. Спортивная, д. 10</w:t>
            </w:r>
          </w:p>
        </w:tc>
        <w:tc>
          <w:tcPr>
            <w:tcW w:w="1445" w:type="dxa"/>
            <w:vAlign w:val="bottom"/>
          </w:tcPr>
          <w:p w:rsidR="00EB48DA" w:rsidRPr="00167433" w:rsidRDefault="00EB48DA" w:rsidP="00EB48DA">
            <w:pPr>
              <w:pStyle w:val="affffffff3"/>
              <w:shd w:val="clear" w:color="auto" w:fill="auto"/>
              <w:jc w:val="center"/>
              <w:rPr>
                <w:sz w:val="24"/>
                <w:szCs w:val="24"/>
              </w:rPr>
            </w:pPr>
            <w:r w:rsidRPr="00167433">
              <w:rPr>
                <w:sz w:val="24"/>
                <w:szCs w:val="24"/>
              </w:rPr>
              <w:t>50,00</w:t>
            </w:r>
          </w:p>
        </w:tc>
        <w:tc>
          <w:tcPr>
            <w:tcW w:w="1712" w:type="dxa"/>
            <w:vAlign w:val="bottom"/>
          </w:tcPr>
          <w:p w:rsidR="00EB48DA" w:rsidRPr="00167433" w:rsidRDefault="00EB48DA" w:rsidP="00EB48DA">
            <w:pPr>
              <w:pStyle w:val="affffffff3"/>
              <w:shd w:val="clear" w:color="auto" w:fill="auto"/>
              <w:jc w:val="center"/>
              <w:rPr>
                <w:sz w:val="24"/>
                <w:szCs w:val="24"/>
              </w:rPr>
            </w:pPr>
            <w:r w:rsidRPr="00167433">
              <w:rPr>
                <w:sz w:val="24"/>
                <w:szCs w:val="24"/>
              </w:rPr>
              <w:t>3</w:t>
            </w:r>
          </w:p>
        </w:tc>
      </w:tr>
      <w:tr w:rsidR="00EB48DA" w:rsidRPr="00167433" w:rsidTr="00EB48DA">
        <w:tc>
          <w:tcPr>
            <w:tcW w:w="662" w:type="dxa"/>
          </w:tcPr>
          <w:p w:rsidR="00EB48DA" w:rsidRPr="00167433" w:rsidRDefault="00EB48DA" w:rsidP="00EB48DA">
            <w:pPr>
              <w:jc w:val="both"/>
              <w:rPr>
                <w:rFonts w:ascii="Times New Roman" w:hAnsi="Times New Roman" w:cs="Times New Roman"/>
                <w:bCs/>
                <w:sz w:val="24"/>
                <w:szCs w:val="24"/>
              </w:rPr>
            </w:pPr>
            <w:r w:rsidRPr="00167433">
              <w:rPr>
                <w:rFonts w:ascii="Times New Roman" w:hAnsi="Times New Roman" w:cs="Times New Roman"/>
                <w:bCs/>
                <w:sz w:val="24"/>
                <w:szCs w:val="24"/>
              </w:rPr>
              <w:t>4</w:t>
            </w:r>
          </w:p>
        </w:tc>
        <w:tc>
          <w:tcPr>
            <w:tcW w:w="2452" w:type="dxa"/>
            <w:vAlign w:val="bottom"/>
          </w:tcPr>
          <w:p w:rsidR="00EB48DA" w:rsidRPr="00167433" w:rsidRDefault="00EB48DA" w:rsidP="00EB48DA">
            <w:pPr>
              <w:pStyle w:val="affffffff3"/>
              <w:shd w:val="clear" w:color="auto" w:fill="auto"/>
              <w:rPr>
                <w:sz w:val="24"/>
                <w:szCs w:val="24"/>
              </w:rPr>
            </w:pPr>
            <w:r w:rsidRPr="00167433">
              <w:rPr>
                <w:sz w:val="24"/>
                <w:szCs w:val="24"/>
              </w:rPr>
              <w:t xml:space="preserve">пос. </w:t>
            </w:r>
            <w:proofErr w:type="spellStart"/>
            <w:r w:rsidRPr="00167433">
              <w:rPr>
                <w:sz w:val="24"/>
                <w:szCs w:val="24"/>
              </w:rPr>
              <w:t>Лойга</w:t>
            </w:r>
            <w:proofErr w:type="spellEnd"/>
          </w:p>
        </w:tc>
        <w:tc>
          <w:tcPr>
            <w:tcW w:w="3924" w:type="dxa"/>
            <w:vAlign w:val="bottom"/>
          </w:tcPr>
          <w:p w:rsidR="00EB48DA" w:rsidRPr="00167433" w:rsidRDefault="00EB48DA" w:rsidP="00EB48DA">
            <w:pPr>
              <w:pStyle w:val="affffffff3"/>
              <w:shd w:val="clear" w:color="auto" w:fill="auto"/>
              <w:rPr>
                <w:sz w:val="24"/>
                <w:szCs w:val="24"/>
              </w:rPr>
            </w:pPr>
            <w:r w:rsidRPr="00167433">
              <w:rPr>
                <w:sz w:val="24"/>
                <w:szCs w:val="24"/>
              </w:rPr>
              <w:t xml:space="preserve">пос. </w:t>
            </w:r>
            <w:proofErr w:type="spellStart"/>
            <w:r w:rsidRPr="00167433">
              <w:rPr>
                <w:sz w:val="24"/>
                <w:szCs w:val="24"/>
              </w:rPr>
              <w:t>Лойга</w:t>
            </w:r>
            <w:proofErr w:type="spellEnd"/>
            <w:r w:rsidRPr="00167433">
              <w:rPr>
                <w:sz w:val="24"/>
                <w:szCs w:val="24"/>
              </w:rPr>
              <w:t>, ул. Спортивная, д. 3</w:t>
            </w:r>
          </w:p>
        </w:tc>
        <w:tc>
          <w:tcPr>
            <w:tcW w:w="1445" w:type="dxa"/>
            <w:vAlign w:val="bottom"/>
          </w:tcPr>
          <w:p w:rsidR="00EB48DA" w:rsidRPr="00167433" w:rsidRDefault="00EB48DA" w:rsidP="00EB48DA">
            <w:pPr>
              <w:pStyle w:val="affffffff3"/>
              <w:shd w:val="clear" w:color="auto" w:fill="auto"/>
              <w:jc w:val="center"/>
              <w:rPr>
                <w:sz w:val="24"/>
                <w:szCs w:val="24"/>
              </w:rPr>
            </w:pPr>
            <w:r w:rsidRPr="00167433">
              <w:rPr>
                <w:sz w:val="24"/>
                <w:szCs w:val="24"/>
              </w:rPr>
              <w:t>64,00</w:t>
            </w:r>
          </w:p>
        </w:tc>
        <w:tc>
          <w:tcPr>
            <w:tcW w:w="1712" w:type="dxa"/>
            <w:vAlign w:val="bottom"/>
          </w:tcPr>
          <w:p w:rsidR="00EB48DA" w:rsidRPr="00167433" w:rsidRDefault="00EB48DA" w:rsidP="00EB48DA">
            <w:pPr>
              <w:pStyle w:val="affffffff3"/>
              <w:shd w:val="clear" w:color="auto" w:fill="auto"/>
              <w:jc w:val="center"/>
              <w:rPr>
                <w:sz w:val="24"/>
                <w:szCs w:val="24"/>
              </w:rPr>
            </w:pPr>
            <w:r w:rsidRPr="00167433">
              <w:rPr>
                <w:sz w:val="24"/>
                <w:szCs w:val="24"/>
              </w:rPr>
              <w:t>2</w:t>
            </w:r>
          </w:p>
        </w:tc>
      </w:tr>
      <w:tr w:rsidR="00EB48DA" w:rsidRPr="00167433" w:rsidTr="00EB48DA">
        <w:tc>
          <w:tcPr>
            <w:tcW w:w="662" w:type="dxa"/>
          </w:tcPr>
          <w:p w:rsidR="00EB48DA" w:rsidRPr="00167433" w:rsidRDefault="00EB48DA" w:rsidP="00EB48DA">
            <w:pPr>
              <w:jc w:val="both"/>
              <w:rPr>
                <w:rFonts w:ascii="Times New Roman" w:hAnsi="Times New Roman" w:cs="Times New Roman"/>
                <w:bCs/>
                <w:sz w:val="24"/>
                <w:szCs w:val="24"/>
              </w:rPr>
            </w:pPr>
            <w:r w:rsidRPr="00167433">
              <w:rPr>
                <w:rFonts w:ascii="Times New Roman" w:hAnsi="Times New Roman" w:cs="Times New Roman"/>
                <w:bCs/>
                <w:sz w:val="24"/>
                <w:szCs w:val="24"/>
              </w:rPr>
              <w:t>5</w:t>
            </w:r>
          </w:p>
        </w:tc>
        <w:tc>
          <w:tcPr>
            <w:tcW w:w="2452" w:type="dxa"/>
            <w:vAlign w:val="bottom"/>
          </w:tcPr>
          <w:p w:rsidR="00EB48DA" w:rsidRPr="00167433" w:rsidRDefault="00EB48DA" w:rsidP="00EB48DA">
            <w:pPr>
              <w:pStyle w:val="affffffff3"/>
              <w:shd w:val="clear" w:color="auto" w:fill="auto"/>
              <w:rPr>
                <w:sz w:val="24"/>
                <w:szCs w:val="24"/>
              </w:rPr>
            </w:pPr>
            <w:r w:rsidRPr="00167433">
              <w:rPr>
                <w:sz w:val="24"/>
                <w:szCs w:val="24"/>
              </w:rPr>
              <w:t xml:space="preserve">пос. </w:t>
            </w:r>
            <w:proofErr w:type="spellStart"/>
            <w:r w:rsidRPr="00167433">
              <w:rPr>
                <w:sz w:val="24"/>
                <w:szCs w:val="24"/>
              </w:rPr>
              <w:t>Лойга</w:t>
            </w:r>
            <w:proofErr w:type="spellEnd"/>
          </w:p>
        </w:tc>
        <w:tc>
          <w:tcPr>
            <w:tcW w:w="3924" w:type="dxa"/>
            <w:vAlign w:val="bottom"/>
          </w:tcPr>
          <w:p w:rsidR="00EB48DA" w:rsidRPr="00167433" w:rsidRDefault="00EB48DA" w:rsidP="00EB48DA">
            <w:pPr>
              <w:pStyle w:val="affffffff3"/>
              <w:shd w:val="clear" w:color="auto" w:fill="auto"/>
              <w:rPr>
                <w:sz w:val="24"/>
                <w:szCs w:val="24"/>
              </w:rPr>
            </w:pPr>
            <w:r w:rsidRPr="00167433">
              <w:rPr>
                <w:sz w:val="24"/>
                <w:szCs w:val="24"/>
              </w:rPr>
              <w:t xml:space="preserve">пос. </w:t>
            </w:r>
            <w:proofErr w:type="spellStart"/>
            <w:r w:rsidRPr="00167433">
              <w:rPr>
                <w:sz w:val="24"/>
                <w:szCs w:val="24"/>
              </w:rPr>
              <w:t>Лойга</w:t>
            </w:r>
            <w:proofErr w:type="spellEnd"/>
            <w:r w:rsidRPr="00167433">
              <w:rPr>
                <w:sz w:val="24"/>
                <w:szCs w:val="24"/>
              </w:rPr>
              <w:t>, ул. Строительная, д. 11</w:t>
            </w:r>
          </w:p>
        </w:tc>
        <w:tc>
          <w:tcPr>
            <w:tcW w:w="1445" w:type="dxa"/>
            <w:vAlign w:val="bottom"/>
          </w:tcPr>
          <w:p w:rsidR="00EB48DA" w:rsidRPr="00167433" w:rsidRDefault="00EB48DA" w:rsidP="00EB48DA">
            <w:pPr>
              <w:pStyle w:val="affffffff3"/>
              <w:shd w:val="clear" w:color="auto" w:fill="auto"/>
              <w:jc w:val="center"/>
              <w:rPr>
                <w:sz w:val="24"/>
                <w:szCs w:val="24"/>
              </w:rPr>
            </w:pPr>
            <w:r w:rsidRPr="00167433">
              <w:rPr>
                <w:sz w:val="24"/>
                <w:szCs w:val="24"/>
              </w:rPr>
              <w:t>41,00</w:t>
            </w:r>
          </w:p>
        </w:tc>
        <w:tc>
          <w:tcPr>
            <w:tcW w:w="1712" w:type="dxa"/>
            <w:vAlign w:val="bottom"/>
          </w:tcPr>
          <w:p w:rsidR="00EB48DA" w:rsidRPr="00167433" w:rsidRDefault="00EB48DA" w:rsidP="00EB48DA">
            <w:pPr>
              <w:pStyle w:val="affffffff3"/>
              <w:shd w:val="clear" w:color="auto" w:fill="auto"/>
              <w:jc w:val="center"/>
              <w:rPr>
                <w:sz w:val="24"/>
                <w:szCs w:val="24"/>
              </w:rPr>
            </w:pPr>
            <w:r w:rsidRPr="00167433">
              <w:rPr>
                <w:sz w:val="24"/>
                <w:szCs w:val="24"/>
              </w:rPr>
              <w:t>3</w:t>
            </w:r>
          </w:p>
        </w:tc>
      </w:tr>
      <w:tr w:rsidR="00EB48DA" w:rsidRPr="00167433" w:rsidTr="00EB48DA">
        <w:tc>
          <w:tcPr>
            <w:tcW w:w="662" w:type="dxa"/>
          </w:tcPr>
          <w:p w:rsidR="00EB48DA" w:rsidRPr="00167433" w:rsidRDefault="00EB48DA" w:rsidP="00EB48DA">
            <w:pPr>
              <w:jc w:val="both"/>
              <w:rPr>
                <w:rFonts w:ascii="Times New Roman" w:hAnsi="Times New Roman" w:cs="Times New Roman"/>
                <w:bCs/>
                <w:sz w:val="24"/>
                <w:szCs w:val="24"/>
              </w:rPr>
            </w:pPr>
            <w:r w:rsidRPr="00167433">
              <w:rPr>
                <w:rFonts w:ascii="Times New Roman" w:hAnsi="Times New Roman" w:cs="Times New Roman"/>
                <w:bCs/>
                <w:sz w:val="24"/>
                <w:szCs w:val="24"/>
              </w:rPr>
              <w:t>6</w:t>
            </w:r>
          </w:p>
        </w:tc>
        <w:tc>
          <w:tcPr>
            <w:tcW w:w="2452" w:type="dxa"/>
            <w:vAlign w:val="bottom"/>
          </w:tcPr>
          <w:p w:rsidR="00EB48DA" w:rsidRPr="00167433" w:rsidRDefault="00EB48DA" w:rsidP="00EB48DA">
            <w:pPr>
              <w:pStyle w:val="affffffff3"/>
              <w:shd w:val="clear" w:color="auto" w:fill="auto"/>
              <w:rPr>
                <w:sz w:val="24"/>
                <w:szCs w:val="24"/>
              </w:rPr>
            </w:pPr>
            <w:r w:rsidRPr="00167433">
              <w:rPr>
                <w:sz w:val="24"/>
                <w:szCs w:val="24"/>
              </w:rPr>
              <w:t xml:space="preserve">пос. </w:t>
            </w:r>
            <w:proofErr w:type="spellStart"/>
            <w:r w:rsidRPr="00167433">
              <w:rPr>
                <w:sz w:val="24"/>
                <w:szCs w:val="24"/>
              </w:rPr>
              <w:t>Лойга</w:t>
            </w:r>
            <w:proofErr w:type="spellEnd"/>
          </w:p>
        </w:tc>
        <w:tc>
          <w:tcPr>
            <w:tcW w:w="3924" w:type="dxa"/>
            <w:vAlign w:val="bottom"/>
          </w:tcPr>
          <w:p w:rsidR="00EB48DA" w:rsidRPr="00167433" w:rsidRDefault="00EB48DA" w:rsidP="00EB48DA">
            <w:pPr>
              <w:pStyle w:val="affffffff3"/>
              <w:shd w:val="clear" w:color="auto" w:fill="auto"/>
              <w:rPr>
                <w:sz w:val="24"/>
                <w:szCs w:val="24"/>
              </w:rPr>
            </w:pPr>
            <w:r w:rsidRPr="00167433">
              <w:rPr>
                <w:sz w:val="24"/>
                <w:szCs w:val="24"/>
              </w:rPr>
              <w:t xml:space="preserve">пос. </w:t>
            </w:r>
            <w:proofErr w:type="spellStart"/>
            <w:r w:rsidRPr="00167433">
              <w:rPr>
                <w:sz w:val="24"/>
                <w:szCs w:val="24"/>
              </w:rPr>
              <w:t>Лойга</w:t>
            </w:r>
            <w:proofErr w:type="spellEnd"/>
            <w:r w:rsidRPr="00167433">
              <w:rPr>
                <w:sz w:val="24"/>
                <w:szCs w:val="24"/>
              </w:rPr>
              <w:t>, ул. Центральная, д. 31</w:t>
            </w:r>
          </w:p>
        </w:tc>
        <w:tc>
          <w:tcPr>
            <w:tcW w:w="1445" w:type="dxa"/>
            <w:vAlign w:val="bottom"/>
          </w:tcPr>
          <w:p w:rsidR="00EB48DA" w:rsidRPr="00167433" w:rsidRDefault="00EB48DA" w:rsidP="00EB48DA">
            <w:pPr>
              <w:pStyle w:val="affffffff3"/>
              <w:shd w:val="clear" w:color="auto" w:fill="auto"/>
              <w:jc w:val="center"/>
              <w:rPr>
                <w:sz w:val="24"/>
                <w:szCs w:val="24"/>
              </w:rPr>
            </w:pPr>
            <w:r w:rsidRPr="00167433">
              <w:rPr>
                <w:sz w:val="24"/>
                <w:szCs w:val="24"/>
              </w:rPr>
              <w:t>154,00</w:t>
            </w:r>
          </w:p>
        </w:tc>
        <w:tc>
          <w:tcPr>
            <w:tcW w:w="1712" w:type="dxa"/>
            <w:vAlign w:val="bottom"/>
          </w:tcPr>
          <w:p w:rsidR="00EB48DA" w:rsidRPr="00167433" w:rsidRDefault="00EB48DA" w:rsidP="00EB48DA">
            <w:pPr>
              <w:pStyle w:val="affffffff3"/>
              <w:shd w:val="clear" w:color="auto" w:fill="auto"/>
              <w:jc w:val="center"/>
              <w:rPr>
                <w:sz w:val="24"/>
                <w:szCs w:val="24"/>
              </w:rPr>
            </w:pPr>
            <w:r w:rsidRPr="00167433">
              <w:rPr>
                <w:sz w:val="24"/>
                <w:szCs w:val="24"/>
              </w:rPr>
              <w:t>7</w:t>
            </w:r>
          </w:p>
        </w:tc>
      </w:tr>
    </w:tbl>
    <w:p w:rsidR="00E35851" w:rsidRPr="00167433" w:rsidRDefault="00E35851" w:rsidP="0000733C">
      <w:pPr>
        <w:pStyle w:val="af0"/>
        <w:numPr>
          <w:ilvl w:val="2"/>
          <w:numId w:val="15"/>
        </w:numPr>
        <w:spacing w:before="240" w:after="240" w:line="276" w:lineRule="auto"/>
        <w:ind w:left="0" w:firstLine="709"/>
        <w:outlineLvl w:val="2"/>
        <w:rPr>
          <w:b/>
          <w:sz w:val="24"/>
          <w:szCs w:val="24"/>
        </w:rPr>
      </w:pPr>
      <w:bookmarkStart w:id="38" w:name="_Toc8663578"/>
      <w:bookmarkStart w:id="39" w:name="_Toc90751983"/>
      <w:r w:rsidRPr="00167433">
        <w:rPr>
          <w:b/>
          <w:sz w:val="24"/>
          <w:szCs w:val="24"/>
        </w:rPr>
        <w:t>Учреждения и предприятия социального и культурно-бытового обслуживания населения</w:t>
      </w:r>
      <w:bookmarkEnd w:id="38"/>
      <w:bookmarkEnd w:id="39"/>
    </w:p>
    <w:p w:rsidR="00533CB0" w:rsidRPr="00167433" w:rsidRDefault="00533CB0" w:rsidP="00675BA5">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Социальная инфраструктура – это комплекс объектов обслуживания и взаимосвязей между ними, наземных, пешеходных и дистанционных, в пре</w:t>
      </w:r>
      <w:r w:rsidR="001D2EEC" w:rsidRPr="00167433">
        <w:rPr>
          <w:rFonts w:ascii="Times New Roman" w:hAnsi="Times New Roman" w:cs="Times New Roman"/>
          <w:bCs/>
          <w:sz w:val="24"/>
          <w:szCs w:val="24"/>
        </w:rPr>
        <w:t xml:space="preserve">делах </w:t>
      </w:r>
      <w:r w:rsidR="00BF725F" w:rsidRPr="005C3A4B">
        <w:rPr>
          <w:rFonts w:ascii="Times New Roman" w:hAnsi="Times New Roman" w:cs="Times New Roman"/>
          <w:sz w:val="24"/>
          <w:szCs w:val="24"/>
        </w:rPr>
        <w:t>сельского поселения</w:t>
      </w:r>
      <w:r w:rsidRPr="00167433">
        <w:rPr>
          <w:rFonts w:ascii="Times New Roman" w:hAnsi="Times New Roman" w:cs="Times New Roman"/>
          <w:bCs/>
          <w:sz w:val="24"/>
          <w:szCs w:val="24"/>
        </w:rPr>
        <w:t>.</w:t>
      </w:r>
    </w:p>
    <w:p w:rsidR="00533CB0" w:rsidRPr="00167433" w:rsidRDefault="00533CB0" w:rsidP="00675BA5">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кредитно-финансовые учреждения и предприятия связи, административные организации и другие учреждения и предприятия обслуживания.</w:t>
      </w:r>
    </w:p>
    <w:p w:rsidR="00533CB0" w:rsidRPr="00167433" w:rsidRDefault="00533CB0" w:rsidP="00675BA5">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В ходе анализа обеспеченности </w:t>
      </w:r>
      <w:r w:rsidR="00DB6DAA" w:rsidRPr="00167433">
        <w:rPr>
          <w:rFonts w:ascii="Times New Roman" w:hAnsi="Times New Roman" w:cs="Times New Roman"/>
          <w:bCs/>
          <w:sz w:val="24"/>
          <w:szCs w:val="24"/>
        </w:rPr>
        <w:t>сельского поселения «</w:t>
      </w:r>
      <w:proofErr w:type="spellStart"/>
      <w:r w:rsidR="004D3E92" w:rsidRPr="00167433">
        <w:rPr>
          <w:rFonts w:ascii="Times New Roman" w:hAnsi="Times New Roman" w:cs="Times New Roman"/>
          <w:bCs/>
          <w:sz w:val="24"/>
          <w:szCs w:val="24"/>
        </w:rPr>
        <w:t>Лойгинск</w:t>
      </w:r>
      <w:r w:rsidR="00DB6DAA" w:rsidRPr="00167433">
        <w:rPr>
          <w:rFonts w:ascii="Times New Roman" w:hAnsi="Times New Roman" w:cs="Times New Roman"/>
          <w:bCs/>
          <w:sz w:val="24"/>
          <w:szCs w:val="24"/>
        </w:rPr>
        <w:t>ое</w:t>
      </w:r>
      <w:proofErr w:type="spellEnd"/>
      <w:r w:rsidR="00DB6DAA" w:rsidRPr="00167433">
        <w:rPr>
          <w:rFonts w:ascii="Times New Roman" w:hAnsi="Times New Roman" w:cs="Times New Roman"/>
          <w:bCs/>
          <w:sz w:val="24"/>
          <w:szCs w:val="24"/>
        </w:rPr>
        <w:t xml:space="preserve">» </w:t>
      </w:r>
      <w:r w:rsidRPr="00167433">
        <w:rPr>
          <w:rFonts w:ascii="Times New Roman" w:hAnsi="Times New Roman" w:cs="Times New Roman"/>
          <w:bCs/>
          <w:sz w:val="24"/>
          <w:szCs w:val="24"/>
        </w:rPr>
        <w:t>объектами социальной инфраструктуры использовалась следующая нормативная база:</w:t>
      </w:r>
    </w:p>
    <w:p w:rsidR="009E73E6" w:rsidRPr="00167433" w:rsidRDefault="00533CB0" w:rsidP="00675BA5">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lastRenderedPageBreak/>
        <w:t xml:space="preserve">Региональные нормативы градостроительного проектирования </w:t>
      </w:r>
      <w:r w:rsidR="002F0B6A" w:rsidRPr="00167433">
        <w:rPr>
          <w:rFonts w:ascii="Times New Roman" w:hAnsi="Times New Roman" w:cs="Times New Roman"/>
          <w:bCs/>
          <w:sz w:val="24"/>
          <w:szCs w:val="24"/>
        </w:rPr>
        <w:t>Архангельской</w:t>
      </w:r>
      <w:r w:rsidRPr="00167433">
        <w:rPr>
          <w:rFonts w:ascii="Times New Roman" w:hAnsi="Times New Roman" w:cs="Times New Roman"/>
          <w:bCs/>
          <w:sz w:val="24"/>
          <w:szCs w:val="24"/>
        </w:rPr>
        <w:t xml:space="preserve"> области, утвержденные постановлением Правительства </w:t>
      </w:r>
      <w:r w:rsidR="002F0B6A" w:rsidRPr="00167433">
        <w:rPr>
          <w:rFonts w:ascii="Times New Roman" w:hAnsi="Times New Roman" w:cs="Times New Roman"/>
          <w:bCs/>
          <w:sz w:val="24"/>
          <w:szCs w:val="24"/>
        </w:rPr>
        <w:t>Архангельской</w:t>
      </w:r>
      <w:r w:rsidRPr="00167433">
        <w:rPr>
          <w:rFonts w:ascii="Times New Roman" w:hAnsi="Times New Roman" w:cs="Times New Roman"/>
          <w:bCs/>
          <w:sz w:val="24"/>
          <w:szCs w:val="24"/>
        </w:rPr>
        <w:t xml:space="preserve"> области от </w:t>
      </w:r>
      <w:smartTag w:uri="urn:schemas-microsoft-com:office:smarttags" w:element="date">
        <w:smartTagPr>
          <w:attr w:name="Year" w:val="2016"/>
          <w:attr w:name="Day" w:val="19"/>
          <w:attr w:name="Month" w:val="04"/>
          <w:attr w:name="ls" w:val="trans"/>
        </w:smartTagPr>
        <w:r w:rsidR="002F0B6A" w:rsidRPr="00167433">
          <w:rPr>
            <w:rFonts w:ascii="Times New Roman" w:hAnsi="Times New Roman" w:cs="Times New Roman"/>
            <w:bCs/>
            <w:sz w:val="24"/>
            <w:szCs w:val="24"/>
          </w:rPr>
          <w:t>19.04.2016</w:t>
        </w:r>
      </w:smartTag>
      <w:r w:rsidRPr="00167433">
        <w:rPr>
          <w:rFonts w:ascii="Times New Roman" w:hAnsi="Times New Roman" w:cs="Times New Roman"/>
          <w:bCs/>
          <w:sz w:val="24"/>
          <w:szCs w:val="24"/>
        </w:rPr>
        <w:t xml:space="preserve"> № </w:t>
      </w:r>
      <w:r w:rsidR="002F0B6A" w:rsidRPr="00167433">
        <w:rPr>
          <w:rFonts w:ascii="Times New Roman" w:hAnsi="Times New Roman" w:cs="Times New Roman"/>
          <w:bCs/>
          <w:sz w:val="24"/>
          <w:szCs w:val="24"/>
        </w:rPr>
        <w:t>123-пп</w:t>
      </w:r>
      <w:r w:rsidRPr="00167433">
        <w:rPr>
          <w:rFonts w:ascii="Times New Roman" w:hAnsi="Times New Roman" w:cs="Times New Roman"/>
          <w:bCs/>
          <w:sz w:val="24"/>
          <w:szCs w:val="24"/>
        </w:rPr>
        <w:t>.</w:t>
      </w:r>
    </w:p>
    <w:p w:rsidR="00675BA5" w:rsidRPr="00167433" w:rsidRDefault="00675BA5" w:rsidP="00675BA5">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Местные нормативы градостроительного проектирования сельского поселения «</w:t>
      </w:r>
      <w:proofErr w:type="spellStart"/>
      <w:r w:rsidR="004D3E92" w:rsidRPr="00167433">
        <w:rPr>
          <w:rFonts w:ascii="Times New Roman" w:hAnsi="Times New Roman" w:cs="Times New Roman"/>
          <w:bCs/>
          <w:sz w:val="24"/>
          <w:szCs w:val="24"/>
        </w:rPr>
        <w:t>Лойгинск</w:t>
      </w:r>
      <w:r w:rsidRPr="00167433">
        <w:rPr>
          <w:rFonts w:ascii="Times New Roman" w:hAnsi="Times New Roman" w:cs="Times New Roman"/>
          <w:bCs/>
          <w:sz w:val="24"/>
          <w:szCs w:val="24"/>
        </w:rPr>
        <w:t>ое</w:t>
      </w:r>
      <w:proofErr w:type="spellEnd"/>
      <w:r w:rsidRPr="00167433">
        <w:rPr>
          <w:rFonts w:ascii="Times New Roman" w:hAnsi="Times New Roman" w:cs="Times New Roman"/>
          <w:bCs/>
          <w:sz w:val="24"/>
          <w:szCs w:val="24"/>
        </w:rPr>
        <w:t xml:space="preserve">» </w:t>
      </w:r>
      <w:proofErr w:type="spellStart"/>
      <w:r w:rsidR="00B01625" w:rsidRPr="00167433">
        <w:rPr>
          <w:rFonts w:ascii="Times New Roman" w:hAnsi="Times New Roman" w:cs="Times New Roman"/>
          <w:bCs/>
          <w:sz w:val="24"/>
          <w:szCs w:val="24"/>
        </w:rPr>
        <w:t>Устьянского</w:t>
      </w:r>
      <w:proofErr w:type="spellEnd"/>
      <w:r w:rsidRPr="00167433">
        <w:rPr>
          <w:rFonts w:ascii="Times New Roman" w:hAnsi="Times New Roman" w:cs="Times New Roman"/>
          <w:bCs/>
          <w:sz w:val="24"/>
          <w:szCs w:val="24"/>
        </w:rPr>
        <w:t xml:space="preserve"> муниципального района Архангельской области утвержденные решением Собрания депутатов муниципального образования «</w:t>
      </w:r>
      <w:proofErr w:type="spellStart"/>
      <w:r w:rsidRPr="00167433">
        <w:rPr>
          <w:rFonts w:ascii="Times New Roman" w:hAnsi="Times New Roman" w:cs="Times New Roman"/>
          <w:bCs/>
          <w:sz w:val="24"/>
          <w:szCs w:val="24"/>
        </w:rPr>
        <w:t>Устьянский</w:t>
      </w:r>
      <w:proofErr w:type="spellEnd"/>
      <w:r w:rsidRPr="00167433">
        <w:rPr>
          <w:rFonts w:ascii="Times New Roman" w:hAnsi="Times New Roman" w:cs="Times New Roman"/>
          <w:bCs/>
          <w:sz w:val="24"/>
          <w:szCs w:val="24"/>
        </w:rPr>
        <w:t xml:space="preserve"> муниципальный район» </w:t>
      </w:r>
      <w:r w:rsidR="00D4535F" w:rsidRPr="00167433">
        <w:rPr>
          <w:rFonts w:ascii="Times New Roman" w:hAnsi="Times New Roman" w:cs="Times New Roman"/>
          <w:bCs/>
          <w:sz w:val="24"/>
          <w:szCs w:val="24"/>
        </w:rPr>
        <w:t>от «27» октября 2017 года № 5</w:t>
      </w:r>
      <w:r w:rsidR="004D3E92" w:rsidRPr="00167433">
        <w:rPr>
          <w:rFonts w:ascii="Times New Roman" w:hAnsi="Times New Roman" w:cs="Times New Roman"/>
          <w:bCs/>
          <w:sz w:val="24"/>
          <w:szCs w:val="24"/>
        </w:rPr>
        <w:t>13</w:t>
      </w:r>
      <w:r w:rsidRPr="00167433">
        <w:rPr>
          <w:rFonts w:ascii="Times New Roman" w:hAnsi="Times New Roman" w:cs="Times New Roman"/>
          <w:bCs/>
          <w:sz w:val="24"/>
          <w:szCs w:val="24"/>
        </w:rPr>
        <w:t>;</w:t>
      </w:r>
    </w:p>
    <w:p w:rsidR="006952BA" w:rsidRPr="00167433" w:rsidRDefault="00675BA5" w:rsidP="008F028C">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Местные нормативы градостроительного проектирования муниципального образования «</w:t>
      </w:r>
      <w:proofErr w:type="spellStart"/>
      <w:r w:rsidRPr="00167433">
        <w:rPr>
          <w:rFonts w:ascii="Times New Roman" w:hAnsi="Times New Roman" w:cs="Times New Roman"/>
          <w:bCs/>
          <w:sz w:val="24"/>
          <w:szCs w:val="24"/>
        </w:rPr>
        <w:t>Устьянский</w:t>
      </w:r>
      <w:proofErr w:type="spellEnd"/>
      <w:r w:rsidRPr="00167433">
        <w:rPr>
          <w:rFonts w:ascii="Times New Roman" w:hAnsi="Times New Roman" w:cs="Times New Roman"/>
          <w:bCs/>
          <w:sz w:val="24"/>
          <w:szCs w:val="24"/>
        </w:rPr>
        <w:t xml:space="preserve"> муниципальный район» Архангельской области, утвержденные решением Собрания депутатов муниципального образования «</w:t>
      </w:r>
      <w:proofErr w:type="spellStart"/>
      <w:r w:rsidRPr="00167433">
        <w:rPr>
          <w:rFonts w:ascii="Times New Roman" w:hAnsi="Times New Roman" w:cs="Times New Roman"/>
          <w:bCs/>
          <w:sz w:val="24"/>
          <w:szCs w:val="24"/>
        </w:rPr>
        <w:t>Устьянский</w:t>
      </w:r>
      <w:proofErr w:type="spellEnd"/>
      <w:r w:rsidRPr="00167433">
        <w:rPr>
          <w:rFonts w:ascii="Times New Roman" w:hAnsi="Times New Roman" w:cs="Times New Roman"/>
          <w:bCs/>
          <w:sz w:val="24"/>
          <w:szCs w:val="24"/>
        </w:rPr>
        <w:t xml:space="preserve"> муниципальный район» «27» октября 2017 года № 506</w:t>
      </w:r>
    </w:p>
    <w:p w:rsidR="008622D9" w:rsidRPr="00167433" w:rsidRDefault="00C819BB" w:rsidP="008F028C">
      <w:pPr>
        <w:pStyle w:val="af0"/>
        <w:numPr>
          <w:ilvl w:val="3"/>
          <w:numId w:val="15"/>
        </w:numPr>
        <w:spacing w:before="240" w:after="240" w:line="276" w:lineRule="auto"/>
        <w:ind w:left="0" w:firstLine="709"/>
        <w:outlineLvl w:val="3"/>
        <w:rPr>
          <w:b/>
          <w:sz w:val="24"/>
          <w:szCs w:val="24"/>
        </w:rPr>
      </w:pPr>
      <w:bookmarkStart w:id="40" w:name="_Toc8663580"/>
      <w:bookmarkStart w:id="41" w:name="_Toc90751984"/>
      <w:r w:rsidRPr="00167433">
        <w:rPr>
          <w:b/>
          <w:sz w:val="24"/>
          <w:szCs w:val="24"/>
        </w:rPr>
        <w:t>Учреждения</w:t>
      </w:r>
      <w:r w:rsidR="008807BF" w:rsidRPr="00167433">
        <w:rPr>
          <w:b/>
          <w:sz w:val="24"/>
          <w:szCs w:val="24"/>
        </w:rPr>
        <w:t xml:space="preserve"> здравоохранения</w:t>
      </w:r>
      <w:bookmarkEnd w:id="40"/>
      <w:bookmarkEnd w:id="41"/>
    </w:p>
    <w:p w:rsidR="005935AF" w:rsidRPr="00167433" w:rsidRDefault="005935AF" w:rsidP="005935AF">
      <w:pPr>
        <w:spacing w:before="120" w:after="120"/>
        <w:ind w:firstLine="709"/>
        <w:jc w:val="both"/>
        <w:rPr>
          <w:rFonts w:ascii="Times New Roman" w:hAnsi="Times New Roman" w:cs="Times New Roman"/>
          <w:bCs/>
          <w:sz w:val="24"/>
          <w:szCs w:val="24"/>
        </w:rPr>
      </w:pPr>
      <w:bookmarkStart w:id="42" w:name="_Toc8663581"/>
      <w:r w:rsidRPr="00167433">
        <w:rPr>
          <w:rFonts w:ascii="Times New Roman" w:hAnsi="Times New Roman" w:cs="Times New Roman"/>
          <w:bCs/>
          <w:sz w:val="24"/>
          <w:szCs w:val="24"/>
        </w:rPr>
        <w:t xml:space="preserve">На территории поселения находится одна </w:t>
      </w:r>
      <w:r w:rsidR="00EB48DA" w:rsidRPr="00167433">
        <w:rPr>
          <w:rFonts w:ascii="Times New Roman" w:hAnsi="Times New Roman" w:cs="Times New Roman"/>
          <w:bCs/>
          <w:sz w:val="24"/>
          <w:szCs w:val="24"/>
        </w:rPr>
        <w:t>амбулатория</w:t>
      </w:r>
      <w:r w:rsidR="0095478F" w:rsidRPr="00167433">
        <w:rPr>
          <w:rFonts w:ascii="Times New Roman" w:hAnsi="Times New Roman" w:cs="Times New Roman"/>
          <w:bCs/>
          <w:sz w:val="24"/>
          <w:szCs w:val="24"/>
        </w:rPr>
        <w:t>.</w:t>
      </w:r>
    </w:p>
    <w:p w:rsidR="00D4535F" w:rsidRPr="00167433" w:rsidRDefault="00D4535F" w:rsidP="005935AF">
      <w:pPr>
        <w:spacing w:before="120" w:after="120"/>
        <w:ind w:firstLine="709"/>
        <w:jc w:val="right"/>
        <w:rPr>
          <w:rFonts w:ascii="Times New Roman" w:hAnsi="Times New Roman" w:cs="Times New Roman"/>
          <w:bCs/>
          <w:sz w:val="24"/>
          <w:szCs w:val="24"/>
        </w:rPr>
      </w:pPr>
      <w:r w:rsidRPr="00167433">
        <w:rPr>
          <w:rFonts w:ascii="Times New Roman" w:hAnsi="Times New Roman" w:cs="Times New Roman"/>
          <w:bCs/>
          <w:sz w:val="24"/>
          <w:szCs w:val="24"/>
        </w:rPr>
        <w:t>Таблица</w:t>
      </w:r>
      <w:r w:rsidR="002F2213" w:rsidRPr="00167433">
        <w:rPr>
          <w:rFonts w:ascii="Times New Roman" w:hAnsi="Times New Roman" w:cs="Times New Roman"/>
          <w:bCs/>
          <w:sz w:val="24"/>
          <w:szCs w:val="24"/>
        </w:rPr>
        <w:t xml:space="preserve"> 9</w:t>
      </w:r>
    </w:p>
    <w:p w:rsidR="00D4535F" w:rsidRPr="00167433" w:rsidRDefault="00D4535F" w:rsidP="00D4535F">
      <w:pPr>
        <w:spacing w:before="120" w:after="120"/>
        <w:ind w:firstLine="709"/>
        <w:jc w:val="center"/>
        <w:rPr>
          <w:rFonts w:ascii="Times New Roman" w:hAnsi="Times New Roman" w:cs="Times New Roman"/>
          <w:bCs/>
          <w:sz w:val="24"/>
          <w:szCs w:val="24"/>
        </w:rPr>
      </w:pPr>
      <w:r w:rsidRPr="00167433">
        <w:rPr>
          <w:rFonts w:ascii="Times New Roman" w:hAnsi="Times New Roman" w:cs="Times New Roman"/>
          <w:bCs/>
          <w:sz w:val="24"/>
          <w:szCs w:val="24"/>
        </w:rPr>
        <w:t>Характеристика существующих объектов здравоохранения, оказывающих медицинскую помощь населению сельского поселения «</w:t>
      </w:r>
      <w:proofErr w:type="spellStart"/>
      <w:r w:rsidR="004D3E92" w:rsidRPr="00167433">
        <w:rPr>
          <w:rFonts w:ascii="Times New Roman" w:hAnsi="Times New Roman" w:cs="Times New Roman"/>
          <w:bCs/>
          <w:sz w:val="24"/>
          <w:szCs w:val="24"/>
        </w:rPr>
        <w:t>Лойгинск</w:t>
      </w:r>
      <w:r w:rsidRPr="00167433">
        <w:rPr>
          <w:rFonts w:ascii="Times New Roman" w:hAnsi="Times New Roman" w:cs="Times New Roman"/>
          <w:bCs/>
          <w:sz w:val="24"/>
          <w:szCs w:val="24"/>
        </w:rPr>
        <w:t>ое</w:t>
      </w:r>
      <w:proofErr w:type="spellEnd"/>
      <w:r w:rsidRPr="00167433">
        <w:rPr>
          <w:rFonts w:ascii="Times New Roman" w:hAnsi="Times New Roman" w:cs="Times New Roman"/>
          <w:bCs/>
          <w:sz w:val="24"/>
          <w:szCs w:val="24"/>
        </w:rP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
        <w:gridCol w:w="2674"/>
        <w:gridCol w:w="2197"/>
        <w:gridCol w:w="1321"/>
        <w:gridCol w:w="2350"/>
      </w:tblGrid>
      <w:tr w:rsidR="00EB48DA" w:rsidRPr="00167433" w:rsidTr="00EB48DA">
        <w:trPr>
          <w:jc w:val="center"/>
        </w:trPr>
        <w:tc>
          <w:tcPr>
            <w:tcW w:w="525" w:type="dxa"/>
          </w:tcPr>
          <w:p w:rsidR="00EB48DA" w:rsidRPr="00167433" w:rsidRDefault="00EB48DA" w:rsidP="00DA233F">
            <w:pPr>
              <w:spacing w:after="0" w:line="240" w:lineRule="auto"/>
              <w:jc w:val="both"/>
              <w:rPr>
                <w:rFonts w:ascii="Times New Roman" w:hAnsi="Times New Roman"/>
                <w:sz w:val="24"/>
                <w:szCs w:val="24"/>
              </w:rPr>
            </w:pPr>
            <w:r w:rsidRPr="00167433">
              <w:rPr>
                <w:rFonts w:ascii="Times New Roman" w:hAnsi="Times New Roman"/>
                <w:sz w:val="24"/>
                <w:szCs w:val="24"/>
              </w:rPr>
              <w:t>№</w:t>
            </w:r>
          </w:p>
        </w:tc>
        <w:tc>
          <w:tcPr>
            <w:tcW w:w="2674" w:type="dxa"/>
          </w:tcPr>
          <w:p w:rsidR="00EB48DA" w:rsidRPr="00167433" w:rsidRDefault="00EB48DA" w:rsidP="00DA233F">
            <w:pPr>
              <w:spacing w:after="0" w:line="240" w:lineRule="auto"/>
              <w:jc w:val="both"/>
              <w:rPr>
                <w:rFonts w:ascii="Times New Roman" w:hAnsi="Times New Roman"/>
                <w:sz w:val="24"/>
                <w:szCs w:val="24"/>
              </w:rPr>
            </w:pPr>
            <w:r w:rsidRPr="00167433">
              <w:rPr>
                <w:rFonts w:ascii="Times New Roman" w:hAnsi="Times New Roman"/>
                <w:sz w:val="24"/>
                <w:szCs w:val="24"/>
              </w:rPr>
              <w:t>Наименование</w:t>
            </w:r>
          </w:p>
        </w:tc>
        <w:tc>
          <w:tcPr>
            <w:tcW w:w="2197" w:type="dxa"/>
          </w:tcPr>
          <w:p w:rsidR="00EB48DA" w:rsidRPr="00167433" w:rsidRDefault="00EB48DA" w:rsidP="00DA233F">
            <w:pPr>
              <w:spacing w:after="0" w:line="240" w:lineRule="auto"/>
              <w:jc w:val="both"/>
              <w:rPr>
                <w:rFonts w:ascii="Times New Roman" w:hAnsi="Times New Roman"/>
                <w:sz w:val="24"/>
                <w:szCs w:val="24"/>
              </w:rPr>
            </w:pPr>
            <w:r w:rsidRPr="00167433">
              <w:rPr>
                <w:rFonts w:ascii="Times New Roman" w:hAnsi="Times New Roman"/>
                <w:sz w:val="24"/>
                <w:szCs w:val="24"/>
              </w:rPr>
              <w:t>Адрес местонахождения</w:t>
            </w:r>
          </w:p>
        </w:tc>
        <w:tc>
          <w:tcPr>
            <w:tcW w:w="1321" w:type="dxa"/>
          </w:tcPr>
          <w:p w:rsidR="00EB48DA" w:rsidRPr="00167433" w:rsidRDefault="00EB48DA" w:rsidP="00DA233F">
            <w:pPr>
              <w:spacing w:after="0" w:line="240" w:lineRule="auto"/>
              <w:jc w:val="both"/>
              <w:rPr>
                <w:rFonts w:ascii="Times New Roman" w:hAnsi="Times New Roman"/>
                <w:sz w:val="24"/>
                <w:szCs w:val="24"/>
              </w:rPr>
            </w:pPr>
            <w:r w:rsidRPr="00167433">
              <w:rPr>
                <w:rFonts w:ascii="Times New Roman" w:hAnsi="Times New Roman"/>
                <w:sz w:val="24"/>
                <w:szCs w:val="24"/>
              </w:rPr>
              <w:t>Этажность</w:t>
            </w:r>
          </w:p>
        </w:tc>
        <w:tc>
          <w:tcPr>
            <w:tcW w:w="2350" w:type="dxa"/>
          </w:tcPr>
          <w:p w:rsidR="00EB48DA" w:rsidRPr="00167433" w:rsidRDefault="00EB48DA" w:rsidP="00DA233F">
            <w:pPr>
              <w:spacing w:after="0" w:line="240" w:lineRule="auto"/>
              <w:jc w:val="both"/>
              <w:rPr>
                <w:rFonts w:ascii="Times New Roman" w:hAnsi="Times New Roman"/>
                <w:sz w:val="24"/>
                <w:szCs w:val="24"/>
              </w:rPr>
            </w:pPr>
            <w:r w:rsidRPr="00167433">
              <w:rPr>
                <w:rFonts w:ascii="Times New Roman" w:hAnsi="Times New Roman"/>
                <w:sz w:val="24"/>
                <w:szCs w:val="24"/>
              </w:rPr>
              <w:t>Состояние</w:t>
            </w:r>
          </w:p>
        </w:tc>
      </w:tr>
      <w:tr w:rsidR="00EB48DA" w:rsidRPr="00167433" w:rsidTr="00EB48DA">
        <w:trPr>
          <w:jc w:val="center"/>
        </w:trPr>
        <w:tc>
          <w:tcPr>
            <w:tcW w:w="525" w:type="dxa"/>
          </w:tcPr>
          <w:p w:rsidR="00EB48DA" w:rsidRPr="00167433" w:rsidRDefault="00EB48DA" w:rsidP="00DA233F">
            <w:pPr>
              <w:spacing w:after="0" w:line="240" w:lineRule="auto"/>
              <w:jc w:val="center"/>
              <w:rPr>
                <w:rFonts w:ascii="Times New Roman" w:hAnsi="Times New Roman"/>
                <w:sz w:val="24"/>
                <w:szCs w:val="24"/>
              </w:rPr>
            </w:pPr>
            <w:r w:rsidRPr="00167433">
              <w:rPr>
                <w:rFonts w:ascii="Times New Roman" w:hAnsi="Times New Roman"/>
                <w:sz w:val="24"/>
                <w:szCs w:val="24"/>
              </w:rPr>
              <w:t>1</w:t>
            </w:r>
          </w:p>
        </w:tc>
        <w:tc>
          <w:tcPr>
            <w:tcW w:w="2674" w:type="dxa"/>
          </w:tcPr>
          <w:p w:rsidR="00EB48DA" w:rsidRPr="00167433" w:rsidRDefault="00EB48DA" w:rsidP="00DA233F">
            <w:pPr>
              <w:spacing w:after="0" w:line="240" w:lineRule="auto"/>
              <w:jc w:val="both"/>
              <w:rPr>
                <w:rFonts w:ascii="Times New Roman" w:hAnsi="Times New Roman"/>
                <w:sz w:val="24"/>
                <w:szCs w:val="24"/>
              </w:rPr>
            </w:pPr>
            <w:r w:rsidRPr="00167433">
              <w:rPr>
                <w:rFonts w:ascii="Times New Roman" w:hAnsi="Times New Roman"/>
                <w:sz w:val="24"/>
                <w:szCs w:val="24"/>
              </w:rPr>
              <w:t>Амбулатория</w:t>
            </w:r>
          </w:p>
        </w:tc>
        <w:tc>
          <w:tcPr>
            <w:tcW w:w="2197" w:type="dxa"/>
          </w:tcPr>
          <w:p w:rsidR="00EB48DA" w:rsidRPr="00167433" w:rsidRDefault="00EB48DA" w:rsidP="00EB48DA">
            <w:pPr>
              <w:spacing w:after="0" w:line="240" w:lineRule="auto"/>
              <w:rPr>
                <w:rFonts w:ascii="Times New Roman" w:hAnsi="Times New Roman"/>
                <w:sz w:val="24"/>
                <w:szCs w:val="24"/>
              </w:rPr>
            </w:pPr>
            <w:r w:rsidRPr="00167433">
              <w:rPr>
                <w:rFonts w:ascii="Times New Roman" w:hAnsi="Times New Roman"/>
                <w:sz w:val="24"/>
                <w:szCs w:val="24"/>
              </w:rPr>
              <w:t xml:space="preserve">п. </w:t>
            </w:r>
            <w:proofErr w:type="spellStart"/>
            <w:r w:rsidRPr="00167433">
              <w:rPr>
                <w:rFonts w:ascii="Times New Roman" w:hAnsi="Times New Roman"/>
                <w:sz w:val="24"/>
                <w:szCs w:val="24"/>
              </w:rPr>
              <w:t>Лойга</w:t>
            </w:r>
            <w:proofErr w:type="spellEnd"/>
            <w:r w:rsidRPr="00167433">
              <w:rPr>
                <w:rFonts w:ascii="Times New Roman" w:hAnsi="Times New Roman"/>
                <w:sz w:val="24"/>
                <w:szCs w:val="24"/>
              </w:rPr>
              <w:t xml:space="preserve">, </w:t>
            </w:r>
          </w:p>
          <w:p w:rsidR="00EB48DA" w:rsidRPr="00167433" w:rsidRDefault="00EB48DA" w:rsidP="00EB48DA">
            <w:pPr>
              <w:spacing w:after="0" w:line="240" w:lineRule="auto"/>
              <w:rPr>
                <w:rFonts w:ascii="Times New Roman" w:hAnsi="Times New Roman"/>
                <w:sz w:val="24"/>
                <w:szCs w:val="24"/>
              </w:rPr>
            </w:pPr>
            <w:r w:rsidRPr="00167433">
              <w:rPr>
                <w:rFonts w:ascii="Times New Roman" w:hAnsi="Times New Roman"/>
                <w:sz w:val="24"/>
                <w:szCs w:val="24"/>
              </w:rPr>
              <w:t xml:space="preserve">ул. Лесная, </w:t>
            </w:r>
            <w:proofErr w:type="spellStart"/>
            <w:r w:rsidRPr="00167433">
              <w:rPr>
                <w:rFonts w:ascii="Times New Roman" w:hAnsi="Times New Roman"/>
                <w:sz w:val="24"/>
                <w:szCs w:val="24"/>
              </w:rPr>
              <w:t>д.5</w:t>
            </w:r>
            <w:proofErr w:type="spellEnd"/>
          </w:p>
        </w:tc>
        <w:tc>
          <w:tcPr>
            <w:tcW w:w="1321" w:type="dxa"/>
          </w:tcPr>
          <w:p w:rsidR="00EB48DA" w:rsidRPr="00167433" w:rsidRDefault="00EB48DA" w:rsidP="00DA233F">
            <w:pPr>
              <w:spacing w:after="0" w:line="240" w:lineRule="auto"/>
              <w:jc w:val="both"/>
              <w:rPr>
                <w:rFonts w:ascii="Times New Roman" w:hAnsi="Times New Roman"/>
                <w:sz w:val="24"/>
                <w:szCs w:val="24"/>
              </w:rPr>
            </w:pPr>
            <w:r w:rsidRPr="00167433">
              <w:rPr>
                <w:rFonts w:ascii="Times New Roman" w:hAnsi="Times New Roman"/>
                <w:sz w:val="24"/>
                <w:szCs w:val="24"/>
              </w:rPr>
              <w:t>2</w:t>
            </w:r>
          </w:p>
        </w:tc>
        <w:tc>
          <w:tcPr>
            <w:tcW w:w="2350" w:type="dxa"/>
          </w:tcPr>
          <w:p w:rsidR="00EB48DA" w:rsidRPr="00167433" w:rsidRDefault="00EB48DA" w:rsidP="00DA233F">
            <w:pPr>
              <w:spacing w:after="0" w:line="240" w:lineRule="auto"/>
              <w:jc w:val="both"/>
              <w:rPr>
                <w:rFonts w:ascii="Times New Roman" w:hAnsi="Times New Roman"/>
                <w:sz w:val="24"/>
                <w:szCs w:val="24"/>
              </w:rPr>
            </w:pPr>
            <w:r w:rsidRPr="00167433">
              <w:rPr>
                <w:rFonts w:ascii="Times New Roman" w:hAnsi="Times New Roman"/>
                <w:sz w:val="24"/>
                <w:szCs w:val="24"/>
              </w:rPr>
              <w:t>Удовлетворительное</w:t>
            </w:r>
          </w:p>
        </w:tc>
      </w:tr>
      <w:tr w:rsidR="00EB48DA" w:rsidRPr="00167433" w:rsidTr="00EB48DA">
        <w:trPr>
          <w:jc w:val="center"/>
        </w:trPr>
        <w:tc>
          <w:tcPr>
            <w:tcW w:w="525" w:type="dxa"/>
          </w:tcPr>
          <w:p w:rsidR="00EB48DA" w:rsidRPr="00167433" w:rsidRDefault="00EB48DA" w:rsidP="00DA233F">
            <w:pPr>
              <w:spacing w:after="0" w:line="240" w:lineRule="auto"/>
              <w:jc w:val="center"/>
              <w:rPr>
                <w:rFonts w:ascii="Times New Roman" w:hAnsi="Times New Roman"/>
                <w:sz w:val="24"/>
                <w:szCs w:val="24"/>
              </w:rPr>
            </w:pPr>
            <w:r w:rsidRPr="00167433">
              <w:rPr>
                <w:rFonts w:ascii="Times New Roman" w:hAnsi="Times New Roman"/>
                <w:sz w:val="24"/>
                <w:szCs w:val="24"/>
              </w:rPr>
              <w:t>2</w:t>
            </w:r>
          </w:p>
        </w:tc>
        <w:tc>
          <w:tcPr>
            <w:tcW w:w="2674" w:type="dxa"/>
          </w:tcPr>
          <w:p w:rsidR="00EB48DA" w:rsidRPr="00167433" w:rsidRDefault="00EB48DA" w:rsidP="00DA233F">
            <w:pPr>
              <w:spacing w:after="0" w:line="240" w:lineRule="auto"/>
              <w:jc w:val="both"/>
              <w:rPr>
                <w:rFonts w:ascii="Times New Roman" w:hAnsi="Times New Roman"/>
                <w:sz w:val="24"/>
                <w:szCs w:val="24"/>
              </w:rPr>
            </w:pPr>
            <w:r w:rsidRPr="00167433">
              <w:rPr>
                <w:rFonts w:ascii="Times New Roman" w:hAnsi="Times New Roman"/>
                <w:sz w:val="24"/>
                <w:szCs w:val="24"/>
              </w:rPr>
              <w:t>Аптека № 178 «Фармация»</w:t>
            </w:r>
          </w:p>
        </w:tc>
        <w:tc>
          <w:tcPr>
            <w:tcW w:w="2197" w:type="dxa"/>
          </w:tcPr>
          <w:p w:rsidR="00EB48DA" w:rsidRPr="00167433" w:rsidRDefault="00EB48DA" w:rsidP="00EB48DA">
            <w:pPr>
              <w:spacing w:after="0" w:line="240" w:lineRule="auto"/>
              <w:rPr>
                <w:rFonts w:ascii="Times New Roman" w:hAnsi="Times New Roman"/>
                <w:sz w:val="24"/>
                <w:szCs w:val="24"/>
              </w:rPr>
            </w:pPr>
            <w:r w:rsidRPr="00167433">
              <w:rPr>
                <w:rFonts w:ascii="Times New Roman" w:hAnsi="Times New Roman"/>
                <w:sz w:val="24"/>
                <w:szCs w:val="24"/>
              </w:rPr>
              <w:t xml:space="preserve">п. </w:t>
            </w:r>
            <w:proofErr w:type="spellStart"/>
            <w:r w:rsidRPr="00167433">
              <w:rPr>
                <w:rFonts w:ascii="Times New Roman" w:hAnsi="Times New Roman"/>
                <w:sz w:val="24"/>
                <w:szCs w:val="24"/>
              </w:rPr>
              <w:t>Лойга</w:t>
            </w:r>
            <w:proofErr w:type="spellEnd"/>
            <w:r w:rsidRPr="00167433">
              <w:rPr>
                <w:rFonts w:ascii="Times New Roman" w:hAnsi="Times New Roman"/>
                <w:sz w:val="24"/>
                <w:szCs w:val="24"/>
              </w:rPr>
              <w:t xml:space="preserve">, </w:t>
            </w:r>
          </w:p>
          <w:p w:rsidR="00EB48DA" w:rsidRPr="00167433" w:rsidRDefault="00EB48DA" w:rsidP="00EB48DA">
            <w:pPr>
              <w:spacing w:after="0" w:line="240" w:lineRule="auto"/>
              <w:rPr>
                <w:rFonts w:ascii="Times New Roman" w:hAnsi="Times New Roman"/>
                <w:sz w:val="24"/>
                <w:szCs w:val="24"/>
              </w:rPr>
            </w:pPr>
            <w:r w:rsidRPr="00167433">
              <w:rPr>
                <w:rFonts w:ascii="Times New Roman" w:hAnsi="Times New Roman"/>
                <w:sz w:val="24"/>
                <w:szCs w:val="24"/>
              </w:rPr>
              <w:t xml:space="preserve">ул. Лесная, </w:t>
            </w:r>
            <w:proofErr w:type="spellStart"/>
            <w:r w:rsidRPr="00167433">
              <w:rPr>
                <w:rFonts w:ascii="Times New Roman" w:hAnsi="Times New Roman"/>
                <w:sz w:val="24"/>
                <w:szCs w:val="24"/>
              </w:rPr>
              <w:t>д.5</w:t>
            </w:r>
            <w:proofErr w:type="spellEnd"/>
          </w:p>
        </w:tc>
        <w:tc>
          <w:tcPr>
            <w:tcW w:w="1321" w:type="dxa"/>
          </w:tcPr>
          <w:p w:rsidR="00EB48DA" w:rsidRPr="00167433" w:rsidRDefault="00EB48DA" w:rsidP="00DA233F">
            <w:pPr>
              <w:spacing w:after="0" w:line="240" w:lineRule="auto"/>
              <w:jc w:val="both"/>
              <w:rPr>
                <w:rFonts w:ascii="Times New Roman" w:hAnsi="Times New Roman"/>
                <w:sz w:val="24"/>
                <w:szCs w:val="24"/>
              </w:rPr>
            </w:pPr>
            <w:r w:rsidRPr="00167433">
              <w:rPr>
                <w:rFonts w:ascii="Times New Roman" w:hAnsi="Times New Roman"/>
                <w:sz w:val="24"/>
                <w:szCs w:val="24"/>
              </w:rPr>
              <w:t>2</w:t>
            </w:r>
          </w:p>
        </w:tc>
        <w:tc>
          <w:tcPr>
            <w:tcW w:w="2350" w:type="dxa"/>
          </w:tcPr>
          <w:p w:rsidR="00EB48DA" w:rsidRPr="00167433" w:rsidRDefault="00EB48DA" w:rsidP="00DA233F">
            <w:pPr>
              <w:spacing w:after="0" w:line="240" w:lineRule="auto"/>
              <w:jc w:val="both"/>
              <w:rPr>
                <w:rFonts w:ascii="Times New Roman" w:hAnsi="Times New Roman"/>
                <w:sz w:val="24"/>
                <w:szCs w:val="24"/>
              </w:rPr>
            </w:pPr>
            <w:r w:rsidRPr="00167433">
              <w:rPr>
                <w:rFonts w:ascii="Times New Roman" w:hAnsi="Times New Roman"/>
                <w:sz w:val="24"/>
                <w:szCs w:val="24"/>
              </w:rPr>
              <w:t>Удовлетворительное</w:t>
            </w:r>
          </w:p>
        </w:tc>
      </w:tr>
    </w:tbl>
    <w:p w:rsidR="00F7684B" w:rsidRPr="00167433" w:rsidRDefault="00F7684B" w:rsidP="00D11785">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В соответствии с СП 42.13330.2016 Градостроительство. Планировка и застройка городских и сельских поселений радиус доступности </w:t>
      </w:r>
      <w:proofErr w:type="spellStart"/>
      <w:r w:rsidRPr="00167433">
        <w:rPr>
          <w:rFonts w:ascii="Times New Roman" w:hAnsi="Times New Roman" w:cs="Times New Roman"/>
          <w:bCs/>
          <w:sz w:val="24"/>
          <w:szCs w:val="24"/>
        </w:rPr>
        <w:t>ФАПов</w:t>
      </w:r>
      <w:proofErr w:type="spellEnd"/>
      <w:r w:rsidRPr="00167433">
        <w:rPr>
          <w:rFonts w:ascii="Times New Roman" w:hAnsi="Times New Roman" w:cs="Times New Roman"/>
          <w:bCs/>
          <w:sz w:val="24"/>
          <w:szCs w:val="24"/>
        </w:rPr>
        <w:t xml:space="preserve"> – в пределах 30-минутной </w:t>
      </w:r>
      <w:proofErr w:type="spellStart"/>
      <w:r w:rsidRPr="00167433">
        <w:rPr>
          <w:rFonts w:ascii="Times New Roman" w:hAnsi="Times New Roman" w:cs="Times New Roman"/>
          <w:bCs/>
          <w:sz w:val="24"/>
          <w:szCs w:val="24"/>
        </w:rPr>
        <w:t>пешеходно-транспортной</w:t>
      </w:r>
      <w:proofErr w:type="spellEnd"/>
      <w:r w:rsidRPr="00167433">
        <w:rPr>
          <w:rFonts w:ascii="Times New Roman" w:hAnsi="Times New Roman" w:cs="Times New Roman"/>
          <w:bCs/>
          <w:sz w:val="24"/>
          <w:szCs w:val="24"/>
        </w:rPr>
        <w:t xml:space="preserve"> доступности. Таким образом, в целом система здравоохранения и проектная база медицинских учреждений (их вместимость) в целом соответствует установленным нормативам, находиться в удовлетворительном физическом состоянии и характеризуется полнотой охвата населения медицинскими услугами.</w:t>
      </w:r>
    </w:p>
    <w:p w:rsidR="006952BA" w:rsidRPr="00167433" w:rsidRDefault="00C819BB" w:rsidP="00D32E19">
      <w:pPr>
        <w:pStyle w:val="af0"/>
        <w:numPr>
          <w:ilvl w:val="3"/>
          <w:numId w:val="15"/>
        </w:numPr>
        <w:spacing w:before="240" w:after="240" w:line="276" w:lineRule="auto"/>
        <w:ind w:left="0" w:firstLine="709"/>
        <w:outlineLvl w:val="3"/>
        <w:rPr>
          <w:b/>
          <w:sz w:val="24"/>
          <w:szCs w:val="24"/>
        </w:rPr>
      </w:pPr>
      <w:bookmarkStart w:id="43" w:name="_Toc90751985"/>
      <w:r w:rsidRPr="00167433">
        <w:rPr>
          <w:b/>
          <w:sz w:val="24"/>
          <w:szCs w:val="24"/>
        </w:rPr>
        <w:t>Учреждения</w:t>
      </w:r>
      <w:r w:rsidR="006952BA" w:rsidRPr="00167433">
        <w:rPr>
          <w:b/>
          <w:sz w:val="24"/>
          <w:szCs w:val="24"/>
        </w:rPr>
        <w:t xml:space="preserve"> социального обслуживания</w:t>
      </w:r>
      <w:bookmarkEnd w:id="42"/>
      <w:bookmarkEnd w:id="43"/>
      <w:r w:rsidR="006952BA" w:rsidRPr="00167433">
        <w:rPr>
          <w:b/>
          <w:sz w:val="24"/>
          <w:szCs w:val="24"/>
        </w:rPr>
        <w:t xml:space="preserve"> </w:t>
      </w:r>
    </w:p>
    <w:p w:rsidR="00F14577" w:rsidRPr="00167433" w:rsidRDefault="00F14577" w:rsidP="00F14577">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На территории сельского поселения «</w:t>
      </w:r>
      <w:proofErr w:type="spellStart"/>
      <w:r w:rsidR="0095478F" w:rsidRPr="00167433">
        <w:rPr>
          <w:rFonts w:ascii="Times New Roman" w:hAnsi="Times New Roman" w:cs="Times New Roman"/>
          <w:bCs/>
          <w:sz w:val="24"/>
          <w:szCs w:val="24"/>
        </w:rPr>
        <w:t>Л</w:t>
      </w:r>
      <w:r w:rsidR="00735026">
        <w:rPr>
          <w:rFonts w:ascii="Times New Roman" w:hAnsi="Times New Roman" w:cs="Times New Roman"/>
          <w:bCs/>
          <w:sz w:val="24"/>
          <w:szCs w:val="24"/>
        </w:rPr>
        <w:t>ойгинское</w:t>
      </w:r>
      <w:proofErr w:type="spellEnd"/>
      <w:r w:rsidRPr="00167433">
        <w:rPr>
          <w:rFonts w:ascii="Times New Roman" w:hAnsi="Times New Roman" w:cs="Times New Roman"/>
          <w:bCs/>
          <w:sz w:val="24"/>
          <w:szCs w:val="24"/>
        </w:rPr>
        <w:t>» объекты социального обслуживания отсутствуют.</w:t>
      </w:r>
    </w:p>
    <w:p w:rsidR="00516172" w:rsidRPr="00167433" w:rsidRDefault="00C819BB" w:rsidP="00D32E19">
      <w:pPr>
        <w:pStyle w:val="af0"/>
        <w:numPr>
          <w:ilvl w:val="3"/>
          <w:numId w:val="15"/>
        </w:numPr>
        <w:spacing w:before="240" w:after="240" w:line="276" w:lineRule="auto"/>
        <w:ind w:left="0" w:firstLine="709"/>
        <w:outlineLvl w:val="3"/>
        <w:rPr>
          <w:b/>
          <w:sz w:val="24"/>
          <w:szCs w:val="24"/>
        </w:rPr>
      </w:pPr>
      <w:bookmarkStart w:id="44" w:name="_Toc90751986"/>
      <w:r w:rsidRPr="00167433">
        <w:rPr>
          <w:b/>
          <w:sz w:val="24"/>
          <w:szCs w:val="24"/>
        </w:rPr>
        <w:t>Учреждения</w:t>
      </w:r>
      <w:r w:rsidR="00516172" w:rsidRPr="00167433">
        <w:rPr>
          <w:b/>
          <w:sz w:val="24"/>
          <w:szCs w:val="24"/>
        </w:rPr>
        <w:t xml:space="preserve"> образования</w:t>
      </w:r>
      <w:bookmarkEnd w:id="44"/>
      <w:r w:rsidR="00516172" w:rsidRPr="00167433">
        <w:rPr>
          <w:b/>
          <w:sz w:val="24"/>
          <w:szCs w:val="24"/>
        </w:rPr>
        <w:t xml:space="preserve"> </w:t>
      </w:r>
    </w:p>
    <w:p w:rsidR="00D4535F" w:rsidRPr="00167433" w:rsidRDefault="00D4535F" w:rsidP="00D4535F">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На территории поселения находится </w:t>
      </w:r>
      <w:proofErr w:type="spellStart"/>
      <w:r w:rsidR="00736853" w:rsidRPr="00167433">
        <w:rPr>
          <w:rFonts w:ascii="Times New Roman" w:hAnsi="Times New Roman" w:cs="Times New Roman"/>
          <w:bCs/>
          <w:sz w:val="24"/>
          <w:szCs w:val="24"/>
        </w:rPr>
        <w:t>1</w:t>
      </w:r>
      <w:r w:rsidRPr="00167433">
        <w:rPr>
          <w:rFonts w:ascii="Times New Roman" w:hAnsi="Times New Roman" w:cs="Times New Roman"/>
          <w:bCs/>
          <w:sz w:val="24"/>
          <w:szCs w:val="24"/>
        </w:rPr>
        <w:t>школ</w:t>
      </w:r>
      <w:r w:rsidR="00736853" w:rsidRPr="00167433">
        <w:rPr>
          <w:rFonts w:ascii="Times New Roman" w:hAnsi="Times New Roman" w:cs="Times New Roman"/>
          <w:bCs/>
          <w:sz w:val="24"/>
          <w:szCs w:val="24"/>
        </w:rPr>
        <w:t>а</w:t>
      </w:r>
      <w:proofErr w:type="spellEnd"/>
      <w:r w:rsidRPr="00167433">
        <w:rPr>
          <w:rFonts w:ascii="Times New Roman" w:hAnsi="Times New Roman" w:cs="Times New Roman"/>
          <w:bCs/>
          <w:sz w:val="24"/>
          <w:szCs w:val="24"/>
        </w:rPr>
        <w:t xml:space="preserve"> и </w:t>
      </w:r>
      <w:r w:rsidR="00736853" w:rsidRPr="00167433">
        <w:rPr>
          <w:rFonts w:ascii="Times New Roman" w:hAnsi="Times New Roman" w:cs="Times New Roman"/>
          <w:bCs/>
          <w:sz w:val="24"/>
          <w:szCs w:val="24"/>
        </w:rPr>
        <w:t>1</w:t>
      </w:r>
      <w:r w:rsidRPr="00167433">
        <w:rPr>
          <w:rFonts w:ascii="Times New Roman" w:hAnsi="Times New Roman" w:cs="Times New Roman"/>
          <w:bCs/>
          <w:sz w:val="24"/>
          <w:szCs w:val="24"/>
        </w:rPr>
        <w:t xml:space="preserve"> детски</w:t>
      </w:r>
      <w:r w:rsidR="00736853" w:rsidRPr="00167433">
        <w:rPr>
          <w:rFonts w:ascii="Times New Roman" w:hAnsi="Times New Roman" w:cs="Times New Roman"/>
          <w:bCs/>
          <w:sz w:val="24"/>
          <w:szCs w:val="24"/>
        </w:rPr>
        <w:t>й</w:t>
      </w:r>
      <w:r w:rsidRPr="00167433">
        <w:rPr>
          <w:rFonts w:ascii="Times New Roman" w:hAnsi="Times New Roman" w:cs="Times New Roman"/>
          <w:bCs/>
          <w:sz w:val="24"/>
          <w:szCs w:val="24"/>
        </w:rPr>
        <w:t xml:space="preserve"> сад. </w:t>
      </w:r>
    </w:p>
    <w:p w:rsidR="00D4535F" w:rsidRPr="00167433" w:rsidRDefault="002F2213" w:rsidP="00D4535F">
      <w:pPr>
        <w:spacing w:before="120" w:after="120"/>
        <w:ind w:firstLine="709"/>
        <w:jc w:val="right"/>
        <w:rPr>
          <w:rFonts w:ascii="Times New Roman" w:hAnsi="Times New Roman" w:cs="Times New Roman"/>
          <w:bCs/>
          <w:sz w:val="24"/>
          <w:szCs w:val="24"/>
        </w:rPr>
      </w:pPr>
      <w:r w:rsidRPr="00167433">
        <w:rPr>
          <w:rFonts w:ascii="Times New Roman" w:hAnsi="Times New Roman" w:cs="Times New Roman"/>
          <w:bCs/>
          <w:sz w:val="24"/>
          <w:szCs w:val="24"/>
        </w:rPr>
        <w:t>Таблица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1823"/>
        <w:gridCol w:w="2043"/>
        <w:gridCol w:w="1321"/>
        <w:gridCol w:w="1304"/>
        <w:gridCol w:w="2350"/>
      </w:tblGrid>
      <w:tr w:rsidR="00EB48DA" w:rsidRPr="00167433" w:rsidTr="00DA233F">
        <w:tc>
          <w:tcPr>
            <w:tcW w:w="445" w:type="dxa"/>
          </w:tcPr>
          <w:p w:rsidR="00EB48DA" w:rsidRPr="00167433" w:rsidRDefault="00EB48DA" w:rsidP="00DA233F">
            <w:pPr>
              <w:spacing w:after="0" w:line="240" w:lineRule="auto"/>
              <w:jc w:val="both"/>
              <w:rPr>
                <w:rFonts w:ascii="Times New Roman" w:hAnsi="Times New Roman"/>
                <w:sz w:val="24"/>
                <w:szCs w:val="24"/>
              </w:rPr>
            </w:pPr>
            <w:bookmarkStart w:id="45" w:name="_Toc8663583"/>
            <w:r w:rsidRPr="00167433">
              <w:rPr>
                <w:rFonts w:ascii="Times New Roman" w:hAnsi="Times New Roman"/>
                <w:sz w:val="24"/>
                <w:szCs w:val="24"/>
              </w:rPr>
              <w:t>№</w:t>
            </w:r>
          </w:p>
        </w:tc>
        <w:tc>
          <w:tcPr>
            <w:tcW w:w="1823" w:type="dxa"/>
          </w:tcPr>
          <w:p w:rsidR="00EB48DA" w:rsidRPr="00167433" w:rsidRDefault="00EB48DA" w:rsidP="00DA233F">
            <w:pPr>
              <w:spacing w:after="0" w:line="240" w:lineRule="auto"/>
              <w:jc w:val="both"/>
              <w:rPr>
                <w:rFonts w:ascii="Times New Roman" w:hAnsi="Times New Roman"/>
                <w:sz w:val="24"/>
                <w:szCs w:val="24"/>
              </w:rPr>
            </w:pPr>
            <w:r w:rsidRPr="00167433">
              <w:rPr>
                <w:rFonts w:ascii="Times New Roman" w:hAnsi="Times New Roman"/>
                <w:sz w:val="24"/>
                <w:szCs w:val="24"/>
              </w:rPr>
              <w:t>Наименование</w:t>
            </w:r>
          </w:p>
        </w:tc>
        <w:tc>
          <w:tcPr>
            <w:tcW w:w="2043" w:type="dxa"/>
          </w:tcPr>
          <w:p w:rsidR="00EB48DA" w:rsidRPr="00167433" w:rsidRDefault="00EB48DA" w:rsidP="00DA233F">
            <w:pPr>
              <w:spacing w:after="0" w:line="240" w:lineRule="auto"/>
              <w:jc w:val="both"/>
              <w:rPr>
                <w:rFonts w:ascii="Times New Roman" w:hAnsi="Times New Roman"/>
                <w:sz w:val="24"/>
                <w:szCs w:val="24"/>
              </w:rPr>
            </w:pPr>
            <w:r w:rsidRPr="00167433">
              <w:rPr>
                <w:rFonts w:ascii="Times New Roman" w:hAnsi="Times New Roman"/>
                <w:sz w:val="24"/>
                <w:szCs w:val="24"/>
              </w:rPr>
              <w:t>Адрес местонахождения</w:t>
            </w:r>
          </w:p>
        </w:tc>
        <w:tc>
          <w:tcPr>
            <w:tcW w:w="1321" w:type="dxa"/>
          </w:tcPr>
          <w:p w:rsidR="00EB48DA" w:rsidRPr="00167433" w:rsidRDefault="00EB48DA" w:rsidP="00DA233F">
            <w:pPr>
              <w:spacing w:after="0" w:line="240" w:lineRule="auto"/>
              <w:jc w:val="both"/>
              <w:rPr>
                <w:rFonts w:ascii="Times New Roman" w:hAnsi="Times New Roman"/>
                <w:sz w:val="24"/>
                <w:szCs w:val="24"/>
              </w:rPr>
            </w:pPr>
            <w:r w:rsidRPr="00167433">
              <w:rPr>
                <w:rFonts w:ascii="Times New Roman" w:hAnsi="Times New Roman"/>
                <w:sz w:val="24"/>
                <w:szCs w:val="24"/>
              </w:rPr>
              <w:t>Этажность</w:t>
            </w:r>
          </w:p>
        </w:tc>
        <w:tc>
          <w:tcPr>
            <w:tcW w:w="1304" w:type="dxa"/>
          </w:tcPr>
          <w:p w:rsidR="00EB48DA" w:rsidRPr="00167433" w:rsidRDefault="00EB48DA" w:rsidP="00DA233F">
            <w:pPr>
              <w:spacing w:after="0" w:line="240" w:lineRule="auto"/>
              <w:jc w:val="both"/>
              <w:rPr>
                <w:rFonts w:ascii="Times New Roman" w:hAnsi="Times New Roman"/>
                <w:sz w:val="24"/>
                <w:szCs w:val="24"/>
              </w:rPr>
            </w:pPr>
            <w:r w:rsidRPr="00167433">
              <w:rPr>
                <w:rFonts w:ascii="Times New Roman" w:hAnsi="Times New Roman"/>
                <w:sz w:val="24"/>
                <w:szCs w:val="24"/>
              </w:rPr>
              <w:t>Мощность</w:t>
            </w:r>
          </w:p>
        </w:tc>
        <w:tc>
          <w:tcPr>
            <w:tcW w:w="2350" w:type="dxa"/>
          </w:tcPr>
          <w:p w:rsidR="00EB48DA" w:rsidRPr="00167433" w:rsidRDefault="00EB48DA" w:rsidP="00DA233F">
            <w:pPr>
              <w:spacing w:after="0" w:line="240" w:lineRule="auto"/>
              <w:jc w:val="both"/>
              <w:rPr>
                <w:rFonts w:ascii="Times New Roman" w:hAnsi="Times New Roman"/>
                <w:sz w:val="24"/>
                <w:szCs w:val="24"/>
              </w:rPr>
            </w:pPr>
            <w:r w:rsidRPr="00167433">
              <w:rPr>
                <w:rFonts w:ascii="Times New Roman" w:hAnsi="Times New Roman"/>
                <w:sz w:val="24"/>
                <w:szCs w:val="24"/>
              </w:rPr>
              <w:t>Состояние</w:t>
            </w:r>
          </w:p>
        </w:tc>
      </w:tr>
      <w:tr w:rsidR="00EB48DA" w:rsidRPr="00167433" w:rsidTr="00DA233F">
        <w:tc>
          <w:tcPr>
            <w:tcW w:w="445" w:type="dxa"/>
          </w:tcPr>
          <w:p w:rsidR="00EB48DA" w:rsidRPr="00167433" w:rsidRDefault="00EB48DA" w:rsidP="00DA233F">
            <w:pPr>
              <w:spacing w:after="0" w:line="240" w:lineRule="auto"/>
              <w:jc w:val="center"/>
              <w:rPr>
                <w:rFonts w:ascii="Times New Roman" w:hAnsi="Times New Roman"/>
                <w:sz w:val="24"/>
                <w:szCs w:val="24"/>
              </w:rPr>
            </w:pPr>
            <w:r w:rsidRPr="00167433">
              <w:rPr>
                <w:rFonts w:ascii="Times New Roman" w:hAnsi="Times New Roman"/>
                <w:sz w:val="24"/>
                <w:szCs w:val="24"/>
              </w:rPr>
              <w:t>1</w:t>
            </w:r>
          </w:p>
        </w:tc>
        <w:tc>
          <w:tcPr>
            <w:tcW w:w="1823" w:type="dxa"/>
          </w:tcPr>
          <w:p w:rsidR="00EB48DA" w:rsidRPr="00167433" w:rsidRDefault="00EB48DA" w:rsidP="00DA233F">
            <w:pPr>
              <w:spacing w:after="0" w:line="240" w:lineRule="auto"/>
              <w:jc w:val="both"/>
              <w:rPr>
                <w:rFonts w:ascii="Times New Roman" w:hAnsi="Times New Roman"/>
                <w:sz w:val="24"/>
                <w:szCs w:val="24"/>
              </w:rPr>
            </w:pPr>
            <w:proofErr w:type="spellStart"/>
            <w:r w:rsidRPr="00167433">
              <w:rPr>
                <w:rFonts w:ascii="Times New Roman" w:hAnsi="Times New Roman"/>
                <w:sz w:val="24"/>
                <w:szCs w:val="24"/>
              </w:rPr>
              <w:t>МБОУ</w:t>
            </w:r>
            <w:proofErr w:type="spellEnd"/>
            <w:r w:rsidRPr="00167433">
              <w:rPr>
                <w:rFonts w:ascii="Times New Roman" w:hAnsi="Times New Roman"/>
                <w:sz w:val="24"/>
                <w:szCs w:val="24"/>
              </w:rPr>
              <w:t xml:space="preserve"> «</w:t>
            </w:r>
            <w:proofErr w:type="spellStart"/>
            <w:r w:rsidRPr="00167433">
              <w:rPr>
                <w:rFonts w:ascii="Times New Roman" w:hAnsi="Times New Roman"/>
                <w:sz w:val="24"/>
                <w:szCs w:val="24"/>
              </w:rPr>
              <w:t>Лойгинская</w:t>
            </w:r>
            <w:proofErr w:type="spellEnd"/>
            <w:r w:rsidRPr="00167433">
              <w:rPr>
                <w:rFonts w:ascii="Times New Roman" w:hAnsi="Times New Roman"/>
                <w:sz w:val="24"/>
                <w:szCs w:val="24"/>
              </w:rPr>
              <w:t xml:space="preserve"> </w:t>
            </w:r>
            <w:proofErr w:type="spellStart"/>
            <w:r w:rsidRPr="00167433">
              <w:rPr>
                <w:rFonts w:ascii="Times New Roman" w:hAnsi="Times New Roman"/>
                <w:sz w:val="24"/>
                <w:szCs w:val="24"/>
              </w:rPr>
              <w:lastRenderedPageBreak/>
              <w:t>СОШ</w:t>
            </w:r>
            <w:proofErr w:type="spellEnd"/>
            <w:r w:rsidRPr="00167433">
              <w:rPr>
                <w:rFonts w:ascii="Times New Roman" w:hAnsi="Times New Roman"/>
                <w:sz w:val="24"/>
                <w:szCs w:val="24"/>
              </w:rPr>
              <w:t>»</w:t>
            </w:r>
          </w:p>
        </w:tc>
        <w:tc>
          <w:tcPr>
            <w:tcW w:w="2043" w:type="dxa"/>
          </w:tcPr>
          <w:p w:rsidR="00EB48DA" w:rsidRPr="00167433" w:rsidRDefault="00EB48DA" w:rsidP="00EB48DA">
            <w:pPr>
              <w:spacing w:after="0" w:line="240" w:lineRule="auto"/>
              <w:rPr>
                <w:rFonts w:ascii="Times New Roman" w:hAnsi="Times New Roman"/>
                <w:sz w:val="24"/>
                <w:szCs w:val="24"/>
              </w:rPr>
            </w:pPr>
            <w:r w:rsidRPr="00167433">
              <w:rPr>
                <w:rFonts w:ascii="Times New Roman" w:hAnsi="Times New Roman"/>
                <w:sz w:val="24"/>
                <w:szCs w:val="24"/>
              </w:rPr>
              <w:lastRenderedPageBreak/>
              <w:t xml:space="preserve">п. </w:t>
            </w:r>
            <w:proofErr w:type="spellStart"/>
            <w:r w:rsidRPr="00167433">
              <w:rPr>
                <w:rFonts w:ascii="Times New Roman" w:hAnsi="Times New Roman"/>
                <w:sz w:val="24"/>
                <w:szCs w:val="24"/>
              </w:rPr>
              <w:t>Лойга</w:t>
            </w:r>
            <w:proofErr w:type="spellEnd"/>
            <w:r w:rsidRPr="00167433">
              <w:rPr>
                <w:rFonts w:ascii="Times New Roman" w:hAnsi="Times New Roman"/>
                <w:sz w:val="24"/>
                <w:szCs w:val="24"/>
              </w:rPr>
              <w:t xml:space="preserve">, </w:t>
            </w:r>
          </w:p>
          <w:p w:rsidR="00EB48DA" w:rsidRPr="00167433" w:rsidRDefault="00EB48DA" w:rsidP="00EB48DA">
            <w:pPr>
              <w:spacing w:after="0" w:line="240" w:lineRule="auto"/>
              <w:rPr>
                <w:rFonts w:ascii="Times New Roman" w:hAnsi="Times New Roman"/>
                <w:sz w:val="24"/>
                <w:szCs w:val="24"/>
              </w:rPr>
            </w:pPr>
            <w:r w:rsidRPr="00167433">
              <w:rPr>
                <w:rFonts w:ascii="Times New Roman" w:hAnsi="Times New Roman"/>
                <w:sz w:val="24"/>
                <w:szCs w:val="24"/>
              </w:rPr>
              <w:t xml:space="preserve">ул. Станционная, </w:t>
            </w:r>
            <w:proofErr w:type="spellStart"/>
            <w:r w:rsidRPr="00167433">
              <w:rPr>
                <w:rFonts w:ascii="Times New Roman" w:hAnsi="Times New Roman"/>
                <w:sz w:val="24"/>
                <w:szCs w:val="24"/>
              </w:rPr>
              <w:lastRenderedPageBreak/>
              <w:t>д.23</w:t>
            </w:r>
            <w:proofErr w:type="spellEnd"/>
          </w:p>
        </w:tc>
        <w:tc>
          <w:tcPr>
            <w:tcW w:w="1321" w:type="dxa"/>
          </w:tcPr>
          <w:p w:rsidR="00EB48DA" w:rsidRPr="00167433" w:rsidRDefault="00EB48DA" w:rsidP="00DA233F">
            <w:pPr>
              <w:spacing w:after="0" w:line="240" w:lineRule="auto"/>
              <w:jc w:val="both"/>
              <w:rPr>
                <w:rFonts w:ascii="Times New Roman" w:hAnsi="Times New Roman"/>
                <w:sz w:val="24"/>
                <w:szCs w:val="24"/>
              </w:rPr>
            </w:pPr>
            <w:r w:rsidRPr="00167433">
              <w:rPr>
                <w:rFonts w:ascii="Times New Roman" w:hAnsi="Times New Roman"/>
                <w:sz w:val="24"/>
                <w:szCs w:val="24"/>
              </w:rPr>
              <w:lastRenderedPageBreak/>
              <w:t>2</w:t>
            </w:r>
          </w:p>
        </w:tc>
        <w:tc>
          <w:tcPr>
            <w:tcW w:w="1304" w:type="dxa"/>
          </w:tcPr>
          <w:p w:rsidR="00EB48DA" w:rsidRPr="00167433" w:rsidRDefault="00EB48DA" w:rsidP="00DA233F">
            <w:pPr>
              <w:spacing w:after="0" w:line="240" w:lineRule="auto"/>
              <w:jc w:val="both"/>
              <w:rPr>
                <w:rFonts w:ascii="Times New Roman" w:hAnsi="Times New Roman"/>
                <w:sz w:val="24"/>
                <w:szCs w:val="24"/>
              </w:rPr>
            </w:pPr>
            <w:r w:rsidRPr="00167433">
              <w:rPr>
                <w:rFonts w:ascii="Times New Roman" w:hAnsi="Times New Roman"/>
                <w:sz w:val="24"/>
                <w:szCs w:val="24"/>
              </w:rPr>
              <w:t>392</w:t>
            </w:r>
          </w:p>
        </w:tc>
        <w:tc>
          <w:tcPr>
            <w:tcW w:w="2350" w:type="dxa"/>
          </w:tcPr>
          <w:p w:rsidR="00EB48DA" w:rsidRPr="00167433" w:rsidRDefault="00EB48DA" w:rsidP="00DA233F">
            <w:pPr>
              <w:spacing w:after="0" w:line="240" w:lineRule="auto"/>
              <w:jc w:val="both"/>
              <w:rPr>
                <w:rFonts w:ascii="Times New Roman" w:hAnsi="Times New Roman"/>
                <w:sz w:val="24"/>
                <w:szCs w:val="24"/>
              </w:rPr>
            </w:pPr>
            <w:r w:rsidRPr="00167433">
              <w:rPr>
                <w:rFonts w:ascii="Times New Roman" w:hAnsi="Times New Roman"/>
                <w:sz w:val="24"/>
                <w:szCs w:val="24"/>
              </w:rPr>
              <w:t>Удовлетворительное</w:t>
            </w:r>
          </w:p>
        </w:tc>
      </w:tr>
      <w:tr w:rsidR="00EB48DA" w:rsidRPr="00167433" w:rsidTr="00DA233F">
        <w:tc>
          <w:tcPr>
            <w:tcW w:w="445" w:type="dxa"/>
          </w:tcPr>
          <w:p w:rsidR="00EB48DA" w:rsidRPr="00167433" w:rsidRDefault="00EB48DA" w:rsidP="00DA233F">
            <w:pPr>
              <w:spacing w:after="0" w:line="240" w:lineRule="auto"/>
              <w:jc w:val="center"/>
              <w:rPr>
                <w:rFonts w:ascii="Times New Roman" w:hAnsi="Times New Roman"/>
                <w:sz w:val="24"/>
                <w:szCs w:val="24"/>
              </w:rPr>
            </w:pPr>
            <w:r w:rsidRPr="00167433">
              <w:rPr>
                <w:rFonts w:ascii="Times New Roman" w:hAnsi="Times New Roman"/>
                <w:sz w:val="24"/>
                <w:szCs w:val="24"/>
              </w:rPr>
              <w:lastRenderedPageBreak/>
              <w:t>2</w:t>
            </w:r>
          </w:p>
        </w:tc>
        <w:tc>
          <w:tcPr>
            <w:tcW w:w="1823" w:type="dxa"/>
          </w:tcPr>
          <w:p w:rsidR="00EB48DA" w:rsidRPr="00167433" w:rsidRDefault="00EB48DA" w:rsidP="00DA233F">
            <w:pPr>
              <w:spacing w:after="0" w:line="240" w:lineRule="auto"/>
              <w:jc w:val="both"/>
              <w:rPr>
                <w:rFonts w:ascii="Times New Roman" w:hAnsi="Times New Roman"/>
                <w:sz w:val="24"/>
                <w:szCs w:val="24"/>
              </w:rPr>
            </w:pPr>
            <w:r w:rsidRPr="00167433">
              <w:rPr>
                <w:rFonts w:ascii="Times New Roman" w:hAnsi="Times New Roman"/>
                <w:sz w:val="24"/>
                <w:szCs w:val="24"/>
              </w:rPr>
              <w:t>СП детский сад «Березка»</w:t>
            </w:r>
          </w:p>
        </w:tc>
        <w:tc>
          <w:tcPr>
            <w:tcW w:w="2043" w:type="dxa"/>
          </w:tcPr>
          <w:p w:rsidR="00EB48DA" w:rsidRPr="00167433" w:rsidRDefault="00EB48DA" w:rsidP="00EB48DA">
            <w:pPr>
              <w:spacing w:after="0" w:line="240" w:lineRule="auto"/>
              <w:rPr>
                <w:rFonts w:ascii="Times New Roman" w:hAnsi="Times New Roman"/>
                <w:sz w:val="24"/>
                <w:szCs w:val="24"/>
              </w:rPr>
            </w:pPr>
            <w:r w:rsidRPr="00167433">
              <w:rPr>
                <w:rFonts w:ascii="Times New Roman" w:hAnsi="Times New Roman"/>
                <w:sz w:val="24"/>
                <w:szCs w:val="24"/>
              </w:rPr>
              <w:t xml:space="preserve">п. </w:t>
            </w:r>
            <w:proofErr w:type="spellStart"/>
            <w:r w:rsidRPr="00167433">
              <w:rPr>
                <w:rFonts w:ascii="Times New Roman" w:hAnsi="Times New Roman"/>
                <w:sz w:val="24"/>
                <w:szCs w:val="24"/>
              </w:rPr>
              <w:t>Лойга</w:t>
            </w:r>
            <w:proofErr w:type="spellEnd"/>
            <w:r w:rsidRPr="00167433">
              <w:rPr>
                <w:rFonts w:ascii="Times New Roman" w:hAnsi="Times New Roman"/>
                <w:sz w:val="24"/>
                <w:szCs w:val="24"/>
              </w:rPr>
              <w:t xml:space="preserve">, </w:t>
            </w:r>
          </w:p>
          <w:p w:rsidR="00EB48DA" w:rsidRPr="00167433" w:rsidRDefault="00EB48DA" w:rsidP="00EB48DA">
            <w:pPr>
              <w:spacing w:after="0" w:line="240" w:lineRule="auto"/>
              <w:rPr>
                <w:rFonts w:ascii="Times New Roman" w:hAnsi="Times New Roman"/>
                <w:sz w:val="24"/>
                <w:szCs w:val="24"/>
              </w:rPr>
            </w:pPr>
            <w:r w:rsidRPr="00167433">
              <w:rPr>
                <w:rFonts w:ascii="Times New Roman" w:hAnsi="Times New Roman"/>
                <w:sz w:val="24"/>
                <w:szCs w:val="24"/>
              </w:rPr>
              <w:t xml:space="preserve">пер. Болотный, </w:t>
            </w:r>
            <w:proofErr w:type="spellStart"/>
            <w:r w:rsidRPr="00167433">
              <w:rPr>
                <w:rFonts w:ascii="Times New Roman" w:hAnsi="Times New Roman"/>
                <w:sz w:val="24"/>
                <w:szCs w:val="24"/>
              </w:rPr>
              <w:t>д.9</w:t>
            </w:r>
            <w:proofErr w:type="spellEnd"/>
          </w:p>
        </w:tc>
        <w:tc>
          <w:tcPr>
            <w:tcW w:w="1321" w:type="dxa"/>
          </w:tcPr>
          <w:p w:rsidR="00EB48DA" w:rsidRPr="00167433" w:rsidRDefault="00EB48DA" w:rsidP="00DA233F">
            <w:pPr>
              <w:spacing w:after="0" w:line="240" w:lineRule="auto"/>
              <w:jc w:val="both"/>
              <w:rPr>
                <w:rFonts w:ascii="Times New Roman" w:hAnsi="Times New Roman"/>
                <w:sz w:val="24"/>
                <w:szCs w:val="24"/>
              </w:rPr>
            </w:pPr>
            <w:r w:rsidRPr="00167433">
              <w:rPr>
                <w:rFonts w:ascii="Times New Roman" w:hAnsi="Times New Roman"/>
                <w:sz w:val="24"/>
                <w:szCs w:val="24"/>
              </w:rPr>
              <w:t>1</w:t>
            </w:r>
          </w:p>
        </w:tc>
        <w:tc>
          <w:tcPr>
            <w:tcW w:w="1304" w:type="dxa"/>
          </w:tcPr>
          <w:p w:rsidR="00EB48DA" w:rsidRPr="00167433" w:rsidRDefault="00EB48DA" w:rsidP="00DA233F">
            <w:pPr>
              <w:spacing w:after="0" w:line="240" w:lineRule="auto"/>
              <w:jc w:val="both"/>
              <w:rPr>
                <w:rFonts w:ascii="Times New Roman" w:hAnsi="Times New Roman"/>
                <w:sz w:val="24"/>
                <w:szCs w:val="24"/>
              </w:rPr>
            </w:pPr>
            <w:r w:rsidRPr="00167433">
              <w:rPr>
                <w:rFonts w:ascii="Times New Roman" w:hAnsi="Times New Roman"/>
                <w:sz w:val="24"/>
                <w:szCs w:val="24"/>
              </w:rPr>
              <w:t>30</w:t>
            </w:r>
          </w:p>
        </w:tc>
        <w:tc>
          <w:tcPr>
            <w:tcW w:w="2350" w:type="dxa"/>
          </w:tcPr>
          <w:p w:rsidR="00EB48DA" w:rsidRPr="00167433" w:rsidRDefault="00EB48DA" w:rsidP="00DA233F">
            <w:pPr>
              <w:spacing w:after="0" w:line="240" w:lineRule="auto"/>
              <w:jc w:val="both"/>
              <w:rPr>
                <w:rFonts w:ascii="Times New Roman" w:hAnsi="Times New Roman"/>
                <w:sz w:val="24"/>
                <w:szCs w:val="24"/>
              </w:rPr>
            </w:pPr>
            <w:r w:rsidRPr="00167433">
              <w:rPr>
                <w:rFonts w:ascii="Times New Roman" w:hAnsi="Times New Roman"/>
                <w:sz w:val="24"/>
                <w:szCs w:val="24"/>
              </w:rPr>
              <w:t>Удовлетворительное</w:t>
            </w:r>
          </w:p>
        </w:tc>
      </w:tr>
    </w:tbl>
    <w:p w:rsidR="001D168F" w:rsidRPr="00167433" w:rsidRDefault="00C819BB" w:rsidP="00F87131">
      <w:pPr>
        <w:pStyle w:val="af0"/>
        <w:numPr>
          <w:ilvl w:val="3"/>
          <w:numId w:val="15"/>
        </w:numPr>
        <w:spacing w:before="240" w:after="240" w:line="276" w:lineRule="auto"/>
        <w:ind w:left="0" w:firstLine="709"/>
        <w:outlineLvl w:val="3"/>
        <w:rPr>
          <w:b/>
          <w:sz w:val="24"/>
          <w:szCs w:val="24"/>
        </w:rPr>
      </w:pPr>
      <w:bookmarkStart w:id="46" w:name="_Toc90751987"/>
      <w:r w:rsidRPr="00167433">
        <w:rPr>
          <w:b/>
          <w:sz w:val="24"/>
          <w:szCs w:val="24"/>
        </w:rPr>
        <w:t>Учреждения</w:t>
      </w:r>
      <w:r w:rsidR="001D168F" w:rsidRPr="00167433">
        <w:rPr>
          <w:b/>
          <w:sz w:val="24"/>
          <w:szCs w:val="24"/>
        </w:rPr>
        <w:t xml:space="preserve"> культуры и досуга</w:t>
      </w:r>
      <w:bookmarkEnd w:id="45"/>
      <w:bookmarkEnd w:id="46"/>
      <w:r w:rsidR="001D168F" w:rsidRPr="00167433">
        <w:rPr>
          <w:b/>
          <w:sz w:val="24"/>
          <w:szCs w:val="24"/>
        </w:rPr>
        <w:t xml:space="preserve"> </w:t>
      </w:r>
    </w:p>
    <w:p w:rsidR="00D32E19" w:rsidRPr="00167433" w:rsidRDefault="00D32E19" w:rsidP="00450DAD">
      <w:pPr>
        <w:spacing w:before="120" w:after="120"/>
        <w:ind w:firstLine="709"/>
        <w:jc w:val="both"/>
        <w:rPr>
          <w:rFonts w:ascii="Times New Roman" w:hAnsi="Times New Roman" w:cs="Times New Roman"/>
          <w:bCs/>
          <w:sz w:val="24"/>
          <w:szCs w:val="24"/>
        </w:rPr>
        <w:sectPr w:rsidR="00D32E19" w:rsidRPr="00167433" w:rsidSect="004D4288">
          <w:headerReference w:type="even" r:id="rId11"/>
          <w:headerReference w:type="default" r:id="rId12"/>
          <w:pgSz w:w="11906" w:h="16838"/>
          <w:pgMar w:top="567" w:right="567" w:bottom="567" w:left="1134" w:header="709" w:footer="709" w:gutter="0"/>
          <w:cols w:space="708"/>
          <w:docGrid w:linePitch="360"/>
        </w:sectPr>
      </w:pPr>
      <w:r w:rsidRPr="00167433">
        <w:rPr>
          <w:rFonts w:ascii="Times New Roman" w:hAnsi="Times New Roman" w:cs="Times New Roman"/>
          <w:bCs/>
          <w:sz w:val="24"/>
          <w:szCs w:val="24"/>
        </w:rPr>
        <w:t>На территории сельского поселения «</w:t>
      </w:r>
      <w:proofErr w:type="spellStart"/>
      <w:r w:rsidR="004D3E92" w:rsidRPr="00167433">
        <w:rPr>
          <w:rFonts w:ascii="Times New Roman" w:hAnsi="Times New Roman" w:cs="Times New Roman"/>
          <w:bCs/>
          <w:sz w:val="24"/>
          <w:szCs w:val="24"/>
        </w:rPr>
        <w:t>Лойгинск</w:t>
      </w:r>
      <w:r w:rsidR="00F87131" w:rsidRPr="00167433">
        <w:rPr>
          <w:rFonts w:ascii="Times New Roman" w:hAnsi="Times New Roman" w:cs="Times New Roman"/>
          <w:bCs/>
          <w:sz w:val="24"/>
          <w:szCs w:val="24"/>
        </w:rPr>
        <w:t>ое</w:t>
      </w:r>
      <w:proofErr w:type="spellEnd"/>
      <w:r w:rsidRPr="00167433">
        <w:rPr>
          <w:rFonts w:ascii="Times New Roman" w:hAnsi="Times New Roman" w:cs="Times New Roman"/>
          <w:bCs/>
          <w:sz w:val="24"/>
          <w:szCs w:val="24"/>
        </w:rPr>
        <w:t>» в сфере культуры и досуга свою деятельность осуществляют шесть учреждений культуры и досуга.</w:t>
      </w:r>
    </w:p>
    <w:p w:rsidR="008D467D" w:rsidRPr="00167433" w:rsidRDefault="008D467D" w:rsidP="008D467D">
      <w:pPr>
        <w:spacing w:before="120" w:after="120"/>
        <w:ind w:firstLine="709"/>
        <w:jc w:val="right"/>
        <w:rPr>
          <w:rFonts w:ascii="Times New Roman" w:hAnsi="Times New Roman" w:cs="Times New Roman"/>
          <w:bCs/>
          <w:sz w:val="24"/>
          <w:szCs w:val="24"/>
        </w:rPr>
      </w:pPr>
      <w:r w:rsidRPr="00167433">
        <w:rPr>
          <w:rFonts w:ascii="Times New Roman" w:hAnsi="Times New Roman" w:cs="Times New Roman"/>
          <w:bCs/>
          <w:sz w:val="24"/>
          <w:szCs w:val="24"/>
        </w:rPr>
        <w:lastRenderedPageBreak/>
        <w:t>Таблица 1</w:t>
      </w:r>
      <w:r w:rsidR="002F2213" w:rsidRPr="00167433">
        <w:rPr>
          <w:rFonts w:ascii="Times New Roman" w:hAnsi="Times New Roman" w:cs="Times New Roman"/>
          <w:bCs/>
          <w:sz w:val="24"/>
          <w:szCs w:val="24"/>
        </w:rPr>
        <w:t>1</w:t>
      </w:r>
    </w:p>
    <w:p w:rsidR="008D467D" w:rsidRPr="00167433" w:rsidRDefault="008D467D" w:rsidP="008D467D">
      <w:pPr>
        <w:pStyle w:val="af0"/>
        <w:spacing w:before="120" w:after="120" w:line="276" w:lineRule="auto"/>
        <w:jc w:val="center"/>
        <w:rPr>
          <w:sz w:val="24"/>
          <w:szCs w:val="24"/>
        </w:rPr>
      </w:pPr>
      <w:r w:rsidRPr="00167433">
        <w:rPr>
          <w:sz w:val="24"/>
          <w:szCs w:val="24"/>
        </w:rPr>
        <w:t>Перечень учреждений культуры и досуга</w:t>
      </w:r>
    </w:p>
    <w:tbl>
      <w:tblPr>
        <w:tblOverlap w:val="never"/>
        <w:tblW w:w="0" w:type="auto"/>
        <w:jc w:val="center"/>
        <w:tblLayout w:type="fixed"/>
        <w:tblCellMar>
          <w:left w:w="10" w:type="dxa"/>
          <w:right w:w="10" w:type="dxa"/>
        </w:tblCellMar>
        <w:tblLook w:val="0000"/>
      </w:tblPr>
      <w:tblGrid>
        <w:gridCol w:w="507"/>
        <w:gridCol w:w="3032"/>
        <w:gridCol w:w="2992"/>
        <w:gridCol w:w="1701"/>
        <w:gridCol w:w="1422"/>
        <w:gridCol w:w="2248"/>
        <w:gridCol w:w="1560"/>
        <w:gridCol w:w="958"/>
        <w:gridCol w:w="737"/>
      </w:tblGrid>
      <w:tr w:rsidR="00EB48DA" w:rsidRPr="00167433" w:rsidTr="00780245">
        <w:trPr>
          <w:trHeight w:val="1144"/>
          <w:jc w:val="center"/>
        </w:trPr>
        <w:tc>
          <w:tcPr>
            <w:tcW w:w="507" w:type="dxa"/>
            <w:tcBorders>
              <w:top w:val="single" w:sz="4" w:space="0" w:color="auto"/>
              <w:left w:val="single" w:sz="4" w:space="0" w:color="auto"/>
            </w:tcBorders>
            <w:shd w:val="clear" w:color="auto" w:fill="FFFFFF"/>
          </w:tcPr>
          <w:p w:rsidR="008D467D" w:rsidRPr="00167433" w:rsidRDefault="008D467D" w:rsidP="00D51A02">
            <w:pPr>
              <w:pStyle w:val="affffffff3"/>
              <w:shd w:val="clear" w:color="auto" w:fill="auto"/>
              <w:jc w:val="center"/>
              <w:rPr>
                <w:rFonts w:eastAsiaTheme="minorHAnsi"/>
                <w:sz w:val="24"/>
                <w:szCs w:val="24"/>
              </w:rPr>
            </w:pPr>
            <w:r w:rsidRPr="00167433">
              <w:rPr>
                <w:rFonts w:eastAsiaTheme="minorHAnsi"/>
                <w:sz w:val="24"/>
                <w:szCs w:val="24"/>
              </w:rPr>
              <w:t>№</w:t>
            </w:r>
            <w:proofErr w:type="spellStart"/>
            <w:r w:rsidRPr="00167433">
              <w:rPr>
                <w:rFonts w:eastAsiaTheme="minorHAnsi"/>
                <w:sz w:val="24"/>
                <w:szCs w:val="24"/>
              </w:rPr>
              <w:t>пп</w:t>
            </w:r>
            <w:proofErr w:type="spellEnd"/>
          </w:p>
        </w:tc>
        <w:tc>
          <w:tcPr>
            <w:tcW w:w="3032" w:type="dxa"/>
            <w:tcBorders>
              <w:top w:val="single" w:sz="4" w:space="0" w:color="auto"/>
              <w:left w:val="single" w:sz="4" w:space="0" w:color="auto"/>
            </w:tcBorders>
            <w:shd w:val="clear" w:color="auto" w:fill="FFFFFF"/>
          </w:tcPr>
          <w:p w:rsidR="008D467D" w:rsidRPr="00167433" w:rsidRDefault="008D467D" w:rsidP="00D51A02">
            <w:pPr>
              <w:pStyle w:val="affffffff3"/>
              <w:shd w:val="clear" w:color="auto" w:fill="auto"/>
              <w:jc w:val="center"/>
              <w:rPr>
                <w:rFonts w:eastAsiaTheme="minorHAnsi"/>
                <w:sz w:val="24"/>
                <w:szCs w:val="24"/>
              </w:rPr>
            </w:pPr>
            <w:r w:rsidRPr="00167433">
              <w:rPr>
                <w:rFonts w:eastAsiaTheme="minorHAnsi"/>
                <w:sz w:val="24"/>
                <w:szCs w:val="24"/>
              </w:rPr>
              <w:t>Наименование</w:t>
            </w:r>
          </w:p>
        </w:tc>
        <w:tc>
          <w:tcPr>
            <w:tcW w:w="2992" w:type="dxa"/>
            <w:tcBorders>
              <w:top w:val="single" w:sz="4" w:space="0" w:color="auto"/>
              <w:left w:val="single" w:sz="4" w:space="0" w:color="auto"/>
            </w:tcBorders>
            <w:shd w:val="clear" w:color="auto" w:fill="FFFFFF"/>
          </w:tcPr>
          <w:p w:rsidR="008D467D" w:rsidRPr="00167433" w:rsidRDefault="008D467D" w:rsidP="00D51A02">
            <w:pPr>
              <w:pStyle w:val="affffffff3"/>
              <w:shd w:val="clear" w:color="auto" w:fill="auto"/>
              <w:jc w:val="center"/>
              <w:rPr>
                <w:rFonts w:eastAsiaTheme="minorHAnsi"/>
                <w:sz w:val="24"/>
                <w:szCs w:val="24"/>
              </w:rPr>
            </w:pPr>
            <w:r w:rsidRPr="00167433">
              <w:rPr>
                <w:rFonts w:eastAsiaTheme="minorHAnsi"/>
                <w:sz w:val="24"/>
                <w:szCs w:val="24"/>
              </w:rPr>
              <w:t>Адрес</w:t>
            </w:r>
          </w:p>
        </w:tc>
        <w:tc>
          <w:tcPr>
            <w:tcW w:w="1701" w:type="dxa"/>
            <w:tcBorders>
              <w:top w:val="single" w:sz="4" w:space="0" w:color="auto"/>
              <w:left w:val="single" w:sz="4" w:space="0" w:color="auto"/>
            </w:tcBorders>
            <w:shd w:val="clear" w:color="auto" w:fill="FFFFFF"/>
          </w:tcPr>
          <w:p w:rsidR="008D467D" w:rsidRPr="00167433" w:rsidRDefault="008D467D" w:rsidP="00D51A02">
            <w:pPr>
              <w:pStyle w:val="affffffff3"/>
              <w:shd w:val="clear" w:color="auto" w:fill="auto"/>
              <w:jc w:val="center"/>
              <w:rPr>
                <w:rFonts w:eastAsiaTheme="minorHAnsi"/>
                <w:sz w:val="24"/>
                <w:szCs w:val="24"/>
              </w:rPr>
            </w:pPr>
            <w:r w:rsidRPr="00167433">
              <w:rPr>
                <w:rFonts w:eastAsiaTheme="minorHAnsi"/>
                <w:sz w:val="24"/>
                <w:szCs w:val="24"/>
              </w:rPr>
              <w:t>Собственность</w:t>
            </w:r>
          </w:p>
        </w:tc>
        <w:tc>
          <w:tcPr>
            <w:tcW w:w="1422" w:type="dxa"/>
            <w:tcBorders>
              <w:top w:val="single" w:sz="4" w:space="0" w:color="auto"/>
              <w:left w:val="single" w:sz="4" w:space="0" w:color="auto"/>
            </w:tcBorders>
            <w:shd w:val="clear" w:color="auto" w:fill="FFFFFF"/>
          </w:tcPr>
          <w:p w:rsidR="008D467D" w:rsidRPr="00167433" w:rsidRDefault="008D467D" w:rsidP="00D51A02">
            <w:pPr>
              <w:pStyle w:val="affffffff3"/>
              <w:shd w:val="clear" w:color="auto" w:fill="auto"/>
              <w:jc w:val="center"/>
              <w:rPr>
                <w:rFonts w:eastAsiaTheme="minorHAnsi"/>
                <w:sz w:val="24"/>
                <w:szCs w:val="24"/>
              </w:rPr>
            </w:pPr>
            <w:r w:rsidRPr="00167433">
              <w:rPr>
                <w:rFonts w:eastAsiaTheme="minorHAnsi"/>
                <w:sz w:val="24"/>
                <w:szCs w:val="24"/>
              </w:rPr>
              <w:t>Кол-во мест по проекту/фактическое число учащихся</w:t>
            </w:r>
          </w:p>
        </w:tc>
        <w:tc>
          <w:tcPr>
            <w:tcW w:w="2248" w:type="dxa"/>
            <w:tcBorders>
              <w:top w:val="single" w:sz="4" w:space="0" w:color="auto"/>
              <w:left w:val="single" w:sz="4" w:space="0" w:color="auto"/>
            </w:tcBorders>
            <w:shd w:val="clear" w:color="auto" w:fill="FFFFFF"/>
          </w:tcPr>
          <w:p w:rsidR="008D467D" w:rsidRPr="00167433" w:rsidRDefault="008D467D" w:rsidP="00D51A02">
            <w:pPr>
              <w:pStyle w:val="affffffff3"/>
              <w:shd w:val="clear" w:color="auto" w:fill="auto"/>
              <w:jc w:val="center"/>
              <w:rPr>
                <w:rFonts w:eastAsiaTheme="minorHAnsi"/>
                <w:sz w:val="24"/>
                <w:szCs w:val="24"/>
              </w:rPr>
            </w:pPr>
            <w:r w:rsidRPr="00167433">
              <w:rPr>
                <w:rFonts w:eastAsiaTheme="minorHAnsi"/>
                <w:sz w:val="24"/>
                <w:szCs w:val="24"/>
              </w:rPr>
              <w:t>Встроено или отдельно стоящее</w:t>
            </w:r>
          </w:p>
        </w:tc>
        <w:tc>
          <w:tcPr>
            <w:tcW w:w="1560" w:type="dxa"/>
            <w:tcBorders>
              <w:top w:val="single" w:sz="4" w:space="0" w:color="auto"/>
              <w:left w:val="single" w:sz="4" w:space="0" w:color="auto"/>
            </w:tcBorders>
            <w:shd w:val="clear" w:color="auto" w:fill="FFFFFF"/>
          </w:tcPr>
          <w:p w:rsidR="008D467D" w:rsidRPr="00167433" w:rsidRDefault="008D467D" w:rsidP="00D51A02">
            <w:pPr>
              <w:pStyle w:val="affffffff3"/>
              <w:shd w:val="clear" w:color="auto" w:fill="auto"/>
              <w:jc w:val="center"/>
              <w:rPr>
                <w:rFonts w:eastAsiaTheme="minorHAnsi"/>
                <w:sz w:val="24"/>
                <w:szCs w:val="24"/>
              </w:rPr>
            </w:pPr>
            <w:r w:rsidRPr="00167433">
              <w:rPr>
                <w:rFonts w:eastAsiaTheme="minorHAnsi"/>
                <w:sz w:val="24"/>
                <w:szCs w:val="24"/>
              </w:rPr>
              <w:t>Количество работающих, человек</w:t>
            </w:r>
          </w:p>
        </w:tc>
        <w:tc>
          <w:tcPr>
            <w:tcW w:w="958" w:type="dxa"/>
            <w:tcBorders>
              <w:top w:val="single" w:sz="4" w:space="0" w:color="auto"/>
              <w:left w:val="single" w:sz="4" w:space="0" w:color="auto"/>
            </w:tcBorders>
            <w:shd w:val="clear" w:color="auto" w:fill="FFFFFF"/>
          </w:tcPr>
          <w:p w:rsidR="008D467D" w:rsidRPr="00167433" w:rsidRDefault="008D467D" w:rsidP="00D51A02">
            <w:pPr>
              <w:pStyle w:val="affffffff3"/>
              <w:shd w:val="clear" w:color="auto" w:fill="auto"/>
              <w:jc w:val="center"/>
              <w:rPr>
                <w:rFonts w:eastAsiaTheme="minorHAnsi"/>
                <w:sz w:val="24"/>
                <w:szCs w:val="24"/>
              </w:rPr>
            </w:pPr>
            <w:r w:rsidRPr="00167433">
              <w:rPr>
                <w:rFonts w:eastAsiaTheme="minorHAnsi"/>
                <w:sz w:val="24"/>
                <w:szCs w:val="24"/>
              </w:rPr>
              <w:t>Г од ввода в эксплуатацию</w:t>
            </w:r>
          </w:p>
        </w:tc>
        <w:tc>
          <w:tcPr>
            <w:tcW w:w="737" w:type="dxa"/>
            <w:tcBorders>
              <w:top w:val="single" w:sz="4" w:space="0" w:color="auto"/>
              <w:left w:val="single" w:sz="4" w:space="0" w:color="auto"/>
              <w:right w:val="single" w:sz="4" w:space="0" w:color="auto"/>
            </w:tcBorders>
            <w:shd w:val="clear" w:color="auto" w:fill="FFFFFF"/>
          </w:tcPr>
          <w:p w:rsidR="008D467D" w:rsidRPr="00167433" w:rsidRDefault="008D467D" w:rsidP="00D51A02">
            <w:pPr>
              <w:pStyle w:val="affffffff3"/>
              <w:shd w:val="clear" w:color="auto" w:fill="auto"/>
              <w:jc w:val="center"/>
              <w:rPr>
                <w:rFonts w:eastAsiaTheme="minorHAnsi"/>
                <w:sz w:val="24"/>
                <w:szCs w:val="24"/>
              </w:rPr>
            </w:pPr>
            <w:r w:rsidRPr="00167433">
              <w:rPr>
                <w:rFonts w:eastAsiaTheme="minorHAnsi"/>
                <w:sz w:val="24"/>
                <w:szCs w:val="24"/>
              </w:rPr>
              <w:t>% износа</w:t>
            </w:r>
          </w:p>
        </w:tc>
      </w:tr>
      <w:tr w:rsidR="00EB48DA" w:rsidRPr="00167433" w:rsidTr="00780245">
        <w:trPr>
          <w:trHeight w:val="1850"/>
          <w:jc w:val="center"/>
        </w:trPr>
        <w:tc>
          <w:tcPr>
            <w:tcW w:w="507" w:type="dxa"/>
            <w:tcBorders>
              <w:top w:val="single" w:sz="4" w:space="0" w:color="auto"/>
              <w:left w:val="single" w:sz="4" w:space="0" w:color="auto"/>
            </w:tcBorders>
            <w:shd w:val="clear" w:color="auto" w:fill="FFFFFF"/>
          </w:tcPr>
          <w:p w:rsidR="00EB48DA" w:rsidRPr="00167433" w:rsidRDefault="00EB48DA" w:rsidP="00EB48DA">
            <w:pPr>
              <w:pStyle w:val="affffffff3"/>
              <w:shd w:val="clear" w:color="auto" w:fill="auto"/>
              <w:jc w:val="center"/>
              <w:rPr>
                <w:rFonts w:eastAsiaTheme="minorHAnsi"/>
                <w:sz w:val="24"/>
                <w:szCs w:val="24"/>
              </w:rPr>
            </w:pPr>
            <w:r w:rsidRPr="00167433">
              <w:rPr>
                <w:rFonts w:eastAsiaTheme="minorHAnsi"/>
                <w:sz w:val="24"/>
                <w:szCs w:val="24"/>
              </w:rPr>
              <w:t>1</w:t>
            </w:r>
          </w:p>
        </w:tc>
        <w:tc>
          <w:tcPr>
            <w:tcW w:w="3032" w:type="dxa"/>
            <w:tcBorders>
              <w:top w:val="single" w:sz="4" w:space="0" w:color="auto"/>
              <w:left w:val="single" w:sz="4" w:space="0" w:color="auto"/>
            </w:tcBorders>
            <w:shd w:val="clear" w:color="auto" w:fill="FFFFFF"/>
          </w:tcPr>
          <w:p w:rsidR="00EB48DA" w:rsidRPr="00167433" w:rsidRDefault="00EB48DA" w:rsidP="00EB48DA">
            <w:pPr>
              <w:pStyle w:val="affffffff3"/>
              <w:shd w:val="clear" w:color="auto" w:fill="auto"/>
              <w:rPr>
                <w:rFonts w:eastAsiaTheme="minorHAnsi"/>
                <w:sz w:val="24"/>
                <w:szCs w:val="24"/>
              </w:rPr>
            </w:pPr>
            <w:proofErr w:type="spellStart"/>
            <w:r w:rsidRPr="00167433">
              <w:rPr>
                <w:rFonts w:eastAsiaTheme="minorHAnsi"/>
                <w:sz w:val="24"/>
                <w:szCs w:val="24"/>
              </w:rPr>
              <w:t>Лойгинская</w:t>
            </w:r>
            <w:proofErr w:type="spellEnd"/>
            <w:r w:rsidRPr="00167433">
              <w:rPr>
                <w:rFonts w:eastAsiaTheme="minorHAnsi"/>
                <w:sz w:val="24"/>
                <w:szCs w:val="24"/>
              </w:rPr>
              <w:t xml:space="preserve"> библиотека</w:t>
            </w:r>
          </w:p>
        </w:tc>
        <w:tc>
          <w:tcPr>
            <w:tcW w:w="2992" w:type="dxa"/>
            <w:tcBorders>
              <w:top w:val="single" w:sz="4" w:space="0" w:color="auto"/>
              <w:left w:val="single" w:sz="4" w:space="0" w:color="auto"/>
            </w:tcBorders>
            <w:shd w:val="clear" w:color="auto" w:fill="FFFFFF"/>
          </w:tcPr>
          <w:p w:rsidR="00EB48DA" w:rsidRPr="00167433" w:rsidRDefault="00EB48DA" w:rsidP="00162B6F">
            <w:pPr>
              <w:pStyle w:val="affffffff3"/>
              <w:shd w:val="clear" w:color="auto" w:fill="auto"/>
              <w:spacing w:line="300" w:lineRule="auto"/>
              <w:rPr>
                <w:rFonts w:eastAsiaTheme="minorHAnsi"/>
                <w:sz w:val="24"/>
                <w:szCs w:val="24"/>
              </w:rPr>
            </w:pPr>
            <w:r w:rsidRPr="00167433">
              <w:rPr>
                <w:rFonts w:eastAsiaTheme="minorHAnsi"/>
                <w:sz w:val="24"/>
                <w:szCs w:val="24"/>
              </w:rPr>
              <w:t xml:space="preserve">165261, Архангельская обл., район </w:t>
            </w:r>
            <w:proofErr w:type="spellStart"/>
            <w:r w:rsidR="00162B6F">
              <w:rPr>
                <w:rFonts w:eastAsiaTheme="minorHAnsi"/>
                <w:sz w:val="24"/>
                <w:szCs w:val="24"/>
              </w:rPr>
              <w:t>Устьянский</w:t>
            </w:r>
            <w:proofErr w:type="spellEnd"/>
            <w:r w:rsidRPr="00167433">
              <w:rPr>
                <w:rFonts w:eastAsiaTheme="minorHAnsi"/>
                <w:sz w:val="24"/>
                <w:szCs w:val="24"/>
              </w:rPr>
              <w:t>, поселок Лонга, улица Садовая, дом 19</w:t>
            </w:r>
          </w:p>
        </w:tc>
        <w:tc>
          <w:tcPr>
            <w:tcW w:w="1701" w:type="dxa"/>
            <w:tcBorders>
              <w:top w:val="single" w:sz="4" w:space="0" w:color="auto"/>
              <w:left w:val="single" w:sz="4" w:space="0" w:color="auto"/>
            </w:tcBorders>
            <w:shd w:val="clear" w:color="auto" w:fill="FFFFFF"/>
          </w:tcPr>
          <w:p w:rsidR="00EB48DA" w:rsidRPr="00167433" w:rsidRDefault="00EB48DA" w:rsidP="00EB48DA">
            <w:pPr>
              <w:pStyle w:val="affffffff3"/>
              <w:shd w:val="clear" w:color="auto" w:fill="auto"/>
              <w:spacing w:line="300" w:lineRule="auto"/>
              <w:jc w:val="both"/>
              <w:rPr>
                <w:rFonts w:eastAsiaTheme="minorHAnsi"/>
                <w:sz w:val="24"/>
                <w:szCs w:val="24"/>
              </w:rPr>
            </w:pPr>
            <w:r w:rsidRPr="00167433">
              <w:rPr>
                <w:rFonts w:eastAsiaTheme="minorHAnsi"/>
                <w:sz w:val="24"/>
                <w:szCs w:val="24"/>
              </w:rPr>
              <w:t>Муниципальная собственность</w:t>
            </w:r>
          </w:p>
        </w:tc>
        <w:tc>
          <w:tcPr>
            <w:tcW w:w="1422" w:type="dxa"/>
            <w:tcBorders>
              <w:top w:val="single" w:sz="4" w:space="0" w:color="auto"/>
              <w:left w:val="single" w:sz="4" w:space="0" w:color="auto"/>
            </w:tcBorders>
            <w:shd w:val="clear" w:color="auto" w:fill="FFFFFF"/>
          </w:tcPr>
          <w:p w:rsidR="00EB48DA" w:rsidRPr="00167433" w:rsidRDefault="00EB48DA" w:rsidP="00EB48DA">
            <w:pPr>
              <w:pStyle w:val="affffffff3"/>
              <w:shd w:val="clear" w:color="auto" w:fill="auto"/>
              <w:jc w:val="center"/>
              <w:rPr>
                <w:rFonts w:eastAsiaTheme="minorHAnsi"/>
                <w:sz w:val="24"/>
                <w:szCs w:val="24"/>
              </w:rPr>
            </w:pPr>
            <w:r w:rsidRPr="00167433">
              <w:rPr>
                <w:rFonts w:eastAsiaTheme="minorHAnsi"/>
                <w:sz w:val="24"/>
                <w:szCs w:val="24"/>
              </w:rPr>
              <w:t>3,405</w:t>
            </w:r>
          </w:p>
        </w:tc>
        <w:tc>
          <w:tcPr>
            <w:tcW w:w="2248" w:type="dxa"/>
            <w:tcBorders>
              <w:top w:val="single" w:sz="4" w:space="0" w:color="auto"/>
              <w:left w:val="single" w:sz="4" w:space="0" w:color="auto"/>
            </w:tcBorders>
            <w:shd w:val="clear" w:color="auto" w:fill="FFFFFF"/>
          </w:tcPr>
          <w:p w:rsidR="00EB48DA" w:rsidRPr="00167433" w:rsidRDefault="00EB48DA" w:rsidP="00EB48DA">
            <w:pPr>
              <w:pStyle w:val="affffffff3"/>
              <w:shd w:val="clear" w:color="auto" w:fill="auto"/>
              <w:spacing w:line="300" w:lineRule="auto"/>
              <w:rPr>
                <w:rFonts w:eastAsiaTheme="minorHAnsi"/>
                <w:sz w:val="24"/>
                <w:szCs w:val="24"/>
              </w:rPr>
            </w:pPr>
            <w:r w:rsidRPr="00167433">
              <w:rPr>
                <w:rFonts w:eastAsiaTheme="minorHAnsi"/>
                <w:sz w:val="24"/>
                <w:szCs w:val="24"/>
              </w:rPr>
              <w:t xml:space="preserve">Структурные подразделения учреждений, </w:t>
            </w:r>
            <w:proofErr w:type="spellStart"/>
            <w:r w:rsidRPr="00167433">
              <w:rPr>
                <w:rFonts w:eastAsiaTheme="minorHAnsi"/>
                <w:sz w:val="24"/>
                <w:szCs w:val="24"/>
              </w:rPr>
              <w:t>осущ</w:t>
            </w:r>
            <w:proofErr w:type="spellEnd"/>
            <w:r w:rsidRPr="00167433">
              <w:rPr>
                <w:rFonts w:eastAsiaTheme="minorHAnsi"/>
                <w:sz w:val="24"/>
                <w:szCs w:val="24"/>
              </w:rPr>
              <w:t xml:space="preserve">. </w:t>
            </w:r>
            <w:proofErr w:type="spellStart"/>
            <w:r w:rsidRPr="00167433">
              <w:rPr>
                <w:rFonts w:eastAsiaTheme="minorHAnsi"/>
                <w:sz w:val="24"/>
                <w:szCs w:val="24"/>
              </w:rPr>
              <w:t>библ</w:t>
            </w:r>
            <w:proofErr w:type="spellEnd"/>
            <w:r w:rsidRPr="00167433">
              <w:rPr>
                <w:rFonts w:eastAsiaTheme="minorHAnsi"/>
                <w:sz w:val="24"/>
                <w:szCs w:val="24"/>
              </w:rPr>
              <w:t>, деятельность, 1 здание в аренде</w:t>
            </w:r>
          </w:p>
        </w:tc>
        <w:tc>
          <w:tcPr>
            <w:tcW w:w="1560" w:type="dxa"/>
            <w:tcBorders>
              <w:top w:val="single" w:sz="4" w:space="0" w:color="auto"/>
              <w:left w:val="single" w:sz="4" w:space="0" w:color="auto"/>
            </w:tcBorders>
            <w:shd w:val="clear" w:color="auto" w:fill="FFFFFF"/>
          </w:tcPr>
          <w:p w:rsidR="00EB48DA" w:rsidRPr="00167433" w:rsidRDefault="00EB48DA" w:rsidP="00EB48DA">
            <w:pPr>
              <w:pStyle w:val="affffffff3"/>
              <w:shd w:val="clear" w:color="auto" w:fill="auto"/>
              <w:jc w:val="center"/>
              <w:rPr>
                <w:rFonts w:eastAsiaTheme="minorHAnsi"/>
                <w:sz w:val="24"/>
                <w:szCs w:val="24"/>
              </w:rPr>
            </w:pPr>
            <w:r w:rsidRPr="00167433">
              <w:rPr>
                <w:rFonts w:eastAsiaTheme="minorHAnsi"/>
                <w:sz w:val="24"/>
                <w:szCs w:val="24"/>
              </w:rPr>
              <w:t>1</w:t>
            </w:r>
          </w:p>
        </w:tc>
        <w:tc>
          <w:tcPr>
            <w:tcW w:w="958" w:type="dxa"/>
            <w:tcBorders>
              <w:top w:val="single" w:sz="4" w:space="0" w:color="auto"/>
              <w:left w:val="single" w:sz="4" w:space="0" w:color="auto"/>
            </w:tcBorders>
            <w:shd w:val="clear" w:color="auto" w:fill="FFFFFF"/>
          </w:tcPr>
          <w:p w:rsidR="00EB48DA" w:rsidRPr="00167433" w:rsidRDefault="00EB48DA" w:rsidP="00EB48DA">
            <w:pPr>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right w:val="single" w:sz="4" w:space="0" w:color="auto"/>
            </w:tcBorders>
            <w:shd w:val="clear" w:color="auto" w:fill="FFFFFF"/>
          </w:tcPr>
          <w:p w:rsidR="00EB48DA" w:rsidRPr="00167433" w:rsidRDefault="00EB48DA" w:rsidP="00EB48DA">
            <w:pPr>
              <w:spacing w:after="0" w:line="240" w:lineRule="auto"/>
              <w:rPr>
                <w:rFonts w:ascii="Times New Roman" w:hAnsi="Times New Roman" w:cs="Times New Roman"/>
                <w:sz w:val="24"/>
                <w:szCs w:val="24"/>
              </w:rPr>
            </w:pPr>
          </w:p>
        </w:tc>
      </w:tr>
      <w:tr w:rsidR="00EB48DA" w:rsidRPr="00167433" w:rsidTr="00780245">
        <w:trPr>
          <w:trHeight w:val="1693"/>
          <w:jc w:val="center"/>
        </w:trPr>
        <w:tc>
          <w:tcPr>
            <w:tcW w:w="507" w:type="dxa"/>
            <w:tcBorders>
              <w:top w:val="single" w:sz="4" w:space="0" w:color="auto"/>
              <w:left w:val="single" w:sz="4" w:space="0" w:color="auto"/>
              <w:bottom w:val="single" w:sz="4" w:space="0" w:color="auto"/>
            </w:tcBorders>
            <w:shd w:val="clear" w:color="auto" w:fill="FFFFFF"/>
          </w:tcPr>
          <w:p w:rsidR="00EB48DA" w:rsidRPr="00167433" w:rsidRDefault="00EB48DA" w:rsidP="00EB48DA">
            <w:pPr>
              <w:pStyle w:val="affffffff3"/>
              <w:shd w:val="clear" w:color="auto" w:fill="auto"/>
              <w:jc w:val="center"/>
              <w:rPr>
                <w:rFonts w:eastAsiaTheme="minorHAnsi"/>
                <w:sz w:val="24"/>
                <w:szCs w:val="24"/>
              </w:rPr>
            </w:pPr>
            <w:r w:rsidRPr="00167433">
              <w:rPr>
                <w:rFonts w:eastAsiaTheme="minorHAnsi"/>
                <w:sz w:val="24"/>
                <w:szCs w:val="24"/>
              </w:rPr>
              <w:t>2</w:t>
            </w:r>
          </w:p>
        </w:tc>
        <w:tc>
          <w:tcPr>
            <w:tcW w:w="3032" w:type="dxa"/>
            <w:tcBorders>
              <w:top w:val="single" w:sz="4" w:space="0" w:color="auto"/>
              <w:left w:val="single" w:sz="4" w:space="0" w:color="auto"/>
              <w:bottom w:val="single" w:sz="4" w:space="0" w:color="auto"/>
            </w:tcBorders>
            <w:shd w:val="clear" w:color="auto" w:fill="FFFFFF"/>
          </w:tcPr>
          <w:p w:rsidR="00EB48DA" w:rsidRPr="00167433" w:rsidRDefault="00EB48DA" w:rsidP="00EB48DA">
            <w:pPr>
              <w:pStyle w:val="affffffff3"/>
              <w:shd w:val="clear" w:color="auto" w:fill="auto"/>
              <w:spacing w:line="300" w:lineRule="auto"/>
              <w:rPr>
                <w:rFonts w:eastAsiaTheme="minorHAnsi"/>
                <w:sz w:val="24"/>
                <w:szCs w:val="24"/>
              </w:rPr>
            </w:pPr>
            <w:r w:rsidRPr="00167433">
              <w:rPr>
                <w:rFonts w:eastAsiaTheme="minorHAnsi"/>
                <w:sz w:val="24"/>
                <w:szCs w:val="24"/>
              </w:rPr>
              <w:t>Муниципальное бюджетное учреждение культуры «</w:t>
            </w:r>
            <w:proofErr w:type="spellStart"/>
            <w:r w:rsidRPr="00167433">
              <w:rPr>
                <w:rFonts w:eastAsiaTheme="minorHAnsi"/>
                <w:sz w:val="24"/>
                <w:szCs w:val="24"/>
              </w:rPr>
              <w:t>Устьяны</w:t>
            </w:r>
            <w:proofErr w:type="spellEnd"/>
            <w:r w:rsidRPr="00167433">
              <w:rPr>
                <w:rFonts w:eastAsiaTheme="minorHAnsi"/>
                <w:sz w:val="24"/>
                <w:szCs w:val="24"/>
              </w:rPr>
              <w:t>». Структурное подразделения «</w:t>
            </w:r>
            <w:proofErr w:type="spellStart"/>
            <w:r w:rsidRPr="00167433">
              <w:rPr>
                <w:rFonts w:eastAsiaTheme="minorHAnsi"/>
                <w:sz w:val="24"/>
                <w:szCs w:val="24"/>
              </w:rPr>
              <w:t>Лойгинское</w:t>
            </w:r>
            <w:proofErr w:type="spellEnd"/>
            <w:r w:rsidRPr="00167433">
              <w:rPr>
                <w:rFonts w:eastAsiaTheme="minorHAnsi"/>
                <w:sz w:val="24"/>
                <w:szCs w:val="24"/>
              </w:rPr>
              <w:t>»</w:t>
            </w:r>
          </w:p>
        </w:tc>
        <w:tc>
          <w:tcPr>
            <w:tcW w:w="2992" w:type="dxa"/>
            <w:tcBorders>
              <w:top w:val="single" w:sz="4" w:space="0" w:color="auto"/>
              <w:left w:val="single" w:sz="4" w:space="0" w:color="auto"/>
              <w:bottom w:val="single" w:sz="4" w:space="0" w:color="auto"/>
            </w:tcBorders>
            <w:shd w:val="clear" w:color="auto" w:fill="FFFFFF"/>
          </w:tcPr>
          <w:p w:rsidR="00EB48DA" w:rsidRPr="00167433" w:rsidRDefault="00EB48DA" w:rsidP="00EB48DA">
            <w:pPr>
              <w:pStyle w:val="affffffff3"/>
              <w:shd w:val="clear" w:color="auto" w:fill="auto"/>
              <w:spacing w:line="300" w:lineRule="auto"/>
              <w:rPr>
                <w:rFonts w:eastAsiaTheme="minorHAnsi"/>
                <w:sz w:val="24"/>
                <w:szCs w:val="24"/>
              </w:rPr>
            </w:pPr>
            <w:r w:rsidRPr="00167433">
              <w:rPr>
                <w:rFonts w:eastAsiaTheme="minorHAnsi"/>
                <w:sz w:val="24"/>
                <w:szCs w:val="24"/>
              </w:rPr>
              <w:t xml:space="preserve">165261, Архангельская обл., район </w:t>
            </w:r>
            <w:proofErr w:type="spellStart"/>
            <w:r w:rsidR="00162B6F">
              <w:rPr>
                <w:rFonts w:eastAsiaTheme="minorHAnsi"/>
                <w:sz w:val="24"/>
                <w:szCs w:val="24"/>
              </w:rPr>
              <w:t>Устьянский</w:t>
            </w:r>
            <w:proofErr w:type="spellEnd"/>
            <w:r w:rsidRPr="00167433">
              <w:rPr>
                <w:rFonts w:eastAsiaTheme="minorHAnsi"/>
                <w:sz w:val="24"/>
                <w:szCs w:val="24"/>
              </w:rPr>
              <w:t xml:space="preserve">, поселок </w:t>
            </w:r>
            <w:proofErr w:type="spellStart"/>
            <w:r w:rsidRPr="00167433">
              <w:rPr>
                <w:rFonts w:eastAsiaTheme="minorHAnsi"/>
                <w:sz w:val="24"/>
                <w:szCs w:val="24"/>
              </w:rPr>
              <w:t>Лойга</w:t>
            </w:r>
            <w:proofErr w:type="spellEnd"/>
            <w:r w:rsidRPr="00167433">
              <w:rPr>
                <w:rFonts w:eastAsiaTheme="minorHAnsi"/>
                <w:sz w:val="24"/>
                <w:szCs w:val="24"/>
              </w:rPr>
              <w:t>, переулок Болотный, дом 7</w:t>
            </w:r>
          </w:p>
        </w:tc>
        <w:tc>
          <w:tcPr>
            <w:tcW w:w="1701" w:type="dxa"/>
            <w:tcBorders>
              <w:top w:val="single" w:sz="4" w:space="0" w:color="auto"/>
              <w:left w:val="single" w:sz="4" w:space="0" w:color="auto"/>
              <w:bottom w:val="single" w:sz="4" w:space="0" w:color="auto"/>
            </w:tcBorders>
            <w:shd w:val="clear" w:color="auto" w:fill="FFFFFF"/>
          </w:tcPr>
          <w:p w:rsidR="00EB48DA" w:rsidRPr="00167433" w:rsidRDefault="00EB48DA" w:rsidP="00EB48DA">
            <w:pPr>
              <w:pStyle w:val="affffffff3"/>
              <w:shd w:val="clear" w:color="auto" w:fill="auto"/>
              <w:spacing w:after="40"/>
              <w:jc w:val="both"/>
              <w:rPr>
                <w:rFonts w:eastAsiaTheme="minorHAnsi"/>
                <w:sz w:val="24"/>
                <w:szCs w:val="24"/>
              </w:rPr>
            </w:pPr>
            <w:r w:rsidRPr="00167433">
              <w:rPr>
                <w:rFonts w:eastAsiaTheme="minorHAnsi"/>
                <w:sz w:val="24"/>
                <w:szCs w:val="24"/>
              </w:rPr>
              <w:t>Муниципальная</w:t>
            </w:r>
          </w:p>
          <w:p w:rsidR="00EB48DA" w:rsidRPr="00167433" w:rsidRDefault="00EB48DA" w:rsidP="00EB48DA">
            <w:pPr>
              <w:pStyle w:val="affffffff3"/>
              <w:shd w:val="clear" w:color="auto" w:fill="auto"/>
              <w:jc w:val="both"/>
              <w:rPr>
                <w:rFonts w:eastAsiaTheme="minorHAnsi"/>
                <w:sz w:val="24"/>
                <w:szCs w:val="24"/>
              </w:rPr>
            </w:pPr>
            <w:r w:rsidRPr="00167433">
              <w:rPr>
                <w:rFonts w:eastAsiaTheme="minorHAnsi"/>
                <w:sz w:val="24"/>
                <w:szCs w:val="24"/>
              </w:rPr>
              <w:t>собственность</w:t>
            </w:r>
          </w:p>
        </w:tc>
        <w:tc>
          <w:tcPr>
            <w:tcW w:w="1422" w:type="dxa"/>
            <w:tcBorders>
              <w:top w:val="single" w:sz="4" w:space="0" w:color="auto"/>
              <w:left w:val="single" w:sz="4" w:space="0" w:color="auto"/>
              <w:bottom w:val="single" w:sz="4" w:space="0" w:color="auto"/>
            </w:tcBorders>
            <w:shd w:val="clear" w:color="auto" w:fill="FFFFFF"/>
          </w:tcPr>
          <w:p w:rsidR="00EB48DA" w:rsidRPr="00167433" w:rsidRDefault="00EB48DA" w:rsidP="00EB48DA">
            <w:pPr>
              <w:pStyle w:val="affffffff3"/>
              <w:shd w:val="clear" w:color="auto" w:fill="auto"/>
              <w:jc w:val="center"/>
              <w:rPr>
                <w:rFonts w:eastAsiaTheme="minorHAnsi"/>
                <w:sz w:val="24"/>
                <w:szCs w:val="24"/>
              </w:rPr>
            </w:pPr>
            <w:r w:rsidRPr="00167433">
              <w:rPr>
                <w:rFonts w:eastAsiaTheme="minorHAnsi"/>
                <w:sz w:val="24"/>
                <w:szCs w:val="24"/>
              </w:rPr>
              <w:t>50,000</w:t>
            </w:r>
          </w:p>
        </w:tc>
        <w:tc>
          <w:tcPr>
            <w:tcW w:w="2248" w:type="dxa"/>
            <w:tcBorders>
              <w:top w:val="single" w:sz="4" w:space="0" w:color="auto"/>
              <w:left w:val="single" w:sz="4" w:space="0" w:color="auto"/>
              <w:bottom w:val="single" w:sz="4" w:space="0" w:color="auto"/>
            </w:tcBorders>
            <w:shd w:val="clear" w:color="auto" w:fill="FFFFFF"/>
          </w:tcPr>
          <w:p w:rsidR="00EB48DA" w:rsidRPr="00167433" w:rsidRDefault="00EB48DA" w:rsidP="00EB48DA">
            <w:pPr>
              <w:pStyle w:val="affffffff3"/>
              <w:shd w:val="clear" w:color="auto" w:fill="auto"/>
              <w:spacing w:line="300" w:lineRule="auto"/>
              <w:rPr>
                <w:rFonts w:eastAsiaTheme="minorHAnsi"/>
                <w:sz w:val="24"/>
                <w:szCs w:val="24"/>
              </w:rPr>
            </w:pPr>
            <w:r w:rsidRPr="00167433">
              <w:rPr>
                <w:rFonts w:eastAsiaTheme="minorHAnsi"/>
                <w:sz w:val="24"/>
                <w:szCs w:val="24"/>
              </w:rPr>
              <w:t xml:space="preserve">Структурные подразделения учреждений, </w:t>
            </w:r>
            <w:proofErr w:type="spellStart"/>
            <w:r w:rsidRPr="00167433">
              <w:rPr>
                <w:rFonts w:eastAsiaTheme="minorHAnsi"/>
                <w:sz w:val="24"/>
                <w:szCs w:val="24"/>
              </w:rPr>
              <w:t>осущ</w:t>
            </w:r>
            <w:proofErr w:type="spellEnd"/>
            <w:r w:rsidRPr="00167433">
              <w:rPr>
                <w:rFonts w:eastAsiaTheme="minorHAnsi"/>
                <w:sz w:val="24"/>
                <w:szCs w:val="24"/>
              </w:rPr>
              <w:t xml:space="preserve">. </w:t>
            </w:r>
            <w:proofErr w:type="spellStart"/>
            <w:r w:rsidRPr="00167433">
              <w:rPr>
                <w:rFonts w:eastAsiaTheme="minorHAnsi"/>
                <w:sz w:val="24"/>
                <w:szCs w:val="24"/>
              </w:rPr>
              <w:t>библ</w:t>
            </w:r>
            <w:proofErr w:type="spellEnd"/>
            <w:r w:rsidRPr="00167433">
              <w:rPr>
                <w:rFonts w:eastAsiaTheme="minorHAnsi"/>
                <w:sz w:val="24"/>
                <w:szCs w:val="24"/>
              </w:rPr>
              <w:t xml:space="preserve"> деятельность, 1 здание в оперативном управлении</w:t>
            </w:r>
          </w:p>
        </w:tc>
        <w:tc>
          <w:tcPr>
            <w:tcW w:w="1560" w:type="dxa"/>
            <w:tcBorders>
              <w:top w:val="single" w:sz="4" w:space="0" w:color="auto"/>
              <w:left w:val="single" w:sz="4" w:space="0" w:color="auto"/>
              <w:bottom w:val="single" w:sz="4" w:space="0" w:color="auto"/>
            </w:tcBorders>
            <w:shd w:val="clear" w:color="auto" w:fill="FFFFFF"/>
          </w:tcPr>
          <w:p w:rsidR="00EB48DA" w:rsidRPr="00167433" w:rsidRDefault="00EB48DA" w:rsidP="00EB48DA">
            <w:pPr>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tcBorders>
            <w:shd w:val="clear" w:color="auto" w:fill="FFFFFF"/>
          </w:tcPr>
          <w:p w:rsidR="00EB48DA" w:rsidRPr="00167433" w:rsidRDefault="00EB48DA" w:rsidP="00EB48DA">
            <w:pPr>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EB48DA" w:rsidRPr="00167433" w:rsidRDefault="00EB48DA" w:rsidP="00EB48DA">
            <w:pPr>
              <w:spacing w:after="0" w:line="240" w:lineRule="auto"/>
              <w:rPr>
                <w:rFonts w:ascii="Times New Roman" w:hAnsi="Times New Roman" w:cs="Times New Roman"/>
                <w:sz w:val="24"/>
                <w:szCs w:val="24"/>
              </w:rPr>
            </w:pPr>
          </w:p>
        </w:tc>
      </w:tr>
    </w:tbl>
    <w:p w:rsidR="00D32E19" w:rsidRPr="00167433" w:rsidRDefault="00D32E19" w:rsidP="00142DE3">
      <w:pPr>
        <w:spacing w:before="120" w:after="120"/>
        <w:ind w:firstLine="709"/>
        <w:jc w:val="both"/>
        <w:rPr>
          <w:rFonts w:ascii="Times New Roman" w:hAnsi="Times New Roman" w:cs="Times New Roman"/>
          <w:bCs/>
          <w:sz w:val="24"/>
          <w:szCs w:val="24"/>
        </w:rPr>
        <w:sectPr w:rsidR="00D32E19" w:rsidRPr="00167433" w:rsidSect="008D467D">
          <w:pgSz w:w="16838" w:h="11906" w:orient="landscape"/>
          <w:pgMar w:top="1134" w:right="567" w:bottom="567" w:left="567" w:header="709" w:footer="709" w:gutter="0"/>
          <w:cols w:space="708"/>
          <w:docGrid w:linePitch="360"/>
        </w:sectPr>
      </w:pPr>
    </w:p>
    <w:p w:rsidR="00450DAD" w:rsidRPr="00167433" w:rsidRDefault="00450DAD" w:rsidP="00142DE3">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lastRenderedPageBreak/>
        <w:t xml:space="preserve">Одним из основных направлений работы является работа по организации досуга детей и подростков. Это проведение интеллектуальных игр, дней молодежи, сельских праздников, уличных и настольных игр, различных спартакиад, соревнований по разным видам спорта. </w:t>
      </w:r>
    </w:p>
    <w:p w:rsidR="001D168F" w:rsidRPr="00167433" w:rsidRDefault="001D168F" w:rsidP="00D32E19">
      <w:pPr>
        <w:pStyle w:val="af0"/>
        <w:numPr>
          <w:ilvl w:val="3"/>
          <w:numId w:val="15"/>
        </w:numPr>
        <w:spacing w:before="240" w:after="240" w:line="276" w:lineRule="auto"/>
        <w:ind w:left="0" w:firstLine="709"/>
        <w:outlineLvl w:val="3"/>
        <w:rPr>
          <w:b/>
          <w:sz w:val="24"/>
          <w:szCs w:val="24"/>
        </w:rPr>
      </w:pPr>
      <w:bookmarkStart w:id="47" w:name="_Toc90751988"/>
      <w:r w:rsidRPr="00167433">
        <w:rPr>
          <w:b/>
          <w:sz w:val="24"/>
          <w:szCs w:val="24"/>
        </w:rPr>
        <w:t xml:space="preserve">Объекты </w:t>
      </w:r>
      <w:r w:rsidR="00C819BB" w:rsidRPr="00167433">
        <w:rPr>
          <w:b/>
          <w:sz w:val="24"/>
          <w:szCs w:val="24"/>
        </w:rPr>
        <w:t>физической культуры и спорта</w:t>
      </w:r>
      <w:bookmarkEnd w:id="47"/>
      <w:r w:rsidRPr="00167433">
        <w:rPr>
          <w:b/>
          <w:sz w:val="24"/>
          <w:szCs w:val="24"/>
        </w:rPr>
        <w:t xml:space="preserve"> </w:t>
      </w:r>
    </w:p>
    <w:p w:rsidR="00D32E19" w:rsidRPr="00167433" w:rsidRDefault="00D32E19" w:rsidP="00D32E19">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Сеть физкультурно-спортивных объектов в сельском поселении «</w:t>
      </w:r>
      <w:proofErr w:type="spellStart"/>
      <w:r w:rsidR="004D3E92" w:rsidRPr="00167433">
        <w:rPr>
          <w:rFonts w:ascii="Times New Roman" w:hAnsi="Times New Roman" w:cs="Times New Roman"/>
          <w:bCs/>
          <w:sz w:val="24"/>
          <w:szCs w:val="24"/>
        </w:rPr>
        <w:t>Лойгинск</w:t>
      </w:r>
      <w:r w:rsidR="005935AF" w:rsidRPr="00167433">
        <w:rPr>
          <w:rFonts w:ascii="Times New Roman" w:hAnsi="Times New Roman" w:cs="Times New Roman"/>
          <w:bCs/>
          <w:sz w:val="24"/>
          <w:szCs w:val="24"/>
        </w:rPr>
        <w:t>ое</w:t>
      </w:r>
      <w:proofErr w:type="spellEnd"/>
      <w:r w:rsidRPr="00167433">
        <w:rPr>
          <w:rFonts w:ascii="Times New Roman" w:hAnsi="Times New Roman" w:cs="Times New Roman"/>
          <w:bCs/>
          <w:sz w:val="24"/>
          <w:szCs w:val="24"/>
        </w:rPr>
        <w:t>» представляет собой систему, состоящую из сооружений общеобразовательных учреждений и объектов сети общего пользования.</w:t>
      </w:r>
    </w:p>
    <w:p w:rsidR="00D32E19" w:rsidRPr="00167433" w:rsidRDefault="00D32E19" w:rsidP="00D32E19">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rsidR="00142DE3" w:rsidRPr="00167433" w:rsidRDefault="00175F99" w:rsidP="00142DE3">
      <w:pPr>
        <w:spacing w:before="120" w:after="120"/>
        <w:ind w:firstLine="709"/>
        <w:jc w:val="right"/>
        <w:rPr>
          <w:rFonts w:ascii="Times New Roman" w:hAnsi="Times New Roman" w:cs="Times New Roman"/>
          <w:bCs/>
          <w:sz w:val="24"/>
          <w:szCs w:val="24"/>
        </w:rPr>
      </w:pPr>
      <w:r w:rsidRPr="00167433">
        <w:rPr>
          <w:rFonts w:ascii="Times New Roman" w:hAnsi="Times New Roman" w:cs="Times New Roman"/>
          <w:bCs/>
          <w:sz w:val="24"/>
          <w:szCs w:val="24"/>
        </w:rPr>
        <w:t>Т</w:t>
      </w:r>
      <w:r w:rsidR="00142DE3" w:rsidRPr="00167433">
        <w:rPr>
          <w:rFonts w:ascii="Times New Roman" w:hAnsi="Times New Roman" w:cs="Times New Roman"/>
          <w:bCs/>
          <w:sz w:val="24"/>
          <w:szCs w:val="24"/>
        </w:rPr>
        <w:t>аблица 1</w:t>
      </w:r>
      <w:r w:rsidR="002F2213" w:rsidRPr="00167433">
        <w:rPr>
          <w:rFonts w:ascii="Times New Roman" w:hAnsi="Times New Roman" w:cs="Times New Roman"/>
          <w:bCs/>
          <w:sz w:val="24"/>
          <w:szCs w:val="24"/>
        </w:rPr>
        <w:t>2</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3341"/>
        <w:gridCol w:w="2199"/>
        <w:gridCol w:w="1304"/>
        <w:gridCol w:w="2350"/>
      </w:tblGrid>
      <w:tr w:rsidR="00ED23A1" w:rsidRPr="00167433" w:rsidTr="00833DEB">
        <w:trPr>
          <w:jc w:val="center"/>
        </w:trPr>
        <w:tc>
          <w:tcPr>
            <w:tcW w:w="445" w:type="dxa"/>
          </w:tcPr>
          <w:p w:rsidR="00ED23A1" w:rsidRPr="00167433" w:rsidRDefault="00ED23A1" w:rsidP="00DA233F">
            <w:pPr>
              <w:spacing w:after="0" w:line="240" w:lineRule="auto"/>
              <w:jc w:val="both"/>
              <w:rPr>
                <w:rFonts w:ascii="Times New Roman" w:hAnsi="Times New Roman"/>
                <w:sz w:val="24"/>
                <w:szCs w:val="24"/>
              </w:rPr>
            </w:pPr>
            <w:r w:rsidRPr="00167433">
              <w:rPr>
                <w:rFonts w:ascii="Times New Roman" w:hAnsi="Times New Roman"/>
                <w:sz w:val="24"/>
                <w:szCs w:val="24"/>
              </w:rPr>
              <w:t>№</w:t>
            </w:r>
          </w:p>
        </w:tc>
        <w:tc>
          <w:tcPr>
            <w:tcW w:w="3341" w:type="dxa"/>
          </w:tcPr>
          <w:p w:rsidR="00ED23A1" w:rsidRPr="00167433" w:rsidRDefault="00ED23A1" w:rsidP="00DA233F">
            <w:pPr>
              <w:spacing w:after="0" w:line="240" w:lineRule="auto"/>
              <w:jc w:val="both"/>
              <w:rPr>
                <w:rFonts w:ascii="Times New Roman" w:hAnsi="Times New Roman"/>
                <w:sz w:val="24"/>
                <w:szCs w:val="24"/>
              </w:rPr>
            </w:pPr>
            <w:r w:rsidRPr="00167433">
              <w:rPr>
                <w:rFonts w:ascii="Times New Roman" w:hAnsi="Times New Roman"/>
                <w:sz w:val="24"/>
                <w:szCs w:val="24"/>
              </w:rPr>
              <w:t>Наименование</w:t>
            </w:r>
          </w:p>
        </w:tc>
        <w:tc>
          <w:tcPr>
            <w:tcW w:w="2199" w:type="dxa"/>
          </w:tcPr>
          <w:p w:rsidR="00ED23A1" w:rsidRPr="00167433" w:rsidRDefault="00ED23A1" w:rsidP="00DA233F">
            <w:pPr>
              <w:spacing w:after="0" w:line="240" w:lineRule="auto"/>
              <w:jc w:val="both"/>
              <w:rPr>
                <w:rFonts w:ascii="Times New Roman" w:hAnsi="Times New Roman"/>
                <w:sz w:val="24"/>
                <w:szCs w:val="24"/>
              </w:rPr>
            </w:pPr>
            <w:r w:rsidRPr="00167433">
              <w:rPr>
                <w:rFonts w:ascii="Times New Roman" w:hAnsi="Times New Roman"/>
                <w:sz w:val="24"/>
                <w:szCs w:val="24"/>
              </w:rPr>
              <w:t>Адрес местонахождения</w:t>
            </w:r>
          </w:p>
        </w:tc>
        <w:tc>
          <w:tcPr>
            <w:tcW w:w="1304" w:type="dxa"/>
          </w:tcPr>
          <w:p w:rsidR="00ED23A1" w:rsidRPr="00167433" w:rsidRDefault="00ED23A1" w:rsidP="00DA233F">
            <w:pPr>
              <w:spacing w:after="0" w:line="240" w:lineRule="auto"/>
              <w:jc w:val="both"/>
              <w:rPr>
                <w:rFonts w:ascii="Times New Roman" w:hAnsi="Times New Roman"/>
                <w:sz w:val="24"/>
                <w:szCs w:val="24"/>
              </w:rPr>
            </w:pPr>
            <w:r w:rsidRPr="00167433">
              <w:rPr>
                <w:rFonts w:ascii="Times New Roman" w:hAnsi="Times New Roman"/>
                <w:sz w:val="24"/>
                <w:szCs w:val="24"/>
              </w:rPr>
              <w:t>Мощность (</w:t>
            </w:r>
            <w:proofErr w:type="spellStart"/>
            <w:r w:rsidRPr="00167433">
              <w:rPr>
                <w:rFonts w:ascii="Times New Roman" w:hAnsi="Times New Roman"/>
                <w:sz w:val="24"/>
                <w:szCs w:val="24"/>
              </w:rPr>
              <w:t>м</w:t>
            </w:r>
            <w:r w:rsidRPr="00167433">
              <w:rPr>
                <w:rFonts w:ascii="Times New Roman" w:hAnsi="Times New Roman"/>
                <w:sz w:val="24"/>
                <w:szCs w:val="24"/>
                <w:vertAlign w:val="superscript"/>
              </w:rPr>
              <w:t>2</w:t>
            </w:r>
            <w:proofErr w:type="spellEnd"/>
            <w:r w:rsidRPr="00167433">
              <w:rPr>
                <w:rFonts w:ascii="Times New Roman" w:hAnsi="Times New Roman"/>
                <w:sz w:val="24"/>
                <w:szCs w:val="24"/>
              </w:rPr>
              <w:t xml:space="preserve"> площади пола)</w:t>
            </w:r>
          </w:p>
        </w:tc>
        <w:tc>
          <w:tcPr>
            <w:tcW w:w="2350" w:type="dxa"/>
          </w:tcPr>
          <w:p w:rsidR="00ED23A1" w:rsidRPr="00167433" w:rsidRDefault="00ED23A1" w:rsidP="00DA233F">
            <w:pPr>
              <w:spacing w:after="0" w:line="240" w:lineRule="auto"/>
              <w:jc w:val="both"/>
              <w:rPr>
                <w:rFonts w:ascii="Times New Roman" w:hAnsi="Times New Roman"/>
                <w:sz w:val="24"/>
                <w:szCs w:val="24"/>
              </w:rPr>
            </w:pPr>
            <w:r w:rsidRPr="00167433">
              <w:rPr>
                <w:rFonts w:ascii="Times New Roman" w:hAnsi="Times New Roman"/>
                <w:sz w:val="24"/>
                <w:szCs w:val="24"/>
              </w:rPr>
              <w:t>Состояние</w:t>
            </w:r>
          </w:p>
        </w:tc>
      </w:tr>
      <w:tr w:rsidR="00ED23A1" w:rsidRPr="00167433" w:rsidTr="00833DEB">
        <w:trPr>
          <w:jc w:val="center"/>
        </w:trPr>
        <w:tc>
          <w:tcPr>
            <w:tcW w:w="445" w:type="dxa"/>
          </w:tcPr>
          <w:p w:rsidR="00ED23A1" w:rsidRPr="00167433" w:rsidRDefault="00ED23A1" w:rsidP="00833DEB">
            <w:pPr>
              <w:spacing w:after="0" w:line="240" w:lineRule="auto"/>
              <w:jc w:val="center"/>
              <w:rPr>
                <w:rFonts w:ascii="Times New Roman" w:hAnsi="Times New Roman"/>
                <w:sz w:val="24"/>
                <w:szCs w:val="24"/>
              </w:rPr>
            </w:pPr>
            <w:r w:rsidRPr="00167433">
              <w:rPr>
                <w:rFonts w:ascii="Times New Roman" w:hAnsi="Times New Roman"/>
                <w:sz w:val="24"/>
                <w:szCs w:val="24"/>
              </w:rPr>
              <w:t>1</w:t>
            </w:r>
          </w:p>
        </w:tc>
        <w:tc>
          <w:tcPr>
            <w:tcW w:w="3341" w:type="dxa"/>
          </w:tcPr>
          <w:p w:rsidR="00ED23A1" w:rsidRPr="00167433" w:rsidRDefault="00ED23A1" w:rsidP="00DA233F">
            <w:pPr>
              <w:spacing w:after="0" w:line="240" w:lineRule="auto"/>
              <w:jc w:val="both"/>
              <w:rPr>
                <w:rFonts w:ascii="Times New Roman" w:hAnsi="Times New Roman"/>
                <w:sz w:val="24"/>
                <w:szCs w:val="24"/>
              </w:rPr>
            </w:pPr>
            <w:proofErr w:type="spellStart"/>
            <w:r w:rsidRPr="00167433">
              <w:rPr>
                <w:rFonts w:ascii="Times New Roman" w:hAnsi="Times New Roman"/>
                <w:sz w:val="24"/>
                <w:szCs w:val="24"/>
              </w:rPr>
              <w:t>МБОУ</w:t>
            </w:r>
            <w:proofErr w:type="spellEnd"/>
            <w:r w:rsidRPr="00167433">
              <w:rPr>
                <w:rFonts w:ascii="Times New Roman" w:hAnsi="Times New Roman"/>
                <w:sz w:val="24"/>
                <w:szCs w:val="24"/>
              </w:rPr>
              <w:t xml:space="preserve"> «</w:t>
            </w:r>
            <w:proofErr w:type="spellStart"/>
            <w:r w:rsidRPr="00167433">
              <w:rPr>
                <w:rFonts w:ascii="Times New Roman" w:hAnsi="Times New Roman"/>
                <w:sz w:val="24"/>
                <w:szCs w:val="24"/>
              </w:rPr>
              <w:t>Лойгинская</w:t>
            </w:r>
            <w:proofErr w:type="spellEnd"/>
            <w:r w:rsidRPr="00167433">
              <w:rPr>
                <w:rFonts w:ascii="Times New Roman" w:hAnsi="Times New Roman"/>
                <w:sz w:val="24"/>
                <w:szCs w:val="24"/>
              </w:rPr>
              <w:t xml:space="preserve"> </w:t>
            </w:r>
            <w:proofErr w:type="spellStart"/>
            <w:r w:rsidRPr="00167433">
              <w:rPr>
                <w:rFonts w:ascii="Times New Roman" w:hAnsi="Times New Roman"/>
                <w:sz w:val="24"/>
                <w:szCs w:val="24"/>
              </w:rPr>
              <w:t>СОШ</w:t>
            </w:r>
            <w:proofErr w:type="spellEnd"/>
            <w:r w:rsidRPr="00167433">
              <w:rPr>
                <w:rFonts w:ascii="Times New Roman" w:hAnsi="Times New Roman"/>
                <w:sz w:val="24"/>
                <w:szCs w:val="24"/>
              </w:rPr>
              <w:t>»</w:t>
            </w:r>
          </w:p>
        </w:tc>
        <w:tc>
          <w:tcPr>
            <w:tcW w:w="2199" w:type="dxa"/>
          </w:tcPr>
          <w:p w:rsidR="00ED23A1" w:rsidRPr="00167433" w:rsidRDefault="00ED23A1" w:rsidP="00ED23A1">
            <w:pPr>
              <w:spacing w:after="0" w:line="240" w:lineRule="auto"/>
              <w:rPr>
                <w:rFonts w:ascii="Times New Roman" w:hAnsi="Times New Roman"/>
                <w:sz w:val="24"/>
                <w:szCs w:val="24"/>
              </w:rPr>
            </w:pPr>
            <w:r w:rsidRPr="00167433">
              <w:rPr>
                <w:rFonts w:ascii="Times New Roman" w:hAnsi="Times New Roman"/>
                <w:sz w:val="24"/>
                <w:szCs w:val="24"/>
              </w:rPr>
              <w:t xml:space="preserve">п. </w:t>
            </w:r>
            <w:proofErr w:type="spellStart"/>
            <w:r w:rsidRPr="00167433">
              <w:rPr>
                <w:rFonts w:ascii="Times New Roman" w:hAnsi="Times New Roman"/>
                <w:sz w:val="24"/>
                <w:szCs w:val="24"/>
              </w:rPr>
              <w:t>Лойга</w:t>
            </w:r>
            <w:proofErr w:type="spellEnd"/>
            <w:r w:rsidRPr="00167433">
              <w:rPr>
                <w:rFonts w:ascii="Times New Roman" w:hAnsi="Times New Roman"/>
                <w:sz w:val="24"/>
                <w:szCs w:val="24"/>
              </w:rPr>
              <w:t xml:space="preserve">, </w:t>
            </w:r>
          </w:p>
          <w:p w:rsidR="00ED23A1" w:rsidRPr="00167433" w:rsidRDefault="00ED23A1" w:rsidP="00ED23A1">
            <w:pPr>
              <w:spacing w:after="0" w:line="240" w:lineRule="auto"/>
              <w:rPr>
                <w:rFonts w:ascii="Times New Roman" w:hAnsi="Times New Roman"/>
                <w:sz w:val="24"/>
                <w:szCs w:val="24"/>
              </w:rPr>
            </w:pPr>
            <w:r w:rsidRPr="00167433">
              <w:rPr>
                <w:rFonts w:ascii="Times New Roman" w:hAnsi="Times New Roman"/>
                <w:sz w:val="24"/>
                <w:szCs w:val="24"/>
              </w:rPr>
              <w:t xml:space="preserve">ул. Станционная, </w:t>
            </w:r>
            <w:proofErr w:type="spellStart"/>
            <w:r w:rsidRPr="00167433">
              <w:rPr>
                <w:rFonts w:ascii="Times New Roman" w:hAnsi="Times New Roman"/>
                <w:sz w:val="24"/>
                <w:szCs w:val="24"/>
              </w:rPr>
              <w:t>д.23</w:t>
            </w:r>
            <w:proofErr w:type="spellEnd"/>
          </w:p>
        </w:tc>
        <w:tc>
          <w:tcPr>
            <w:tcW w:w="1304" w:type="dxa"/>
          </w:tcPr>
          <w:p w:rsidR="00ED23A1" w:rsidRPr="00167433" w:rsidRDefault="00ED23A1" w:rsidP="00DA233F">
            <w:pPr>
              <w:spacing w:after="0" w:line="240" w:lineRule="auto"/>
              <w:jc w:val="both"/>
              <w:rPr>
                <w:rFonts w:ascii="Times New Roman" w:hAnsi="Times New Roman"/>
                <w:sz w:val="24"/>
                <w:szCs w:val="24"/>
              </w:rPr>
            </w:pPr>
            <w:r w:rsidRPr="00167433">
              <w:rPr>
                <w:rFonts w:ascii="Times New Roman" w:hAnsi="Times New Roman"/>
                <w:sz w:val="24"/>
                <w:szCs w:val="24"/>
              </w:rPr>
              <w:t>100</w:t>
            </w:r>
          </w:p>
        </w:tc>
        <w:tc>
          <w:tcPr>
            <w:tcW w:w="2350" w:type="dxa"/>
          </w:tcPr>
          <w:p w:rsidR="00ED23A1" w:rsidRPr="00167433" w:rsidRDefault="00ED23A1" w:rsidP="00DA233F">
            <w:pPr>
              <w:spacing w:after="0" w:line="240" w:lineRule="auto"/>
              <w:jc w:val="both"/>
              <w:rPr>
                <w:rFonts w:ascii="Times New Roman" w:hAnsi="Times New Roman"/>
                <w:sz w:val="24"/>
                <w:szCs w:val="24"/>
              </w:rPr>
            </w:pPr>
            <w:r w:rsidRPr="00167433">
              <w:rPr>
                <w:rFonts w:ascii="Times New Roman" w:hAnsi="Times New Roman"/>
                <w:sz w:val="24"/>
                <w:szCs w:val="24"/>
              </w:rPr>
              <w:t>Удовлетворительное</w:t>
            </w:r>
          </w:p>
        </w:tc>
      </w:tr>
      <w:tr w:rsidR="00ED23A1" w:rsidRPr="00167433" w:rsidTr="00833DEB">
        <w:trPr>
          <w:jc w:val="center"/>
        </w:trPr>
        <w:tc>
          <w:tcPr>
            <w:tcW w:w="445" w:type="dxa"/>
          </w:tcPr>
          <w:p w:rsidR="00ED23A1" w:rsidRPr="00167433" w:rsidRDefault="00ED23A1" w:rsidP="00833DEB">
            <w:pPr>
              <w:spacing w:after="0" w:line="240" w:lineRule="auto"/>
              <w:jc w:val="center"/>
              <w:rPr>
                <w:rFonts w:ascii="Times New Roman" w:hAnsi="Times New Roman"/>
                <w:sz w:val="24"/>
                <w:szCs w:val="24"/>
              </w:rPr>
            </w:pPr>
            <w:r w:rsidRPr="00167433">
              <w:rPr>
                <w:rFonts w:ascii="Times New Roman" w:hAnsi="Times New Roman"/>
                <w:sz w:val="24"/>
                <w:szCs w:val="24"/>
              </w:rPr>
              <w:t>2</w:t>
            </w:r>
          </w:p>
        </w:tc>
        <w:tc>
          <w:tcPr>
            <w:tcW w:w="3341" w:type="dxa"/>
          </w:tcPr>
          <w:p w:rsidR="00ED23A1" w:rsidRPr="00167433" w:rsidRDefault="00ED23A1" w:rsidP="00DA233F">
            <w:pPr>
              <w:spacing w:after="0" w:line="240" w:lineRule="auto"/>
              <w:jc w:val="both"/>
              <w:rPr>
                <w:rFonts w:ascii="Times New Roman" w:hAnsi="Times New Roman"/>
                <w:sz w:val="24"/>
                <w:szCs w:val="24"/>
              </w:rPr>
            </w:pPr>
            <w:r w:rsidRPr="00167433">
              <w:rPr>
                <w:rFonts w:ascii="Times New Roman" w:hAnsi="Times New Roman"/>
                <w:sz w:val="24"/>
                <w:szCs w:val="24"/>
              </w:rPr>
              <w:t>СП «Спорт клуб»</w:t>
            </w:r>
          </w:p>
        </w:tc>
        <w:tc>
          <w:tcPr>
            <w:tcW w:w="2199" w:type="dxa"/>
          </w:tcPr>
          <w:p w:rsidR="00ED23A1" w:rsidRPr="00167433" w:rsidRDefault="00ED23A1" w:rsidP="00ED23A1">
            <w:pPr>
              <w:spacing w:after="0" w:line="240" w:lineRule="auto"/>
              <w:rPr>
                <w:rFonts w:ascii="Times New Roman" w:hAnsi="Times New Roman"/>
                <w:sz w:val="24"/>
                <w:szCs w:val="24"/>
              </w:rPr>
            </w:pPr>
            <w:r w:rsidRPr="00167433">
              <w:rPr>
                <w:rFonts w:ascii="Times New Roman" w:hAnsi="Times New Roman"/>
                <w:sz w:val="24"/>
                <w:szCs w:val="24"/>
              </w:rPr>
              <w:t xml:space="preserve">п. </w:t>
            </w:r>
            <w:proofErr w:type="spellStart"/>
            <w:r w:rsidRPr="00167433">
              <w:rPr>
                <w:rFonts w:ascii="Times New Roman" w:hAnsi="Times New Roman"/>
                <w:sz w:val="24"/>
                <w:szCs w:val="24"/>
              </w:rPr>
              <w:t>Лойга</w:t>
            </w:r>
            <w:proofErr w:type="spellEnd"/>
            <w:r w:rsidRPr="00167433">
              <w:rPr>
                <w:rFonts w:ascii="Times New Roman" w:hAnsi="Times New Roman"/>
                <w:sz w:val="24"/>
                <w:szCs w:val="24"/>
              </w:rPr>
              <w:t xml:space="preserve">, </w:t>
            </w:r>
          </w:p>
          <w:p w:rsidR="00ED23A1" w:rsidRPr="00167433" w:rsidRDefault="00ED23A1" w:rsidP="00ED23A1">
            <w:pPr>
              <w:spacing w:after="0" w:line="240" w:lineRule="auto"/>
              <w:rPr>
                <w:rFonts w:ascii="Times New Roman" w:hAnsi="Times New Roman"/>
                <w:sz w:val="24"/>
                <w:szCs w:val="24"/>
              </w:rPr>
            </w:pPr>
            <w:r w:rsidRPr="00167433">
              <w:rPr>
                <w:rFonts w:ascii="Times New Roman" w:hAnsi="Times New Roman"/>
                <w:sz w:val="24"/>
                <w:szCs w:val="24"/>
              </w:rPr>
              <w:t xml:space="preserve">ул. Станционная, </w:t>
            </w:r>
            <w:proofErr w:type="spellStart"/>
            <w:r w:rsidRPr="00167433">
              <w:rPr>
                <w:rFonts w:ascii="Times New Roman" w:hAnsi="Times New Roman"/>
                <w:sz w:val="24"/>
                <w:szCs w:val="24"/>
              </w:rPr>
              <w:t>д.23</w:t>
            </w:r>
            <w:proofErr w:type="spellEnd"/>
          </w:p>
        </w:tc>
        <w:tc>
          <w:tcPr>
            <w:tcW w:w="1304" w:type="dxa"/>
          </w:tcPr>
          <w:p w:rsidR="00ED23A1" w:rsidRPr="00167433" w:rsidRDefault="00ED23A1" w:rsidP="00DA233F">
            <w:pPr>
              <w:spacing w:after="0" w:line="240" w:lineRule="auto"/>
              <w:jc w:val="both"/>
              <w:rPr>
                <w:rFonts w:ascii="Times New Roman" w:hAnsi="Times New Roman"/>
                <w:sz w:val="24"/>
                <w:szCs w:val="24"/>
              </w:rPr>
            </w:pPr>
            <w:r w:rsidRPr="00167433">
              <w:rPr>
                <w:rFonts w:ascii="Times New Roman" w:hAnsi="Times New Roman"/>
                <w:sz w:val="24"/>
                <w:szCs w:val="24"/>
              </w:rPr>
              <w:t>100</w:t>
            </w:r>
          </w:p>
        </w:tc>
        <w:tc>
          <w:tcPr>
            <w:tcW w:w="2350" w:type="dxa"/>
          </w:tcPr>
          <w:p w:rsidR="00ED23A1" w:rsidRPr="00167433" w:rsidRDefault="00ED23A1" w:rsidP="00DA233F">
            <w:pPr>
              <w:spacing w:after="0" w:line="240" w:lineRule="auto"/>
              <w:jc w:val="both"/>
              <w:rPr>
                <w:rFonts w:ascii="Times New Roman" w:hAnsi="Times New Roman"/>
                <w:sz w:val="24"/>
                <w:szCs w:val="24"/>
              </w:rPr>
            </w:pPr>
            <w:r w:rsidRPr="00167433">
              <w:rPr>
                <w:rFonts w:ascii="Times New Roman" w:hAnsi="Times New Roman"/>
                <w:sz w:val="24"/>
                <w:szCs w:val="24"/>
              </w:rPr>
              <w:t>Удовлетворительное</w:t>
            </w:r>
          </w:p>
        </w:tc>
      </w:tr>
    </w:tbl>
    <w:p w:rsidR="0007018F" w:rsidRPr="00167433" w:rsidRDefault="0007018F" w:rsidP="00B27D8C">
      <w:pPr>
        <w:pStyle w:val="af0"/>
        <w:numPr>
          <w:ilvl w:val="3"/>
          <w:numId w:val="15"/>
        </w:numPr>
        <w:spacing w:before="240" w:after="240" w:line="276" w:lineRule="auto"/>
        <w:ind w:left="0" w:firstLine="709"/>
        <w:outlineLvl w:val="3"/>
        <w:rPr>
          <w:b/>
          <w:sz w:val="24"/>
          <w:szCs w:val="24"/>
        </w:rPr>
      </w:pPr>
      <w:bookmarkStart w:id="48" w:name="_Toc90751989"/>
      <w:r w:rsidRPr="00167433">
        <w:rPr>
          <w:b/>
          <w:sz w:val="24"/>
          <w:szCs w:val="24"/>
        </w:rPr>
        <w:t>Объекты массового отдыха, благоустройства и озеленения</w:t>
      </w:r>
      <w:bookmarkEnd w:id="48"/>
    </w:p>
    <w:p w:rsidR="00ED72DD" w:rsidRPr="00167433" w:rsidRDefault="00ED72DD" w:rsidP="00ED72DD">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Озелененные территории общего пользования в населенных пунктах сельского поселения отсутствуют, территории населенного пункта озеленены в основном за счет насаждений, произрастающих на приусадебных участках. Кроме того, имеются незначительные посадки вдоль улиц, посадки вдоль поймы рек.</w:t>
      </w:r>
    </w:p>
    <w:p w:rsidR="00E35851" w:rsidRPr="00167433" w:rsidRDefault="00E35851" w:rsidP="00B27D8C">
      <w:pPr>
        <w:pStyle w:val="af0"/>
        <w:numPr>
          <w:ilvl w:val="1"/>
          <w:numId w:val="15"/>
        </w:numPr>
        <w:spacing w:before="240" w:after="240" w:line="276" w:lineRule="auto"/>
        <w:ind w:left="0" w:firstLine="709"/>
        <w:outlineLvl w:val="1"/>
        <w:rPr>
          <w:b/>
          <w:sz w:val="24"/>
          <w:szCs w:val="24"/>
        </w:rPr>
      </w:pPr>
      <w:bookmarkStart w:id="49" w:name="_Toc8663584"/>
      <w:bookmarkStart w:id="50" w:name="_Toc90751990"/>
      <w:r w:rsidRPr="00167433">
        <w:rPr>
          <w:b/>
          <w:sz w:val="24"/>
          <w:szCs w:val="24"/>
        </w:rPr>
        <w:t>Транспортная инфраструктура</w:t>
      </w:r>
      <w:bookmarkEnd w:id="49"/>
      <w:bookmarkEnd w:id="50"/>
    </w:p>
    <w:p w:rsidR="001E4191" w:rsidRPr="00167433" w:rsidRDefault="00287BD1" w:rsidP="00B27D8C">
      <w:pPr>
        <w:pStyle w:val="af0"/>
        <w:numPr>
          <w:ilvl w:val="2"/>
          <w:numId w:val="15"/>
        </w:numPr>
        <w:spacing w:before="240" w:after="240" w:line="276" w:lineRule="auto"/>
        <w:ind w:left="0" w:firstLine="709"/>
        <w:outlineLvl w:val="2"/>
        <w:rPr>
          <w:b/>
          <w:sz w:val="24"/>
          <w:szCs w:val="24"/>
        </w:rPr>
      </w:pPr>
      <w:bookmarkStart w:id="51" w:name="_Toc90751991"/>
      <w:r w:rsidRPr="00167433">
        <w:rPr>
          <w:b/>
          <w:sz w:val="24"/>
          <w:szCs w:val="24"/>
        </w:rPr>
        <w:t>Внешний транспорт</w:t>
      </w:r>
      <w:bookmarkEnd w:id="51"/>
    </w:p>
    <w:p w:rsidR="00492D18" w:rsidRPr="00167433" w:rsidRDefault="00492D18" w:rsidP="00065515">
      <w:pPr>
        <w:spacing w:after="0" w:line="240" w:lineRule="auto"/>
        <w:ind w:firstLine="709"/>
        <w:jc w:val="both"/>
        <w:rPr>
          <w:rFonts w:ascii="Times New Roman" w:hAnsi="Times New Roman" w:cs="Times New Roman"/>
          <w:i/>
          <w:sz w:val="24"/>
          <w:szCs w:val="24"/>
        </w:rPr>
      </w:pPr>
      <w:r w:rsidRPr="00167433">
        <w:rPr>
          <w:rFonts w:ascii="Times New Roman" w:hAnsi="Times New Roman" w:cs="Times New Roman"/>
          <w:i/>
          <w:sz w:val="24"/>
          <w:szCs w:val="24"/>
        </w:rPr>
        <w:t>Автомобильный транспорт</w:t>
      </w:r>
    </w:p>
    <w:p w:rsidR="003A40EE" w:rsidRPr="00167433" w:rsidRDefault="003A40EE" w:rsidP="003A40EE">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Автомобильный транспорт на территории поселения отсутствует.</w:t>
      </w:r>
    </w:p>
    <w:p w:rsidR="00E35851" w:rsidRPr="00167433" w:rsidRDefault="0060216C" w:rsidP="003A40EE">
      <w:pPr>
        <w:spacing w:before="120" w:after="120"/>
        <w:ind w:firstLine="709"/>
        <w:jc w:val="both"/>
        <w:rPr>
          <w:rFonts w:ascii="Times New Roman" w:hAnsi="Times New Roman" w:cs="Times New Roman"/>
          <w:bCs/>
          <w:i/>
          <w:sz w:val="24"/>
          <w:szCs w:val="24"/>
        </w:rPr>
      </w:pPr>
      <w:r w:rsidRPr="00167433">
        <w:rPr>
          <w:rFonts w:ascii="Times New Roman" w:hAnsi="Times New Roman" w:cs="Times New Roman"/>
          <w:bCs/>
          <w:i/>
          <w:sz w:val="24"/>
          <w:szCs w:val="24"/>
        </w:rPr>
        <w:t>Железнодорожный транспорт</w:t>
      </w:r>
    </w:p>
    <w:p w:rsidR="002F5F68" w:rsidRPr="00167433" w:rsidRDefault="002F5F68" w:rsidP="002F5F68">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Железнодорожный транспорт на территории поселения отсутствует.</w:t>
      </w:r>
    </w:p>
    <w:p w:rsidR="0060216C" w:rsidRPr="00167433" w:rsidRDefault="0060216C" w:rsidP="00D44678">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i/>
          <w:sz w:val="24"/>
          <w:szCs w:val="24"/>
        </w:rPr>
        <w:t>Воздушный транспорт</w:t>
      </w:r>
    </w:p>
    <w:p w:rsidR="0060216C" w:rsidRPr="00167433" w:rsidRDefault="0060216C" w:rsidP="008642FF">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Воздушный транспорт на территории поселения отсутствует.</w:t>
      </w:r>
    </w:p>
    <w:p w:rsidR="0060216C" w:rsidRPr="00167433" w:rsidRDefault="0060216C" w:rsidP="008642FF">
      <w:pPr>
        <w:spacing w:before="120" w:after="120"/>
        <w:ind w:firstLine="709"/>
        <w:jc w:val="both"/>
        <w:rPr>
          <w:rFonts w:ascii="Times New Roman" w:hAnsi="Times New Roman" w:cs="Times New Roman"/>
          <w:bCs/>
          <w:i/>
          <w:sz w:val="24"/>
          <w:szCs w:val="24"/>
        </w:rPr>
      </w:pPr>
      <w:r w:rsidRPr="00167433">
        <w:rPr>
          <w:rFonts w:ascii="Times New Roman" w:hAnsi="Times New Roman" w:cs="Times New Roman"/>
          <w:bCs/>
          <w:i/>
          <w:sz w:val="24"/>
          <w:szCs w:val="24"/>
        </w:rPr>
        <w:t>Водный транспорт</w:t>
      </w:r>
    </w:p>
    <w:p w:rsidR="0060216C" w:rsidRPr="00167433" w:rsidRDefault="0060216C" w:rsidP="008642FF">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Водный транспорт на территории поселения отсутствует.</w:t>
      </w:r>
    </w:p>
    <w:p w:rsidR="00630E38" w:rsidRPr="00167433" w:rsidRDefault="00630E38" w:rsidP="008642FF">
      <w:pPr>
        <w:spacing w:before="120" w:after="120"/>
        <w:ind w:firstLine="709"/>
        <w:jc w:val="both"/>
        <w:rPr>
          <w:rFonts w:ascii="Times New Roman" w:hAnsi="Times New Roman" w:cs="Times New Roman"/>
          <w:bCs/>
          <w:i/>
          <w:sz w:val="24"/>
          <w:szCs w:val="24"/>
        </w:rPr>
      </w:pPr>
      <w:r w:rsidRPr="00167433">
        <w:rPr>
          <w:rFonts w:ascii="Times New Roman" w:hAnsi="Times New Roman" w:cs="Times New Roman"/>
          <w:bCs/>
          <w:i/>
          <w:sz w:val="24"/>
          <w:szCs w:val="24"/>
        </w:rPr>
        <w:lastRenderedPageBreak/>
        <w:t>Трубопроводный транспорт</w:t>
      </w:r>
    </w:p>
    <w:p w:rsidR="006B1EA1" w:rsidRPr="00167433" w:rsidRDefault="00630E38" w:rsidP="008642FF">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Трубопроводный транспорт </w:t>
      </w:r>
      <w:r w:rsidR="006B1EA1" w:rsidRPr="00167433">
        <w:rPr>
          <w:rFonts w:ascii="Times New Roman" w:hAnsi="Times New Roman" w:cs="Times New Roman"/>
          <w:bCs/>
          <w:sz w:val="24"/>
          <w:szCs w:val="24"/>
        </w:rPr>
        <w:t xml:space="preserve">на территории поселения отсутствует </w:t>
      </w:r>
    </w:p>
    <w:p w:rsidR="00B749BA" w:rsidRPr="00167433" w:rsidRDefault="00B749BA" w:rsidP="00885C39">
      <w:pPr>
        <w:pStyle w:val="af0"/>
        <w:numPr>
          <w:ilvl w:val="2"/>
          <w:numId w:val="15"/>
        </w:numPr>
        <w:spacing w:before="240" w:after="240" w:line="276" w:lineRule="auto"/>
        <w:ind w:left="0" w:firstLine="709"/>
        <w:outlineLvl w:val="2"/>
        <w:rPr>
          <w:b/>
          <w:sz w:val="24"/>
          <w:szCs w:val="24"/>
        </w:rPr>
      </w:pPr>
      <w:bookmarkStart w:id="52" w:name="_Toc90751992"/>
      <w:r w:rsidRPr="00167433">
        <w:rPr>
          <w:b/>
          <w:sz w:val="24"/>
          <w:szCs w:val="24"/>
        </w:rPr>
        <w:t>Улично-дорожная сеть</w:t>
      </w:r>
      <w:bookmarkEnd w:id="52"/>
    </w:p>
    <w:p w:rsidR="003A40EE" w:rsidRPr="00167433" w:rsidRDefault="003A40EE" w:rsidP="003A40EE">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Основными транспортными артериями в поселке являются главные улицы и основные улицы в жилой застройке. Данные улицы обеспечивают связь внутри жилых территорий и с главными улицами по направлениям с интенсивным движением. Основу уличной сети составляют жилые улицы.</w:t>
      </w:r>
    </w:p>
    <w:p w:rsidR="003A40EE" w:rsidRPr="00167433" w:rsidRDefault="003A40EE" w:rsidP="003A40EE">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На территории сельского поселения отсутствуют объекты транспортной инфраструктуры: </w:t>
      </w:r>
      <w:proofErr w:type="spellStart"/>
      <w:r w:rsidRPr="00167433">
        <w:rPr>
          <w:rFonts w:ascii="Times New Roman" w:hAnsi="Times New Roman" w:cs="Times New Roman"/>
          <w:bCs/>
          <w:sz w:val="24"/>
          <w:szCs w:val="24"/>
        </w:rPr>
        <w:t>АЗС</w:t>
      </w:r>
      <w:proofErr w:type="spellEnd"/>
      <w:r w:rsidRPr="00167433">
        <w:rPr>
          <w:rFonts w:ascii="Times New Roman" w:hAnsi="Times New Roman" w:cs="Times New Roman"/>
          <w:bCs/>
          <w:sz w:val="24"/>
          <w:szCs w:val="24"/>
        </w:rPr>
        <w:t xml:space="preserve">, </w:t>
      </w:r>
      <w:proofErr w:type="spellStart"/>
      <w:r w:rsidRPr="00167433">
        <w:rPr>
          <w:rFonts w:ascii="Times New Roman" w:hAnsi="Times New Roman" w:cs="Times New Roman"/>
          <w:bCs/>
          <w:sz w:val="24"/>
          <w:szCs w:val="24"/>
        </w:rPr>
        <w:t>АГЗС</w:t>
      </w:r>
      <w:proofErr w:type="spellEnd"/>
      <w:r w:rsidRPr="00167433">
        <w:rPr>
          <w:rFonts w:ascii="Times New Roman" w:hAnsi="Times New Roman" w:cs="Times New Roman"/>
          <w:bCs/>
          <w:sz w:val="24"/>
          <w:szCs w:val="24"/>
        </w:rPr>
        <w:t>, СТО.</w:t>
      </w:r>
    </w:p>
    <w:p w:rsidR="003A40EE" w:rsidRPr="00167433" w:rsidRDefault="003A40EE" w:rsidP="003A40EE">
      <w:pPr>
        <w:spacing w:before="120" w:after="120"/>
        <w:ind w:firstLine="709"/>
        <w:jc w:val="right"/>
        <w:rPr>
          <w:rFonts w:ascii="Times New Roman" w:hAnsi="Times New Roman" w:cs="Times New Roman"/>
          <w:bCs/>
          <w:sz w:val="24"/>
          <w:szCs w:val="24"/>
        </w:rPr>
      </w:pPr>
      <w:r w:rsidRPr="00167433">
        <w:rPr>
          <w:rFonts w:ascii="Times New Roman" w:hAnsi="Times New Roman" w:cs="Times New Roman"/>
          <w:bCs/>
          <w:sz w:val="24"/>
          <w:szCs w:val="24"/>
        </w:rPr>
        <w:t xml:space="preserve">Таблица </w:t>
      </w:r>
      <w:r w:rsidR="00D93B43">
        <w:rPr>
          <w:rFonts w:ascii="Times New Roman" w:hAnsi="Times New Roman" w:cs="Times New Roman"/>
          <w:bCs/>
          <w:sz w:val="24"/>
          <w:szCs w:val="24"/>
        </w:rPr>
        <w:t>13</w:t>
      </w:r>
    </w:p>
    <w:p w:rsidR="003A40EE" w:rsidRPr="00167433" w:rsidRDefault="003A40EE" w:rsidP="003A40EE">
      <w:pPr>
        <w:spacing w:before="120" w:after="120"/>
        <w:ind w:firstLine="709"/>
        <w:jc w:val="center"/>
        <w:rPr>
          <w:rFonts w:ascii="Times New Roman" w:hAnsi="Times New Roman" w:cs="Times New Roman"/>
          <w:bCs/>
          <w:sz w:val="24"/>
          <w:szCs w:val="24"/>
        </w:rPr>
      </w:pPr>
      <w:r w:rsidRPr="00167433">
        <w:rPr>
          <w:rFonts w:ascii="Times New Roman" w:hAnsi="Times New Roman" w:cs="Times New Roman"/>
          <w:bCs/>
          <w:sz w:val="24"/>
          <w:szCs w:val="24"/>
        </w:rPr>
        <w:t>Перечень автомобильных дорог общего пользования местного значения, в границах МО «</w:t>
      </w:r>
      <w:proofErr w:type="spellStart"/>
      <w:r w:rsidRPr="00167433">
        <w:rPr>
          <w:rFonts w:ascii="Times New Roman" w:hAnsi="Times New Roman" w:cs="Times New Roman"/>
          <w:bCs/>
          <w:sz w:val="24"/>
          <w:szCs w:val="24"/>
        </w:rPr>
        <w:t>Лойгинское</w:t>
      </w:r>
      <w:proofErr w:type="spellEnd"/>
      <w:r w:rsidRPr="00167433">
        <w:rPr>
          <w:rFonts w:ascii="Times New Roman" w:hAnsi="Times New Roman" w:cs="Times New Roman"/>
          <w:bCs/>
          <w:sz w:val="24"/>
          <w:szCs w:val="24"/>
        </w:rPr>
        <w:t>»</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268"/>
        <w:gridCol w:w="1276"/>
        <w:gridCol w:w="1134"/>
        <w:gridCol w:w="2126"/>
        <w:gridCol w:w="1134"/>
        <w:gridCol w:w="1134"/>
        <w:gridCol w:w="851"/>
      </w:tblGrid>
      <w:tr w:rsidR="003A40EE" w:rsidRPr="00167433" w:rsidTr="00DA233F">
        <w:trPr>
          <w:trHeight w:val="285"/>
        </w:trPr>
        <w:tc>
          <w:tcPr>
            <w:tcW w:w="568" w:type="dxa"/>
            <w:vMerge w:val="restart"/>
            <w:shd w:val="clear" w:color="auto" w:fill="auto"/>
          </w:tcPr>
          <w:p w:rsidR="003A40EE" w:rsidRPr="00167433" w:rsidRDefault="003A40EE" w:rsidP="003A40EE">
            <w:pPr>
              <w:pStyle w:val="afff4"/>
              <w:jc w:val="both"/>
              <w:rPr>
                <w:rFonts w:ascii="Times New Roman" w:hAnsi="Times New Roman"/>
                <w:sz w:val="24"/>
                <w:szCs w:val="24"/>
              </w:rPr>
            </w:pPr>
            <w:r w:rsidRPr="00167433">
              <w:rPr>
                <w:rFonts w:ascii="Times New Roman" w:hAnsi="Times New Roman"/>
                <w:sz w:val="24"/>
                <w:szCs w:val="24"/>
              </w:rPr>
              <w:t>№</w:t>
            </w:r>
          </w:p>
        </w:tc>
        <w:tc>
          <w:tcPr>
            <w:tcW w:w="2268" w:type="dxa"/>
            <w:vMerge w:val="restart"/>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Наименование автодорог</w:t>
            </w:r>
          </w:p>
        </w:tc>
        <w:tc>
          <w:tcPr>
            <w:tcW w:w="1276" w:type="dxa"/>
            <w:vMerge w:val="restart"/>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Дислокация</w:t>
            </w:r>
          </w:p>
        </w:tc>
        <w:tc>
          <w:tcPr>
            <w:tcW w:w="1134" w:type="dxa"/>
            <w:vMerge w:val="restart"/>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Протяженность, км</w:t>
            </w:r>
          </w:p>
        </w:tc>
        <w:tc>
          <w:tcPr>
            <w:tcW w:w="2126" w:type="dxa"/>
            <w:vMerge w:val="restart"/>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 xml:space="preserve"> идентификационный номер</w:t>
            </w:r>
          </w:p>
        </w:tc>
        <w:tc>
          <w:tcPr>
            <w:tcW w:w="3119" w:type="dxa"/>
            <w:gridSpan w:val="3"/>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В том числе по покрытиям</w:t>
            </w:r>
          </w:p>
        </w:tc>
      </w:tr>
      <w:tr w:rsidR="003A40EE" w:rsidRPr="00167433" w:rsidTr="00DA233F">
        <w:trPr>
          <w:trHeight w:val="225"/>
        </w:trPr>
        <w:tc>
          <w:tcPr>
            <w:tcW w:w="568" w:type="dxa"/>
            <w:vMerge/>
            <w:shd w:val="clear" w:color="auto" w:fill="auto"/>
          </w:tcPr>
          <w:p w:rsidR="003A40EE" w:rsidRPr="00167433" w:rsidRDefault="003A40EE" w:rsidP="003A40EE">
            <w:pPr>
              <w:pStyle w:val="afff4"/>
              <w:jc w:val="both"/>
              <w:rPr>
                <w:rFonts w:ascii="Times New Roman" w:hAnsi="Times New Roman"/>
                <w:sz w:val="24"/>
                <w:szCs w:val="24"/>
              </w:rPr>
            </w:pPr>
          </w:p>
        </w:tc>
        <w:tc>
          <w:tcPr>
            <w:tcW w:w="2268" w:type="dxa"/>
            <w:vMerge/>
            <w:shd w:val="clear" w:color="auto" w:fill="auto"/>
          </w:tcPr>
          <w:p w:rsidR="003A40EE" w:rsidRPr="00167433" w:rsidRDefault="003A40EE" w:rsidP="003A40EE">
            <w:pPr>
              <w:pStyle w:val="afff4"/>
              <w:jc w:val="center"/>
              <w:rPr>
                <w:rFonts w:ascii="Times New Roman" w:hAnsi="Times New Roman"/>
                <w:sz w:val="24"/>
                <w:szCs w:val="24"/>
              </w:rPr>
            </w:pPr>
          </w:p>
        </w:tc>
        <w:tc>
          <w:tcPr>
            <w:tcW w:w="1276" w:type="dxa"/>
            <w:vMerge/>
            <w:shd w:val="clear" w:color="auto" w:fill="auto"/>
          </w:tcPr>
          <w:p w:rsidR="003A40EE" w:rsidRPr="00167433" w:rsidRDefault="003A40EE" w:rsidP="003A40EE">
            <w:pPr>
              <w:pStyle w:val="afff4"/>
              <w:jc w:val="center"/>
              <w:rPr>
                <w:rFonts w:ascii="Times New Roman" w:hAnsi="Times New Roman"/>
                <w:sz w:val="24"/>
                <w:szCs w:val="24"/>
              </w:rPr>
            </w:pPr>
          </w:p>
        </w:tc>
        <w:tc>
          <w:tcPr>
            <w:tcW w:w="1134" w:type="dxa"/>
            <w:vMerge/>
            <w:shd w:val="clear" w:color="auto" w:fill="auto"/>
          </w:tcPr>
          <w:p w:rsidR="003A40EE" w:rsidRPr="00167433" w:rsidRDefault="003A40EE" w:rsidP="003A40EE">
            <w:pPr>
              <w:pStyle w:val="afff4"/>
              <w:jc w:val="center"/>
              <w:rPr>
                <w:rFonts w:ascii="Times New Roman" w:hAnsi="Times New Roman"/>
                <w:sz w:val="24"/>
                <w:szCs w:val="24"/>
              </w:rPr>
            </w:pPr>
          </w:p>
        </w:tc>
        <w:tc>
          <w:tcPr>
            <w:tcW w:w="2126" w:type="dxa"/>
            <w:vMerge/>
            <w:shd w:val="clear" w:color="auto" w:fill="auto"/>
          </w:tcPr>
          <w:p w:rsidR="003A40EE" w:rsidRPr="00167433" w:rsidRDefault="003A40EE" w:rsidP="003A40EE">
            <w:pPr>
              <w:pStyle w:val="afff4"/>
              <w:jc w:val="center"/>
              <w:rPr>
                <w:rFonts w:ascii="Times New Roman" w:hAnsi="Times New Roman"/>
                <w:sz w:val="24"/>
                <w:szCs w:val="24"/>
              </w:rPr>
            </w:pPr>
          </w:p>
        </w:tc>
        <w:tc>
          <w:tcPr>
            <w:tcW w:w="1134" w:type="dxa"/>
          </w:tcPr>
          <w:p w:rsidR="003A40EE" w:rsidRPr="00167433" w:rsidRDefault="003A40EE" w:rsidP="003A40EE">
            <w:pPr>
              <w:pStyle w:val="afff4"/>
              <w:jc w:val="center"/>
              <w:rPr>
                <w:rFonts w:ascii="Times New Roman" w:hAnsi="Times New Roman"/>
                <w:sz w:val="24"/>
                <w:szCs w:val="24"/>
              </w:rPr>
            </w:pPr>
            <w:proofErr w:type="spellStart"/>
            <w:r w:rsidRPr="00167433">
              <w:rPr>
                <w:rFonts w:ascii="Times New Roman" w:hAnsi="Times New Roman"/>
                <w:sz w:val="24"/>
                <w:szCs w:val="24"/>
              </w:rPr>
              <w:t>асфальто-бетонное</w:t>
            </w:r>
            <w:proofErr w:type="spellEnd"/>
          </w:p>
        </w:tc>
        <w:tc>
          <w:tcPr>
            <w:tcW w:w="1134"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щебеночное, гравийное</w:t>
            </w:r>
          </w:p>
        </w:tc>
        <w:tc>
          <w:tcPr>
            <w:tcW w:w="851"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грунтовое</w:t>
            </w:r>
          </w:p>
        </w:tc>
      </w:tr>
      <w:tr w:rsidR="003A40EE" w:rsidRPr="00167433" w:rsidTr="00DA233F">
        <w:tc>
          <w:tcPr>
            <w:tcW w:w="568" w:type="dxa"/>
            <w:shd w:val="clear" w:color="auto" w:fill="auto"/>
          </w:tcPr>
          <w:p w:rsidR="003A40EE" w:rsidRPr="00167433" w:rsidRDefault="003A40EE" w:rsidP="003A40EE">
            <w:pPr>
              <w:pStyle w:val="afff4"/>
              <w:jc w:val="both"/>
              <w:rPr>
                <w:rFonts w:ascii="Times New Roman" w:hAnsi="Times New Roman"/>
                <w:sz w:val="24"/>
                <w:szCs w:val="24"/>
              </w:rPr>
            </w:pPr>
            <w:r w:rsidRPr="00167433">
              <w:rPr>
                <w:rFonts w:ascii="Times New Roman" w:hAnsi="Times New Roman"/>
                <w:sz w:val="24"/>
                <w:szCs w:val="24"/>
              </w:rPr>
              <w:t>1</w:t>
            </w:r>
          </w:p>
        </w:tc>
        <w:tc>
          <w:tcPr>
            <w:tcW w:w="2268" w:type="dxa"/>
            <w:shd w:val="clear" w:color="auto" w:fill="auto"/>
          </w:tcPr>
          <w:p w:rsidR="003A40EE" w:rsidRPr="00167433" w:rsidRDefault="003A40EE" w:rsidP="003A40EE">
            <w:pPr>
              <w:pStyle w:val="afff4"/>
              <w:jc w:val="both"/>
              <w:rPr>
                <w:rFonts w:ascii="Times New Roman" w:hAnsi="Times New Roman"/>
                <w:sz w:val="24"/>
                <w:szCs w:val="24"/>
              </w:rPr>
            </w:pPr>
            <w:r w:rsidRPr="00167433">
              <w:rPr>
                <w:rFonts w:ascii="Times New Roman" w:hAnsi="Times New Roman"/>
                <w:sz w:val="24"/>
                <w:szCs w:val="24"/>
              </w:rPr>
              <w:t>Ул. Центральная</w:t>
            </w:r>
          </w:p>
        </w:tc>
        <w:tc>
          <w:tcPr>
            <w:tcW w:w="1276"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 xml:space="preserve">п. </w:t>
            </w:r>
            <w:proofErr w:type="spellStart"/>
            <w:r w:rsidRPr="00167433">
              <w:rPr>
                <w:rFonts w:ascii="Times New Roman" w:hAnsi="Times New Roman"/>
                <w:sz w:val="24"/>
                <w:szCs w:val="24"/>
              </w:rPr>
              <w:t>Лойга</w:t>
            </w:r>
            <w:proofErr w:type="spellEnd"/>
          </w:p>
        </w:tc>
        <w:tc>
          <w:tcPr>
            <w:tcW w:w="1134"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2,958</w:t>
            </w:r>
          </w:p>
        </w:tc>
        <w:tc>
          <w:tcPr>
            <w:tcW w:w="2126"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29-254 - 817 ОП МП 001</w:t>
            </w:r>
          </w:p>
        </w:tc>
        <w:tc>
          <w:tcPr>
            <w:tcW w:w="1134"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1,907</w:t>
            </w:r>
          </w:p>
        </w:tc>
        <w:tc>
          <w:tcPr>
            <w:tcW w:w="1134"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1,000</w:t>
            </w:r>
          </w:p>
        </w:tc>
        <w:tc>
          <w:tcPr>
            <w:tcW w:w="851"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0,051</w:t>
            </w:r>
          </w:p>
        </w:tc>
      </w:tr>
      <w:tr w:rsidR="003A40EE" w:rsidRPr="00167433" w:rsidTr="00DA233F">
        <w:tc>
          <w:tcPr>
            <w:tcW w:w="568" w:type="dxa"/>
            <w:shd w:val="clear" w:color="auto" w:fill="auto"/>
          </w:tcPr>
          <w:p w:rsidR="003A40EE" w:rsidRPr="00167433" w:rsidRDefault="003A40EE" w:rsidP="003A40EE">
            <w:pPr>
              <w:pStyle w:val="afff4"/>
              <w:jc w:val="both"/>
              <w:rPr>
                <w:rFonts w:ascii="Times New Roman" w:hAnsi="Times New Roman"/>
                <w:sz w:val="24"/>
                <w:szCs w:val="24"/>
              </w:rPr>
            </w:pPr>
            <w:r w:rsidRPr="00167433">
              <w:rPr>
                <w:rFonts w:ascii="Times New Roman" w:hAnsi="Times New Roman"/>
                <w:sz w:val="24"/>
                <w:szCs w:val="24"/>
              </w:rPr>
              <w:t>2</w:t>
            </w:r>
          </w:p>
        </w:tc>
        <w:tc>
          <w:tcPr>
            <w:tcW w:w="2268" w:type="dxa"/>
            <w:shd w:val="clear" w:color="auto" w:fill="auto"/>
          </w:tcPr>
          <w:p w:rsidR="003A40EE" w:rsidRPr="00167433" w:rsidRDefault="003A40EE" w:rsidP="003A40EE">
            <w:pPr>
              <w:pStyle w:val="afff4"/>
              <w:jc w:val="both"/>
              <w:rPr>
                <w:rFonts w:ascii="Times New Roman" w:hAnsi="Times New Roman"/>
                <w:sz w:val="24"/>
                <w:szCs w:val="24"/>
              </w:rPr>
            </w:pPr>
            <w:r w:rsidRPr="00167433">
              <w:rPr>
                <w:rFonts w:ascii="Times New Roman" w:hAnsi="Times New Roman"/>
                <w:sz w:val="24"/>
                <w:szCs w:val="24"/>
              </w:rPr>
              <w:t>Ул. Станционная</w:t>
            </w:r>
          </w:p>
        </w:tc>
        <w:tc>
          <w:tcPr>
            <w:tcW w:w="1276"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 xml:space="preserve">п. </w:t>
            </w:r>
            <w:proofErr w:type="spellStart"/>
            <w:r w:rsidRPr="00167433">
              <w:rPr>
                <w:rFonts w:ascii="Times New Roman" w:hAnsi="Times New Roman"/>
                <w:sz w:val="24"/>
                <w:szCs w:val="24"/>
              </w:rPr>
              <w:t>Лойга</w:t>
            </w:r>
            <w:proofErr w:type="spellEnd"/>
          </w:p>
        </w:tc>
        <w:tc>
          <w:tcPr>
            <w:tcW w:w="1134"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0,905</w:t>
            </w:r>
          </w:p>
        </w:tc>
        <w:tc>
          <w:tcPr>
            <w:tcW w:w="2126"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29-254 - 817 ОП МП 002</w:t>
            </w:r>
          </w:p>
        </w:tc>
        <w:tc>
          <w:tcPr>
            <w:tcW w:w="1134"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0,771</w:t>
            </w:r>
          </w:p>
        </w:tc>
        <w:tc>
          <w:tcPr>
            <w:tcW w:w="1134"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0,092</w:t>
            </w:r>
          </w:p>
        </w:tc>
        <w:tc>
          <w:tcPr>
            <w:tcW w:w="851"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0,042</w:t>
            </w:r>
          </w:p>
        </w:tc>
      </w:tr>
      <w:tr w:rsidR="003A40EE" w:rsidRPr="00167433" w:rsidTr="00DA233F">
        <w:tc>
          <w:tcPr>
            <w:tcW w:w="568" w:type="dxa"/>
            <w:shd w:val="clear" w:color="auto" w:fill="auto"/>
          </w:tcPr>
          <w:p w:rsidR="003A40EE" w:rsidRPr="00167433" w:rsidRDefault="003A40EE" w:rsidP="003A40EE">
            <w:pPr>
              <w:pStyle w:val="afff4"/>
              <w:jc w:val="both"/>
              <w:rPr>
                <w:rFonts w:ascii="Times New Roman" w:hAnsi="Times New Roman"/>
                <w:sz w:val="24"/>
                <w:szCs w:val="24"/>
              </w:rPr>
            </w:pPr>
            <w:r w:rsidRPr="00167433">
              <w:rPr>
                <w:rFonts w:ascii="Times New Roman" w:hAnsi="Times New Roman"/>
                <w:sz w:val="24"/>
                <w:szCs w:val="24"/>
              </w:rPr>
              <w:t>3</w:t>
            </w:r>
          </w:p>
        </w:tc>
        <w:tc>
          <w:tcPr>
            <w:tcW w:w="2268" w:type="dxa"/>
            <w:shd w:val="clear" w:color="auto" w:fill="auto"/>
          </w:tcPr>
          <w:p w:rsidR="003A40EE" w:rsidRPr="00167433" w:rsidRDefault="003A40EE" w:rsidP="003A40EE">
            <w:pPr>
              <w:pStyle w:val="afff4"/>
              <w:jc w:val="both"/>
              <w:rPr>
                <w:rFonts w:ascii="Times New Roman" w:hAnsi="Times New Roman"/>
                <w:sz w:val="24"/>
                <w:szCs w:val="24"/>
              </w:rPr>
            </w:pPr>
            <w:r w:rsidRPr="00167433">
              <w:rPr>
                <w:rFonts w:ascii="Times New Roman" w:hAnsi="Times New Roman"/>
                <w:sz w:val="24"/>
                <w:szCs w:val="24"/>
              </w:rPr>
              <w:t>Ул. Первомайская</w:t>
            </w:r>
          </w:p>
        </w:tc>
        <w:tc>
          <w:tcPr>
            <w:tcW w:w="1276"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 xml:space="preserve">п. </w:t>
            </w:r>
            <w:proofErr w:type="spellStart"/>
            <w:r w:rsidRPr="00167433">
              <w:rPr>
                <w:rFonts w:ascii="Times New Roman" w:hAnsi="Times New Roman"/>
                <w:sz w:val="24"/>
                <w:szCs w:val="24"/>
              </w:rPr>
              <w:t>Лойга</w:t>
            </w:r>
            <w:proofErr w:type="spellEnd"/>
          </w:p>
        </w:tc>
        <w:tc>
          <w:tcPr>
            <w:tcW w:w="1134"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0,790</w:t>
            </w:r>
          </w:p>
        </w:tc>
        <w:tc>
          <w:tcPr>
            <w:tcW w:w="2126"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29-254 - 817 ОП МП 003</w:t>
            </w:r>
          </w:p>
        </w:tc>
        <w:tc>
          <w:tcPr>
            <w:tcW w:w="1134"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0,333</w:t>
            </w:r>
          </w:p>
        </w:tc>
        <w:tc>
          <w:tcPr>
            <w:tcW w:w="1134"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0,457</w:t>
            </w:r>
          </w:p>
        </w:tc>
        <w:tc>
          <w:tcPr>
            <w:tcW w:w="851" w:type="dxa"/>
          </w:tcPr>
          <w:p w:rsidR="003A40EE" w:rsidRPr="00167433" w:rsidRDefault="003A40EE" w:rsidP="003A40EE">
            <w:pPr>
              <w:pStyle w:val="afff4"/>
              <w:jc w:val="center"/>
              <w:rPr>
                <w:rFonts w:ascii="Times New Roman" w:hAnsi="Times New Roman"/>
                <w:sz w:val="24"/>
                <w:szCs w:val="24"/>
              </w:rPr>
            </w:pPr>
          </w:p>
        </w:tc>
      </w:tr>
      <w:tr w:rsidR="003A40EE" w:rsidRPr="00167433" w:rsidTr="00DA233F">
        <w:tc>
          <w:tcPr>
            <w:tcW w:w="568" w:type="dxa"/>
            <w:shd w:val="clear" w:color="auto" w:fill="auto"/>
          </w:tcPr>
          <w:p w:rsidR="003A40EE" w:rsidRPr="00167433" w:rsidRDefault="003A40EE" w:rsidP="003A40EE">
            <w:pPr>
              <w:pStyle w:val="afff4"/>
              <w:jc w:val="both"/>
              <w:rPr>
                <w:rFonts w:ascii="Times New Roman" w:hAnsi="Times New Roman"/>
                <w:sz w:val="24"/>
                <w:szCs w:val="24"/>
              </w:rPr>
            </w:pPr>
            <w:r w:rsidRPr="00167433">
              <w:rPr>
                <w:rFonts w:ascii="Times New Roman" w:hAnsi="Times New Roman"/>
                <w:sz w:val="24"/>
                <w:szCs w:val="24"/>
              </w:rPr>
              <w:t>4</w:t>
            </w:r>
          </w:p>
        </w:tc>
        <w:tc>
          <w:tcPr>
            <w:tcW w:w="2268" w:type="dxa"/>
            <w:shd w:val="clear" w:color="auto" w:fill="auto"/>
          </w:tcPr>
          <w:p w:rsidR="003A40EE" w:rsidRPr="00167433" w:rsidRDefault="003A40EE" w:rsidP="003A40EE">
            <w:pPr>
              <w:pStyle w:val="afff4"/>
              <w:jc w:val="both"/>
              <w:rPr>
                <w:rFonts w:ascii="Times New Roman" w:hAnsi="Times New Roman"/>
                <w:sz w:val="24"/>
                <w:szCs w:val="24"/>
              </w:rPr>
            </w:pPr>
            <w:r w:rsidRPr="00167433">
              <w:rPr>
                <w:rFonts w:ascii="Times New Roman" w:hAnsi="Times New Roman"/>
                <w:sz w:val="24"/>
                <w:szCs w:val="24"/>
              </w:rPr>
              <w:t>Ул. Железнодорожная</w:t>
            </w:r>
          </w:p>
        </w:tc>
        <w:tc>
          <w:tcPr>
            <w:tcW w:w="1276"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 xml:space="preserve">п. </w:t>
            </w:r>
            <w:proofErr w:type="spellStart"/>
            <w:r w:rsidRPr="00167433">
              <w:rPr>
                <w:rFonts w:ascii="Times New Roman" w:hAnsi="Times New Roman"/>
                <w:sz w:val="24"/>
                <w:szCs w:val="24"/>
              </w:rPr>
              <w:t>Лойга</w:t>
            </w:r>
            <w:proofErr w:type="spellEnd"/>
          </w:p>
        </w:tc>
        <w:tc>
          <w:tcPr>
            <w:tcW w:w="1134"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0,960</w:t>
            </w:r>
          </w:p>
        </w:tc>
        <w:tc>
          <w:tcPr>
            <w:tcW w:w="2126"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29-254 - 817 ОП МП 004</w:t>
            </w:r>
          </w:p>
        </w:tc>
        <w:tc>
          <w:tcPr>
            <w:tcW w:w="1134"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0,700</w:t>
            </w:r>
          </w:p>
        </w:tc>
        <w:tc>
          <w:tcPr>
            <w:tcW w:w="1134"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0,160</w:t>
            </w:r>
          </w:p>
        </w:tc>
        <w:tc>
          <w:tcPr>
            <w:tcW w:w="851"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0,100</w:t>
            </w:r>
          </w:p>
        </w:tc>
      </w:tr>
      <w:tr w:rsidR="003A40EE" w:rsidRPr="00167433" w:rsidTr="00DA233F">
        <w:tc>
          <w:tcPr>
            <w:tcW w:w="568" w:type="dxa"/>
            <w:shd w:val="clear" w:color="auto" w:fill="auto"/>
          </w:tcPr>
          <w:p w:rsidR="003A40EE" w:rsidRPr="00167433" w:rsidRDefault="003A40EE" w:rsidP="003A40EE">
            <w:pPr>
              <w:pStyle w:val="afff4"/>
              <w:jc w:val="both"/>
              <w:rPr>
                <w:rFonts w:ascii="Times New Roman" w:hAnsi="Times New Roman"/>
                <w:sz w:val="24"/>
                <w:szCs w:val="24"/>
              </w:rPr>
            </w:pPr>
            <w:r w:rsidRPr="00167433">
              <w:rPr>
                <w:rFonts w:ascii="Times New Roman" w:hAnsi="Times New Roman"/>
                <w:sz w:val="24"/>
                <w:szCs w:val="24"/>
              </w:rPr>
              <w:t>5</w:t>
            </w:r>
          </w:p>
        </w:tc>
        <w:tc>
          <w:tcPr>
            <w:tcW w:w="2268" w:type="dxa"/>
            <w:shd w:val="clear" w:color="auto" w:fill="auto"/>
          </w:tcPr>
          <w:p w:rsidR="003A40EE" w:rsidRPr="00167433" w:rsidRDefault="003A40EE" w:rsidP="003A40EE">
            <w:pPr>
              <w:pStyle w:val="afff4"/>
              <w:jc w:val="both"/>
              <w:rPr>
                <w:rFonts w:ascii="Times New Roman" w:hAnsi="Times New Roman"/>
                <w:sz w:val="24"/>
                <w:szCs w:val="24"/>
              </w:rPr>
            </w:pPr>
            <w:r w:rsidRPr="00167433">
              <w:rPr>
                <w:rFonts w:ascii="Times New Roman" w:hAnsi="Times New Roman"/>
                <w:sz w:val="24"/>
                <w:szCs w:val="24"/>
              </w:rPr>
              <w:t>Ул. Садовая</w:t>
            </w:r>
          </w:p>
        </w:tc>
        <w:tc>
          <w:tcPr>
            <w:tcW w:w="1276"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 xml:space="preserve">п. </w:t>
            </w:r>
            <w:proofErr w:type="spellStart"/>
            <w:r w:rsidRPr="00167433">
              <w:rPr>
                <w:rFonts w:ascii="Times New Roman" w:hAnsi="Times New Roman"/>
                <w:sz w:val="24"/>
                <w:szCs w:val="24"/>
              </w:rPr>
              <w:t>Лойга</w:t>
            </w:r>
            <w:proofErr w:type="spellEnd"/>
          </w:p>
        </w:tc>
        <w:tc>
          <w:tcPr>
            <w:tcW w:w="1134"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0,820</w:t>
            </w:r>
          </w:p>
        </w:tc>
        <w:tc>
          <w:tcPr>
            <w:tcW w:w="2126"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29-254 - 817 ОП МП 005</w:t>
            </w:r>
          </w:p>
        </w:tc>
        <w:tc>
          <w:tcPr>
            <w:tcW w:w="1134"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0,278</w:t>
            </w:r>
          </w:p>
        </w:tc>
        <w:tc>
          <w:tcPr>
            <w:tcW w:w="1134"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0,200</w:t>
            </w:r>
          </w:p>
        </w:tc>
        <w:tc>
          <w:tcPr>
            <w:tcW w:w="851"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0,342</w:t>
            </w:r>
          </w:p>
        </w:tc>
      </w:tr>
      <w:tr w:rsidR="003A40EE" w:rsidRPr="00167433" w:rsidTr="00DA233F">
        <w:tc>
          <w:tcPr>
            <w:tcW w:w="568" w:type="dxa"/>
            <w:shd w:val="clear" w:color="auto" w:fill="auto"/>
          </w:tcPr>
          <w:p w:rsidR="003A40EE" w:rsidRPr="00167433" w:rsidRDefault="003A40EE" w:rsidP="003A40EE">
            <w:pPr>
              <w:pStyle w:val="afff4"/>
              <w:jc w:val="both"/>
              <w:rPr>
                <w:rFonts w:ascii="Times New Roman" w:hAnsi="Times New Roman"/>
                <w:sz w:val="24"/>
                <w:szCs w:val="24"/>
              </w:rPr>
            </w:pPr>
            <w:r w:rsidRPr="00167433">
              <w:rPr>
                <w:rFonts w:ascii="Times New Roman" w:hAnsi="Times New Roman"/>
                <w:sz w:val="24"/>
                <w:szCs w:val="24"/>
              </w:rPr>
              <w:t>6</w:t>
            </w:r>
          </w:p>
        </w:tc>
        <w:tc>
          <w:tcPr>
            <w:tcW w:w="2268" w:type="dxa"/>
            <w:shd w:val="clear" w:color="auto" w:fill="auto"/>
          </w:tcPr>
          <w:p w:rsidR="003A40EE" w:rsidRPr="00167433" w:rsidRDefault="003A40EE" w:rsidP="003A40EE">
            <w:pPr>
              <w:pStyle w:val="afff4"/>
              <w:jc w:val="both"/>
              <w:rPr>
                <w:rFonts w:ascii="Times New Roman" w:hAnsi="Times New Roman"/>
                <w:sz w:val="24"/>
                <w:szCs w:val="24"/>
              </w:rPr>
            </w:pPr>
            <w:r w:rsidRPr="00167433">
              <w:rPr>
                <w:rFonts w:ascii="Times New Roman" w:hAnsi="Times New Roman"/>
                <w:sz w:val="24"/>
                <w:szCs w:val="24"/>
              </w:rPr>
              <w:t>Ул. Новая</w:t>
            </w:r>
          </w:p>
        </w:tc>
        <w:tc>
          <w:tcPr>
            <w:tcW w:w="1276"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 xml:space="preserve">п. </w:t>
            </w:r>
            <w:proofErr w:type="spellStart"/>
            <w:r w:rsidRPr="00167433">
              <w:rPr>
                <w:rFonts w:ascii="Times New Roman" w:hAnsi="Times New Roman"/>
                <w:sz w:val="24"/>
                <w:szCs w:val="24"/>
              </w:rPr>
              <w:t>Лойга</w:t>
            </w:r>
            <w:proofErr w:type="spellEnd"/>
          </w:p>
        </w:tc>
        <w:tc>
          <w:tcPr>
            <w:tcW w:w="1134"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0,828</w:t>
            </w:r>
          </w:p>
        </w:tc>
        <w:tc>
          <w:tcPr>
            <w:tcW w:w="2126"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29-254 - 817 ОП МП 006</w:t>
            </w:r>
          </w:p>
        </w:tc>
        <w:tc>
          <w:tcPr>
            <w:tcW w:w="1134" w:type="dxa"/>
          </w:tcPr>
          <w:p w:rsidR="003A40EE" w:rsidRPr="00167433" w:rsidRDefault="003A40EE" w:rsidP="003A40EE">
            <w:pPr>
              <w:pStyle w:val="afff4"/>
              <w:jc w:val="center"/>
              <w:rPr>
                <w:rFonts w:ascii="Times New Roman" w:hAnsi="Times New Roman"/>
                <w:sz w:val="24"/>
                <w:szCs w:val="24"/>
              </w:rPr>
            </w:pPr>
          </w:p>
        </w:tc>
        <w:tc>
          <w:tcPr>
            <w:tcW w:w="1134"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0,200</w:t>
            </w:r>
          </w:p>
        </w:tc>
        <w:tc>
          <w:tcPr>
            <w:tcW w:w="851"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0,628</w:t>
            </w:r>
          </w:p>
        </w:tc>
      </w:tr>
      <w:tr w:rsidR="003A40EE" w:rsidRPr="00167433" w:rsidTr="00DA233F">
        <w:tc>
          <w:tcPr>
            <w:tcW w:w="568" w:type="dxa"/>
            <w:shd w:val="clear" w:color="auto" w:fill="auto"/>
          </w:tcPr>
          <w:p w:rsidR="003A40EE" w:rsidRPr="00167433" w:rsidRDefault="003A40EE" w:rsidP="003A40EE">
            <w:pPr>
              <w:pStyle w:val="afff4"/>
              <w:jc w:val="both"/>
              <w:rPr>
                <w:rFonts w:ascii="Times New Roman" w:hAnsi="Times New Roman"/>
                <w:sz w:val="24"/>
                <w:szCs w:val="24"/>
              </w:rPr>
            </w:pPr>
            <w:r w:rsidRPr="00167433">
              <w:rPr>
                <w:rFonts w:ascii="Times New Roman" w:hAnsi="Times New Roman"/>
                <w:sz w:val="24"/>
                <w:szCs w:val="24"/>
              </w:rPr>
              <w:t>7</w:t>
            </w:r>
          </w:p>
        </w:tc>
        <w:tc>
          <w:tcPr>
            <w:tcW w:w="2268" w:type="dxa"/>
            <w:shd w:val="clear" w:color="auto" w:fill="auto"/>
          </w:tcPr>
          <w:p w:rsidR="003A40EE" w:rsidRPr="00167433" w:rsidRDefault="003A40EE" w:rsidP="003A40EE">
            <w:pPr>
              <w:pStyle w:val="afff4"/>
              <w:jc w:val="both"/>
              <w:rPr>
                <w:rFonts w:ascii="Times New Roman" w:hAnsi="Times New Roman"/>
                <w:sz w:val="24"/>
                <w:szCs w:val="24"/>
              </w:rPr>
            </w:pPr>
            <w:r w:rsidRPr="00167433">
              <w:rPr>
                <w:rFonts w:ascii="Times New Roman" w:hAnsi="Times New Roman"/>
                <w:sz w:val="24"/>
                <w:szCs w:val="24"/>
              </w:rPr>
              <w:t>Пер. Болотный</w:t>
            </w:r>
          </w:p>
        </w:tc>
        <w:tc>
          <w:tcPr>
            <w:tcW w:w="1276"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 xml:space="preserve">п. </w:t>
            </w:r>
            <w:proofErr w:type="spellStart"/>
            <w:r w:rsidRPr="00167433">
              <w:rPr>
                <w:rFonts w:ascii="Times New Roman" w:hAnsi="Times New Roman"/>
                <w:sz w:val="24"/>
                <w:szCs w:val="24"/>
              </w:rPr>
              <w:t>Лойга</w:t>
            </w:r>
            <w:proofErr w:type="spellEnd"/>
          </w:p>
        </w:tc>
        <w:tc>
          <w:tcPr>
            <w:tcW w:w="1134"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0,600</w:t>
            </w:r>
          </w:p>
        </w:tc>
        <w:tc>
          <w:tcPr>
            <w:tcW w:w="2126"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29-254 - 817 ОП МП 007</w:t>
            </w:r>
          </w:p>
        </w:tc>
        <w:tc>
          <w:tcPr>
            <w:tcW w:w="1134"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0,070</w:t>
            </w:r>
          </w:p>
        </w:tc>
        <w:tc>
          <w:tcPr>
            <w:tcW w:w="1134"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0,250</w:t>
            </w:r>
          </w:p>
        </w:tc>
        <w:tc>
          <w:tcPr>
            <w:tcW w:w="851"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0,280</w:t>
            </w:r>
          </w:p>
        </w:tc>
      </w:tr>
      <w:tr w:rsidR="003A40EE" w:rsidRPr="00167433" w:rsidTr="00DA233F">
        <w:tc>
          <w:tcPr>
            <w:tcW w:w="568" w:type="dxa"/>
            <w:shd w:val="clear" w:color="auto" w:fill="auto"/>
          </w:tcPr>
          <w:p w:rsidR="003A40EE" w:rsidRPr="00167433" w:rsidRDefault="003A40EE" w:rsidP="003A40EE">
            <w:pPr>
              <w:pStyle w:val="afff4"/>
              <w:jc w:val="both"/>
              <w:rPr>
                <w:rFonts w:ascii="Times New Roman" w:hAnsi="Times New Roman"/>
                <w:sz w:val="24"/>
                <w:szCs w:val="24"/>
              </w:rPr>
            </w:pPr>
            <w:r w:rsidRPr="00167433">
              <w:rPr>
                <w:rFonts w:ascii="Times New Roman" w:hAnsi="Times New Roman"/>
                <w:sz w:val="24"/>
                <w:szCs w:val="24"/>
              </w:rPr>
              <w:t>8</w:t>
            </w:r>
          </w:p>
        </w:tc>
        <w:tc>
          <w:tcPr>
            <w:tcW w:w="2268" w:type="dxa"/>
            <w:shd w:val="clear" w:color="auto" w:fill="auto"/>
          </w:tcPr>
          <w:p w:rsidR="003A40EE" w:rsidRPr="00167433" w:rsidRDefault="003A40EE" w:rsidP="003A40EE">
            <w:pPr>
              <w:pStyle w:val="afff4"/>
              <w:jc w:val="both"/>
              <w:rPr>
                <w:rFonts w:ascii="Times New Roman" w:hAnsi="Times New Roman"/>
                <w:sz w:val="24"/>
                <w:szCs w:val="24"/>
              </w:rPr>
            </w:pPr>
            <w:r w:rsidRPr="00167433">
              <w:rPr>
                <w:rFonts w:ascii="Times New Roman" w:hAnsi="Times New Roman"/>
                <w:sz w:val="24"/>
                <w:szCs w:val="24"/>
              </w:rPr>
              <w:t>Ул. Спортивная</w:t>
            </w:r>
          </w:p>
        </w:tc>
        <w:tc>
          <w:tcPr>
            <w:tcW w:w="1276"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 xml:space="preserve">п. </w:t>
            </w:r>
            <w:proofErr w:type="spellStart"/>
            <w:r w:rsidRPr="00167433">
              <w:rPr>
                <w:rFonts w:ascii="Times New Roman" w:hAnsi="Times New Roman"/>
                <w:sz w:val="24"/>
                <w:szCs w:val="24"/>
              </w:rPr>
              <w:t>Лойга</w:t>
            </w:r>
            <w:proofErr w:type="spellEnd"/>
          </w:p>
        </w:tc>
        <w:tc>
          <w:tcPr>
            <w:tcW w:w="1134"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0,621</w:t>
            </w:r>
          </w:p>
        </w:tc>
        <w:tc>
          <w:tcPr>
            <w:tcW w:w="2126"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29-254 - 817 ОП МП 008</w:t>
            </w:r>
          </w:p>
        </w:tc>
        <w:tc>
          <w:tcPr>
            <w:tcW w:w="1134"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0.080</w:t>
            </w:r>
          </w:p>
        </w:tc>
        <w:tc>
          <w:tcPr>
            <w:tcW w:w="1134"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0,150</w:t>
            </w:r>
          </w:p>
        </w:tc>
        <w:tc>
          <w:tcPr>
            <w:tcW w:w="851"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0,391</w:t>
            </w:r>
          </w:p>
        </w:tc>
      </w:tr>
      <w:tr w:rsidR="003A40EE" w:rsidRPr="00167433" w:rsidTr="00DA233F">
        <w:tc>
          <w:tcPr>
            <w:tcW w:w="568" w:type="dxa"/>
            <w:shd w:val="clear" w:color="auto" w:fill="auto"/>
          </w:tcPr>
          <w:p w:rsidR="003A40EE" w:rsidRPr="00167433" w:rsidRDefault="003A40EE" w:rsidP="003A40EE">
            <w:pPr>
              <w:pStyle w:val="afff4"/>
              <w:jc w:val="both"/>
              <w:rPr>
                <w:rFonts w:ascii="Times New Roman" w:hAnsi="Times New Roman"/>
                <w:sz w:val="24"/>
                <w:szCs w:val="24"/>
              </w:rPr>
            </w:pPr>
            <w:r w:rsidRPr="00167433">
              <w:rPr>
                <w:rFonts w:ascii="Times New Roman" w:hAnsi="Times New Roman"/>
                <w:sz w:val="24"/>
                <w:szCs w:val="24"/>
              </w:rPr>
              <w:t>9</w:t>
            </w:r>
          </w:p>
        </w:tc>
        <w:tc>
          <w:tcPr>
            <w:tcW w:w="2268" w:type="dxa"/>
            <w:shd w:val="clear" w:color="auto" w:fill="auto"/>
          </w:tcPr>
          <w:p w:rsidR="003A40EE" w:rsidRPr="00167433" w:rsidRDefault="003A40EE" w:rsidP="003A40EE">
            <w:pPr>
              <w:pStyle w:val="afff4"/>
              <w:jc w:val="both"/>
              <w:rPr>
                <w:rFonts w:ascii="Times New Roman" w:hAnsi="Times New Roman"/>
                <w:sz w:val="24"/>
                <w:szCs w:val="24"/>
              </w:rPr>
            </w:pPr>
            <w:r w:rsidRPr="00167433">
              <w:rPr>
                <w:rFonts w:ascii="Times New Roman" w:hAnsi="Times New Roman"/>
                <w:sz w:val="24"/>
                <w:szCs w:val="24"/>
              </w:rPr>
              <w:t>Ул. Строительная</w:t>
            </w:r>
          </w:p>
        </w:tc>
        <w:tc>
          <w:tcPr>
            <w:tcW w:w="1276"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 xml:space="preserve">п. </w:t>
            </w:r>
            <w:proofErr w:type="spellStart"/>
            <w:r w:rsidRPr="00167433">
              <w:rPr>
                <w:rFonts w:ascii="Times New Roman" w:hAnsi="Times New Roman"/>
                <w:sz w:val="24"/>
                <w:szCs w:val="24"/>
              </w:rPr>
              <w:t>Лойга</w:t>
            </w:r>
            <w:proofErr w:type="spellEnd"/>
          </w:p>
        </w:tc>
        <w:tc>
          <w:tcPr>
            <w:tcW w:w="1134"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0,480</w:t>
            </w:r>
          </w:p>
        </w:tc>
        <w:tc>
          <w:tcPr>
            <w:tcW w:w="2126"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29-254 - 817 ОП МП 009</w:t>
            </w:r>
          </w:p>
        </w:tc>
        <w:tc>
          <w:tcPr>
            <w:tcW w:w="1134" w:type="dxa"/>
          </w:tcPr>
          <w:p w:rsidR="003A40EE" w:rsidRPr="00167433" w:rsidRDefault="003A40EE" w:rsidP="003A40EE">
            <w:pPr>
              <w:pStyle w:val="afff4"/>
              <w:jc w:val="center"/>
              <w:rPr>
                <w:rFonts w:ascii="Times New Roman" w:hAnsi="Times New Roman"/>
                <w:sz w:val="24"/>
                <w:szCs w:val="24"/>
              </w:rPr>
            </w:pPr>
          </w:p>
        </w:tc>
        <w:tc>
          <w:tcPr>
            <w:tcW w:w="1134"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0,240</w:t>
            </w:r>
          </w:p>
        </w:tc>
        <w:tc>
          <w:tcPr>
            <w:tcW w:w="851"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0,240</w:t>
            </w:r>
          </w:p>
        </w:tc>
      </w:tr>
      <w:tr w:rsidR="003A40EE" w:rsidRPr="00167433" w:rsidTr="00DA233F">
        <w:tc>
          <w:tcPr>
            <w:tcW w:w="568" w:type="dxa"/>
            <w:shd w:val="clear" w:color="auto" w:fill="auto"/>
          </w:tcPr>
          <w:p w:rsidR="003A40EE" w:rsidRPr="00167433" w:rsidRDefault="003A40EE" w:rsidP="003A40EE">
            <w:pPr>
              <w:pStyle w:val="afff4"/>
              <w:jc w:val="both"/>
              <w:rPr>
                <w:rFonts w:ascii="Times New Roman" w:hAnsi="Times New Roman"/>
                <w:sz w:val="24"/>
                <w:szCs w:val="24"/>
              </w:rPr>
            </w:pPr>
            <w:r w:rsidRPr="00167433">
              <w:rPr>
                <w:rFonts w:ascii="Times New Roman" w:hAnsi="Times New Roman"/>
                <w:sz w:val="24"/>
                <w:szCs w:val="24"/>
              </w:rPr>
              <w:t>10</w:t>
            </w:r>
          </w:p>
        </w:tc>
        <w:tc>
          <w:tcPr>
            <w:tcW w:w="2268" w:type="dxa"/>
            <w:shd w:val="clear" w:color="auto" w:fill="auto"/>
          </w:tcPr>
          <w:p w:rsidR="003A40EE" w:rsidRPr="00167433" w:rsidRDefault="003A40EE" w:rsidP="003A40EE">
            <w:pPr>
              <w:pStyle w:val="afff4"/>
              <w:jc w:val="both"/>
              <w:rPr>
                <w:rFonts w:ascii="Times New Roman" w:hAnsi="Times New Roman"/>
                <w:sz w:val="24"/>
                <w:szCs w:val="24"/>
              </w:rPr>
            </w:pPr>
            <w:r w:rsidRPr="00167433">
              <w:rPr>
                <w:rFonts w:ascii="Times New Roman" w:hAnsi="Times New Roman"/>
                <w:sz w:val="24"/>
                <w:szCs w:val="24"/>
              </w:rPr>
              <w:t>Ул. Комсомольская</w:t>
            </w:r>
          </w:p>
        </w:tc>
        <w:tc>
          <w:tcPr>
            <w:tcW w:w="1276"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 xml:space="preserve">п. </w:t>
            </w:r>
            <w:proofErr w:type="spellStart"/>
            <w:r w:rsidRPr="00167433">
              <w:rPr>
                <w:rFonts w:ascii="Times New Roman" w:hAnsi="Times New Roman"/>
                <w:sz w:val="24"/>
                <w:szCs w:val="24"/>
              </w:rPr>
              <w:t>Лойга</w:t>
            </w:r>
            <w:proofErr w:type="spellEnd"/>
          </w:p>
        </w:tc>
        <w:tc>
          <w:tcPr>
            <w:tcW w:w="1134"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0,298</w:t>
            </w:r>
          </w:p>
        </w:tc>
        <w:tc>
          <w:tcPr>
            <w:tcW w:w="2126"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29-254 - 817 ОП МП 010</w:t>
            </w:r>
          </w:p>
        </w:tc>
        <w:tc>
          <w:tcPr>
            <w:tcW w:w="1134" w:type="dxa"/>
          </w:tcPr>
          <w:p w:rsidR="003A40EE" w:rsidRPr="00167433" w:rsidRDefault="003A40EE" w:rsidP="003A40EE">
            <w:pPr>
              <w:pStyle w:val="afff4"/>
              <w:jc w:val="center"/>
              <w:rPr>
                <w:rFonts w:ascii="Times New Roman" w:hAnsi="Times New Roman"/>
                <w:sz w:val="24"/>
                <w:szCs w:val="24"/>
              </w:rPr>
            </w:pPr>
          </w:p>
        </w:tc>
        <w:tc>
          <w:tcPr>
            <w:tcW w:w="1134"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0,200</w:t>
            </w:r>
          </w:p>
        </w:tc>
        <w:tc>
          <w:tcPr>
            <w:tcW w:w="851"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0,098</w:t>
            </w:r>
          </w:p>
        </w:tc>
      </w:tr>
      <w:tr w:rsidR="003A40EE" w:rsidRPr="00167433" w:rsidTr="00DA233F">
        <w:tc>
          <w:tcPr>
            <w:tcW w:w="568" w:type="dxa"/>
            <w:shd w:val="clear" w:color="auto" w:fill="auto"/>
          </w:tcPr>
          <w:p w:rsidR="003A40EE" w:rsidRPr="00167433" w:rsidRDefault="003A40EE" w:rsidP="003A40EE">
            <w:pPr>
              <w:pStyle w:val="afff4"/>
              <w:jc w:val="both"/>
              <w:rPr>
                <w:rFonts w:ascii="Times New Roman" w:hAnsi="Times New Roman"/>
                <w:sz w:val="24"/>
                <w:szCs w:val="24"/>
              </w:rPr>
            </w:pPr>
            <w:r w:rsidRPr="00167433">
              <w:rPr>
                <w:rFonts w:ascii="Times New Roman" w:hAnsi="Times New Roman"/>
                <w:sz w:val="24"/>
                <w:szCs w:val="24"/>
              </w:rPr>
              <w:t>11</w:t>
            </w:r>
          </w:p>
        </w:tc>
        <w:tc>
          <w:tcPr>
            <w:tcW w:w="2268" w:type="dxa"/>
            <w:shd w:val="clear" w:color="auto" w:fill="auto"/>
          </w:tcPr>
          <w:p w:rsidR="003A40EE" w:rsidRPr="00167433" w:rsidRDefault="003A40EE" w:rsidP="003A40EE">
            <w:pPr>
              <w:pStyle w:val="afff4"/>
              <w:jc w:val="both"/>
              <w:rPr>
                <w:rFonts w:ascii="Times New Roman" w:hAnsi="Times New Roman"/>
                <w:sz w:val="24"/>
                <w:szCs w:val="24"/>
              </w:rPr>
            </w:pPr>
            <w:r w:rsidRPr="00167433">
              <w:rPr>
                <w:rFonts w:ascii="Times New Roman" w:hAnsi="Times New Roman"/>
                <w:sz w:val="24"/>
                <w:szCs w:val="24"/>
              </w:rPr>
              <w:t>Ул. Архангельская</w:t>
            </w:r>
          </w:p>
        </w:tc>
        <w:tc>
          <w:tcPr>
            <w:tcW w:w="1276"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 xml:space="preserve">п. </w:t>
            </w:r>
            <w:proofErr w:type="spellStart"/>
            <w:r w:rsidRPr="00167433">
              <w:rPr>
                <w:rFonts w:ascii="Times New Roman" w:hAnsi="Times New Roman"/>
                <w:sz w:val="24"/>
                <w:szCs w:val="24"/>
              </w:rPr>
              <w:t>Лойга</w:t>
            </w:r>
            <w:proofErr w:type="spellEnd"/>
          </w:p>
        </w:tc>
        <w:tc>
          <w:tcPr>
            <w:tcW w:w="1134"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0,455</w:t>
            </w:r>
          </w:p>
        </w:tc>
        <w:tc>
          <w:tcPr>
            <w:tcW w:w="2126"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29-254 - 817 ОП МП 011</w:t>
            </w:r>
          </w:p>
        </w:tc>
        <w:tc>
          <w:tcPr>
            <w:tcW w:w="1134"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0,153</w:t>
            </w:r>
          </w:p>
        </w:tc>
        <w:tc>
          <w:tcPr>
            <w:tcW w:w="1134"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0,250</w:t>
            </w:r>
          </w:p>
        </w:tc>
        <w:tc>
          <w:tcPr>
            <w:tcW w:w="851"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0,052</w:t>
            </w:r>
          </w:p>
        </w:tc>
      </w:tr>
      <w:tr w:rsidR="003A40EE" w:rsidRPr="00167433" w:rsidTr="00DA233F">
        <w:tc>
          <w:tcPr>
            <w:tcW w:w="568" w:type="dxa"/>
            <w:shd w:val="clear" w:color="auto" w:fill="auto"/>
          </w:tcPr>
          <w:p w:rsidR="003A40EE" w:rsidRPr="00167433" w:rsidRDefault="003A40EE" w:rsidP="003A40EE">
            <w:pPr>
              <w:pStyle w:val="afff4"/>
              <w:jc w:val="both"/>
              <w:rPr>
                <w:rFonts w:ascii="Times New Roman" w:hAnsi="Times New Roman"/>
                <w:sz w:val="24"/>
                <w:szCs w:val="24"/>
              </w:rPr>
            </w:pPr>
            <w:r w:rsidRPr="00167433">
              <w:rPr>
                <w:rFonts w:ascii="Times New Roman" w:hAnsi="Times New Roman"/>
                <w:sz w:val="24"/>
                <w:szCs w:val="24"/>
              </w:rPr>
              <w:t>12</w:t>
            </w:r>
          </w:p>
        </w:tc>
        <w:tc>
          <w:tcPr>
            <w:tcW w:w="2268" w:type="dxa"/>
            <w:shd w:val="clear" w:color="auto" w:fill="auto"/>
          </w:tcPr>
          <w:p w:rsidR="003A40EE" w:rsidRPr="00167433" w:rsidRDefault="003A40EE" w:rsidP="003A40EE">
            <w:pPr>
              <w:pStyle w:val="afff4"/>
              <w:jc w:val="both"/>
              <w:rPr>
                <w:rFonts w:ascii="Times New Roman" w:hAnsi="Times New Roman"/>
                <w:sz w:val="24"/>
                <w:szCs w:val="24"/>
              </w:rPr>
            </w:pPr>
            <w:r w:rsidRPr="00167433">
              <w:rPr>
                <w:rFonts w:ascii="Times New Roman" w:hAnsi="Times New Roman"/>
                <w:sz w:val="24"/>
                <w:szCs w:val="24"/>
              </w:rPr>
              <w:t xml:space="preserve">Ул. Мира </w:t>
            </w:r>
          </w:p>
        </w:tc>
        <w:tc>
          <w:tcPr>
            <w:tcW w:w="1276"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 xml:space="preserve">п. </w:t>
            </w:r>
            <w:proofErr w:type="spellStart"/>
            <w:r w:rsidRPr="00167433">
              <w:rPr>
                <w:rFonts w:ascii="Times New Roman" w:hAnsi="Times New Roman"/>
                <w:sz w:val="24"/>
                <w:szCs w:val="24"/>
              </w:rPr>
              <w:t>Лойга</w:t>
            </w:r>
            <w:proofErr w:type="spellEnd"/>
          </w:p>
        </w:tc>
        <w:tc>
          <w:tcPr>
            <w:tcW w:w="1134"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0,341</w:t>
            </w:r>
          </w:p>
        </w:tc>
        <w:tc>
          <w:tcPr>
            <w:tcW w:w="2126"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29-254 - 817 ОП МП 012</w:t>
            </w:r>
          </w:p>
        </w:tc>
        <w:tc>
          <w:tcPr>
            <w:tcW w:w="1134" w:type="dxa"/>
          </w:tcPr>
          <w:p w:rsidR="003A40EE" w:rsidRPr="00167433" w:rsidRDefault="003A40EE" w:rsidP="003A40EE">
            <w:pPr>
              <w:pStyle w:val="afff4"/>
              <w:jc w:val="center"/>
              <w:rPr>
                <w:rFonts w:ascii="Times New Roman" w:hAnsi="Times New Roman"/>
                <w:sz w:val="24"/>
                <w:szCs w:val="24"/>
              </w:rPr>
            </w:pPr>
          </w:p>
        </w:tc>
        <w:tc>
          <w:tcPr>
            <w:tcW w:w="1134"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0,301</w:t>
            </w:r>
          </w:p>
        </w:tc>
        <w:tc>
          <w:tcPr>
            <w:tcW w:w="851"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0,040</w:t>
            </w:r>
          </w:p>
        </w:tc>
      </w:tr>
      <w:tr w:rsidR="003A40EE" w:rsidRPr="00167433" w:rsidTr="00DA233F">
        <w:tc>
          <w:tcPr>
            <w:tcW w:w="568" w:type="dxa"/>
            <w:shd w:val="clear" w:color="auto" w:fill="auto"/>
          </w:tcPr>
          <w:p w:rsidR="003A40EE" w:rsidRPr="00167433" w:rsidRDefault="003A40EE" w:rsidP="003A40EE">
            <w:pPr>
              <w:pStyle w:val="afff4"/>
              <w:jc w:val="both"/>
              <w:rPr>
                <w:rFonts w:ascii="Times New Roman" w:hAnsi="Times New Roman"/>
                <w:sz w:val="24"/>
                <w:szCs w:val="24"/>
              </w:rPr>
            </w:pPr>
            <w:r w:rsidRPr="00167433">
              <w:rPr>
                <w:rFonts w:ascii="Times New Roman" w:hAnsi="Times New Roman"/>
                <w:sz w:val="24"/>
                <w:szCs w:val="24"/>
              </w:rPr>
              <w:t>13</w:t>
            </w:r>
          </w:p>
        </w:tc>
        <w:tc>
          <w:tcPr>
            <w:tcW w:w="2268" w:type="dxa"/>
            <w:shd w:val="clear" w:color="auto" w:fill="auto"/>
          </w:tcPr>
          <w:p w:rsidR="003A40EE" w:rsidRPr="00167433" w:rsidRDefault="003A40EE" w:rsidP="003A40EE">
            <w:pPr>
              <w:pStyle w:val="afff4"/>
              <w:jc w:val="both"/>
              <w:rPr>
                <w:rFonts w:ascii="Times New Roman" w:hAnsi="Times New Roman"/>
                <w:sz w:val="24"/>
                <w:szCs w:val="24"/>
              </w:rPr>
            </w:pPr>
            <w:r w:rsidRPr="00167433">
              <w:rPr>
                <w:rFonts w:ascii="Times New Roman" w:hAnsi="Times New Roman"/>
                <w:sz w:val="24"/>
                <w:szCs w:val="24"/>
              </w:rPr>
              <w:t>Ул. Кирова</w:t>
            </w:r>
          </w:p>
        </w:tc>
        <w:tc>
          <w:tcPr>
            <w:tcW w:w="1276"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 xml:space="preserve">п. </w:t>
            </w:r>
            <w:proofErr w:type="spellStart"/>
            <w:r w:rsidRPr="00167433">
              <w:rPr>
                <w:rFonts w:ascii="Times New Roman" w:hAnsi="Times New Roman"/>
                <w:sz w:val="24"/>
                <w:szCs w:val="24"/>
              </w:rPr>
              <w:t>Лойга</w:t>
            </w:r>
            <w:proofErr w:type="spellEnd"/>
          </w:p>
        </w:tc>
        <w:tc>
          <w:tcPr>
            <w:tcW w:w="1134"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0,560</w:t>
            </w:r>
          </w:p>
        </w:tc>
        <w:tc>
          <w:tcPr>
            <w:tcW w:w="2126"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29-254 - 817 ОП МП 013</w:t>
            </w:r>
          </w:p>
        </w:tc>
        <w:tc>
          <w:tcPr>
            <w:tcW w:w="1134" w:type="dxa"/>
          </w:tcPr>
          <w:p w:rsidR="003A40EE" w:rsidRPr="00167433" w:rsidRDefault="003A40EE" w:rsidP="003A40EE">
            <w:pPr>
              <w:pStyle w:val="afff4"/>
              <w:jc w:val="center"/>
              <w:rPr>
                <w:rFonts w:ascii="Times New Roman" w:hAnsi="Times New Roman"/>
                <w:sz w:val="24"/>
                <w:szCs w:val="24"/>
              </w:rPr>
            </w:pPr>
          </w:p>
        </w:tc>
        <w:tc>
          <w:tcPr>
            <w:tcW w:w="1134"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0,250</w:t>
            </w:r>
          </w:p>
        </w:tc>
        <w:tc>
          <w:tcPr>
            <w:tcW w:w="851"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0,310</w:t>
            </w:r>
          </w:p>
        </w:tc>
      </w:tr>
      <w:tr w:rsidR="003A40EE" w:rsidRPr="00167433" w:rsidTr="00DA233F">
        <w:tc>
          <w:tcPr>
            <w:tcW w:w="568" w:type="dxa"/>
            <w:shd w:val="clear" w:color="auto" w:fill="auto"/>
          </w:tcPr>
          <w:p w:rsidR="003A40EE" w:rsidRPr="00167433" w:rsidRDefault="003A40EE" w:rsidP="003A40EE">
            <w:pPr>
              <w:pStyle w:val="afff4"/>
              <w:jc w:val="both"/>
              <w:rPr>
                <w:rFonts w:ascii="Times New Roman" w:hAnsi="Times New Roman"/>
                <w:sz w:val="24"/>
                <w:szCs w:val="24"/>
              </w:rPr>
            </w:pPr>
            <w:r w:rsidRPr="00167433">
              <w:rPr>
                <w:rFonts w:ascii="Times New Roman" w:hAnsi="Times New Roman"/>
                <w:sz w:val="24"/>
                <w:szCs w:val="24"/>
              </w:rPr>
              <w:t>14</w:t>
            </w:r>
          </w:p>
        </w:tc>
        <w:tc>
          <w:tcPr>
            <w:tcW w:w="2268" w:type="dxa"/>
            <w:shd w:val="clear" w:color="auto" w:fill="auto"/>
          </w:tcPr>
          <w:p w:rsidR="003A40EE" w:rsidRPr="00167433" w:rsidRDefault="003A40EE" w:rsidP="003A40EE">
            <w:pPr>
              <w:pStyle w:val="afff4"/>
              <w:jc w:val="both"/>
              <w:rPr>
                <w:rFonts w:ascii="Times New Roman" w:hAnsi="Times New Roman"/>
                <w:sz w:val="24"/>
                <w:szCs w:val="24"/>
              </w:rPr>
            </w:pPr>
            <w:r w:rsidRPr="00167433">
              <w:rPr>
                <w:rFonts w:ascii="Times New Roman" w:hAnsi="Times New Roman"/>
                <w:sz w:val="24"/>
                <w:szCs w:val="24"/>
              </w:rPr>
              <w:t>Ул. Восточная</w:t>
            </w:r>
          </w:p>
        </w:tc>
        <w:tc>
          <w:tcPr>
            <w:tcW w:w="1276"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 xml:space="preserve">п. </w:t>
            </w:r>
            <w:proofErr w:type="spellStart"/>
            <w:r w:rsidRPr="00167433">
              <w:rPr>
                <w:rFonts w:ascii="Times New Roman" w:hAnsi="Times New Roman"/>
                <w:sz w:val="24"/>
                <w:szCs w:val="24"/>
              </w:rPr>
              <w:t>Лойга</w:t>
            </w:r>
            <w:proofErr w:type="spellEnd"/>
          </w:p>
        </w:tc>
        <w:tc>
          <w:tcPr>
            <w:tcW w:w="1134"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0,400</w:t>
            </w:r>
          </w:p>
        </w:tc>
        <w:tc>
          <w:tcPr>
            <w:tcW w:w="2126"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 xml:space="preserve">29-254 - 817 ОП </w:t>
            </w:r>
            <w:r w:rsidRPr="00167433">
              <w:rPr>
                <w:rFonts w:ascii="Times New Roman" w:hAnsi="Times New Roman"/>
                <w:sz w:val="24"/>
                <w:szCs w:val="24"/>
              </w:rPr>
              <w:lastRenderedPageBreak/>
              <w:t>МП 014</w:t>
            </w:r>
          </w:p>
        </w:tc>
        <w:tc>
          <w:tcPr>
            <w:tcW w:w="1134" w:type="dxa"/>
          </w:tcPr>
          <w:p w:rsidR="003A40EE" w:rsidRPr="00167433" w:rsidRDefault="003A40EE" w:rsidP="003A40EE">
            <w:pPr>
              <w:pStyle w:val="afff4"/>
              <w:jc w:val="center"/>
              <w:rPr>
                <w:rFonts w:ascii="Times New Roman" w:hAnsi="Times New Roman"/>
                <w:sz w:val="24"/>
                <w:szCs w:val="24"/>
              </w:rPr>
            </w:pPr>
          </w:p>
        </w:tc>
        <w:tc>
          <w:tcPr>
            <w:tcW w:w="1134"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0,200</w:t>
            </w:r>
          </w:p>
        </w:tc>
        <w:tc>
          <w:tcPr>
            <w:tcW w:w="851"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0,200</w:t>
            </w:r>
          </w:p>
        </w:tc>
      </w:tr>
      <w:tr w:rsidR="003A40EE" w:rsidRPr="00167433" w:rsidTr="00DA233F">
        <w:tc>
          <w:tcPr>
            <w:tcW w:w="568" w:type="dxa"/>
            <w:shd w:val="clear" w:color="auto" w:fill="auto"/>
          </w:tcPr>
          <w:p w:rsidR="003A40EE" w:rsidRPr="00167433" w:rsidRDefault="003A40EE" w:rsidP="003A40EE">
            <w:pPr>
              <w:pStyle w:val="afff4"/>
              <w:jc w:val="both"/>
              <w:rPr>
                <w:rFonts w:ascii="Times New Roman" w:hAnsi="Times New Roman"/>
                <w:sz w:val="24"/>
                <w:szCs w:val="24"/>
              </w:rPr>
            </w:pPr>
            <w:r w:rsidRPr="00167433">
              <w:rPr>
                <w:rFonts w:ascii="Times New Roman" w:hAnsi="Times New Roman"/>
                <w:sz w:val="24"/>
                <w:szCs w:val="24"/>
              </w:rPr>
              <w:lastRenderedPageBreak/>
              <w:t>15</w:t>
            </w:r>
          </w:p>
        </w:tc>
        <w:tc>
          <w:tcPr>
            <w:tcW w:w="2268" w:type="dxa"/>
            <w:shd w:val="clear" w:color="auto" w:fill="auto"/>
          </w:tcPr>
          <w:p w:rsidR="003A40EE" w:rsidRPr="00167433" w:rsidRDefault="003A40EE" w:rsidP="003A40EE">
            <w:pPr>
              <w:pStyle w:val="afff4"/>
              <w:jc w:val="both"/>
              <w:rPr>
                <w:rFonts w:ascii="Times New Roman" w:hAnsi="Times New Roman"/>
                <w:sz w:val="24"/>
                <w:szCs w:val="24"/>
              </w:rPr>
            </w:pPr>
            <w:r w:rsidRPr="00167433">
              <w:rPr>
                <w:rFonts w:ascii="Times New Roman" w:hAnsi="Times New Roman"/>
                <w:sz w:val="24"/>
                <w:szCs w:val="24"/>
              </w:rPr>
              <w:t>Ул. Лесная</w:t>
            </w:r>
          </w:p>
        </w:tc>
        <w:tc>
          <w:tcPr>
            <w:tcW w:w="1276"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 xml:space="preserve">п. </w:t>
            </w:r>
            <w:proofErr w:type="spellStart"/>
            <w:r w:rsidRPr="00167433">
              <w:rPr>
                <w:rFonts w:ascii="Times New Roman" w:hAnsi="Times New Roman"/>
                <w:sz w:val="24"/>
                <w:szCs w:val="24"/>
              </w:rPr>
              <w:t>Лойга</w:t>
            </w:r>
            <w:proofErr w:type="spellEnd"/>
          </w:p>
        </w:tc>
        <w:tc>
          <w:tcPr>
            <w:tcW w:w="1134"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0,933</w:t>
            </w:r>
          </w:p>
        </w:tc>
        <w:tc>
          <w:tcPr>
            <w:tcW w:w="2126"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29-254 - 817 ОП МП 015</w:t>
            </w:r>
          </w:p>
        </w:tc>
        <w:tc>
          <w:tcPr>
            <w:tcW w:w="1134"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0,635</w:t>
            </w:r>
          </w:p>
        </w:tc>
        <w:tc>
          <w:tcPr>
            <w:tcW w:w="1134"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0,100</w:t>
            </w:r>
          </w:p>
        </w:tc>
        <w:tc>
          <w:tcPr>
            <w:tcW w:w="851"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0,198</w:t>
            </w:r>
          </w:p>
        </w:tc>
      </w:tr>
      <w:tr w:rsidR="003A40EE" w:rsidRPr="00167433" w:rsidTr="00DA233F">
        <w:tc>
          <w:tcPr>
            <w:tcW w:w="568" w:type="dxa"/>
            <w:shd w:val="clear" w:color="auto" w:fill="auto"/>
          </w:tcPr>
          <w:p w:rsidR="003A40EE" w:rsidRPr="00167433" w:rsidRDefault="003A40EE" w:rsidP="003A40EE">
            <w:pPr>
              <w:pStyle w:val="afff4"/>
              <w:jc w:val="both"/>
              <w:rPr>
                <w:rFonts w:ascii="Times New Roman" w:hAnsi="Times New Roman"/>
                <w:sz w:val="24"/>
                <w:szCs w:val="24"/>
              </w:rPr>
            </w:pPr>
            <w:r w:rsidRPr="00167433">
              <w:rPr>
                <w:rFonts w:ascii="Times New Roman" w:hAnsi="Times New Roman"/>
                <w:sz w:val="24"/>
                <w:szCs w:val="24"/>
              </w:rPr>
              <w:t>16</w:t>
            </w:r>
          </w:p>
        </w:tc>
        <w:tc>
          <w:tcPr>
            <w:tcW w:w="2268" w:type="dxa"/>
            <w:shd w:val="clear" w:color="auto" w:fill="auto"/>
          </w:tcPr>
          <w:p w:rsidR="003A40EE" w:rsidRPr="00167433" w:rsidRDefault="003A40EE" w:rsidP="003A40EE">
            <w:pPr>
              <w:pStyle w:val="afff4"/>
              <w:jc w:val="both"/>
              <w:rPr>
                <w:rFonts w:ascii="Times New Roman" w:hAnsi="Times New Roman"/>
                <w:sz w:val="24"/>
                <w:szCs w:val="24"/>
              </w:rPr>
            </w:pPr>
            <w:r w:rsidRPr="00167433">
              <w:rPr>
                <w:rFonts w:ascii="Times New Roman" w:hAnsi="Times New Roman"/>
                <w:sz w:val="24"/>
                <w:szCs w:val="24"/>
              </w:rPr>
              <w:t>Ул. Привокзальная</w:t>
            </w:r>
          </w:p>
        </w:tc>
        <w:tc>
          <w:tcPr>
            <w:tcW w:w="1276"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 xml:space="preserve">п. </w:t>
            </w:r>
            <w:proofErr w:type="spellStart"/>
            <w:r w:rsidRPr="00167433">
              <w:rPr>
                <w:rFonts w:ascii="Times New Roman" w:hAnsi="Times New Roman"/>
                <w:sz w:val="24"/>
                <w:szCs w:val="24"/>
              </w:rPr>
              <w:t>Лойга</w:t>
            </w:r>
            <w:proofErr w:type="spellEnd"/>
          </w:p>
        </w:tc>
        <w:tc>
          <w:tcPr>
            <w:tcW w:w="1134"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1,267</w:t>
            </w:r>
          </w:p>
        </w:tc>
        <w:tc>
          <w:tcPr>
            <w:tcW w:w="2126"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29-254 - 817 ОП МП 016</w:t>
            </w:r>
          </w:p>
        </w:tc>
        <w:tc>
          <w:tcPr>
            <w:tcW w:w="1134" w:type="dxa"/>
          </w:tcPr>
          <w:p w:rsidR="003A40EE" w:rsidRPr="00167433" w:rsidRDefault="003A40EE" w:rsidP="003A40EE">
            <w:pPr>
              <w:pStyle w:val="afff4"/>
              <w:jc w:val="center"/>
              <w:rPr>
                <w:rFonts w:ascii="Times New Roman" w:hAnsi="Times New Roman"/>
                <w:sz w:val="24"/>
                <w:szCs w:val="24"/>
              </w:rPr>
            </w:pPr>
          </w:p>
        </w:tc>
        <w:tc>
          <w:tcPr>
            <w:tcW w:w="1134"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0,258</w:t>
            </w:r>
          </w:p>
        </w:tc>
        <w:tc>
          <w:tcPr>
            <w:tcW w:w="851"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1,009</w:t>
            </w:r>
          </w:p>
        </w:tc>
      </w:tr>
      <w:tr w:rsidR="003A40EE" w:rsidRPr="00167433" w:rsidTr="00DA233F">
        <w:tc>
          <w:tcPr>
            <w:tcW w:w="568" w:type="dxa"/>
            <w:shd w:val="clear" w:color="auto" w:fill="auto"/>
          </w:tcPr>
          <w:p w:rsidR="003A40EE" w:rsidRPr="00167433" w:rsidRDefault="003A40EE" w:rsidP="003A40EE">
            <w:pPr>
              <w:pStyle w:val="afff4"/>
              <w:jc w:val="both"/>
              <w:rPr>
                <w:rFonts w:ascii="Times New Roman" w:hAnsi="Times New Roman"/>
                <w:sz w:val="24"/>
                <w:szCs w:val="24"/>
              </w:rPr>
            </w:pPr>
            <w:r w:rsidRPr="00167433">
              <w:rPr>
                <w:rFonts w:ascii="Times New Roman" w:hAnsi="Times New Roman"/>
                <w:sz w:val="24"/>
                <w:szCs w:val="24"/>
              </w:rPr>
              <w:t>17</w:t>
            </w:r>
          </w:p>
        </w:tc>
        <w:tc>
          <w:tcPr>
            <w:tcW w:w="2268" w:type="dxa"/>
            <w:shd w:val="clear" w:color="auto" w:fill="auto"/>
          </w:tcPr>
          <w:p w:rsidR="003A40EE" w:rsidRPr="00167433" w:rsidRDefault="003A40EE" w:rsidP="003A40EE">
            <w:pPr>
              <w:pStyle w:val="afff4"/>
              <w:jc w:val="both"/>
              <w:rPr>
                <w:rFonts w:ascii="Times New Roman" w:hAnsi="Times New Roman"/>
                <w:sz w:val="24"/>
                <w:szCs w:val="24"/>
              </w:rPr>
            </w:pPr>
            <w:r w:rsidRPr="00167433">
              <w:rPr>
                <w:rFonts w:ascii="Times New Roman" w:hAnsi="Times New Roman"/>
                <w:sz w:val="24"/>
                <w:szCs w:val="24"/>
              </w:rPr>
              <w:t>Ул. Печерская</w:t>
            </w:r>
          </w:p>
        </w:tc>
        <w:tc>
          <w:tcPr>
            <w:tcW w:w="1276"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 xml:space="preserve">п. </w:t>
            </w:r>
            <w:proofErr w:type="spellStart"/>
            <w:r w:rsidRPr="00167433">
              <w:rPr>
                <w:rFonts w:ascii="Times New Roman" w:hAnsi="Times New Roman"/>
                <w:sz w:val="24"/>
                <w:szCs w:val="24"/>
              </w:rPr>
              <w:t>Лойга</w:t>
            </w:r>
            <w:proofErr w:type="spellEnd"/>
          </w:p>
        </w:tc>
        <w:tc>
          <w:tcPr>
            <w:tcW w:w="1134"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0,538</w:t>
            </w:r>
          </w:p>
        </w:tc>
        <w:tc>
          <w:tcPr>
            <w:tcW w:w="2126"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29-254 - 817 ОП МП 017</w:t>
            </w:r>
          </w:p>
        </w:tc>
        <w:tc>
          <w:tcPr>
            <w:tcW w:w="1134" w:type="dxa"/>
          </w:tcPr>
          <w:p w:rsidR="003A40EE" w:rsidRPr="00167433" w:rsidRDefault="003A40EE" w:rsidP="003A40EE">
            <w:pPr>
              <w:pStyle w:val="afff4"/>
              <w:jc w:val="center"/>
              <w:rPr>
                <w:rFonts w:ascii="Times New Roman" w:hAnsi="Times New Roman"/>
                <w:sz w:val="24"/>
                <w:szCs w:val="24"/>
              </w:rPr>
            </w:pPr>
          </w:p>
        </w:tc>
        <w:tc>
          <w:tcPr>
            <w:tcW w:w="1134"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0,100</w:t>
            </w:r>
          </w:p>
        </w:tc>
        <w:tc>
          <w:tcPr>
            <w:tcW w:w="851"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0,438</w:t>
            </w:r>
          </w:p>
        </w:tc>
      </w:tr>
      <w:tr w:rsidR="003A40EE" w:rsidRPr="00167433" w:rsidTr="00DA233F">
        <w:tc>
          <w:tcPr>
            <w:tcW w:w="568" w:type="dxa"/>
            <w:shd w:val="clear" w:color="auto" w:fill="auto"/>
          </w:tcPr>
          <w:p w:rsidR="003A40EE" w:rsidRPr="00167433" w:rsidRDefault="003A40EE" w:rsidP="003A40EE">
            <w:pPr>
              <w:pStyle w:val="afff4"/>
              <w:jc w:val="both"/>
              <w:rPr>
                <w:rFonts w:ascii="Times New Roman" w:hAnsi="Times New Roman"/>
                <w:sz w:val="24"/>
                <w:szCs w:val="24"/>
              </w:rPr>
            </w:pPr>
            <w:r w:rsidRPr="00167433">
              <w:rPr>
                <w:rFonts w:ascii="Times New Roman" w:hAnsi="Times New Roman"/>
                <w:sz w:val="24"/>
                <w:szCs w:val="24"/>
              </w:rPr>
              <w:t>18</w:t>
            </w:r>
          </w:p>
        </w:tc>
        <w:tc>
          <w:tcPr>
            <w:tcW w:w="2268" w:type="dxa"/>
            <w:shd w:val="clear" w:color="auto" w:fill="auto"/>
          </w:tcPr>
          <w:p w:rsidR="003A40EE" w:rsidRPr="00167433" w:rsidRDefault="003A40EE" w:rsidP="003A40EE">
            <w:pPr>
              <w:pStyle w:val="afff4"/>
              <w:jc w:val="both"/>
              <w:rPr>
                <w:rFonts w:ascii="Times New Roman" w:hAnsi="Times New Roman"/>
                <w:sz w:val="24"/>
                <w:szCs w:val="24"/>
              </w:rPr>
            </w:pPr>
            <w:r w:rsidRPr="00167433">
              <w:rPr>
                <w:rFonts w:ascii="Times New Roman" w:hAnsi="Times New Roman"/>
                <w:sz w:val="24"/>
                <w:szCs w:val="24"/>
              </w:rPr>
              <w:t>Ул. Вокзальная</w:t>
            </w:r>
          </w:p>
        </w:tc>
        <w:tc>
          <w:tcPr>
            <w:tcW w:w="1276"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 xml:space="preserve">п. </w:t>
            </w:r>
            <w:proofErr w:type="spellStart"/>
            <w:r w:rsidRPr="00167433">
              <w:rPr>
                <w:rFonts w:ascii="Times New Roman" w:hAnsi="Times New Roman"/>
                <w:sz w:val="24"/>
                <w:szCs w:val="24"/>
              </w:rPr>
              <w:t>Лойга</w:t>
            </w:r>
            <w:proofErr w:type="spellEnd"/>
          </w:p>
        </w:tc>
        <w:tc>
          <w:tcPr>
            <w:tcW w:w="1134"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0,821</w:t>
            </w:r>
          </w:p>
        </w:tc>
        <w:tc>
          <w:tcPr>
            <w:tcW w:w="2126"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 xml:space="preserve"> 29-254 - 817 ОП МП 018</w:t>
            </w:r>
          </w:p>
        </w:tc>
        <w:tc>
          <w:tcPr>
            <w:tcW w:w="1134"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0,040</w:t>
            </w:r>
          </w:p>
        </w:tc>
        <w:tc>
          <w:tcPr>
            <w:tcW w:w="1134"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0,250</w:t>
            </w:r>
          </w:p>
        </w:tc>
        <w:tc>
          <w:tcPr>
            <w:tcW w:w="851"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0,531</w:t>
            </w:r>
          </w:p>
        </w:tc>
      </w:tr>
      <w:tr w:rsidR="003A40EE" w:rsidRPr="00167433" w:rsidTr="00DA233F">
        <w:tc>
          <w:tcPr>
            <w:tcW w:w="568" w:type="dxa"/>
            <w:shd w:val="clear" w:color="auto" w:fill="auto"/>
          </w:tcPr>
          <w:p w:rsidR="003A40EE" w:rsidRPr="00167433" w:rsidRDefault="003A40EE" w:rsidP="003A40EE">
            <w:pPr>
              <w:pStyle w:val="afff4"/>
              <w:jc w:val="both"/>
              <w:rPr>
                <w:rFonts w:ascii="Times New Roman" w:hAnsi="Times New Roman"/>
                <w:sz w:val="24"/>
                <w:szCs w:val="24"/>
              </w:rPr>
            </w:pPr>
            <w:r w:rsidRPr="00167433">
              <w:rPr>
                <w:rFonts w:ascii="Times New Roman" w:hAnsi="Times New Roman"/>
                <w:sz w:val="24"/>
                <w:szCs w:val="24"/>
              </w:rPr>
              <w:t>19</w:t>
            </w:r>
          </w:p>
        </w:tc>
        <w:tc>
          <w:tcPr>
            <w:tcW w:w="2268" w:type="dxa"/>
            <w:shd w:val="clear" w:color="auto" w:fill="auto"/>
          </w:tcPr>
          <w:p w:rsidR="003A40EE" w:rsidRPr="00167433" w:rsidRDefault="003A40EE" w:rsidP="003A40EE">
            <w:pPr>
              <w:pStyle w:val="afff4"/>
              <w:jc w:val="both"/>
              <w:rPr>
                <w:rFonts w:ascii="Times New Roman" w:hAnsi="Times New Roman"/>
                <w:sz w:val="24"/>
                <w:szCs w:val="24"/>
              </w:rPr>
            </w:pPr>
            <w:r w:rsidRPr="00167433">
              <w:rPr>
                <w:rFonts w:ascii="Times New Roman" w:hAnsi="Times New Roman"/>
                <w:sz w:val="24"/>
                <w:szCs w:val="24"/>
              </w:rPr>
              <w:t>Ул. Космонавтов</w:t>
            </w:r>
          </w:p>
        </w:tc>
        <w:tc>
          <w:tcPr>
            <w:tcW w:w="1276"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 xml:space="preserve">п. </w:t>
            </w:r>
            <w:proofErr w:type="spellStart"/>
            <w:r w:rsidRPr="00167433">
              <w:rPr>
                <w:rFonts w:ascii="Times New Roman" w:hAnsi="Times New Roman"/>
                <w:sz w:val="24"/>
                <w:szCs w:val="24"/>
              </w:rPr>
              <w:t>Лойга</w:t>
            </w:r>
            <w:proofErr w:type="spellEnd"/>
          </w:p>
        </w:tc>
        <w:tc>
          <w:tcPr>
            <w:tcW w:w="1134"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1,876</w:t>
            </w:r>
          </w:p>
        </w:tc>
        <w:tc>
          <w:tcPr>
            <w:tcW w:w="2126"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 xml:space="preserve"> 29-254 - 817 ОП МП 019</w:t>
            </w:r>
          </w:p>
        </w:tc>
        <w:tc>
          <w:tcPr>
            <w:tcW w:w="1134" w:type="dxa"/>
          </w:tcPr>
          <w:p w:rsidR="003A40EE" w:rsidRPr="00167433" w:rsidRDefault="003A40EE" w:rsidP="003A40EE">
            <w:pPr>
              <w:pStyle w:val="afff4"/>
              <w:jc w:val="center"/>
              <w:rPr>
                <w:rFonts w:ascii="Times New Roman" w:hAnsi="Times New Roman"/>
                <w:sz w:val="24"/>
                <w:szCs w:val="24"/>
              </w:rPr>
            </w:pPr>
          </w:p>
        </w:tc>
        <w:tc>
          <w:tcPr>
            <w:tcW w:w="1134"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1,720</w:t>
            </w:r>
          </w:p>
        </w:tc>
        <w:tc>
          <w:tcPr>
            <w:tcW w:w="851"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0,156</w:t>
            </w:r>
          </w:p>
        </w:tc>
      </w:tr>
      <w:tr w:rsidR="003A40EE" w:rsidRPr="00167433" w:rsidTr="00DA233F">
        <w:tc>
          <w:tcPr>
            <w:tcW w:w="568" w:type="dxa"/>
            <w:shd w:val="clear" w:color="auto" w:fill="auto"/>
          </w:tcPr>
          <w:p w:rsidR="003A40EE" w:rsidRPr="00167433" w:rsidRDefault="003A40EE" w:rsidP="003A40EE">
            <w:pPr>
              <w:pStyle w:val="afff4"/>
              <w:jc w:val="both"/>
              <w:rPr>
                <w:rFonts w:ascii="Times New Roman" w:hAnsi="Times New Roman"/>
                <w:sz w:val="24"/>
                <w:szCs w:val="24"/>
              </w:rPr>
            </w:pPr>
            <w:r w:rsidRPr="00167433">
              <w:rPr>
                <w:rFonts w:ascii="Times New Roman" w:hAnsi="Times New Roman"/>
                <w:sz w:val="24"/>
                <w:szCs w:val="24"/>
              </w:rPr>
              <w:t>20</w:t>
            </w:r>
          </w:p>
        </w:tc>
        <w:tc>
          <w:tcPr>
            <w:tcW w:w="2268" w:type="dxa"/>
            <w:shd w:val="clear" w:color="auto" w:fill="auto"/>
          </w:tcPr>
          <w:p w:rsidR="003A40EE" w:rsidRPr="00167433" w:rsidRDefault="003A40EE" w:rsidP="003A40EE">
            <w:pPr>
              <w:pStyle w:val="afff4"/>
              <w:jc w:val="both"/>
              <w:rPr>
                <w:rFonts w:ascii="Times New Roman" w:hAnsi="Times New Roman"/>
                <w:sz w:val="24"/>
                <w:szCs w:val="24"/>
              </w:rPr>
            </w:pPr>
            <w:r w:rsidRPr="00167433">
              <w:rPr>
                <w:rFonts w:ascii="Times New Roman" w:hAnsi="Times New Roman"/>
                <w:sz w:val="24"/>
                <w:szCs w:val="24"/>
              </w:rPr>
              <w:t xml:space="preserve"> </w:t>
            </w:r>
          </w:p>
        </w:tc>
        <w:tc>
          <w:tcPr>
            <w:tcW w:w="1276"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п. Уфтюга</w:t>
            </w:r>
          </w:p>
        </w:tc>
        <w:tc>
          <w:tcPr>
            <w:tcW w:w="1134"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4,000</w:t>
            </w:r>
          </w:p>
        </w:tc>
        <w:tc>
          <w:tcPr>
            <w:tcW w:w="2126" w:type="dxa"/>
            <w:shd w:val="clear" w:color="auto" w:fill="auto"/>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29-254 - 817 ОП МП 020</w:t>
            </w:r>
          </w:p>
        </w:tc>
        <w:tc>
          <w:tcPr>
            <w:tcW w:w="1134" w:type="dxa"/>
          </w:tcPr>
          <w:p w:rsidR="003A40EE" w:rsidRPr="00167433" w:rsidRDefault="003A40EE" w:rsidP="003A40EE">
            <w:pPr>
              <w:pStyle w:val="afff4"/>
              <w:jc w:val="center"/>
              <w:rPr>
                <w:rFonts w:ascii="Times New Roman" w:hAnsi="Times New Roman"/>
                <w:sz w:val="24"/>
                <w:szCs w:val="24"/>
              </w:rPr>
            </w:pPr>
          </w:p>
        </w:tc>
        <w:tc>
          <w:tcPr>
            <w:tcW w:w="1134"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2,500</w:t>
            </w:r>
          </w:p>
        </w:tc>
        <w:tc>
          <w:tcPr>
            <w:tcW w:w="851"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1,500</w:t>
            </w:r>
          </w:p>
        </w:tc>
      </w:tr>
      <w:tr w:rsidR="003A40EE" w:rsidRPr="00167433" w:rsidTr="00DA233F">
        <w:tc>
          <w:tcPr>
            <w:tcW w:w="568" w:type="dxa"/>
            <w:shd w:val="clear" w:color="auto" w:fill="auto"/>
          </w:tcPr>
          <w:p w:rsidR="003A40EE" w:rsidRPr="00167433" w:rsidRDefault="003A40EE" w:rsidP="003A40EE">
            <w:pPr>
              <w:pStyle w:val="afff4"/>
              <w:jc w:val="both"/>
              <w:rPr>
                <w:rFonts w:ascii="Times New Roman" w:hAnsi="Times New Roman"/>
                <w:sz w:val="24"/>
                <w:szCs w:val="24"/>
              </w:rPr>
            </w:pPr>
          </w:p>
        </w:tc>
        <w:tc>
          <w:tcPr>
            <w:tcW w:w="2268" w:type="dxa"/>
            <w:shd w:val="clear" w:color="auto" w:fill="auto"/>
          </w:tcPr>
          <w:p w:rsidR="003A40EE" w:rsidRPr="00167433" w:rsidRDefault="003A40EE" w:rsidP="003A40EE">
            <w:pPr>
              <w:pStyle w:val="afff4"/>
              <w:jc w:val="both"/>
              <w:rPr>
                <w:rFonts w:ascii="Times New Roman" w:hAnsi="Times New Roman"/>
                <w:b/>
                <w:sz w:val="24"/>
                <w:szCs w:val="24"/>
              </w:rPr>
            </w:pPr>
            <w:r w:rsidRPr="00167433">
              <w:rPr>
                <w:rFonts w:ascii="Times New Roman" w:hAnsi="Times New Roman"/>
                <w:b/>
                <w:sz w:val="24"/>
                <w:szCs w:val="24"/>
              </w:rPr>
              <w:t>ИТОГО</w:t>
            </w:r>
          </w:p>
        </w:tc>
        <w:tc>
          <w:tcPr>
            <w:tcW w:w="1276" w:type="dxa"/>
            <w:shd w:val="clear" w:color="auto" w:fill="auto"/>
          </w:tcPr>
          <w:p w:rsidR="003A40EE" w:rsidRPr="00167433" w:rsidRDefault="003A40EE" w:rsidP="003A40EE">
            <w:pPr>
              <w:pStyle w:val="afff4"/>
              <w:jc w:val="center"/>
              <w:rPr>
                <w:rFonts w:ascii="Times New Roman" w:hAnsi="Times New Roman"/>
                <w:b/>
                <w:sz w:val="24"/>
                <w:szCs w:val="24"/>
              </w:rPr>
            </w:pPr>
          </w:p>
        </w:tc>
        <w:tc>
          <w:tcPr>
            <w:tcW w:w="1134" w:type="dxa"/>
            <w:shd w:val="clear" w:color="auto" w:fill="auto"/>
          </w:tcPr>
          <w:p w:rsidR="003A40EE" w:rsidRPr="00167433" w:rsidRDefault="003A40EE" w:rsidP="003A40EE">
            <w:pPr>
              <w:pStyle w:val="afff4"/>
              <w:jc w:val="center"/>
              <w:rPr>
                <w:rFonts w:ascii="Times New Roman" w:hAnsi="Times New Roman"/>
                <w:b/>
                <w:sz w:val="24"/>
                <w:szCs w:val="24"/>
              </w:rPr>
            </w:pPr>
            <w:r w:rsidRPr="00167433">
              <w:rPr>
                <w:rFonts w:ascii="Times New Roman" w:hAnsi="Times New Roman"/>
                <w:b/>
                <w:sz w:val="24"/>
                <w:szCs w:val="24"/>
              </w:rPr>
              <w:t>20,451</w:t>
            </w:r>
          </w:p>
        </w:tc>
        <w:tc>
          <w:tcPr>
            <w:tcW w:w="2126" w:type="dxa"/>
            <w:shd w:val="clear" w:color="auto" w:fill="auto"/>
          </w:tcPr>
          <w:p w:rsidR="003A40EE" w:rsidRPr="00167433" w:rsidRDefault="003A40EE" w:rsidP="003A40EE">
            <w:pPr>
              <w:pStyle w:val="afff4"/>
              <w:jc w:val="center"/>
              <w:rPr>
                <w:rFonts w:ascii="Times New Roman" w:hAnsi="Times New Roman"/>
                <w:sz w:val="24"/>
                <w:szCs w:val="24"/>
              </w:rPr>
            </w:pPr>
          </w:p>
        </w:tc>
        <w:tc>
          <w:tcPr>
            <w:tcW w:w="1134"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4,967</w:t>
            </w:r>
          </w:p>
        </w:tc>
        <w:tc>
          <w:tcPr>
            <w:tcW w:w="1134"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8,878</w:t>
            </w:r>
          </w:p>
        </w:tc>
        <w:tc>
          <w:tcPr>
            <w:tcW w:w="851" w:type="dxa"/>
          </w:tcPr>
          <w:p w:rsidR="003A40EE" w:rsidRPr="00167433" w:rsidRDefault="003A40EE" w:rsidP="003A40EE">
            <w:pPr>
              <w:pStyle w:val="afff4"/>
              <w:jc w:val="center"/>
              <w:rPr>
                <w:rFonts w:ascii="Times New Roman" w:hAnsi="Times New Roman"/>
                <w:sz w:val="24"/>
                <w:szCs w:val="24"/>
              </w:rPr>
            </w:pPr>
            <w:r w:rsidRPr="00167433">
              <w:rPr>
                <w:rFonts w:ascii="Times New Roman" w:hAnsi="Times New Roman"/>
                <w:sz w:val="24"/>
                <w:szCs w:val="24"/>
              </w:rPr>
              <w:t>6,606</w:t>
            </w:r>
          </w:p>
        </w:tc>
      </w:tr>
    </w:tbl>
    <w:p w:rsidR="00E35851" w:rsidRPr="00167433" w:rsidRDefault="00E35851" w:rsidP="00D51A02">
      <w:pPr>
        <w:pStyle w:val="af0"/>
        <w:numPr>
          <w:ilvl w:val="1"/>
          <w:numId w:val="15"/>
        </w:numPr>
        <w:spacing w:before="240" w:after="240" w:line="276" w:lineRule="auto"/>
        <w:ind w:left="0" w:firstLine="709"/>
        <w:outlineLvl w:val="1"/>
        <w:rPr>
          <w:b/>
          <w:sz w:val="24"/>
          <w:szCs w:val="24"/>
        </w:rPr>
      </w:pPr>
      <w:bookmarkStart w:id="53" w:name="_Toc8663592"/>
      <w:bookmarkStart w:id="54" w:name="_Toc90751993"/>
      <w:r w:rsidRPr="00167433">
        <w:rPr>
          <w:b/>
          <w:sz w:val="24"/>
          <w:szCs w:val="24"/>
        </w:rPr>
        <w:t>Инженерная инфраструктура</w:t>
      </w:r>
      <w:bookmarkEnd w:id="53"/>
      <w:bookmarkEnd w:id="54"/>
    </w:p>
    <w:p w:rsidR="00E35851" w:rsidRPr="00167433" w:rsidRDefault="00E35851" w:rsidP="00D51A02">
      <w:pPr>
        <w:pStyle w:val="af0"/>
        <w:numPr>
          <w:ilvl w:val="2"/>
          <w:numId w:val="15"/>
        </w:numPr>
        <w:spacing w:before="240" w:after="240" w:line="276" w:lineRule="auto"/>
        <w:ind w:left="0" w:firstLine="709"/>
        <w:outlineLvl w:val="2"/>
        <w:rPr>
          <w:b/>
          <w:sz w:val="24"/>
          <w:szCs w:val="24"/>
        </w:rPr>
      </w:pPr>
      <w:bookmarkStart w:id="55" w:name="_Toc8663593"/>
      <w:bookmarkStart w:id="56" w:name="_Toc90751994"/>
      <w:r w:rsidRPr="00167433">
        <w:rPr>
          <w:b/>
          <w:sz w:val="24"/>
          <w:szCs w:val="24"/>
        </w:rPr>
        <w:t>Водоснабжение</w:t>
      </w:r>
      <w:bookmarkEnd w:id="55"/>
      <w:bookmarkEnd w:id="56"/>
    </w:p>
    <w:p w:rsidR="00611ABA" w:rsidRPr="00167433" w:rsidRDefault="00611ABA" w:rsidP="00611ABA">
      <w:pPr>
        <w:spacing w:before="120" w:after="120"/>
        <w:ind w:firstLine="709"/>
        <w:jc w:val="both"/>
        <w:rPr>
          <w:rFonts w:ascii="Times New Roman" w:hAnsi="Times New Roman" w:cs="Times New Roman"/>
          <w:bCs/>
          <w:sz w:val="24"/>
          <w:szCs w:val="24"/>
        </w:rPr>
      </w:pPr>
      <w:bookmarkStart w:id="57" w:name="_Toc8663594"/>
      <w:r w:rsidRPr="00167433">
        <w:rPr>
          <w:rFonts w:ascii="Times New Roman" w:hAnsi="Times New Roman" w:cs="Times New Roman"/>
          <w:bCs/>
          <w:sz w:val="24"/>
          <w:szCs w:val="24"/>
        </w:rPr>
        <w:t>Источником водоснабжения сельского поселения «</w:t>
      </w:r>
      <w:proofErr w:type="spellStart"/>
      <w:r w:rsidRPr="00167433">
        <w:rPr>
          <w:rFonts w:ascii="Times New Roman" w:hAnsi="Times New Roman" w:cs="Times New Roman"/>
          <w:bCs/>
          <w:sz w:val="24"/>
          <w:szCs w:val="24"/>
        </w:rPr>
        <w:t>Лойгинское</w:t>
      </w:r>
      <w:proofErr w:type="spellEnd"/>
      <w:r w:rsidRPr="00167433">
        <w:rPr>
          <w:rFonts w:ascii="Times New Roman" w:hAnsi="Times New Roman" w:cs="Times New Roman"/>
          <w:bCs/>
          <w:sz w:val="24"/>
          <w:szCs w:val="24"/>
        </w:rPr>
        <w:t xml:space="preserve">» являются подземные воды, которые подаются из артезианских скважин. Население доставляет воду посредством набора воды в емкости (алюминиевые фляги емкостью </w:t>
      </w:r>
      <w:smartTag w:uri="urn:schemas-microsoft-com:office:smarttags" w:element="metricconverter">
        <w:smartTagPr>
          <w:attr w:name="ProductID" w:val="40 л"/>
        </w:smartTagPr>
        <w:r w:rsidRPr="00167433">
          <w:rPr>
            <w:rFonts w:ascii="Times New Roman" w:hAnsi="Times New Roman" w:cs="Times New Roman"/>
            <w:bCs/>
            <w:sz w:val="24"/>
            <w:szCs w:val="24"/>
          </w:rPr>
          <w:t>40 л</w:t>
        </w:r>
      </w:smartTag>
      <w:r w:rsidRPr="00167433">
        <w:rPr>
          <w:rFonts w:ascii="Times New Roman" w:hAnsi="Times New Roman" w:cs="Times New Roman"/>
          <w:bCs/>
          <w:sz w:val="24"/>
          <w:szCs w:val="24"/>
        </w:rPr>
        <w:t>);</w:t>
      </w:r>
    </w:p>
    <w:p w:rsidR="00611ABA" w:rsidRPr="00167433" w:rsidRDefault="00611ABA" w:rsidP="00611ABA">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Колодцы - как источник водоснабжения, не всегда соответствующий качеству добываемой воды. </w:t>
      </w:r>
    </w:p>
    <w:p w:rsidR="00D81A77" w:rsidRPr="00167433" w:rsidRDefault="00D81A77" w:rsidP="00485941">
      <w:pPr>
        <w:pStyle w:val="af0"/>
        <w:numPr>
          <w:ilvl w:val="2"/>
          <w:numId w:val="15"/>
        </w:numPr>
        <w:spacing w:before="240" w:after="240" w:line="276" w:lineRule="auto"/>
        <w:ind w:left="0" w:firstLine="709"/>
        <w:outlineLvl w:val="2"/>
        <w:rPr>
          <w:b/>
          <w:sz w:val="24"/>
          <w:szCs w:val="24"/>
        </w:rPr>
      </w:pPr>
      <w:bookmarkStart w:id="58" w:name="_Toc90751995"/>
      <w:r w:rsidRPr="00167433">
        <w:rPr>
          <w:b/>
          <w:sz w:val="24"/>
          <w:szCs w:val="24"/>
        </w:rPr>
        <w:t>Водоотведение</w:t>
      </w:r>
      <w:bookmarkEnd w:id="57"/>
      <w:bookmarkEnd w:id="58"/>
    </w:p>
    <w:p w:rsidR="00ED17CB" w:rsidRPr="00167433" w:rsidRDefault="00ED17CB" w:rsidP="00ED17CB">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Канализационные сети были приняты в муниципальную собственность в ветхом состоянии. Длительная эксплуатация коммуникаций без должного ремонта привела к ветхости сетей. На территории сельского поселения «</w:t>
      </w:r>
      <w:proofErr w:type="spellStart"/>
      <w:r w:rsidR="004D3E92" w:rsidRPr="00167433">
        <w:rPr>
          <w:rFonts w:ascii="Times New Roman" w:hAnsi="Times New Roman" w:cs="Times New Roman"/>
          <w:bCs/>
          <w:sz w:val="24"/>
          <w:szCs w:val="24"/>
        </w:rPr>
        <w:t>Лойгинск</w:t>
      </w:r>
      <w:r w:rsidRPr="00167433">
        <w:rPr>
          <w:rFonts w:ascii="Times New Roman" w:hAnsi="Times New Roman" w:cs="Times New Roman"/>
          <w:bCs/>
          <w:sz w:val="24"/>
          <w:szCs w:val="24"/>
        </w:rPr>
        <w:t>ое</w:t>
      </w:r>
      <w:proofErr w:type="spellEnd"/>
      <w:r w:rsidRPr="00167433">
        <w:rPr>
          <w:rFonts w:ascii="Times New Roman" w:hAnsi="Times New Roman" w:cs="Times New Roman"/>
          <w:bCs/>
          <w:sz w:val="24"/>
          <w:szCs w:val="24"/>
        </w:rPr>
        <w:t xml:space="preserve">» действующих канализационных сетей не расположено. </w:t>
      </w:r>
    </w:p>
    <w:p w:rsidR="00ED17CB" w:rsidRPr="00167433" w:rsidRDefault="00ED17CB" w:rsidP="00ED17CB">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Канализацией оборудовано 0% жилищного фонда поселения.</w:t>
      </w:r>
    </w:p>
    <w:p w:rsidR="00ED17CB" w:rsidRPr="00167433" w:rsidRDefault="00ED17CB" w:rsidP="00ED17CB">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Сброс хозяйственно-бытовых вод осуществляется в выгребные ямы, септики, с вывозом жидких нечистот на свалку.</w:t>
      </w:r>
    </w:p>
    <w:p w:rsidR="00D81A77" w:rsidRPr="00167433" w:rsidRDefault="00D81A77" w:rsidP="00485941">
      <w:pPr>
        <w:pStyle w:val="af0"/>
        <w:numPr>
          <w:ilvl w:val="2"/>
          <w:numId w:val="15"/>
        </w:numPr>
        <w:spacing w:before="240" w:after="240" w:line="276" w:lineRule="auto"/>
        <w:ind w:left="0" w:firstLine="709"/>
        <w:outlineLvl w:val="2"/>
        <w:rPr>
          <w:b/>
          <w:sz w:val="24"/>
          <w:szCs w:val="24"/>
        </w:rPr>
      </w:pPr>
      <w:bookmarkStart w:id="59" w:name="_Toc8663595"/>
      <w:bookmarkStart w:id="60" w:name="_Toc90751996"/>
      <w:r w:rsidRPr="00167433">
        <w:rPr>
          <w:b/>
          <w:sz w:val="24"/>
          <w:szCs w:val="24"/>
        </w:rPr>
        <w:t>Газоснабжение</w:t>
      </w:r>
      <w:bookmarkEnd w:id="59"/>
      <w:bookmarkEnd w:id="60"/>
    </w:p>
    <w:p w:rsidR="00AF455A" w:rsidRPr="00167433" w:rsidRDefault="00AF455A" w:rsidP="00AF455A">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Ситуация с обеспечением природным газом населения сельского поселения «</w:t>
      </w:r>
      <w:proofErr w:type="spellStart"/>
      <w:r w:rsidR="004D3E92" w:rsidRPr="00167433">
        <w:rPr>
          <w:rFonts w:ascii="Times New Roman" w:hAnsi="Times New Roman" w:cs="Times New Roman"/>
          <w:bCs/>
          <w:sz w:val="24"/>
          <w:szCs w:val="24"/>
        </w:rPr>
        <w:t>Лойгинск</w:t>
      </w:r>
      <w:r w:rsidRPr="00167433">
        <w:rPr>
          <w:rFonts w:ascii="Times New Roman" w:hAnsi="Times New Roman" w:cs="Times New Roman"/>
          <w:bCs/>
          <w:sz w:val="24"/>
          <w:szCs w:val="24"/>
        </w:rPr>
        <w:t>ое</w:t>
      </w:r>
      <w:proofErr w:type="spellEnd"/>
      <w:r w:rsidRPr="00167433">
        <w:rPr>
          <w:rFonts w:ascii="Times New Roman" w:hAnsi="Times New Roman" w:cs="Times New Roman"/>
          <w:bCs/>
          <w:sz w:val="24"/>
          <w:szCs w:val="24"/>
        </w:rPr>
        <w:t xml:space="preserve">» оценивается как крайне неудовлетворительное, на сегодняшний день централизованное газоснабжение в населенных пунктах МО отсутствует, газоснабжение жилого фонда осуществляется из газобаллонных установок (газ привозной). </w:t>
      </w:r>
    </w:p>
    <w:p w:rsidR="00AF455A" w:rsidRPr="00167433" w:rsidRDefault="00AF455A" w:rsidP="00AF455A">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Газопроводов на территории поселения нет.</w:t>
      </w:r>
    </w:p>
    <w:p w:rsidR="00D81A77" w:rsidRPr="00167433" w:rsidRDefault="00D81A77" w:rsidP="00485941">
      <w:pPr>
        <w:pStyle w:val="af0"/>
        <w:numPr>
          <w:ilvl w:val="2"/>
          <w:numId w:val="15"/>
        </w:numPr>
        <w:spacing w:before="240" w:after="240" w:line="276" w:lineRule="auto"/>
        <w:ind w:left="0" w:firstLine="709"/>
        <w:outlineLvl w:val="2"/>
        <w:rPr>
          <w:b/>
          <w:sz w:val="24"/>
          <w:szCs w:val="24"/>
        </w:rPr>
      </w:pPr>
      <w:bookmarkStart w:id="61" w:name="_Toc8663596"/>
      <w:bookmarkStart w:id="62" w:name="_Toc90751997"/>
      <w:r w:rsidRPr="00167433">
        <w:rPr>
          <w:b/>
          <w:sz w:val="24"/>
          <w:szCs w:val="24"/>
        </w:rPr>
        <w:t>Теплоснабжение</w:t>
      </w:r>
      <w:bookmarkEnd w:id="61"/>
      <w:bookmarkEnd w:id="62"/>
    </w:p>
    <w:p w:rsidR="00851AA2" w:rsidRPr="00167433" w:rsidRDefault="00851AA2" w:rsidP="00851AA2">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lastRenderedPageBreak/>
        <w:t>К тепловой сети подключены социально-значимые объекты: школа, здание администрации, здание больницы, гостиницы, культурно-спортивного центра.  Теплоснабжение осуществляется от 1 котельной.</w:t>
      </w:r>
    </w:p>
    <w:p w:rsidR="00851AA2" w:rsidRPr="00167433" w:rsidRDefault="00851AA2" w:rsidP="00851AA2">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Протяженность муниципальных магистральных тепловых сетей – </w:t>
      </w:r>
      <w:smartTag w:uri="urn:schemas-microsoft-com:office:smarttags" w:element="metricconverter">
        <w:smartTagPr>
          <w:attr w:name="ProductID" w:val="974 метра"/>
        </w:smartTagPr>
        <w:r w:rsidRPr="00167433">
          <w:rPr>
            <w:rFonts w:ascii="Times New Roman" w:hAnsi="Times New Roman" w:cs="Times New Roman"/>
            <w:bCs/>
            <w:sz w:val="24"/>
            <w:szCs w:val="24"/>
          </w:rPr>
          <w:t>974 метра</w:t>
        </w:r>
      </w:smartTag>
      <w:r w:rsidRPr="00167433">
        <w:rPr>
          <w:rFonts w:ascii="Times New Roman" w:hAnsi="Times New Roman" w:cs="Times New Roman"/>
          <w:bCs/>
          <w:sz w:val="24"/>
          <w:szCs w:val="24"/>
        </w:rPr>
        <w:t>.</w:t>
      </w:r>
      <w:r w:rsidR="00ED17CB" w:rsidRPr="00167433">
        <w:rPr>
          <w:rFonts w:ascii="Times New Roman" w:hAnsi="Times New Roman" w:cs="Times New Roman"/>
          <w:bCs/>
          <w:sz w:val="24"/>
          <w:szCs w:val="24"/>
        </w:rPr>
        <w:t xml:space="preserve"> </w:t>
      </w:r>
    </w:p>
    <w:p w:rsidR="00D81A77" w:rsidRPr="00167433" w:rsidRDefault="00D81A77" w:rsidP="00670B95">
      <w:pPr>
        <w:pStyle w:val="af0"/>
        <w:numPr>
          <w:ilvl w:val="2"/>
          <w:numId w:val="15"/>
        </w:numPr>
        <w:spacing w:before="240" w:after="240" w:line="276" w:lineRule="auto"/>
        <w:ind w:left="0" w:firstLine="709"/>
        <w:outlineLvl w:val="2"/>
        <w:rPr>
          <w:b/>
          <w:sz w:val="24"/>
          <w:szCs w:val="24"/>
        </w:rPr>
      </w:pPr>
      <w:bookmarkStart w:id="63" w:name="_Toc8663597"/>
      <w:bookmarkStart w:id="64" w:name="_Toc90751998"/>
      <w:r w:rsidRPr="00167433">
        <w:rPr>
          <w:b/>
          <w:sz w:val="24"/>
          <w:szCs w:val="24"/>
        </w:rPr>
        <w:t>Электроснабжение</w:t>
      </w:r>
      <w:bookmarkEnd w:id="63"/>
      <w:bookmarkEnd w:id="64"/>
    </w:p>
    <w:p w:rsidR="00851AA2" w:rsidRPr="00167433" w:rsidRDefault="00851AA2" w:rsidP="00851AA2">
      <w:pPr>
        <w:spacing w:before="120" w:after="120"/>
        <w:ind w:firstLine="709"/>
        <w:jc w:val="both"/>
        <w:rPr>
          <w:rFonts w:ascii="Times New Roman" w:hAnsi="Times New Roman" w:cs="Times New Roman"/>
          <w:bCs/>
          <w:sz w:val="24"/>
          <w:szCs w:val="24"/>
        </w:rPr>
      </w:pPr>
      <w:bookmarkStart w:id="65" w:name="_Toc8663598"/>
      <w:r w:rsidRPr="00167433">
        <w:rPr>
          <w:rFonts w:ascii="Times New Roman" w:hAnsi="Times New Roman" w:cs="Times New Roman"/>
          <w:bCs/>
          <w:sz w:val="24"/>
          <w:szCs w:val="24"/>
        </w:rPr>
        <w:t xml:space="preserve">Электроснабжение </w:t>
      </w:r>
      <w:proofErr w:type="spellStart"/>
      <w:r w:rsidRPr="00167433">
        <w:rPr>
          <w:rFonts w:ascii="Times New Roman" w:hAnsi="Times New Roman" w:cs="Times New Roman"/>
          <w:bCs/>
          <w:sz w:val="24"/>
          <w:szCs w:val="24"/>
        </w:rPr>
        <w:t>Устьянского</w:t>
      </w:r>
      <w:proofErr w:type="spellEnd"/>
      <w:r w:rsidRPr="00167433">
        <w:rPr>
          <w:rFonts w:ascii="Times New Roman" w:hAnsi="Times New Roman" w:cs="Times New Roman"/>
          <w:bCs/>
          <w:sz w:val="24"/>
          <w:szCs w:val="24"/>
        </w:rPr>
        <w:t xml:space="preserve"> района осуществляется от газотурбинной ТЭЦ в Вельске.</w:t>
      </w:r>
    </w:p>
    <w:p w:rsidR="00851AA2" w:rsidRPr="00167433" w:rsidRDefault="00851AA2" w:rsidP="00851AA2">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Линия </w:t>
      </w:r>
      <w:proofErr w:type="spellStart"/>
      <w:r w:rsidRPr="00167433">
        <w:rPr>
          <w:rFonts w:ascii="Times New Roman" w:hAnsi="Times New Roman" w:cs="Times New Roman"/>
          <w:bCs/>
          <w:sz w:val="24"/>
          <w:szCs w:val="24"/>
        </w:rPr>
        <w:t>Дв</w:t>
      </w:r>
      <w:proofErr w:type="spellEnd"/>
      <w:r w:rsidRPr="00167433">
        <w:rPr>
          <w:rFonts w:ascii="Times New Roman" w:hAnsi="Times New Roman" w:cs="Times New Roman"/>
          <w:bCs/>
          <w:sz w:val="24"/>
          <w:szCs w:val="24"/>
        </w:rPr>
        <w:t xml:space="preserve">. Березник – Борок – Ровдино – Шангалы, с отпайками на Шенкурск и </w:t>
      </w:r>
      <w:proofErr w:type="spellStart"/>
      <w:r w:rsidRPr="00167433">
        <w:rPr>
          <w:rFonts w:ascii="Times New Roman" w:hAnsi="Times New Roman" w:cs="Times New Roman"/>
          <w:bCs/>
          <w:sz w:val="24"/>
          <w:szCs w:val="24"/>
        </w:rPr>
        <w:t>ПС</w:t>
      </w:r>
      <w:proofErr w:type="spellEnd"/>
      <w:r w:rsidRPr="00167433">
        <w:rPr>
          <w:rFonts w:ascii="Times New Roman" w:hAnsi="Times New Roman" w:cs="Times New Roman"/>
          <w:bCs/>
          <w:sz w:val="24"/>
          <w:szCs w:val="24"/>
        </w:rPr>
        <w:t xml:space="preserve"> </w:t>
      </w:r>
      <w:proofErr w:type="spellStart"/>
      <w:r w:rsidRPr="00167433">
        <w:rPr>
          <w:rFonts w:ascii="Times New Roman" w:hAnsi="Times New Roman" w:cs="Times New Roman"/>
          <w:bCs/>
          <w:sz w:val="24"/>
          <w:szCs w:val="24"/>
        </w:rPr>
        <w:t>Заячерецкая</w:t>
      </w:r>
      <w:proofErr w:type="spellEnd"/>
      <w:r w:rsidRPr="00167433">
        <w:rPr>
          <w:rFonts w:ascii="Times New Roman" w:hAnsi="Times New Roman" w:cs="Times New Roman"/>
          <w:bCs/>
          <w:sz w:val="24"/>
          <w:szCs w:val="24"/>
        </w:rPr>
        <w:t xml:space="preserve">, подключает к общей энергосети </w:t>
      </w:r>
      <w:proofErr w:type="spellStart"/>
      <w:r w:rsidRPr="00167433">
        <w:rPr>
          <w:rFonts w:ascii="Times New Roman" w:hAnsi="Times New Roman" w:cs="Times New Roman"/>
          <w:bCs/>
          <w:sz w:val="24"/>
          <w:szCs w:val="24"/>
        </w:rPr>
        <w:t>Устьянский</w:t>
      </w:r>
      <w:proofErr w:type="spellEnd"/>
      <w:r w:rsidRPr="00167433">
        <w:rPr>
          <w:rFonts w:ascii="Times New Roman" w:hAnsi="Times New Roman" w:cs="Times New Roman"/>
          <w:bCs/>
          <w:sz w:val="24"/>
          <w:szCs w:val="24"/>
        </w:rPr>
        <w:t xml:space="preserve"> район.</w:t>
      </w:r>
    </w:p>
    <w:p w:rsidR="00851AA2" w:rsidRPr="00167433" w:rsidRDefault="00851AA2" w:rsidP="00851AA2">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Наибольшее значение в системе энергоснабжения района имеют линии </w:t>
      </w:r>
      <w:proofErr w:type="spellStart"/>
      <w:r w:rsidRPr="00167433">
        <w:rPr>
          <w:rFonts w:ascii="Times New Roman" w:hAnsi="Times New Roman" w:cs="Times New Roman"/>
          <w:bCs/>
          <w:sz w:val="24"/>
          <w:szCs w:val="24"/>
        </w:rPr>
        <w:t>ВЛ-110</w:t>
      </w:r>
      <w:proofErr w:type="spellEnd"/>
      <w:r w:rsidRPr="00167433">
        <w:rPr>
          <w:rFonts w:ascii="Times New Roman" w:hAnsi="Times New Roman" w:cs="Times New Roman"/>
          <w:bCs/>
          <w:sz w:val="24"/>
          <w:szCs w:val="24"/>
        </w:rPr>
        <w:t xml:space="preserve">.  Линии </w:t>
      </w:r>
      <w:proofErr w:type="spellStart"/>
      <w:r w:rsidRPr="00167433">
        <w:rPr>
          <w:rFonts w:ascii="Times New Roman" w:hAnsi="Times New Roman" w:cs="Times New Roman"/>
          <w:bCs/>
          <w:sz w:val="24"/>
          <w:szCs w:val="24"/>
        </w:rPr>
        <w:t>ВЛ-35</w:t>
      </w:r>
      <w:proofErr w:type="spellEnd"/>
      <w:r w:rsidRPr="00167433">
        <w:rPr>
          <w:rFonts w:ascii="Times New Roman" w:hAnsi="Times New Roman" w:cs="Times New Roman"/>
          <w:bCs/>
          <w:sz w:val="24"/>
          <w:szCs w:val="24"/>
        </w:rPr>
        <w:t xml:space="preserve"> служат в качестве внутрирайонных линий электропередач.</w:t>
      </w:r>
    </w:p>
    <w:p w:rsidR="00851AA2" w:rsidRPr="00167433" w:rsidRDefault="00851AA2" w:rsidP="00851AA2">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По территории МО «</w:t>
      </w:r>
      <w:proofErr w:type="spellStart"/>
      <w:r w:rsidRPr="00167433">
        <w:rPr>
          <w:rFonts w:ascii="Times New Roman" w:hAnsi="Times New Roman" w:cs="Times New Roman"/>
          <w:bCs/>
          <w:sz w:val="24"/>
          <w:szCs w:val="24"/>
        </w:rPr>
        <w:t>Лойгинское</w:t>
      </w:r>
      <w:proofErr w:type="spellEnd"/>
      <w:r w:rsidRPr="00167433">
        <w:rPr>
          <w:rFonts w:ascii="Times New Roman" w:hAnsi="Times New Roman" w:cs="Times New Roman"/>
          <w:bCs/>
          <w:sz w:val="24"/>
          <w:szCs w:val="24"/>
        </w:rPr>
        <w:t xml:space="preserve">» проходят ЛЭП напряжением 220 кВ, которая обеспечивает электроэнергией населенные пункты </w:t>
      </w:r>
      <w:r w:rsidR="00BF725F" w:rsidRPr="005C3A4B">
        <w:rPr>
          <w:rFonts w:ascii="Times New Roman" w:hAnsi="Times New Roman" w:cs="Times New Roman"/>
          <w:sz w:val="24"/>
          <w:szCs w:val="24"/>
        </w:rPr>
        <w:t>сельского поселения</w:t>
      </w:r>
      <w:r w:rsidRPr="00167433">
        <w:rPr>
          <w:rFonts w:ascii="Times New Roman" w:hAnsi="Times New Roman" w:cs="Times New Roman"/>
          <w:bCs/>
          <w:sz w:val="24"/>
          <w:szCs w:val="24"/>
        </w:rPr>
        <w:t>.</w:t>
      </w:r>
    </w:p>
    <w:p w:rsidR="00851AA2" w:rsidRPr="00167433" w:rsidRDefault="00851AA2" w:rsidP="00851AA2">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Все электроснабжение осуществляется от </w:t>
      </w:r>
      <w:proofErr w:type="spellStart"/>
      <w:r w:rsidRPr="00167433">
        <w:rPr>
          <w:rFonts w:ascii="Times New Roman" w:hAnsi="Times New Roman" w:cs="Times New Roman"/>
          <w:bCs/>
          <w:sz w:val="24"/>
          <w:szCs w:val="24"/>
        </w:rPr>
        <w:t>электроподстанции</w:t>
      </w:r>
      <w:proofErr w:type="spellEnd"/>
      <w:r w:rsidRPr="00167433">
        <w:rPr>
          <w:rFonts w:ascii="Times New Roman" w:hAnsi="Times New Roman" w:cs="Times New Roman"/>
          <w:bCs/>
          <w:sz w:val="24"/>
          <w:szCs w:val="24"/>
        </w:rPr>
        <w:t xml:space="preserve"> «Кизема» 220/35/10 кВ, подключенной к транзитной </w:t>
      </w:r>
      <w:proofErr w:type="spellStart"/>
      <w:r w:rsidRPr="00167433">
        <w:rPr>
          <w:rFonts w:ascii="Times New Roman" w:hAnsi="Times New Roman" w:cs="Times New Roman"/>
          <w:bCs/>
          <w:sz w:val="24"/>
          <w:szCs w:val="24"/>
        </w:rPr>
        <w:t>ВЛ-220</w:t>
      </w:r>
      <w:proofErr w:type="spellEnd"/>
      <w:r w:rsidRPr="00167433">
        <w:rPr>
          <w:rFonts w:ascii="Times New Roman" w:hAnsi="Times New Roman" w:cs="Times New Roman"/>
          <w:bCs/>
          <w:sz w:val="24"/>
          <w:szCs w:val="24"/>
        </w:rPr>
        <w:t xml:space="preserve"> кВ </w:t>
      </w:r>
      <w:proofErr w:type="spellStart"/>
      <w:r w:rsidRPr="00167433">
        <w:rPr>
          <w:rFonts w:ascii="Times New Roman" w:hAnsi="Times New Roman" w:cs="Times New Roman"/>
          <w:bCs/>
          <w:sz w:val="24"/>
          <w:szCs w:val="24"/>
        </w:rPr>
        <w:t>Вельск-Шангалы-Кизема-Заовражье</w:t>
      </w:r>
      <w:proofErr w:type="spellEnd"/>
      <w:r w:rsidRPr="00167433">
        <w:rPr>
          <w:rFonts w:ascii="Times New Roman" w:hAnsi="Times New Roman" w:cs="Times New Roman"/>
          <w:bCs/>
          <w:sz w:val="24"/>
          <w:szCs w:val="24"/>
        </w:rPr>
        <w:t xml:space="preserve">, по этой линии осуществляется электрическая связь </w:t>
      </w:r>
      <w:proofErr w:type="spellStart"/>
      <w:r w:rsidRPr="00167433">
        <w:rPr>
          <w:rFonts w:ascii="Times New Roman" w:hAnsi="Times New Roman" w:cs="Times New Roman"/>
          <w:bCs/>
          <w:sz w:val="24"/>
          <w:szCs w:val="24"/>
        </w:rPr>
        <w:t>Устьянского</w:t>
      </w:r>
      <w:proofErr w:type="spellEnd"/>
      <w:r w:rsidRPr="00167433">
        <w:rPr>
          <w:rFonts w:ascii="Times New Roman" w:hAnsi="Times New Roman" w:cs="Times New Roman"/>
          <w:bCs/>
          <w:sz w:val="24"/>
          <w:szCs w:val="24"/>
        </w:rPr>
        <w:t xml:space="preserve"> района с Единой энергосистемой России.</w:t>
      </w:r>
    </w:p>
    <w:p w:rsidR="00D81A77" w:rsidRPr="00167433" w:rsidRDefault="00D81A77" w:rsidP="003F5497">
      <w:pPr>
        <w:pStyle w:val="af0"/>
        <w:numPr>
          <w:ilvl w:val="2"/>
          <w:numId w:val="15"/>
        </w:numPr>
        <w:spacing w:before="240" w:after="240" w:line="276" w:lineRule="auto"/>
        <w:ind w:left="0" w:firstLine="709"/>
        <w:outlineLvl w:val="2"/>
        <w:rPr>
          <w:b/>
          <w:sz w:val="24"/>
          <w:szCs w:val="24"/>
        </w:rPr>
      </w:pPr>
      <w:bookmarkStart w:id="66" w:name="_Toc90751999"/>
      <w:r w:rsidRPr="00167433">
        <w:rPr>
          <w:b/>
          <w:sz w:val="24"/>
          <w:szCs w:val="24"/>
        </w:rPr>
        <w:t>Связь и информатизация</w:t>
      </w:r>
      <w:bookmarkEnd w:id="65"/>
      <w:bookmarkEnd w:id="66"/>
    </w:p>
    <w:p w:rsidR="00D30615" w:rsidRPr="00167433" w:rsidRDefault="00D30615" w:rsidP="00D30615">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В поселении есть телефонная связь, хотя не очень качественная.</w:t>
      </w:r>
    </w:p>
    <w:p w:rsidR="00D30615" w:rsidRPr="00167433" w:rsidRDefault="00D30615" w:rsidP="00D30615">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Осуществляет деятельность по предоставлению услуг связи на территории </w:t>
      </w:r>
      <w:proofErr w:type="spellStart"/>
      <w:r w:rsidRPr="00167433">
        <w:rPr>
          <w:rFonts w:ascii="Times New Roman" w:hAnsi="Times New Roman" w:cs="Times New Roman"/>
          <w:bCs/>
          <w:sz w:val="24"/>
          <w:szCs w:val="24"/>
        </w:rPr>
        <w:t>Устьянского</w:t>
      </w:r>
      <w:proofErr w:type="spellEnd"/>
      <w:r w:rsidRPr="00167433">
        <w:rPr>
          <w:rFonts w:ascii="Times New Roman" w:hAnsi="Times New Roman" w:cs="Times New Roman"/>
          <w:bCs/>
          <w:sz w:val="24"/>
          <w:szCs w:val="24"/>
        </w:rPr>
        <w:t xml:space="preserve"> района Участок эксплуатации Линейно-технического цеха Архангельского филиала </w:t>
      </w:r>
      <w:proofErr w:type="spellStart"/>
      <w:r w:rsidRPr="00167433">
        <w:rPr>
          <w:rFonts w:ascii="Times New Roman" w:hAnsi="Times New Roman" w:cs="Times New Roman"/>
          <w:bCs/>
          <w:sz w:val="24"/>
          <w:szCs w:val="24"/>
        </w:rPr>
        <w:t>ОАО</w:t>
      </w:r>
      <w:proofErr w:type="spellEnd"/>
      <w:r w:rsidRPr="00167433">
        <w:rPr>
          <w:rFonts w:ascii="Times New Roman" w:hAnsi="Times New Roman" w:cs="Times New Roman"/>
          <w:bCs/>
          <w:sz w:val="24"/>
          <w:szCs w:val="24"/>
        </w:rPr>
        <w:t xml:space="preserve"> «Северо-Западный Телеком», также есть сотовая связь </w:t>
      </w:r>
      <w:proofErr w:type="spellStart"/>
      <w:r w:rsidRPr="00167433">
        <w:rPr>
          <w:rFonts w:ascii="Times New Roman" w:hAnsi="Times New Roman" w:cs="Times New Roman"/>
          <w:bCs/>
          <w:sz w:val="24"/>
          <w:szCs w:val="24"/>
        </w:rPr>
        <w:t>ОАО</w:t>
      </w:r>
      <w:proofErr w:type="spellEnd"/>
      <w:r w:rsidRPr="00167433">
        <w:rPr>
          <w:rFonts w:ascii="Times New Roman" w:hAnsi="Times New Roman" w:cs="Times New Roman"/>
          <w:bCs/>
          <w:sz w:val="24"/>
          <w:szCs w:val="24"/>
        </w:rPr>
        <w:t xml:space="preserve"> «Мегафон» и </w:t>
      </w:r>
      <w:proofErr w:type="spellStart"/>
      <w:r w:rsidRPr="00167433">
        <w:rPr>
          <w:rFonts w:ascii="Times New Roman" w:hAnsi="Times New Roman" w:cs="Times New Roman"/>
          <w:bCs/>
          <w:sz w:val="24"/>
          <w:szCs w:val="24"/>
        </w:rPr>
        <w:t>ОАО</w:t>
      </w:r>
      <w:proofErr w:type="spellEnd"/>
      <w:r w:rsidRPr="00167433">
        <w:rPr>
          <w:rFonts w:ascii="Times New Roman" w:hAnsi="Times New Roman" w:cs="Times New Roman"/>
          <w:bCs/>
          <w:sz w:val="24"/>
          <w:szCs w:val="24"/>
        </w:rPr>
        <w:t xml:space="preserve"> «</w:t>
      </w:r>
      <w:proofErr w:type="spellStart"/>
      <w:r w:rsidRPr="00167433">
        <w:rPr>
          <w:rFonts w:ascii="Times New Roman" w:hAnsi="Times New Roman" w:cs="Times New Roman"/>
          <w:bCs/>
          <w:sz w:val="24"/>
          <w:szCs w:val="24"/>
        </w:rPr>
        <w:t>МТС</w:t>
      </w:r>
      <w:proofErr w:type="spellEnd"/>
      <w:r w:rsidRPr="00167433">
        <w:rPr>
          <w:rFonts w:ascii="Times New Roman" w:hAnsi="Times New Roman" w:cs="Times New Roman"/>
          <w:bCs/>
          <w:sz w:val="24"/>
          <w:szCs w:val="24"/>
        </w:rPr>
        <w:t xml:space="preserve">», также планируется подключить сотовую связь </w:t>
      </w:r>
      <w:proofErr w:type="spellStart"/>
      <w:r w:rsidRPr="00167433">
        <w:rPr>
          <w:rFonts w:ascii="Times New Roman" w:hAnsi="Times New Roman" w:cs="Times New Roman"/>
          <w:bCs/>
          <w:sz w:val="24"/>
          <w:szCs w:val="24"/>
        </w:rPr>
        <w:t>ОАО</w:t>
      </w:r>
      <w:proofErr w:type="spellEnd"/>
      <w:r w:rsidRPr="00167433">
        <w:rPr>
          <w:rFonts w:ascii="Times New Roman" w:hAnsi="Times New Roman" w:cs="Times New Roman"/>
          <w:bCs/>
          <w:sz w:val="24"/>
          <w:szCs w:val="24"/>
        </w:rPr>
        <w:t xml:space="preserve"> «Теле-2»</w:t>
      </w:r>
    </w:p>
    <w:p w:rsidR="00D30615" w:rsidRPr="00167433" w:rsidRDefault="00D30615" w:rsidP="00D30615">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На территории поселения находится отделения почтовой связи, входящие в состав ОСП Вельский почтамт. В </w:t>
      </w:r>
      <w:proofErr w:type="spellStart"/>
      <w:r w:rsidRPr="00167433">
        <w:rPr>
          <w:rFonts w:ascii="Times New Roman" w:hAnsi="Times New Roman" w:cs="Times New Roman"/>
          <w:bCs/>
          <w:sz w:val="24"/>
          <w:szCs w:val="24"/>
        </w:rPr>
        <w:t>ОПС</w:t>
      </w:r>
      <w:proofErr w:type="spellEnd"/>
      <w:r w:rsidRPr="00167433">
        <w:rPr>
          <w:rFonts w:ascii="Times New Roman" w:hAnsi="Times New Roman" w:cs="Times New Roman"/>
          <w:bCs/>
          <w:sz w:val="24"/>
          <w:szCs w:val="24"/>
        </w:rPr>
        <w:t xml:space="preserve"> п. </w:t>
      </w:r>
      <w:proofErr w:type="spellStart"/>
      <w:r w:rsidRPr="00167433">
        <w:rPr>
          <w:rFonts w:ascii="Times New Roman" w:hAnsi="Times New Roman" w:cs="Times New Roman"/>
          <w:bCs/>
          <w:sz w:val="24"/>
          <w:szCs w:val="24"/>
        </w:rPr>
        <w:t>Лойга</w:t>
      </w:r>
      <w:proofErr w:type="spellEnd"/>
      <w:r w:rsidRPr="00167433">
        <w:rPr>
          <w:rFonts w:ascii="Times New Roman" w:hAnsi="Times New Roman" w:cs="Times New Roman"/>
          <w:bCs/>
          <w:sz w:val="24"/>
          <w:szCs w:val="24"/>
        </w:rPr>
        <w:t xml:space="preserve"> предоставляется услуга доступа в интернет.</w:t>
      </w:r>
    </w:p>
    <w:p w:rsidR="00053CCB" w:rsidRPr="00167433" w:rsidRDefault="00053CCB" w:rsidP="00485941">
      <w:pPr>
        <w:pStyle w:val="af0"/>
        <w:numPr>
          <w:ilvl w:val="1"/>
          <w:numId w:val="15"/>
        </w:numPr>
        <w:spacing w:before="240" w:after="240" w:line="276" w:lineRule="auto"/>
        <w:ind w:left="0" w:firstLine="709"/>
        <w:outlineLvl w:val="1"/>
        <w:rPr>
          <w:b/>
          <w:sz w:val="24"/>
          <w:szCs w:val="24"/>
        </w:rPr>
      </w:pPr>
      <w:bookmarkStart w:id="67" w:name="_Toc90752000"/>
      <w:r w:rsidRPr="00167433">
        <w:rPr>
          <w:b/>
          <w:sz w:val="24"/>
          <w:szCs w:val="24"/>
        </w:rPr>
        <w:t>Территории специального назначения</w:t>
      </w:r>
      <w:bookmarkEnd w:id="67"/>
    </w:p>
    <w:p w:rsidR="00D30615" w:rsidRPr="00167433" w:rsidRDefault="00D30615" w:rsidP="00D30615">
      <w:pPr>
        <w:pStyle w:val="af0"/>
        <w:numPr>
          <w:ilvl w:val="2"/>
          <w:numId w:val="15"/>
        </w:numPr>
        <w:spacing w:before="240" w:after="240" w:line="276" w:lineRule="auto"/>
        <w:ind w:left="0" w:firstLine="709"/>
        <w:outlineLvl w:val="2"/>
        <w:rPr>
          <w:b/>
          <w:sz w:val="24"/>
          <w:szCs w:val="24"/>
        </w:rPr>
      </w:pPr>
      <w:bookmarkStart w:id="68" w:name="_Toc90752001"/>
      <w:r w:rsidRPr="00167433">
        <w:rPr>
          <w:b/>
          <w:sz w:val="24"/>
          <w:szCs w:val="24"/>
        </w:rPr>
        <w:t>Санитарная очистка территории</w:t>
      </w:r>
      <w:bookmarkEnd w:id="68"/>
    </w:p>
    <w:p w:rsidR="00D30615" w:rsidRPr="00167433" w:rsidRDefault="00D30615" w:rsidP="00D30615">
      <w:pPr>
        <w:spacing w:before="120" w:after="120"/>
        <w:ind w:firstLine="709"/>
        <w:jc w:val="both"/>
        <w:rPr>
          <w:rFonts w:ascii="Times New Roman" w:hAnsi="Times New Roman" w:cs="Times New Roman"/>
          <w:bCs/>
          <w:sz w:val="24"/>
          <w:szCs w:val="24"/>
        </w:rPr>
      </w:pPr>
      <w:bookmarkStart w:id="69" w:name="_Toc8663600"/>
      <w:r w:rsidRPr="00167433">
        <w:rPr>
          <w:rFonts w:ascii="Times New Roman" w:hAnsi="Times New Roman" w:cs="Times New Roman"/>
          <w:bCs/>
          <w:sz w:val="24"/>
          <w:szCs w:val="24"/>
        </w:rPr>
        <w:t xml:space="preserve">Сбор </w:t>
      </w:r>
      <w:proofErr w:type="spellStart"/>
      <w:r w:rsidRPr="00167433">
        <w:rPr>
          <w:rFonts w:ascii="Times New Roman" w:hAnsi="Times New Roman" w:cs="Times New Roman"/>
          <w:bCs/>
          <w:sz w:val="24"/>
          <w:szCs w:val="24"/>
        </w:rPr>
        <w:t>ТКО</w:t>
      </w:r>
      <w:proofErr w:type="spellEnd"/>
      <w:r w:rsidRPr="00167433">
        <w:rPr>
          <w:rFonts w:ascii="Times New Roman" w:hAnsi="Times New Roman" w:cs="Times New Roman"/>
          <w:bCs/>
          <w:sz w:val="24"/>
          <w:szCs w:val="24"/>
        </w:rPr>
        <w:t xml:space="preserve"> осуществляется объездом неприспособленной к вывозу мусора машиной, которую приходится арендовать у частника. Население закидывает мусор в кузов машины, что очень неудобно. Остаточные отходы жилого сектора разлетаются во все стороны, что чревато последствиями. Для того чтобы усовершенствовать процесс сбора </w:t>
      </w:r>
      <w:proofErr w:type="spellStart"/>
      <w:r w:rsidRPr="00167433">
        <w:rPr>
          <w:rFonts w:ascii="Times New Roman" w:hAnsi="Times New Roman" w:cs="Times New Roman"/>
          <w:bCs/>
          <w:sz w:val="24"/>
          <w:szCs w:val="24"/>
        </w:rPr>
        <w:t>ТКО</w:t>
      </w:r>
      <w:proofErr w:type="spellEnd"/>
      <w:r w:rsidRPr="00167433">
        <w:rPr>
          <w:rFonts w:ascii="Times New Roman" w:hAnsi="Times New Roman" w:cs="Times New Roman"/>
          <w:bCs/>
          <w:sz w:val="24"/>
          <w:szCs w:val="24"/>
        </w:rPr>
        <w:t xml:space="preserve">, администрации необходимо закупить специализированную технику для вывоза мусора и обеспечить сбор </w:t>
      </w:r>
      <w:proofErr w:type="spellStart"/>
      <w:r w:rsidRPr="00167433">
        <w:rPr>
          <w:rFonts w:ascii="Times New Roman" w:hAnsi="Times New Roman" w:cs="Times New Roman"/>
          <w:bCs/>
          <w:sz w:val="24"/>
          <w:szCs w:val="24"/>
        </w:rPr>
        <w:t>ТБО</w:t>
      </w:r>
      <w:proofErr w:type="spellEnd"/>
      <w:r w:rsidRPr="00167433">
        <w:rPr>
          <w:rFonts w:ascii="Times New Roman" w:hAnsi="Times New Roman" w:cs="Times New Roman"/>
          <w:bCs/>
          <w:sz w:val="24"/>
          <w:szCs w:val="24"/>
        </w:rPr>
        <w:t xml:space="preserve"> контейнерным способом, что безусловно улучшит экологическую ситуацию в поселении.</w:t>
      </w:r>
    </w:p>
    <w:p w:rsidR="00A175D8" w:rsidRPr="00167433" w:rsidRDefault="00A175D8" w:rsidP="00D30615">
      <w:pPr>
        <w:pStyle w:val="af0"/>
        <w:numPr>
          <w:ilvl w:val="1"/>
          <w:numId w:val="15"/>
        </w:numPr>
        <w:spacing w:before="240" w:after="240" w:line="276" w:lineRule="auto"/>
        <w:ind w:left="0" w:firstLine="709"/>
        <w:outlineLvl w:val="1"/>
        <w:rPr>
          <w:b/>
          <w:sz w:val="24"/>
          <w:szCs w:val="24"/>
        </w:rPr>
      </w:pPr>
      <w:bookmarkStart w:id="70" w:name="_Toc90752002"/>
      <w:r w:rsidRPr="00167433">
        <w:rPr>
          <w:b/>
          <w:sz w:val="24"/>
          <w:szCs w:val="24"/>
        </w:rPr>
        <w:t>Зоны с особыми условиями использования территорий</w:t>
      </w:r>
      <w:bookmarkEnd w:id="69"/>
      <w:r w:rsidR="00A37B67" w:rsidRPr="00167433">
        <w:rPr>
          <w:b/>
          <w:sz w:val="24"/>
          <w:szCs w:val="24"/>
        </w:rPr>
        <w:t xml:space="preserve"> и зоны планировочных ограничений</w:t>
      </w:r>
      <w:bookmarkEnd w:id="70"/>
    </w:p>
    <w:p w:rsidR="00A37B67" w:rsidRPr="00167433" w:rsidRDefault="00A37B67" w:rsidP="00DC0E8D">
      <w:pPr>
        <w:autoSpaceDE w:val="0"/>
        <w:autoSpaceDN w:val="0"/>
        <w:adjustRightInd w:val="0"/>
        <w:spacing w:before="120" w:after="120" w:line="23" w:lineRule="atLeast"/>
        <w:ind w:firstLine="709"/>
        <w:jc w:val="both"/>
        <w:rPr>
          <w:rFonts w:ascii="Times New Roman" w:hAnsi="Times New Roman" w:cs="Times New Roman"/>
          <w:sz w:val="24"/>
          <w:szCs w:val="24"/>
        </w:rPr>
      </w:pPr>
      <w:r w:rsidRPr="00167433">
        <w:rPr>
          <w:rFonts w:ascii="Times New Roman" w:hAnsi="Times New Roman" w:cs="Times New Roman"/>
          <w:sz w:val="24"/>
          <w:szCs w:val="24"/>
        </w:rPr>
        <w:lastRenderedPageBreak/>
        <w:t>Ограничения градостроительной деятельности или планировочные ограничения – группа условий на территории, оказывающих влияние на ее хозяйственное освоение. Основу планировочных ограничений составляют зоны с особыми условиями использования территории.</w:t>
      </w:r>
    </w:p>
    <w:p w:rsidR="00A37B67" w:rsidRPr="00167433" w:rsidRDefault="00A37B67" w:rsidP="00DC0E8D">
      <w:pPr>
        <w:autoSpaceDE w:val="0"/>
        <w:autoSpaceDN w:val="0"/>
        <w:adjustRightInd w:val="0"/>
        <w:spacing w:before="120" w:after="120" w:line="23" w:lineRule="atLeast"/>
        <w:ind w:firstLine="709"/>
        <w:jc w:val="both"/>
        <w:rPr>
          <w:rFonts w:ascii="Times New Roman" w:hAnsi="Times New Roman" w:cs="Times New Roman"/>
          <w:sz w:val="24"/>
          <w:szCs w:val="24"/>
        </w:rPr>
      </w:pPr>
      <w:r w:rsidRPr="00167433">
        <w:rPr>
          <w:rFonts w:ascii="Times New Roman" w:hAnsi="Times New Roman" w:cs="Times New Roman"/>
          <w:sz w:val="24"/>
          <w:szCs w:val="24"/>
        </w:rPr>
        <w:t>Зоны с особыми условиями использования территорий установлены в соответствии со ст. 105 Земельного кодекса Российской Федерации.</w:t>
      </w:r>
    </w:p>
    <w:p w:rsidR="00A37B67" w:rsidRPr="00167433" w:rsidRDefault="00A37B67" w:rsidP="00DC0E8D">
      <w:pPr>
        <w:spacing w:before="120" w:after="120" w:line="23" w:lineRule="atLeast"/>
        <w:ind w:firstLine="709"/>
        <w:jc w:val="both"/>
        <w:rPr>
          <w:rFonts w:ascii="Times New Roman" w:hAnsi="Times New Roman" w:cs="Times New Roman"/>
          <w:sz w:val="24"/>
          <w:szCs w:val="24"/>
        </w:rPr>
      </w:pPr>
      <w:r w:rsidRPr="00167433">
        <w:rPr>
          <w:rFonts w:ascii="Times New Roman" w:hAnsi="Times New Roman" w:cs="Times New Roman"/>
          <w:bCs/>
          <w:sz w:val="24"/>
          <w:szCs w:val="24"/>
        </w:rPr>
        <w:t xml:space="preserve">На территории </w:t>
      </w:r>
      <w:r w:rsidR="00BF725F" w:rsidRPr="005C3A4B">
        <w:rPr>
          <w:rFonts w:ascii="Times New Roman" w:hAnsi="Times New Roman" w:cs="Times New Roman"/>
          <w:sz w:val="24"/>
          <w:szCs w:val="24"/>
        </w:rPr>
        <w:t xml:space="preserve">сельского поселения </w:t>
      </w:r>
      <w:r w:rsidR="000B6450" w:rsidRPr="00167433">
        <w:rPr>
          <w:rFonts w:ascii="Times New Roman" w:hAnsi="Times New Roman" w:cs="Times New Roman"/>
          <w:bCs/>
          <w:sz w:val="24"/>
          <w:szCs w:val="24"/>
        </w:rPr>
        <w:t>«</w:t>
      </w:r>
      <w:proofErr w:type="spellStart"/>
      <w:r w:rsidR="004D3E92" w:rsidRPr="00167433">
        <w:rPr>
          <w:rFonts w:ascii="Times New Roman" w:hAnsi="Times New Roman" w:cs="Times New Roman"/>
          <w:bCs/>
          <w:sz w:val="24"/>
          <w:szCs w:val="24"/>
        </w:rPr>
        <w:t>Лойгинск</w:t>
      </w:r>
      <w:r w:rsidR="00183166" w:rsidRPr="00167433">
        <w:rPr>
          <w:rFonts w:ascii="Times New Roman" w:hAnsi="Times New Roman" w:cs="Times New Roman"/>
          <w:bCs/>
          <w:sz w:val="24"/>
          <w:szCs w:val="24"/>
        </w:rPr>
        <w:t>ое</w:t>
      </w:r>
      <w:proofErr w:type="spellEnd"/>
      <w:r w:rsidR="000B6450" w:rsidRPr="00167433">
        <w:rPr>
          <w:rFonts w:ascii="Times New Roman" w:hAnsi="Times New Roman" w:cs="Times New Roman"/>
          <w:bCs/>
          <w:sz w:val="24"/>
          <w:szCs w:val="24"/>
        </w:rPr>
        <w:t>»</w:t>
      </w:r>
      <w:r w:rsidRPr="00167433">
        <w:rPr>
          <w:rFonts w:ascii="Times New Roman" w:hAnsi="Times New Roman" w:cs="Times New Roman"/>
          <w:bCs/>
          <w:sz w:val="24"/>
          <w:szCs w:val="24"/>
        </w:rPr>
        <w:t xml:space="preserve"> </w:t>
      </w:r>
      <w:r w:rsidRPr="00167433">
        <w:rPr>
          <w:rFonts w:ascii="Times New Roman" w:hAnsi="Times New Roman" w:cs="Times New Roman"/>
          <w:sz w:val="24"/>
          <w:szCs w:val="24"/>
        </w:rPr>
        <w:t>находятся следующие зоны с особыми условиями использования территорий и зоны планировочных ограничений:</w:t>
      </w:r>
    </w:p>
    <w:p w:rsidR="00E20D5F" w:rsidRPr="00167433" w:rsidRDefault="00E20D5F" w:rsidP="0092155A">
      <w:pPr>
        <w:pStyle w:val="af7"/>
        <w:numPr>
          <w:ilvl w:val="0"/>
          <w:numId w:val="62"/>
        </w:numPr>
        <w:tabs>
          <w:tab w:val="left" w:pos="1278"/>
        </w:tabs>
        <w:suppressAutoHyphens w:val="0"/>
        <w:spacing w:before="120" w:line="23" w:lineRule="atLeast"/>
        <w:ind w:left="0" w:firstLine="709"/>
        <w:jc w:val="both"/>
      </w:pPr>
      <w:r w:rsidRPr="00167433">
        <w:t xml:space="preserve">охранные зоны объектов электроэнергетики (объектов </w:t>
      </w:r>
      <w:proofErr w:type="spellStart"/>
      <w:r w:rsidRPr="00167433">
        <w:t>электросетевого</w:t>
      </w:r>
      <w:proofErr w:type="spellEnd"/>
      <w:r w:rsidRPr="00167433">
        <w:t xml:space="preserve"> хозяйства и объектов по производству электрической энергии);</w:t>
      </w:r>
    </w:p>
    <w:p w:rsidR="00C10E15" w:rsidRPr="00E12497" w:rsidRDefault="00E12497" w:rsidP="0092155A">
      <w:pPr>
        <w:pStyle w:val="af7"/>
        <w:numPr>
          <w:ilvl w:val="0"/>
          <w:numId w:val="62"/>
        </w:numPr>
        <w:tabs>
          <w:tab w:val="left" w:pos="1278"/>
        </w:tabs>
        <w:suppressAutoHyphens w:val="0"/>
        <w:spacing w:before="120" w:line="23" w:lineRule="atLeast"/>
        <w:ind w:left="0" w:firstLine="709"/>
        <w:jc w:val="both"/>
      </w:pPr>
      <w:proofErr w:type="spellStart"/>
      <w:r w:rsidRPr="00E12497">
        <w:t>водоохранные</w:t>
      </w:r>
      <w:proofErr w:type="spellEnd"/>
      <w:r w:rsidRPr="00E12497">
        <w:t xml:space="preserve"> зоны (</w:t>
      </w:r>
      <w:proofErr w:type="spellStart"/>
      <w:r w:rsidRPr="00E12497">
        <w:t>рыбохозяйственные</w:t>
      </w:r>
      <w:proofErr w:type="spellEnd"/>
      <w:r w:rsidRPr="00E12497">
        <w:t xml:space="preserve"> заповедные зоны)</w:t>
      </w:r>
      <w:r w:rsidR="00C10E15" w:rsidRPr="00E12497">
        <w:t>;</w:t>
      </w:r>
    </w:p>
    <w:p w:rsidR="00A37B67" w:rsidRPr="00167433" w:rsidRDefault="00A37B67" w:rsidP="0092155A">
      <w:pPr>
        <w:pStyle w:val="af7"/>
        <w:numPr>
          <w:ilvl w:val="0"/>
          <w:numId w:val="62"/>
        </w:numPr>
        <w:tabs>
          <w:tab w:val="left" w:pos="1278"/>
        </w:tabs>
        <w:suppressAutoHyphens w:val="0"/>
        <w:spacing w:before="120" w:line="23" w:lineRule="atLeast"/>
        <w:ind w:left="0" w:firstLine="709"/>
        <w:jc w:val="both"/>
      </w:pPr>
      <w:r w:rsidRPr="00167433">
        <w:t>прибрежные защитные полосы;</w:t>
      </w:r>
    </w:p>
    <w:p w:rsidR="004150B4" w:rsidRPr="00167433" w:rsidRDefault="004150B4" w:rsidP="0092155A">
      <w:pPr>
        <w:pStyle w:val="af7"/>
        <w:numPr>
          <w:ilvl w:val="0"/>
          <w:numId w:val="62"/>
        </w:numPr>
        <w:tabs>
          <w:tab w:val="left" w:pos="1278"/>
        </w:tabs>
        <w:suppressAutoHyphens w:val="0"/>
        <w:spacing w:before="120" w:line="23" w:lineRule="atLeast"/>
        <w:ind w:left="0" w:firstLine="709"/>
        <w:jc w:val="both"/>
      </w:pPr>
      <w:r w:rsidRPr="00167433">
        <w:t>охранные зоны линий и сооружений связи;</w:t>
      </w:r>
    </w:p>
    <w:p w:rsidR="00A37B67" w:rsidRPr="00167433" w:rsidRDefault="00A37B67" w:rsidP="00DC0E8D">
      <w:pPr>
        <w:tabs>
          <w:tab w:val="left" w:pos="1134"/>
        </w:tabs>
        <w:autoSpaceDE w:val="0"/>
        <w:autoSpaceDN w:val="0"/>
        <w:adjustRightInd w:val="0"/>
        <w:spacing w:before="120" w:after="120" w:line="23" w:lineRule="atLeast"/>
        <w:ind w:firstLine="709"/>
        <w:jc w:val="both"/>
        <w:rPr>
          <w:rFonts w:ascii="Times New Roman" w:hAnsi="Times New Roman" w:cs="Times New Roman"/>
          <w:i/>
          <w:sz w:val="24"/>
          <w:szCs w:val="24"/>
        </w:rPr>
      </w:pPr>
      <w:r w:rsidRPr="00167433">
        <w:rPr>
          <w:rFonts w:ascii="Times New Roman" w:hAnsi="Times New Roman" w:cs="Times New Roman"/>
          <w:i/>
          <w:sz w:val="24"/>
          <w:szCs w:val="24"/>
        </w:rPr>
        <w:t xml:space="preserve">Охранные зоны объектов электроэнергетики (объектов </w:t>
      </w:r>
      <w:proofErr w:type="spellStart"/>
      <w:r w:rsidRPr="00167433">
        <w:rPr>
          <w:rFonts w:ascii="Times New Roman" w:hAnsi="Times New Roman" w:cs="Times New Roman"/>
          <w:i/>
          <w:sz w:val="24"/>
          <w:szCs w:val="24"/>
        </w:rPr>
        <w:t>электросетевого</w:t>
      </w:r>
      <w:proofErr w:type="spellEnd"/>
      <w:r w:rsidRPr="00167433">
        <w:rPr>
          <w:rFonts w:ascii="Times New Roman" w:hAnsi="Times New Roman" w:cs="Times New Roman"/>
          <w:i/>
          <w:sz w:val="24"/>
          <w:szCs w:val="24"/>
        </w:rPr>
        <w:t xml:space="preserve"> хозяйства и объектов по производству электрической энергии)</w:t>
      </w:r>
    </w:p>
    <w:p w:rsidR="007B32A0" w:rsidRPr="00167433" w:rsidRDefault="007B32A0" w:rsidP="00DC0E8D">
      <w:pPr>
        <w:tabs>
          <w:tab w:val="left" w:pos="1134"/>
        </w:tabs>
        <w:autoSpaceDE w:val="0"/>
        <w:autoSpaceDN w:val="0"/>
        <w:adjustRightInd w:val="0"/>
        <w:spacing w:before="120" w:after="120" w:line="23" w:lineRule="atLeast"/>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Перечень линий электропередач различного напряжения, а также </w:t>
      </w:r>
      <w:proofErr w:type="spellStart"/>
      <w:r w:rsidRPr="00167433">
        <w:rPr>
          <w:rFonts w:ascii="Times New Roman" w:hAnsi="Times New Roman" w:cs="Times New Roman"/>
          <w:sz w:val="24"/>
          <w:szCs w:val="24"/>
        </w:rPr>
        <w:t>электроподстанции</w:t>
      </w:r>
      <w:proofErr w:type="spellEnd"/>
      <w:r w:rsidRPr="00167433">
        <w:rPr>
          <w:rFonts w:ascii="Times New Roman" w:hAnsi="Times New Roman" w:cs="Times New Roman"/>
          <w:sz w:val="24"/>
          <w:szCs w:val="24"/>
        </w:rPr>
        <w:t xml:space="preserve"> и их мощность представлены в п.п. 1.9.5. «Электроснабжение».</w:t>
      </w:r>
    </w:p>
    <w:p w:rsidR="008B6AC3" w:rsidRPr="00167433" w:rsidRDefault="008B6AC3" w:rsidP="00DC0E8D">
      <w:pPr>
        <w:pStyle w:val="ConsPlusTitle"/>
        <w:widowControl/>
        <w:spacing w:before="120" w:after="120" w:line="23" w:lineRule="atLeast"/>
        <w:ind w:firstLine="709"/>
        <w:jc w:val="both"/>
        <w:rPr>
          <w:rFonts w:ascii="Times New Roman" w:eastAsia="Times New Roman" w:hAnsi="Times New Roman" w:cs="Times New Roman"/>
          <w:b w:val="0"/>
          <w:bCs w:val="0"/>
          <w:sz w:val="24"/>
          <w:szCs w:val="24"/>
        </w:rPr>
      </w:pPr>
      <w:r w:rsidRPr="00167433">
        <w:rPr>
          <w:rFonts w:ascii="Times New Roman" w:eastAsia="Times New Roman" w:hAnsi="Times New Roman" w:cs="Times New Roman"/>
          <w:b w:val="0"/>
          <w:bCs w:val="0"/>
          <w:sz w:val="24"/>
          <w:szCs w:val="24"/>
        </w:rPr>
        <w:t xml:space="preserve">Ограничения использования земельных участков и объектов капитального строительства на территории охранных зон определяются на основании </w:t>
      </w:r>
      <w:hyperlink r:id="rId13" w:tooltip="Постановление Правительства РФ от 24.02.2009 N 160 (ред. от 21.12.2018)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 w:history="1">
        <w:r w:rsidRPr="00167433">
          <w:rPr>
            <w:rFonts w:ascii="Times New Roman" w:eastAsia="Times New Roman" w:hAnsi="Times New Roman" w:cs="Times New Roman"/>
            <w:b w:val="0"/>
            <w:bCs w:val="0"/>
            <w:sz w:val="24"/>
            <w:szCs w:val="24"/>
          </w:rPr>
          <w:t>Постановления</w:t>
        </w:r>
      </w:hyperlink>
      <w:r w:rsidRPr="00167433">
        <w:rPr>
          <w:rFonts w:ascii="Times New Roman" w:eastAsia="Times New Roman" w:hAnsi="Times New Roman" w:cs="Times New Roman"/>
          <w:b w:val="0"/>
          <w:bCs w:val="0"/>
          <w:sz w:val="24"/>
          <w:szCs w:val="24"/>
        </w:rPr>
        <w:t xml:space="preserve"> Правительства Российской Федерации от </w:t>
      </w:r>
      <w:smartTag w:uri="urn:schemas-microsoft-com:office:smarttags" w:element="date">
        <w:smartTagPr>
          <w:attr w:name="Year" w:val="2009"/>
          <w:attr w:name="Day" w:val="24"/>
          <w:attr w:name="Month" w:val="2"/>
          <w:attr w:name="ls" w:val="trans"/>
        </w:smartTagPr>
        <w:r w:rsidRPr="00167433">
          <w:rPr>
            <w:rFonts w:ascii="Times New Roman" w:eastAsia="Times New Roman" w:hAnsi="Times New Roman" w:cs="Times New Roman"/>
            <w:b w:val="0"/>
            <w:bCs w:val="0"/>
            <w:sz w:val="24"/>
            <w:szCs w:val="24"/>
          </w:rPr>
          <w:t>24 февраля 2009 года</w:t>
        </w:r>
      </w:smartTag>
      <w:r w:rsidRPr="00167433">
        <w:rPr>
          <w:rFonts w:ascii="Times New Roman" w:eastAsia="Times New Roman" w:hAnsi="Times New Roman" w:cs="Times New Roman"/>
          <w:b w:val="0"/>
          <w:bCs w:val="0"/>
          <w:sz w:val="24"/>
          <w:szCs w:val="24"/>
        </w:rPr>
        <w:t xml:space="preserve"> № 160 "О порядке установления охранных зон объектов </w:t>
      </w:r>
      <w:proofErr w:type="spellStart"/>
      <w:r w:rsidRPr="00167433">
        <w:rPr>
          <w:rFonts w:ascii="Times New Roman" w:eastAsia="Times New Roman" w:hAnsi="Times New Roman" w:cs="Times New Roman"/>
          <w:b w:val="0"/>
          <w:bCs w:val="0"/>
          <w:sz w:val="24"/>
          <w:szCs w:val="24"/>
        </w:rPr>
        <w:t>электросетевого</w:t>
      </w:r>
      <w:proofErr w:type="spellEnd"/>
      <w:r w:rsidRPr="00167433">
        <w:rPr>
          <w:rFonts w:ascii="Times New Roman" w:eastAsia="Times New Roman" w:hAnsi="Times New Roman" w:cs="Times New Roman"/>
          <w:b w:val="0"/>
          <w:bCs w:val="0"/>
          <w:sz w:val="24"/>
          <w:szCs w:val="24"/>
        </w:rPr>
        <w:t xml:space="preserve">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w:t>
      </w:r>
      <w:proofErr w:type="spellStart"/>
      <w:r w:rsidRPr="00167433">
        <w:rPr>
          <w:rFonts w:ascii="Times New Roman" w:eastAsia="Times New Roman" w:hAnsi="Times New Roman" w:cs="Times New Roman"/>
          <w:b w:val="0"/>
          <w:bCs w:val="0"/>
          <w:sz w:val="24"/>
          <w:szCs w:val="24"/>
        </w:rPr>
        <w:t>электросетевого</w:t>
      </w:r>
      <w:proofErr w:type="spellEnd"/>
      <w:r w:rsidRPr="00167433">
        <w:rPr>
          <w:rFonts w:ascii="Times New Roman" w:eastAsia="Times New Roman" w:hAnsi="Times New Roman" w:cs="Times New Roman"/>
          <w:b w:val="0"/>
          <w:bCs w:val="0"/>
          <w:sz w:val="24"/>
          <w:szCs w:val="24"/>
        </w:rPr>
        <w:t xml:space="preserve"> хозяйства и особых условий использования земельных участков, расположенных в границах таких зон").</w:t>
      </w:r>
    </w:p>
    <w:p w:rsidR="008B6AC3" w:rsidRPr="00167433" w:rsidRDefault="008B6AC3" w:rsidP="00DC0E8D">
      <w:pPr>
        <w:pStyle w:val="ConsPlusTitle"/>
        <w:widowControl/>
        <w:spacing w:before="120" w:after="120" w:line="23" w:lineRule="atLeast"/>
        <w:ind w:firstLine="709"/>
        <w:jc w:val="both"/>
        <w:rPr>
          <w:rFonts w:ascii="Times New Roman" w:eastAsia="Times New Roman" w:hAnsi="Times New Roman" w:cs="Times New Roman"/>
          <w:b w:val="0"/>
          <w:bCs w:val="0"/>
          <w:sz w:val="24"/>
          <w:szCs w:val="24"/>
        </w:rPr>
      </w:pPr>
      <w:r w:rsidRPr="00167433">
        <w:rPr>
          <w:rFonts w:ascii="Times New Roman" w:eastAsia="Times New Roman" w:hAnsi="Times New Roman" w:cs="Times New Roman"/>
          <w:b w:val="0"/>
          <w:bCs w:val="0"/>
          <w:sz w:val="24"/>
          <w:szCs w:val="24"/>
        </w:rPr>
        <w:t xml:space="preserve">Охранная зона объектов </w:t>
      </w:r>
      <w:proofErr w:type="spellStart"/>
      <w:r w:rsidRPr="00167433">
        <w:rPr>
          <w:rFonts w:ascii="Times New Roman" w:eastAsia="Times New Roman" w:hAnsi="Times New Roman" w:cs="Times New Roman"/>
          <w:b w:val="0"/>
          <w:bCs w:val="0"/>
          <w:sz w:val="24"/>
          <w:szCs w:val="24"/>
        </w:rPr>
        <w:t>электросетевого</w:t>
      </w:r>
      <w:proofErr w:type="spellEnd"/>
      <w:r w:rsidRPr="00167433">
        <w:rPr>
          <w:rFonts w:ascii="Times New Roman" w:eastAsia="Times New Roman" w:hAnsi="Times New Roman" w:cs="Times New Roman"/>
          <w:b w:val="0"/>
          <w:bCs w:val="0"/>
          <w:sz w:val="24"/>
          <w:szCs w:val="24"/>
        </w:rPr>
        <w:t xml:space="preserve">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w:t>
      </w:r>
      <w:proofErr w:type="spellStart"/>
      <w:r w:rsidRPr="00167433">
        <w:rPr>
          <w:rFonts w:ascii="Times New Roman" w:eastAsia="Times New Roman" w:hAnsi="Times New Roman" w:cs="Times New Roman"/>
          <w:b w:val="0"/>
          <w:bCs w:val="0"/>
          <w:sz w:val="24"/>
          <w:szCs w:val="24"/>
        </w:rPr>
        <w:t>электросетевого</w:t>
      </w:r>
      <w:proofErr w:type="spellEnd"/>
      <w:r w:rsidRPr="00167433">
        <w:rPr>
          <w:rFonts w:ascii="Times New Roman" w:eastAsia="Times New Roman" w:hAnsi="Times New Roman" w:cs="Times New Roman"/>
          <w:b w:val="0"/>
          <w:bCs w:val="0"/>
          <w:sz w:val="24"/>
          <w:szCs w:val="24"/>
        </w:rPr>
        <w:t xml:space="preserve"> хозяйства.</w:t>
      </w:r>
    </w:p>
    <w:p w:rsidR="008B6AC3" w:rsidRPr="00167433" w:rsidRDefault="008B6AC3" w:rsidP="00DC0E8D">
      <w:pPr>
        <w:pStyle w:val="ConsPlusTitle"/>
        <w:widowControl/>
        <w:spacing w:before="120" w:after="120" w:line="23" w:lineRule="atLeast"/>
        <w:ind w:firstLine="709"/>
        <w:jc w:val="both"/>
        <w:rPr>
          <w:rFonts w:ascii="Times New Roman" w:eastAsia="Times New Roman" w:hAnsi="Times New Roman" w:cs="Times New Roman"/>
          <w:b w:val="0"/>
          <w:bCs w:val="0"/>
          <w:sz w:val="24"/>
          <w:szCs w:val="24"/>
        </w:rPr>
      </w:pPr>
      <w:r w:rsidRPr="00167433">
        <w:rPr>
          <w:rFonts w:ascii="Times New Roman" w:eastAsia="Times New Roman" w:hAnsi="Times New Roman" w:cs="Times New Roman"/>
          <w:b w:val="0"/>
          <w:bCs w:val="0"/>
          <w:sz w:val="24"/>
          <w:szCs w:val="24"/>
        </w:rPr>
        <w:t xml:space="preserve">В охранных зонах запрещается осуществлять любые действия, которые могут нарушить безопасную работу объектов </w:t>
      </w:r>
      <w:proofErr w:type="spellStart"/>
      <w:r w:rsidRPr="00167433">
        <w:rPr>
          <w:rFonts w:ascii="Times New Roman" w:eastAsia="Times New Roman" w:hAnsi="Times New Roman" w:cs="Times New Roman"/>
          <w:b w:val="0"/>
          <w:bCs w:val="0"/>
          <w:sz w:val="24"/>
          <w:szCs w:val="24"/>
        </w:rPr>
        <w:t>электросетевого</w:t>
      </w:r>
      <w:proofErr w:type="spellEnd"/>
      <w:r w:rsidRPr="00167433">
        <w:rPr>
          <w:rFonts w:ascii="Times New Roman" w:eastAsia="Times New Roman" w:hAnsi="Times New Roman" w:cs="Times New Roman"/>
          <w:b w:val="0"/>
          <w:bCs w:val="0"/>
          <w:sz w:val="24"/>
          <w:szCs w:val="24"/>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8B6AC3" w:rsidRPr="00167433" w:rsidRDefault="008B6AC3" w:rsidP="00366F89">
      <w:pPr>
        <w:pStyle w:val="af0"/>
        <w:numPr>
          <w:ilvl w:val="0"/>
          <w:numId w:val="45"/>
        </w:numPr>
        <w:autoSpaceDE w:val="0"/>
        <w:autoSpaceDN w:val="0"/>
        <w:adjustRightInd w:val="0"/>
        <w:spacing w:before="120" w:after="120" w:line="23" w:lineRule="atLeast"/>
        <w:ind w:left="0" w:firstLine="709"/>
        <w:rPr>
          <w:sz w:val="24"/>
          <w:szCs w:val="24"/>
        </w:rPr>
      </w:pPr>
      <w:r w:rsidRPr="00167433">
        <w:rPr>
          <w:sz w:val="24"/>
          <w:szCs w:val="24"/>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8B6AC3" w:rsidRPr="00167433" w:rsidRDefault="008B6AC3" w:rsidP="00366F89">
      <w:pPr>
        <w:pStyle w:val="af0"/>
        <w:numPr>
          <w:ilvl w:val="0"/>
          <w:numId w:val="45"/>
        </w:numPr>
        <w:autoSpaceDE w:val="0"/>
        <w:autoSpaceDN w:val="0"/>
        <w:adjustRightInd w:val="0"/>
        <w:spacing w:before="120" w:after="120" w:line="23" w:lineRule="atLeast"/>
        <w:ind w:left="0" w:firstLine="709"/>
        <w:rPr>
          <w:sz w:val="24"/>
          <w:szCs w:val="24"/>
        </w:rPr>
      </w:pPr>
      <w:r w:rsidRPr="00167433">
        <w:rPr>
          <w:sz w:val="24"/>
          <w:szCs w:val="24"/>
        </w:rPr>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w:t>
      </w:r>
      <w:proofErr w:type="spellStart"/>
      <w:r w:rsidRPr="00167433">
        <w:rPr>
          <w:sz w:val="24"/>
          <w:szCs w:val="24"/>
        </w:rPr>
        <w:t>электросетевого</w:t>
      </w:r>
      <w:proofErr w:type="spellEnd"/>
      <w:r w:rsidRPr="00167433">
        <w:rPr>
          <w:sz w:val="24"/>
          <w:szCs w:val="24"/>
        </w:rPr>
        <w:t xml:space="preserve"> хозяйства, а также проводить любые работы и возводить сооружения, которые могут препятствовать доступу к объектам </w:t>
      </w:r>
      <w:proofErr w:type="spellStart"/>
      <w:r w:rsidRPr="00167433">
        <w:rPr>
          <w:sz w:val="24"/>
          <w:szCs w:val="24"/>
        </w:rPr>
        <w:t>электросетевого</w:t>
      </w:r>
      <w:proofErr w:type="spellEnd"/>
      <w:r w:rsidRPr="00167433">
        <w:rPr>
          <w:sz w:val="24"/>
          <w:szCs w:val="24"/>
        </w:rPr>
        <w:t xml:space="preserve"> хозяйства, без создания необходимых для такого доступа проходов и подъездов;</w:t>
      </w:r>
    </w:p>
    <w:p w:rsidR="008B6AC3" w:rsidRPr="00167433" w:rsidRDefault="008B6AC3" w:rsidP="00366F89">
      <w:pPr>
        <w:pStyle w:val="af0"/>
        <w:numPr>
          <w:ilvl w:val="0"/>
          <w:numId w:val="45"/>
        </w:numPr>
        <w:autoSpaceDE w:val="0"/>
        <w:autoSpaceDN w:val="0"/>
        <w:adjustRightInd w:val="0"/>
        <w:spacing w:before="120" w:after="120" w:line="23" w:lineRule="atLeast"/>
        <w:ind w:left="0" w:firstLine="709"/>
        <w:rPr>
          <w:sz w:val="24"/>
          <w:szCs w:val="24"/>
        </w:rPr>
      </w:pPr>
      <w:r w:rsidRPr="00167433">
        <w:rPr>
          <w:sz w:val="24"/>
          <w:szCs w:val="24"/>
        </w:rPr>
        <w:t xml:space="preserve">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w:t>
      </w:r>
      <w:r w:rsidRPr="00167433">
        <w:rPr>
          <w:sz w:val="24"/>
          <w:szCs w:val="24"/>
        </w:rPr>
        <w:lastRenderedPageBreak/>
        <w:t>подстанций, воздушных линий электропередачи, а также в охранных зонах кабельных линий электропередачи;</w:t>
      </w:r>
    </w:p>
    <w:p w:rsidR="008B6AC3" w:rsidRPr="00167433" w:rsidRDefault="008B6AC3" w:rsidP="00366F89">
      <w:pPr>
        <w:pStyle w:val="af0"/>
        <w:numPr>
          <w:ilvl w:val="0"/>
          <w:numId w:val="45"/>
        </w:numPr>
        <w:autoSpaceDE w:val="0"/>
        <w:autoSpaceDN w:val="0"/>
        <w:adjustRightInd w:val="0"/>
        <w:spacing w:before="120" w:after="120" w:line="23" w:lineRule="atLeast"/>
        <w:ind w:left="0" w:firstLine="709"/>
        <w:rPr>
          <w:sz w:val="24"/>
          <w:szCs w:val="24"/>
        </w:rPr>
      </w:pPr>
      <w:r w:rsidRPr="00167433">
        <w:rPr>
          <w:sz w:val="24"/>
          <w:szCs w:val="24"/>
        </w:rPr>
        <w:t>размещать свалки;</w:t>
      </w:r>
    </w:p>
    <w:p w:rsidR="008B6AC3" w:rsidRPr="00167433" w:rsidRDefault="008B6AC3" w:rsidP="00366F89">
      <w:pPr>
        <w:pStyle w:val="af0"/>
        <w:numPr>
          <w:ilvl w:val="0"/>
          <w:numId w:val="45"/>
        </w:numPr>
        <w:autoSpaceDE w:val="0"/>
        <w:autoSpaceDN w:val="0"/>
        <w:adjustRightInd w:val="0"/>
        <w:spacing w:before="120" w:after="120" w:line="23" w:lineRule="atLeast"/>
        <w:ind w:left="0" w:firstLine="709"/>
        <w:rPr>
          <w:sz w:val="24"/>
          <w:szCs w:val="24"/>
        </w:rPr>
      </w:pPr>
      <w:r w:rsidRPr="00167433">
        <w:rPr>
          <w:sz w:val="24"/>
          <w:szCs w:val="24"/>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8B6AC3" w:rsidRPr="00167433" w:rsidRDefault="008B6AC3" w:rsidP="00DC0E8D">
      <w:pPr>
        <w:pStyle w:val="af0"/>
        <w:tabs>
          <w:tab w:val="left" w:pos="1276"/>
        </w:tabs>
        <w:autoSpaceDE w:val="0"/>
        <w:autoSpaceDN w:val="0"/>
        <w:adjustRightInd w:val="0"/>
        <w:spacing w:before="120" w:after="120" w:line="23" w:lineRule="atLeast"/>
        <w:rPr>
          <w:sz w:val="24"/>
          <w:szCs w:val="24"/>
        </w:rPr>
      </w:pPr>
      <w:r w:rsidRPr="00167433">
        <w:rPr>
          <w:bCs/>
          <w:sz w:val="24"/>
          <w:szCs w:val="24"/>
        </w:rPr>
        <w:t xml:space="preserve">В охранных зонах, установленных для объектов </w:t>
      </w:r>
      <w:proofErr w:type="spellStart"/>
      <w:r w:rsidRPr="00167433">
        <w:rPr>
          <w:bCs/>
          <w:sz w:val="24"/>
          <w:szCs w:val="24"/>
        </w:rPr>
        <w:t>электросетевого</w:t>
      </w:r>
      <w:proofErr w:type="spellEnd"/>
      <w:r w:rsidRPr="00167433">
        <w:rPr>
          <w:bCs/>
          <w:sz w:val="24"/>
          <w:szCs w:val="24"/>
        </w:rPr>
        <w:t xml:space="preserve"> хозяйства напряжением свыше 1000 вольт, помимо вышеназванных действий, запрещается:</w:t>
      </w:r>
    </w:p>
    <w:p w:rsidR="008B6AC3" w:rsidRPr="00167433" w:rsidRDefault="008B6AC3" w:rsidP="00366F89">
      <w:pPr>
        <w:pStyle w:val="af0"/>
        <w:numPr>
          <w:ilvl w:val="0"/>
          <w:numId w:val="46"/>
        </w:numPr>
        <w:autoSpaceDE w:val="0"/>
        <w:autoSpaceDN w:val="0"/>
        <w:adjustRightInd w:val="0"/>
        <w:spacing w:before="120" w:after="120" w:line="23" w:lineRule="atLeast"/>
        <w:ind w:left="0" w:firstLine="709"/>
        <w:rPr>
          <w:sz w:val="24"/>
          <w:szCs w:val="24"/>
        </w:rPr>
      </w:pPr>
      <w:r w:rsidRPr="00167433">
        <w:rPr>
          <w:sz w:val="24"/>
          <w:szCs w:val="24"/>
        </w:rPr>
        <w:t>складировать или размещать хранилища любых, в том числе горюче-смазочных, материалов;</w:t>
      </w:r>
    </w:p>
    <w:p w:rsidR="008B6AC3" w:rsidRPr="00167433" w:rsidRDefault="008B6AC3" w:rsidP="00366F89">
      <w:pPr>
        <w:pStyle w:val="af0"/>
        <w:numPr>
          <w:ilvl w:val="0"/>
          <w:numId w:val="46"/>
        </w:numPr>
        <w:autoSpaceDE w:val="0"/>
        <w:autoSpaceDN w:val="0"/>
        <w:adjustRightInd w:val="0"/>
        <w:spacing w:before="120" w:after="120" w:line="23" w:lineRule="atLeast"/>
        <w:ind w:left="0" w:firstLine="709"/>
        <w:rPr>
          <w:sz w:val="24"/>
          <w:szCs w:val="24"/>
        </w:rPr>
      </w:pPr>
      <w:r w:rsidRPr="00167433">
        <w:rPr>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8B6AC3" w:rsidRPr="00167433" w:rsidRDefault="008B6AC3" w:rsidP="00366F89">
      <w:pPr>
        <w:pStyle w:val="af0"/>
        <w:numPr>
          <w:ilvl w:val="0"/>
          <w:numId w:val="46"/>
        </w:numPr>
        <w:autoSpaceDE w:val="0"/>
        <w:autoSpaceDN w:val="0"/>
        <w:adjustRightInd w:val="0"/>
        <w:spacing w:before="120" w:after="120" w:line="23" w:lineRule="atLeast"/>
        <w:ind w:left="0" w:firstLine="709"/>
        <w:rPr>
          <w:sz w:val="24"/>
          <w:szCs w:val="24"/>
        </w:rPr>
      </w:pPr>
      <w:r w:rsidRPr="00167433">
        <w:rPr>
          <w:sz w:val="24"/>
          <w:szCs w:val="24"/>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8B6AC3" w:rsidRPr="00167433" w:rsidRDefault="008B6AC3" w:rsidP="00366F89">
      <w:pPr>
        <w:pStyle w:val="af0"/>
        <w:numPr>
          <w:ilvl w:val="0"/>
          <w:numId w:val="46"/>
        </w:numPr>
        <w:autoSpaceDE w:val="0"/>
        <w:autoSpaceDN w:val="0"/>
        <w:adjustRightInd w:val="0"/>
        <w:spacing w:before="120" w:after="120" w:line="23" w:lineRule="atLeast"/>
        <w:ind w:left="0" w:firstLine="709"/>
        <w:rPr>
          <w:sz w:val="24"/>
          <w:szCs w:val="24"/>
        </w:rPr>
      </w:pPr>
      <w:r w:rsidRPr="00167433">
        <w:rPr>
          <w:sz w:val="24"/>
          <w:szCs w:val="24"/>
        </w:rPr>
        <w:t>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rsidR="008B6AC3" w:rsidRPr="00167433" w:rsidRDefault="008B6AC3" w:rsidP="00366F89">
      <w:pPr>
        <w:pStyle w:val="af0"/>
        <w:numPr>
          <w:ilvl w:val="0"/>
          <w:numId w:val="46"/>
        </w:numPr>
        <w:autoSpaceDE w:val="0"/>
        <w:autoSpaceDN w:val="0"/>
        <w:adjustRightInd w:val="0"/>
        <w:spacing w:before="120" w:after="120" w:line="23" w:lineRule="atLeast"/>
        <w:ind w:left="0" w:firstLine="709"/>
        <w:rPr>
          <w:sz w:val="24"/>
          <w:szCs w:val="24"/>
        </w:rPr>
      </w:pPr>
      <w:r w:rsidRPr="00167433">
        <w:rPr>
          <w:sz w:val="24"/>
          <w:szCs w:val="24"/>
        </w:rPr>
        <w:t>осуществлять проход судов с поднятыми стрелами кранов и других механизмов (в охранных зонах воздушных линий электропередачи).</w:t>
      </w:r>
    </w:p>
    <w:p w:rsidR="008B6AC3" w:rsidRPr="00167433" w:rsidRDefault="008B6AC3" w:rsidP="00DC0E8D">
      <w:pPr>
        <w:tabs>
          <w:tab w:val="left" w:pos="1276"/>
        </w:tabs>
        <w:autoSpaceDE w:val="0"/>
        <w:autoSpaceDN w:val="0"/>
        <w:adjustRightInd w:val="0"/>
        <w:spacing w:before="120" w:after="120" w:line="23" w:lineRule="atLeast"/>
        <w:ind w:firstLine="709"/>
        <w:jc w:val="both"/>
        <w:rPr>
          <w:rFonts w:ascii="Times New Roman" w:hAnsi="Times New Roman" w:cs="Times New Roman"/>
          <w:sz w:val="24"/>
          <w:szCs w:val="24"/>
        </w:rPr>
      </w:pPr>
      <w:r w:rsidRPr="00167433">
        <w:rPr>
          <w:rFonts w:ascii="Times New Roman" w:hAnsi="Times New Roman" w:cs="Times New Roman"/>
          <w:bCs/>
          <w:sz w:val="24"/>
          <w:szCs w:val="24"/>
        </w:rPr>
        <w:t xml:space="preserve">В охранных зонах, установленных для объектов </w:t>
      </w:r>
      <w:proofErr w:type="spellStart"/>
      <w:r w:rsidRPr="00167433">
        <w:rPr>
          <w:rFonts w:ascii="Times New Roman" w:hAnsi="Times New Roman" w:cs="Times New Roman"/>
          <w:bCs/>
          <w:sz w:val="24"/>
          <w:szCs w:val="24"/>
        </w:rPr>
        <w:t>электросетевого</w:t>
      </w:r>
      <w:proofErr w:type="spellEnd"/>
      <w:r w:rsidRPr="00167433">
        <w:rPr>
          <w:rFonts w:ascii="Times New Roman" w:hAnsi="Times New Roman" w:cs="Times New Roman"/>
          <w:bCs/>
          <w:sz w:val="24"/>
          <w:szCs w:val="24"/>
        </w:rPr>
        <w:t xml:space="preserve"> хозяйства напряжением до 1000 вольт, помимо вышеназванных действий, без письменного решения о согласовании сетевых организаций запрещается:</w:t>
      </w:r>
    </w:p>
    <w:p w:rsidR="008B6AC3" w:rsidRPr="00167433" w:rsidRDefault="008B6AC3" w:rsidP="00366F89">
      <w:pPr>
        <w:pStyle w:val="af0"/>
        <w:numPr>
          <w:ilvl w:val="0"/>
          <w:numId w:val="47"/>
        </w:numPr>
        <w:autoSpaceDE w:val="0"/>
        <w:autoSpaceDN w:val="0"/>
        <w:adjustRightInd w:val="0"/>
        <w:spacing w:before="120" w:after="120" w:line="23" w:lineRule="atLeast"/>
        <w:ind w:left="0" w:firstLine="709"/>
        <w:rPr>
          <w:sz w:val="24"/>
          <w:szCs w:val="24"/>
        </w:rPr>
      </w:pPr>
      <w:r w:rsidRPr="00167433">
        <w:rPr>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объекты садоводческих, огороднических некоммерческих объединений, объекты жилищного строительства, в том числе индивидуального (в охранных зонах воздушных линий электропередачи);</w:t>
      </w:r>
    </w:p>
    <w:p w:rsidR="008B6AC3" w:rsidRPr="00167433" w:rsidRDefault="008B6AC3" w:rsidP="00366F89">
      <w:pPr>
        <w:pStyle w:val="af0"/>
        <w:numPr>
          <w:ilvl w:val="0"/>
          <w:numId w:val="47"/>
        </w:numPr>
        <w:autoSpaceDE w:val="0"/>
        <w:autoSpaceDN w:val="0"/>
        <w:adjustRightInd w:val="0"/>
        <w:spacing w:before="120" w:after="120" w:line="23" w:lineRule="atLeast"/>
        <w:ind w:left="0" w:firstLine="709"/>
        <w:rPr>
          <w:sz w:val="24"/>
          <w:szCs w:val="24"/>
        </w:rPr>
      </w:pPr>
      <w:r w:rsidRPr="00167433">
        <w:rPr>
          <w:sz w:val="24"/>
          <w:szCs w:val="24"/>
        </w:rPr>
        <w:t>складировать или размещать хранилища любых, в том числе горюче-смазочных, материалов;</w:t>
      </w:r>
    </w:p>
    <w:p w:rsidR="008B6AC3" w:rsidRPr="00167433" w:rsidRDefault="008B6AC3" w:rsidP="00366F89">
      <w:pPr>
        <w:pStyle w:val="af0"/>
        <w:numPr>
          <w:ilvl w:val="0"/>
          <w:numId w:val="47"/>
        </w:numPr>
        <w:autoSpaceDE w:val="0"/>
        <w:autoSpaceDN w:val="0"/>
        <w:adjustRightInd w:val="0"/>
        <w:spacing w:before="120" w:after="120" w:line="23" w:lineRule="atLeast"/>
        <w:ind w:left="0" w:firstLine="709"/>
        <w:rPr>
          <w:sz w:val="24"/>
          <w:szCs w:val="24"/>
        </w:rPr>
      </w:pPr>
      <w:r w:rsidRPr="00167433">
        <w:rPr>
          <w:sz w:val="24"/>
          <w:szCs w:val="24"/>
        </w:rPr>
        <w:t>устраивать причалы для стоянки судов, барж и плавучих кранов, 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rsidR="008B6AC3" w:rsidRPr="00167433" w:rsidRDefault="008B6AC3" w:rsidP="00DC0E8D">
      <w:pPr>
        <w:pStyle w:val="af0"/>
        <w:autoSpaceDE w:val="0"/>
        <w:autoSpaceDN w:val="0"/>
        <w:adjustRightInd w:val="0"/>
        <w:spacing w:before="120" w:after="120" w:line="23" w:lineRule="atLeast"/>
        <w:rPr>
          <w:sz w:val="24"/>
          <w:szCs w:val="24"/>
        </w:rPr>
      </w:pPr>
      <w:r w:rsidRPr="00167433">
        <w:rPr>
          <w:sz w:val="24"/>
          <w:szCs w:val="24"/>
        </w:rPr>
        <w:t xml:space="preserve">Порядок установления охранных зон объектов по производству электрической энергии и их границ, а также особые условия использования расположенных в границах таких зон земельных участков, обеспечивающие безопасное функционирование и эксплуатацию указанных объектов определяется на основании Постановления Правительства Российской Федерации от </w:t>
      </w:r>
      <w:smartTag w:uri="urn:schemas-microsoft-com:office:smarttags" w:element="date">
        <w:smartTagPr>
          <w:attr w:name="Year" w:val="2013"/>
          <w:attr w:name="Day" w:val="18"/>
          <w:attr w:name="Month" w:val="11"/>
          <w:attr w:name="ls" w:val="trans"/>
        </w:smartTagPr>
        <w:r w:rsidRPr="00167433">
          <w:rPr>
            <w:sz w:val="24"/>
            <w:szCs w:val="24"/>
          </w:rPr>
          <w:t>18 ноября 2013 года</w:t>
        </w:r>
      </w:smartTag>
      <w:r w:rsidRPr="00167433">
        <w:rPr>
          <w:sz w:val="24"/>
          <w:szCs w:val="24"/>
        </w:rPr>
        <w:t xml:space="preserve">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Данный документ применяется с учетом требований статьи 106 Земельного Кодекса Российской Федерации в соответствии с частью 16 статьи 26 Федерального закона от </w:t>
      </w:r>
      <w:smartTag w:uri="urn:schemas-microsoft-com:office:smarttags" w:element="date">
        <w:smartTagPr>
          <w:attr w:name="Year" w:val="2018"/>
          <w:attr w:name="Day" w:val="03"/>
          <w:attr w:name="Month" w:val="8"/>
          <w:attr w:name="ls" w:val="trans"/>
        </w:smartTagPr>
        <w:r w:rsidRPr="00167433">
          <w:rPr>
            <w:sz w:val="24"/>
            <w:szCs w:val="24"/>
          </w:rPr>
          <w:t>03 августа 2018 года</w:t>
        </w:r>
      </w:smartTag>
      <w:r w:rsidRPr="00167433">
        <w:rPr>
          <w:sz w:val="24"/>
          <w:szCs w:val="24"/>
        </w:rPr>
        <w:t xml:space="preserve"> № 342-ФЗ "О внесении изменений в Градостроительный кодекс Российской Федерации и отдельные законодательные акты Российской Федерации".</w:t>
      </w:r>
    </w:p>
    <w:p w:rsidR="008B6AC3" w:rsidRPr="00167433" w:rsidRDefault="008B6AC3" w:rsidP="00DC0E8D">
      <w:pPr>
        <w:pStyle w:val="af0"/>
        <w:autoSpaceDE w:val="0"/>
        <w:autoSpaceDN w:val="0"/>
        <w:adjustRightInd w:val="0"/>
        <w:spacing w:before="120" w:after="120" w:line="23" w:lineRule="atLeast"/>
        <w:rPr>
          <w:sz w:val="24"/>
          <w:szCs w:val="24"/>
        </w:rPr>
      </w:pPr>
      <w:r w:rsidRPr="00167433">
        <w:rPr>
          <w:sz w:val="24"/>
          <w:szCs w:val="24"/>
        </w:rPr>
        <w:t>В охранных зонах запрещается:</w:t>
      </w:r>
    </w:p>
    <w:p w:rsidR="008B6AC3" w:rsidRPr="00167433"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167433">
        <w:rPr>
          <w:sz w:val="24"/>
          <w:szCs w:val="24"/>
        </w:rPr>
        <w:t>убирать, перемещать, засыпать и повреждать предупреждающие знаки;</w:t>
      </w:r>
    </w:p>
    <w:p w:rsidR="008B6AC3" w:rsidRPr="00167433"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167433">
        <w:rPr>
          <w:sz w:val="24"/>
          <w:szCs w:val="24"/>
        </w:rPr>
        <w:lastRenderedPageBreak/>
        <w:t>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rsidR="008B6AC3" w:rsidRPr="00167433"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167433">
        <w:rPr>
          <w:sz w:val="24"/>
          <w:szCs w:val="24"/>
        </w:rPr>
        <w:t>производить сброс и слив едких и коррозионных веществ, в том числе растворов кислот, щелочей и солей, а также горюче-смазочных материалов;</w:t>
      </w:r>
    </w:p>
    <w:p w:rsidR="008B6AC3" w:rsidRPr="00167433"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167433">
        <w:rPr>
          <w:sz w:val="24"/>
          <w:szCs w:val="24"/>
        </w:rPr>
        <w:t>разводить огонь и размещать какие-либо открытые или закрытые источники огня;</w:t>
      </w:r>
    </w:p>
    <w:p w:rsidR="008B6AC3" w:rsidRPr="00167433"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167433">
        <w:rPr>
          <w:sz w:val="24"/>
          <w:szCs w:val="24"/>
        </w:rPr>
        <w:t>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rsidR="008B6AC3" w:rsidRPr="00167433"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167433">
        <w:rPr>
          <w:sz w:val="24"/>
          <w:szCs w:val="24"/>
        </w:rPr>
        <w:t>производить работы ударными механизмами, сбрасывать тяжести массой свыше 5 тонн;</w:t>
      </w:r>
    </w:p>
    <w:p w:rsidR="008B6AC3" w:rsidRPr="00167433"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167433">
        <w:rPr>
          <w:sz w:val="24"/>
          <w:szCs w:val="24"/>
        </w:rPr>
        <w:t>складировать любые материалы, в том числе взрывоопасные, пожароопасные и горюче-смазочные.</w:t>
      </w:r>
    </w:p>
    <w:p w:rsidR="008B6AC3" w:rsidRPr="00167433" w:rsidRDefault="008B6AC3" w:rsidP="00DC0E8D">
      <w:pPr>
        <w:pStyle w:val="af0"/>
        <w:autoSpaceDE w:val="0"/>
        <w:autoSpaceDN w:val="0"/>
        <w:adjustRightInd w:val="0"/>
        <w:spacing w:before="120" w:after="120" w:line="23" w:lineRule="atLeast"/>
        <w:rPr>
          <w:sz w:val="24"/>
          <w:szCs w:val="24"/>
        </w:rPr>
      </w:pPr>
      <w:r w:rsidRPr="00167433">
        <w:rPr>
          <w:sz w:val="24"/>
          <w:szCs w:val="24"/>
        </w:rPr>
        <w:t>В пределах охранных зон без письменного согласования владельцев объектов юридическим и физическим лицам запрещается:</w:t>
      </w:r>
    </w:p>
    <w:p w:rsidR="008B6AC3" w:rsidRPr="00167433" w:rsidRDefault="008B6AC3" w:rsidP="00366F89">
      <w:pPr>
        <w:pStyle w:val="af0"/>
        <w:numPr>
          <w:ilvl w:val="0"/>
          <w:numId w:val="49"/>
        </w:numPr>
        <w:autoSpaceDE w:val="0"/>
        <w:autoSpaceDN w:val="0"/>
        <w:adjustRightInd w:val="0"/>
        <w:spacing w:before="120" w:after="120" w:line="23" w:lineRule="atLeast"/>
        <w:ind w:left="0" w:firstLine="709"/>
        <w:rPr>
          <w:sz w:val="24"/>
          <w:szCs w:val="24"/>
        </w:rPr>
      </w:pPr>
      <w:r w:rsidRPr="00167433">
        <w:rPr>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rsidR="008B6AC3" w:rsidRPr="00167433" w:rsidRDefault="008B6AC3" w:rsidP="00366F89">
      <w:pPr>
        <w:pStyle w:val="af0"/>
        <w:numPr>
          <w:ilvl w:val="0"/>
          <w:numId w:val="49"/>
        </w:numPr>
        <w:autoSpaceDE w:val="0"/>
        <w:autoSpaceDN w:val="0"/>
        <w:adjustRightInd w:val="0"/>
        <w:spacing w:before="120" w:after="120" w:line="23" w:lineRule="atLeast"/>
        <w:ind w:left="0" w:firstLine="709"/>
        <w:rPr>
          <w:sz w:val="24"/>
          <w:szCs w:val="24"/>
        </w:rPr>
      </w:pPr>
      <w:r w:rsidRPr="00167433">
        <w:rPr>
          <w:sz w:val="24"/>
          <w:szCs w:val="24"/>
        </w:rPr>
        <w:t>проводить любые мероприятия, связанные с пребыванием людей, не занятых выполнением работ, разрешенных в установленном порядке;</w:t>
      </w:r>
    </w:p>
    <w:p w:rsidR="008B6AC3" w:rsidRPr="00167433" w:rsidRDefault="008B6AC3" w:rsidP="00366F89">
      <w:pPr>
        <w:pStyle w:val="af0"/>
        <w:numPr>
          <w:ilvl w:val="0"/>
          <w:numId w:val="49"/>
        </w:numPr>
        <w:autoSpaceDE w:val="0"/>
        <w:autoSpaceDN w:val="0"/>
        <w:adjustRightInd w:val="0"/>
        <w:spacing w:before="120" w:after="120" w:line="23" w:lineRule="atLeast"/>
        <w:ind w:left="0" w:firstLine="709"/>
        <w:rPr>
          <w:sz w:val="24"/>
          <w:szCs w:val="24"/>
        </w:rPr>
      </w:pPr>
      <w:r w:rsidRPr="00167433">
        <w:rPr>
          <w:sz w:val="24"/>
          <w:szCs w:val="24"/>
        </w:rPr>
        <w:t>осуществлять горные, взрывные, мелиоративные работы, в том числе связанные с временным затоплением земель.</w:t>
      </w:r>
    </w:p>
    <w:p w:rsidR="00057C80" w:rsidRPr="00167433" w:rsidRDefault="009000EE" w:rsidP="00DC0E8D">
      <w:pPr>
        <w:spacing w:before="120" w:after="120" w:line="23" w:lineRule="atLeast"/>
        <w:ind w:firstLine="709"/>
        <w:jc w:val="both"/>
        <w:rPr>
          <w:rFonts w:ascii="Times New Roman" w:hAnsi="Times New Roman" w:cs="Times New Roman"/>
          <w:i/>
          <w:iCs/>
          <w:sz w:val="24"/>
          <w:szCs w:val="24"/>
        </w:rPr>
      </w:pPr>
      <w:proofErr w:type="spellStart"/>
      <w:r>
        <w:rPr>
          <w:rFonts w:ascii="Times New Roman" w:hAnsi="Times New Roman" w:cs="Times New Roman"/>
          <w:i/>
          <w:iCs/>
          <w:sz w:val="24"/>
          <w:szCs w:val="24"/>
        </w:rPr>
        <w:t>В</w:t>
      </w:r>
      <w:r w:rsidRPr="00B94027">
        <w:rPr>
          <w:rFonts w:ascii="Times New Roman" w:hAnsi="Times New Roman" w:cs="Times New Roman"/>
          <w:i/>
          <w:iCs/>
          <w:sz w:val="24"/>
          <w:szCs w:val="24"/>
        </w:rPr>
        <w:t>одоохранные</w:t>
      </w:r>
      <w:proofErr w:type="spellEnd"/>
      <w:r w:rsidRPr="00B94027">
        <w:rPr>
          <w:rFonts w:ascii="Times New Roman" w:hAnsi="Times New Roman" w:cs="Times New Roman"/>
          <w:i/>
          <w:iCs/>
          <w:sz w:val="24"/>
          <w:szCs w:val="24"/>
        </w:rPr>
        <w:t xml:space="preserve"> зоны (</w:t>
      </w:r>
      <w:proofErr w:type="spellStart"/>
      <w:r w:rsidRPr="00B94027">
        <w:rPr>
          <w:rFonts w:ascii="Times New Roman" w:hAnsi="Times New Roman" w:cs="Times New Roman"/>
          <w:i/>
          <w:iCs/>
          <w:sz w:val="24"/>
          <w:szCs w:val="24"/>
        </w:rPr>
        <w:t>рыбохозяйственные</w:t>
      </w:r>
      <w:proofErr w:type="spellEnd"/>
      <w:r w:rsidRPr="00B94027">
        <w:rPr>
          <w:rFonts w:ascii="Times New Roman" w:hAnsi="Times New Roman" w:cs="Times New Roman"/>
          <w:i/>
          <w:iCs/>
          <w:sz w:val="24"/>
          <w:szCs w:val="24"/>
        </w:rPr>
        <w:t xml:space="preserve"> заповедные зоны)</w:t>
      </w:r>
    </w:p>
    <w:p w:rsidR="00057C80" w:rsidRPr="00167433" w:rsidRDefault="00057C80" w:rsidP="00DC0E8D">
      <w:pPr>
        <w:tabs>
          <w:tab w:val="left" w:pos="1276"/>
        </w:tabs>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167433">
        <w:rPr>
          <w:rFonts w:ascii="Times New Roman" w:hAnsi="Times New Roman" w:cs="Times New Roman"/>
          <w:sz w:val="24"/>
          <w:szCs w:val="24"/>
        </w:rPr>
        <w:t>Наиболее крупной рекой на территории поселения является р</w:t>
      </w:r>
      <w:r w:rsidR="00105302" w:rsidRPr="00167433">
        <w:rPr>
          <w:rFonts w:ascii="Times New Roman" w:hAnsi="Times New Roman" w:cs="Times New Roman"/>
          <w:sz w:val="24"/>
          <w:szCs w:val="24"/>
        </w:rPr>
        <w:t>еки</w:t>
      </w:r>
      <w:r w:rsidRPr="00167433">
        <w:rPr>
          <w:rFonts w:ascii="Times New Roman" w:hAnsi="Times New Roman" w:cs="Times New Roman"/>
          <w:sz w:val="24"/>
          <w:szCs w:val="24"/>
        </w:rPr>
        <w:t xml:space="preserve"> </w:t>
      </w:r>
      <w:proofErr w:type="spellStart"/>
      <w:r w:rsidR="00343846" w:rsidRPr="00167433">
        <w:rPr>
          <w:rFonts w:ascii="Times New Roman" w:hAnsi="Times New Roman" w:cs="Times New Roman"/>
          <w:sz w:val="24"/>
          <w:szCs w:val="24"/>
        </w:rPr>
        <w:t>Утье</w:t>
      </w:r>
      <w:proofErr w:type="spellEnd"/>
      <w:r w:rsidR="00F46546" w:rsidRPr="00167433">
        <w:rPr>
          <w:rFonts w:ascii="Times New Roman" w:hAnsi="Times New Roman" w:cs="Times New Roman"/>
          <w:sz w:val="24"/>
          <w:szCs w:val="24"/>
        </w:rPr>
        <w:t xml:space="preserve"> и </w:t>
      </w:r>
      <w:proofErr w:type="spellStart"/>
      <w:r w:rsidR="00F46546" w:rsidRPr="00167433">
        <w:rPr>
          <w:rFonts w:ascii="Times New Roman" w:hAnsi="Times New Roman" w:cs="Times New Roman"/>
          <w:bCs/>
          <w:sz w:val="24"/>
          <w:szCs w:val="24"/>
        </w:rPr>
        <w:t>Верюга</w:t>
      </w:r>
      <w:proofErr w:type="spellEnd"/>
    </w:p>
    <w:p w:rsidR="00057C80" w:rsidRPr="00167433" w:rsidRDefault="00057C80" w:rsidP="00DC0E8D">
      <w:pPr>
        <w:spacing w:before="120" w:after="120" w:line="23" w:lineRule="atLeast"/>
        <w:ind w:firstLine="709"/>
        <w:jc w:val="both"/>
        <w:rPr>
          <w:rFonts w:ascii="Times New Roman" w:eastAsia="Calibri" w:hAnsi="Times New Roman" w:cs="Times New Roman"/>
          <w:sz w:val="24"/>
          <w:szCs w:val="24"/>
        </w:rPr>
      </w:pPr>
      <w:r w:rsidRPr="00167433">
        <w:rPr>
          <w:rFonts w:ascii="Times New Roman" w:eastAsia="Calibri" w:hAnsi="Times New Roman" w:cs="Times New Roman"/>
          <w:sz w:val="24"/>
          <w:szCs w:val="24"/>
        </w:rPr>
        <w:t xml:space="preserve">Ширина </w:t>
      </w:r>
      <w:proofErr w:type="spellStart"/>
      <w:r w:rsidRPr="00167433">
        <w:rPr>
          <w:rFonts w:ascii="Times New Roman" w:eastAsia="Calibri" w:hAnsi="Times New Roman" w:cs="Times New Roman"/>
          <w:sz w:val="24"/>
          <w:szCs w:val="24"/>
        </w:rPr>
        <w:t>водоохранной</w:t>
      </w:r>
      <w:proofErr w:type="spellEnd"/>
      <w:r w:rsidRPr="00167433">
        <w:rPr>
          <w:rFonts w:ascii="Times New Roman" w:eastAsia="Calibri" w:hAnsi="Times New Roman" w:cs="Times New Roman"/>
          <w:sz w:val="24"/>
          <w:szCs w:val="24"/>
        </w:rPr>
        <w:t xml:space="preserve"> зоны устанавливается от соответствующей береговой линии. В соответствии с п. 4 ст. 65 Водного кодекса РФ ширина водоохраной зоны рек или ручьев устанавливается от их истока для рек или ручьев протяженностью: до </w:t>
      </w:r>
      <w:smartTag w:uri="urn:schemas-microsoft-com:office:smarttags" w:element="metricconverter">
        <w:smartTagPr>
          <w:attr w:name="ProductID" w:val="10 км"/>
        </w:smartTagPr>
        <w:r w:rsidRPr="00167433">
          <w:rPr>
            <w:rFonts w:ascii="Times New Roman" w:eastAsia="Calibri" w:hAnsi="Times New Roman" w:cs="Times New Roman"/>
            <w:sz w:val="24"/>
            <w:szCs w:val="24"/>
          </w:rPr>
          <w:t>10 км</w:t>
        </w:r>
      </w:smartTag>
      <w:r w:rsidRPr="00167433">
        <w:rPr>
          <w:rFonts w:ascii="Times New Roman" w:eastAsia="Calibri" w:hAnsi="Times New Roman" w:cs="Times New Roman"/>
          <w:sz w:val="24"/>
          <w:szCs w:val="24"/>
        </w:rPr>
        <w:t xml:space="preserve"> – в размере </w:t>
      </w:r>
      <w:smartTag w:uri="urn:schemas-microsoft-com:office:smarttags" w:element="metricconverter">
        <w:smartTagPr>
          <w:attr w:name="ProductID" w:val="50 м"/>
        </w:smartTagPr>
        <w:r w:rsidRPr="00167433">
          <w:rPr>
            <w:rFonts w:ascii="Times New Roman" w:eastAsia="Calibri" w:hAnsi="Times New Roman" w:cs="Times New Roman"/>
            <w:sz w:val="24"/>
            <w:szCs w:val="24"/>
          </w:rPr>
          <w:t>50 м</w:t>
        </w:r>
      </w:smartTag>
      <w:r w:rsidRPr="00167433">
        <w:rPr>
          <w:rFonts w:ascii="Times New Roman" w:eastAsia="Calibri" w:hAnsi="Times New Roman" w:cs="Times New Roman"/>
          <w:sz w:val="24"/>
          <w:szCs w:val="24"/>
        </w:rPr>
        <w:t xml:space="preserve">; от 10 до </w:t>
      </w:r>
      <w:smartTag w:uri="urn:schemas-microsoft-com:office:smarttags" w:element="metricconverter">
        <w:smartTagPr>
          <w:attr w:name="ProductID" w:val="50 км"/>
        </w:smartTagPr>
        <w:r w:rsidRPr="00167433">
          <w:rPr>
            <w:rFonts w:ascii="Times New Roman" w:eastAsia="Calibri" w:hAnsi="Times New Roman" w:cs="Times New Roman"/>
            <w:sz w:val="24"/>
            <w:szCs w:val="24"/>
          </w:rPr>
          <w:t>50 км</w:t>
        </w:r>
      </w:smartTag>
      <w:r w:rsidRPr="00167433">
        <w:rPr>
          <w:rFonts w:ascii="Times New Roman" w:eastAsia="Calibri" w:hAnsi="Times New Roman" w:cs="Times New Roman"/>
          <w:sz w:val="24"/>
          <w:szCs w:val="24"/>
        </w:rPr>
        <w:t xml:space="preserve"> – в размере </w:t>
      </w:r>
      <w:smartTag w:uri="urn:schemas-microsoft-com:office:smarttags" w:element="metricconverter">
        <w:smartTagPr>
          <w:attr w:name="ProductID" w:val="100 м"/>
        </w:smartTagPr>
        <w:r w:rsidRPr="00167433">
          <w:rPr>
            <w:rFonts w:ascii="Times New Roman" w:eastAsia="Calibri" w:hAnsi="Times New Roman" w:cs="Times New Roman"/>
            <w:sz w:val="24"/>
            <w:szCs w:val="24"/>
          </w:rPr>
          <w:t>100 м</w:t>
        </w:r>
      </w:smartTag>
      <w:r w:rsidRPr="00167433">
        <w:rPr>
          <w:rFonts w:ascii="Times New Roman" w:eastAsia="Calibri" w:hAnsi="Times New Roman" w:cs="Times New Roman"/>
          <w:sz w:val="24"/>
          <w:szCs w:val="24"/>
        </w:rPr>
        <w:t xml:space="preserve">; от </w:t>
      </w:r>
      <w:smartTag w:uri="urn:schemas-microsoft-com:office:smarttags" w:element="metricconverter">
        <w:smartTagPr>
          <w:attr w:name="ProductID" w:val="50 км"/>
        </w:smartTagPr>
        <w:r w:rsidRPr="00167433">
          <w:rPr>
            <w:rFonts w:ascii="Times New Roman" w:eastAsia="Calibri" w:hAnsi="Times New Roman" w:cs="Times New Roman"/>
            <w:sz w:val="24"/>
            <w:szCs w:val="24"/>
          </w:rPr>
          <w:t>50 км</w:t>
        </w:r>
      </w:smartTag>
      <w:r w:rsidRPr="00167433">
        <w:rPr>
          <w:rFonts w:ascii="Times New Roman" w:eastAsia="Calibri" w:hAnsi="Times New Roman" w:cs="Times New Roman"/>
          <w:sz w:val="24"/>
          <w:szCs w:val="24"/>
        </w:rPr>
        <w:t xml:space="preserve"> и более – в размере </w:t>
      </w:r>
      <w:smartTag w:uri="urn:schemas-microsoft-com:office:smarttags" w:element="metricconverter">
        <w:smartTagPr>
          <w:attr w:name="ProductID" w:val="200 м"/>
        </w:smartTagPr>
        <w:r w:rsidRPr="00167433">
          <w:rPr>
            <w:rFonts w:ascii="Times New Roman" w:eastAsia="Calibri" w:hAnsi="Times New Roman" w:cs="Times New Roman"/>
            <w:sz w:val="24"/>
            <w:szCs w:val="24"/>
          </w:rPr>
          <w:t>200 м</w:t>
        </w:r>
      </w:smartTag>
      <w:r w:rsidRPr="00167433">
        <w:rPr>
          <w:rFonts w:ascii="Times New Roman" w:eastAsia="Calibri" w:hAnsi="Times New Roman" w:cs="Times New Roman"/>
          <w:sz w:val="24"/>
          <w:szCs w:val="24"/>
        </w:rPr>
        <w:t xml:space="preserve">. </w:t>
      </w:r>
    </w:p>
    <w:p w:rsidR="00057C80" w:rsidRPr="00167433" w:rsidRDefault="00057C80" w:rsidP="00DC0E8D">
      <w:pPr>
        <w:spacing w:before="120" w:after="120" w:line="23" w:lineRule="atLeast"/>
        <w:ind w:firstLine="709"/>
        <w:jc w:val="both"/>
        <w:rPr>
          <w:rFonts w:ascii="Times New Roman" w:eastAsia="Calibri" w:hAnsi="Times New Roman" w:cs="Times New Roman"/>
          <w:sz w:val="24"/>
          <w:szCs w:val="24"/>
        </w:rPr>
      </w:pPr>
      <w:r w:rsidRPr="00167433">
        <w:rPr>
          <w:rFonts w:ascii="Times New Roman" w:eastAsia="Calibri" w:hAnsi="Times New Roman" w:cs="Times New Roman"/>
          <w:sz w:val="24"/>
          <w:szCs w:val="24"/>
        </w:rPr>
        <w:t xml:space="preserve">Ширина </w:t>
      </w:r>
      <w:proofErr w:type="spellStart"/>
      <w:r w:rsidRPr="00167433">
        <w:rPr>
          <w:rFonts w:ascii="Times New Roman" w:eastAsia="Calibri" w:hAnsi="Times New Roman" w:cs="Times New Roman"/>
          <w:sz w:val="24"/>
          <w:szCs w:val="24"/>
        </w:rPr>
        <w:t>водоохранной</w:t>
      </w:r>
      <w:proofErr w:type="spellEnd"/>
      <w:r w:rsidRPr="00167433">
        <w:rPr>
          <w:rFonts w:ascii="Times New Roman" w:eastAsia="Calibri" w:hAnsi="Times New Roman" w:cs="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057C80" w:rsidRPr="00167433" w:rsidRDefault="00057C80" w:rsidP="00DC0E8D">
      <w:pPr>
        <w:spacing w:before="120" w:after="120" w:line="23" w:lineRule="atLeast"/>
        <w:ind w:firstLine="709"/>
        <w:jc w:val="both"/>
        <w:rPr>
          <w:rFonts w:ascii="Times New Roman" w:eastAsia="Calibri" w:hAnsi="Times New Roman" w:cs="Times New Roman"/>
          <w:sz w:val="24"/>
          <w:szCs w:val="24"/>
        </w:rPr>
      </w:pPr>
      <w:proofErr w:type="spellStart"/>
      <w:r w:rsidRPr="00167433">
        <w:rPr>
          <w:rFonts w:ascii="Times New Roman" w:eastAsia="Calibri" w:hAnsi="Times New Roman" w:cs="Times New Roman"/>
          <w:sz w:val="24"/>
          <w:szCs w:val="24"/>
        </w:rPr>
        <w:t>Водоохранные</w:t>
      </w:r>
      <w:proofErr w:type="spellEnd"/>
      <w:r w:rsidRPr="00167433">
        <w:rPr>
          <w:rFonts w:ascii="Times New Roman" w:eastAsia="Calibri" w:hAnsi="Times New Roman" w:cs="Times New Roman"/>
          <w:sz w:val="24"/>
          <w:szCs w:val="24"/>
        </w:rPr>
        <w:t xml:space="preserve"> зоны магистральных или межхозяйственных каналов совпадают по ширине с полосами отводов таких каналов.</w:t>
      </w:r>
    </w:p>
    <w:p w:rsidR="00057C80" w:rsidRPr="00167433" w:rsidRDefault="00057C80" w:rsidP="00DC0E8D">
      <w:pPr>
        <w:tabs>
          <w:tab w:val="left" w:pos="1276"/>
        </w:tabs>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167433">
        <w:rPr>
          <w:rFonts w:ascii="Times New Roman" w:eastAsia="Calibri" w:hAnsi="Times New Roman" w:cs="Times New Roman"/>
          <w:sz w:val="24"/>
          <w:szCs w:val="24"/>
        </w:rPr>
        <w:t xml:space="preserve">Специальный режим в </w:t>
      </w:r>
      <w:proofErr w:type="spellStart"/>
      <w:r w:rsidRPr="00167433">
        <w:rPr>
          <w:rFonts w:ascii="Times New Roman" w:eastAsia="Calibri" w:hAnsi="Times New Roman" w:cs="Times New Roman"/>
          <w:sz w:val="24"/>
          <w:szCs w:val="24"/>
        </w:rPr>
        <w:t>водоохранных</w:t>
      </w:r>
      <w:proofErr w:type="spellEnd"/>
      <w:r w:rsidRPr="00167433">
        <w:rPr>
          <w:rFonts w:ascii="Times New Roman" w:eastAsia="Calibri" w:hAnsi="Times New Roman" w:cs="Times New Roman"/>
          <w:sz w:val="24"/>
          <w:szCs w:val="24"/>
        </w:rPr>
        <w:t xml:space="preserve"> зонах устанавливается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rsidR="00057C80" w:rsidRPr="00167433" w:rsidRDefault="00057C80" w:rsidP="00DC0E8D">
      <w:pPr>
        <w:tabs>
          <w:tab w:val="left" w:pos="1276"/>
        </w:tabs>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167433">
        <w:rPr>
          <w:rFonts w:ascii="Times New Roman" w:eastAsia="Calibri" w:hAnsi="Times New Roman" w:cs="Times New Roman"/>
          <w:sz w:val="24"/>
          <w:szCs w:val="24"/>
        </w:rPr>
        <w:t xml:space="preserve">Содержание специального режима в </w:t>
      </w:r>
      <w:proofErr w:type="spellStart"/>
      <w:r w:rsidRPr="00167433">
        <w:rPr>
          <w:rFonts w:ascii="Times New Roman" w:eastAsia="Calibri" w:hAnsi="Times New Roman" w:cs="Times New Roman"/>
          <w:sz w:val="24"/>
          <w:szCs w:val="24"/>
        </w:rPr>
        <w:t>водоохранных</w:t>
      </w:r>
      <w:proofErr w:type="spellEnd"/>
      <w:r w:rsidRPr="00167433">
        <w:rPr>
          <w:rFonts w:ascii="Times New Roman" w:eastAsia="Calibri" w:hAnsi="Times New Roman" w:cs="Times New Roman"/>
          <w:sz w:val="24"/>
          <w:szCs w:val="24"/>
        </w:rPr>
        <w:t xml:space="preserve"> зонах определено Водным кодексом Российской Федерации.</w:t>
      </w:r>
    </w:p>
    <w:p w:rsidR="00057C80" w:rsidRPr="00167433" w:rsidRDefault="00057C80" w:rsidP="00DC0E8D">
      <w:pPr>
        <w:pStyle w:val="ConsPlusNormal"/>
        <w:suppressAutoHyphens w:val="0"/>
        <w:autoSpaceDN w:val="0"/>
        <w:adjustRightInd w:val="0"/>
        <w:spacing w:before="120" w:after="120" w:line="23" w:lineRule="atLeast"/>
        <w:ind w:firstLine="709"/>
        <w:jc w:val="both"/>
        <w:rPr>
          <w:rFonts w:ascii="Times New Roman" w:eastAsia="Calibri" w:hAnsi="Times New Roman" w:cs="Times New Roman"/>
          <w:color w:val="auto"/>
          <w:kern w:val="0"/>
          <w:sz w:val="24"/>
          <w:szCs w:val="24"/>
          <w:lang w:bidi="ar-SA"/>
        </w:rPr>
      </w:pPr>
      <w:r w:rsidRPr="00167433">
        <w:rPr>
          <w:rFonts w:ascii="Times New Roman" w:eastAsia="Calibri" w:hAnsi="Times New Roman" w:cs="Times New Roman"/>
          <w:color w:val="auto"/>
          <w:kern w:val="0"/>
          <w:sz w:val="24"/>
          <w:szCs w:val="24"/>
          <w:lang w:bidi="ar-SA"/>
        </w:rPr>
        <w:t xml:space="preserve">В границах </w:t>
      </w:r>
      <w:proofErr w:type="spellStart"/>
      <w:r w:rsidRPr="00167433">
        <w:rPr>
          <w:rFonts w:ascii="Times New Roman" w:eastAsia="Calibri" w:hAnsi="Times New Roman" w:cs="Times New Roman"/>
          <w:color w:val="auto"/>
          <w:kern w:val="0"/>
          <w:sz w:val="24"/>
          <w:szCs w:val="24"/>
          <w:lang w:bidi="ar-SA"/>
        </w:rPr>
        <w:t>водоохранных</w:t>
      </w:r>
      <w:proofErr w:type="spellEnd"/>
      <w:r w:rsidRPr="00167433">
        <w:rPr>
          <w:rFonts w:ascii="Times New Roman" w:eastAsia="Calibri" w:hAnsi="Times New Roman" w:cs="Times New Roman"/>
          <w:color w:val="auto"/>
          <w:kern w:val="0"/>
          <w:sz w:val="24"/>
          <w:szCs w:val="24"/>
          <w:lang w:bidi="ar-SA"/>
        </w:rPr>
        <w:t xml:space="preserve"> зон запрещается:</w:t>
      </w:r>
    </w:p>
    <w:p w:rsidR="00057C80" w:rsidRPr="00167433" w:rsidRDefault="00057C80" w:rsidP="0092155A">
      <w:pPr>
        <w:pStyle w:val="ConsPlusNormal"/>
        <w:numPr>
          <w:ilvl w:val="0"/>
          <w:numId w:val="52"/>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167433">
        <w:rPr>
          <w:rFonts w:ascii="Times New Roman" w:eastAsia="Calibri" w:hAnsi="Times New Roman" w:cs="Times New Roman"/>
          <w:color w:val="auto"/>
          <w:kern w:val="0"/>
          <w:sz w:val="24"/>
          <w:szCs w:val="24"/>
          <w:lang w:bidi="ar-SA"/>
        </w:rPr>
        <w:t>использование сточных вод в целях регулирования плодородия почв;</w:t>
      </w:r>
    </w:p>
    <w:p w:rsidR="00057C80" w:rsidRPr="00167433" w:rsidRDefault="00057C80" w:rsidP="0092155A">
      <w:pPr>
        <w:pStyle w:val="ConsPlusNormal"/>
        <w:numPr>
          <w:ilvl w:val="0"/>
          <w:numId w:val="52"/>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167433">
        <w:rPr>
          <w:rFonts w:ascii="Times New Roman" w:eastAsia="Calibri" w:hAnsi="Times New Roman" w:cs="Times New Roman"/>
          <w:color w:val="auto"/>
          <w:kern w:val="0"/>
          <w:sz w:val="24"/>
          <w:szCs w:val="24"/>
          <w:lang w:bidi="ar-SA"/>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57C80" w:rsidRPr="00167433" w:rsidRDefault="00057C80" w:rsidP="0092155A">
      <w:pPr>
        <w:pStyle w:val="ConsPlusNormal"/>
        <w:numPr>
          <w:ilvl w:val="0"/>
          <w:numId w:val="52"/>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167433">
        <w:rPr>
          <w:rFonts w:ascii="Times New Roman" w:eastAsia="Calibri" w:hAnsi="Times New Roman" w:cs="Times New Roman"/>
          <w:color w:val="auto"/>
          <w:kern w:val="0"/>
          <w:sz w:val="24"/>
          <w:szCs w:val="24"/>
          <w:lang w:bidi="ar-SA"/>
        </w:rPr>
        <w:t>осуществление авиационных мер по борьбе с вредными организмами;</w:t>
      </w:r>
    </w:p>
    <w:p w:rsidR="00057C80" w:rsidRPr="00167433" w:rsidRDefault="00057C80" w:rsidP="0092155A">
      <w:pPr>
        <w:pStyle w:val="ConsPlusNormal"/>
        <w:numPr>
          <w:ilvl w:val="0"/>
          <w:numId w:val="52"/>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167433">
        <w:rPr>
          <w:rFonts w:ascii="Times New Roman" w:eastAsia="Calibri" w:hAnsi="Times New Roman" w:cs="Times New Roman"/>
          <w:color w:val="auto"/>
          <w:kern w:val="0"/>
          <w:sz w:val="24"/>
          <w:szCs w:val="24"/>
          <w:lang w:bidi="ar-SA"/>
        </w:rPr>
        <w:lastRenderedPageBreak/>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57C80" w:rsidRPr="00167433" w:rsidRDefault="00057C80" w:rsidP="0092155A">
      <w:pPr>
        <w:pStyle w:val="ConsPlusNormal"/>
        <w:numPr>
          <w:ilvl w:val="0"/>
          <w:numId w:val="52"/>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167433">
        <w:rPr>
          <w:rFonts w:ascii="Times New Roman" w:eastAsia="Calibri" w:hAnsi="Times New Roman" w:cs="Times New Roman"/>
          <w:color w:val="auto"/>
          <w:kern w:val="0"/>
          <w:sz w:val="24"/>
          <w:szCs w:val="24"/>
          <w:lang w:bidi="ar-SA"/>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057C80" w:rsidRPr="00167433" w:rsidRDefault="00057C80" w:rsidP="0092155A">
      <w:pPr>
        <w:pStyle w:val="ConsPlusNormal"/>
        <w:numPr>
          <w:ilvl w:val="0"/>
          <w:numId w:val="52"/>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167433">
        <w:rPr>
          <w:rFonts w:ascii="Times New Roman" w:eastAsia="Calibri" w:hAnsi="Times New Roman" w:cs="Times New Roman"/>
          <w:color w:val="auto"/>
          <w:kern w:val="0"/>
          <w:sz w:val="24"/>
          <w:szCs w:val="24"/>
          <w:lang w:bidi="ar-SA"/>
        </w:rPr>
        <w:t xml:space="preserve">размещение специализированных хранилищ пестицидов и </w:t>
      </w:r>
      <w:proofErr w:type="spellStart"/>
      <w:r w:rsidRPr="00167433">
        <w:rPr>
          <w:rFonts w:ascii="Times New Roman" w:eastAsia="Calibri" w:hAnsi="Times New Roman" w:cs="Times New Roman"/>
          <w:color w:val="auto"/>
          <w:kern w:val="0"/>
          <w:sz w:val="24"/>
          <w:szCs w:val="24"/>
          <w:lang w:bidi="ar-SA"/>
        </w:rPr>
        <w:t>агрохимикатов</w:t>
      </w:r>
      <w:proofErr w:type="spellEnd"/>
      <w:r w:rsidRPr="00167433">
        <w:rPr>
          <w:rFonts w:ascii="Times New Roman" w:eastAsia="Calibri" w:hAnsi="Times New Roman" w:cs="Times New Roman"/>
          <w:color w:val="auto"/>
          <w:kern w:val="0"/>
          <w:sz w:val="24"/>
          <w:szCs w:val="24"/>
          <w:lang w:bidi="ar-SA"/>
        </w:rPr>
        <w:t xml:space="preserve">, применение пестицидов и </w:t>
      </w:r>
      <w:proofErr w:type="spellStart"/>
      <w:r w:rsidRPr="00167433">
        <w:rPr>
          <w:rFonts w:ascii="Times New Roman" w:eastAsia="Calibri" w:hAnsi="Times New Roman" w:cs="Times New Roman"/>
          <w:color w:val="auto"/>
          <w:kern w:val="0"/>
          <w:sz w:val="24"/>
          <w:szCs w:val="24"/>
          <w:lang w:bidi="ar-SA"/>
        </w:rPr>
        <w:t>агрохимикатов</w:t>
      </w:r>
      <w:proofErr w:type="spellEnd"/>
      <w:r w:rsidRPr="00167433">
        <w:rPr>
          <w:rFonts w:ascii="Times New Roman" w:eastAsia="Calibri" w:hAnsi="Times New Roman" w:cs="Times New Roman"/>
          <w:color w:val="auto"/>
          <w:kern w:val="0"/>
          <w:sz w:val="24"/>
          <w:szCs w:val="24"/>
          <w:lang w:bidi="ar-SA"/>
        </w:rPr>
        <w:t>;</w:t>
      </w:r>
    </w:p>
    <w:p w:rsidR="00057C80" w:rsidRPr="00167433" w:rsidRDefault="00057C80" w:rsidP="0092155A">
      <w:pPr>
        <w:pStyle w:val="ConsPlusNormal"/>
        <w:numPr>
          <w:ilvl w:val="0"/>
          <w:numId w:val="52"/>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167433">
        <w:rPr>
          <w:rFonts w:ascii="Times New Roman" w:eastAsia="Calibri" w:hAnsi="Times New Roman" w:cs="Times New Roman"/>
          <w:color w:val="auto"/>
          <w:kern w:val="0"/>
          <w:sz w:val="24"/>
          <w:szCs w:val="24"/>
          <w:lang w:bidi="ar-SA"/>
        </w:rPr>
        <w:t>сброс сточных, в том числе дренажных, вод;</w:t>
      </w:r>
    </w:p>
    <w:p w:rsidR="00057C80" w:rsidRPr="00167433" w:rsidRDefault="00057C80" w:rsidP="0092155A">
      <w:pPr>
        <w:pStyle w:val="ConsPlusNormal"/>
        <w:numPr>
          <w:ilvl w:val="0"/>
          <w:numId w:val="52"/>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167433">
        <w:rPr>
          <w:rFonts w:ascii="Times New Roman" w:eastAsia="Calibri" w:hAnsi="Times New Roman" w:cs="Times New Roman"/>
          <w:color w:val="auto"/>
          <w:kern w:val="0"/>
          <w:sz w:val="24"/>
          <w:szCs w:val="24"/>
          <w:lang w:bidi="ar-SA"/>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w:t>
      </w:r>
      <w:smartTag w:uri="urn:schemas-microsoft-com:office:smarttags" w:element="date">
        <w:smartTagPr>
          <w:attr w:name="Year" w:val="1992"/>
          <w:attr w:name="Day" w:val="21"/>
          <w:attr w:name="Month" w:val="2"/>
          <w:attr w:name="ls" w:val="trans"/>
        </w:smartTagPr>
        <w:r w:rsidRPr="00167433">
          <w:rPr>
            <w:rFonts w:ascii="Times New Roman" w:eastAsia="Calibri" w:hAnsi="Times New Roman" w:cs="Times New Roman"/>
            <w:color w:val="auto"/>
            <w:kern w:val="0"/>
            <w:sz w:val="24"/>
            <w:szCs w:val="24"/>
            <w:lang w:bidi="ar-SA"/>
          </w:rPr>
          <w:t>21 февраля 1992 года</w:t>
        </w:r>
      </w:smartTag>
      <w:r w:rsidRPr="00167433">
        <w:rPr>
          <w:rFonts w:ascii="Times New Roman" w:eastAsia="Calibri" w:hAnsi="Times New Roman" w:cs="Times New Roman"/>
          <w:color w:val="auto"/>
          <w:kern w:val="0"/>
          <w:sz w:val="24"/>
          <w:szCs w:val="24"/>
          <w:lang w:bidi="ar-SA"/>
        </w:rPr>
        <w:t xml:space="preserve"> № 2395-1 "О недрах").</w:t>
      </w:r>
    </w:p>
    <w:p w:rsidR="00057C80" w:rsidRPr="00167433" w:rsidRDefault="00057C80" w:rsidP="00DC0E8D">
      <w:pPr>
        <w:pStyle w:val="ConsPlusNormal"/>
        <w:suppressAutoHyphens w:val="0"/>
        <w:autoSpaceDN w:val="0"/>
        <w:adjustRightInd w:val="0"/>
        <w:spacing w:before="120" w:after="120" w:line="23" w:lineRule="atLeast"/>
        <w:ind w:firstLine="709"/>
        <w:jc w:val="both"/>
        <w:rPr>
          <w:rFonts w:ascii="Times New Roman" w:eastAsia="Calibri" w:hAnsi="Times New Roman" w:cs="Times New Roman"/>
          <w:color w:val="auto"/>
          <w:kern w:val="0"/>
          <w:sz w:val="24"/>
          <w:szCs w:val="24"/>
          <w:lang w:bidi="ar-SA"/>
        </w:rPr>
      </w:pPr>
      <w:r w:rsidRPr="00167433">
        <w:rPr>
          <w:rFonts w:ascii="Times New Roman" w:eastAsia="Calibri" w:hAnsi="Times New Roman" w:cs="Times New Roman"/>
          <w:color w:val="auto"/>
          <w:kern w:val="0"/>
          <w:sz w:val="24"/>
          <w:szCs w:val="24"/>
          <w:lang w:bidi="ar-SA"/>
        </w:rPr>
        <w:t xml:space="preserve">В границах </w:t>
      </w:r>
      <w:proofErr w:type="spellStart"/>
      <w:r w:rsidRPr="00167433">
        <w:rPr>
          <w:rFonts w:ascii="Times New Roman" w:eastAsia="Calibri" w:hAnsi="Times New Roman" w:cs="Times New Roman"/>
          <w:color w:val="auto"/>
          <w:kern w:val="0"/>
          <w:sz w:val="24"/>
          <w:szCs w:val="24"/>
          <w:lang w:bidi="ar-SA"/>
        </w:rPr>
        <w:t>водоохранных</w:t>
      </w:r>
      <w:proofErr w:type="spellEnd"/>
      <w:r w:rsidRPr="00167433">
        <w:rPr>
          <w:rFonts w:ascii="Times New Roman" w:eastAsia="Calibri" w:hAnsi="Times New Roman" w:cs="Times New Roman"/>
          <w:color w:val="auto"/>
          <w:kern w:val="0"/>
          <w:sz w:val="24"/>
          <w:szCs w:val="24"/>
          <w:lang w:bidi="ar-SA"/>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w:t>
      </w:r>
      <w:r w:rsidR="003229C6" w:rsidRPr="00167433">
        <w:rPr>
          <w:rFonts w:ascii="Times New Roman" w:eastAsia="Calibri" w:hAnsi="Times New Roman" w:cs="Times New Roman"/>
          <w:color w:val="auto"/>
          <w:kern w:val="0"/>
          <w:sz w:val="24"/>
          <w:szCs w:val="24"/>
          <w:lang w:bidi="ar-SA"/>
        </w:rPr>
        <w:t>необходимости соблюдения,</w:t>
      </w:r>
      <w:r w:rsidRPr="00167433">
        <w:rPr>
          <w:rFonts w:ascii="Times New Roman" w:eastAsia="Calibri" w:hAnsi="Times New Roman" w:cs="Times New Roman"/>
          <w:color w:val="auto"/>
          <w:kern w:val="0"/>
          <w:sz w:val="24"/>
          <w:szCs w:val="24"/>
          <w:lang w:bidi="ar-SA"/>
        </w:rPr>
        <w:t xml:space="preserve">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057C80" w:rsidRPr="00167433" w:rsidRDefault="00057C80" w:rsidP="00DC0E8D">
      <w:pPr>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167433">
        <w:rPr>
          <w:rFonts w:ascii="Times New Roman" w:eastAsia="Calibri" w:hAnsi="Times New Roman" w:cs="Times New Roman"/>
          <w:sz w:val="24"/>
          <w:szCs w:val="24"/>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167433">
        <w:rPr>
          <w:rFonts w:ascii="Times New Roman" w:eastAsia="Calibri" w:hAnsi="Times New Roman" w:cs="Times New Roman"/>
          <w:sz w:val="24"/>
          <w:szCs w:val="24"/>
        </w:rPr>
        <w:t>водоохранных</w:t>
      </w:r>
      <w:proofErr w:type="spellEnd"/>
      <w:r w:rsidRPr="00167433">
        <w:rPr>
          <w:rFonts w:ascii="Times New Roman" w:eastAsia="Calibri" w:hAnsi="Times New Roman" w:cs="Times New Roman"/>
          <w:sz w:val="24"/>
          <w:szCs w:val="24"/>
        </w:rPr>
        <w:t xml:space="preserve">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ливневым системам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057C80" w:rsidRPr="00167433" w:rsidRDefault="00057C80" w:rsidP="00DC0E8D">
      <w:pPr>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167433">
        <w:rPr>
          <w:rFonts w:ascii="Times New Roman" w:eastAsia="Calibri" w:hAnsi="Times New Roman" w:cs="Times New Roman"/>
          <w:sz w:val="24"/>
          <w:szCs w:val="24"/>
        </w:rPr>
        <w:t xml:space="preserve">На территориях, расположенных в границах </w:t>
      </w:r>
      <w:proofErr w:type="spellStart"/>
      <w:r w:rsidRPr="00167433">
        <w:rPr>
          <w:rFonts w:ascii="Times New Roman" w:eastAsia="Calibri" w:hAnsi="Times New Roman" w:cs="Times New Roman"/>
          <w:sz w:val="24"/>
          <w:szCs w:val="24"/>
        </w:rPr>
        <w:t>водоохранных</w:t>
      </w:r>
      <w:proofErr w:type="spellEnd"/>
      <w:r w:rsidRPr="00167433">
        <w:rPr>
          <w:rFonts w:ascii="Times New Roman" w:eastAsia="Calibri" w:hAnsi="Times New Roman" w:cs="Times New Roman"/>
          <w:sz w:val="24"/>
          <w:szCs w:val="24"/>
        </w:rPr>
        <w:t xml:space="preserve"> зон и занятых защитными лесами, особо защитными участками лесов, наряду с </w:t>
      </w:r>
      <w:proofErr w:type="spellStart"/>
      <w:r w:rsidRPr="00167433">
        <w:rPr>
          <w:rFonts w:ascii="Times New Roman" w:eastAsia="Calibri" w:hAnsi="Times New Roman" w:cs="Times New Roman"/>
          <w:sz w:val="24"/>
          <w:szCs w:val="24"/>
        </w:rPr>
        <w:t>вышеустановленными</w:t>
      </w:r>
      <w:proofErr w:type="spellEnd"/>
      <w:r w:rsidRPr="00167433">
        <w:rPr>
          <w:rFonts w:ascii="Times New Roman" w:eastAsia="Calibri" w:hAnsi="Times New Roman" w:cs="Times New Roman"/>
          <w:sz w:val="24"/>
          <w:szCs w:val="24"/>
        </w:rPr>
        <w:t xml:space="preserve"> ограничениями,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9000EE" w:rsidRPr="00CE1393" w:rsidRDefault="009000EE" w:rsidP="009000EE">
      <w:pPr>
        <w:widowControl w:val="0"/>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 xml:space="preserve">В целях сохранения водных биоресурсов, в том числе сохранения условий для их воспроизводства, и создания условий для развития аквакультуры и рыболовства в соответствии со статьей 49 Федерального закона от </w:t>
      </w:r>
      <w:smartTag w:uri="urn:schemas-microsoft-com:office:smarttags" w:element="date">
        <w:smartTagPr>
          <w:attr w:name="Year" w:val="2004"/>
          <w:attr w:name="Day" w:val="20"/>
          <w:attr w:name="Month" w:val="12"/>
          <w:attr w:name="ls" w:val="trans"/>
        </w:smartTagPr>
        <w:r w:rsidRPr="00CE1393">
          <w:rPr>
            <w:rFonts w:ascii="Times New Roman" w:eastAsia="Calibri" w:hAnsi="Times New Roman" w:cs="Times New Roman"/>
            <w:sz w:val="24"/>
            <w:szCs w:val="24"/>
          </w:rPr>
          <w:t>20 декабря 2004 года</w:t>
        </w:r>
      </w:smartTag>
      <w:r w:rsidRPr="00CE1393">
        <w:rPr>
          <w:rFonts w:ascii="Times New Roman" w:eastAsia="Calibri" w:hAnsi="Times New Roman" w:cs="Times New Roman"/>
          <w:sz w:val="24"/>
          <w:szCs w:val="24"/>
        </w:rPr>
        <w:t xml:space="preserve"> № 166-ФЗ «О рыболовстве и сохранении водных биологических ресурсов» устанавливаются </w:t>
      </w:r>
      <w:proofErr w:type="spellStart"/>
      <w:r w:rsidRPr="00CE1393">
        <w:rPr>
          <w:rFonts w:ascii="Times New Roman" w:eastAsia="Calibri" w:hAnsi="Times New Roman" w:cs="Times New Roman"/>
          <w:sz w:val="24"/>
          <w:szCs w:val="24"/>
        </w:rPr>
        <w:t>рыбохозяйственные</w:t>
      </w:r>
      <w:proofErr w:type="spellEnd"/>
      <w:r w:rsidRPr="00CE1393">
        <w:rPr>
          <w:rFonts w:ascii="Times New Roman" w:eastAsia="Calibri" w:hAnsi="Times New Roman" w:cs="Times New Roman"/>
          <w:sz w:val="24"/>
          <w:szCs w:val="24"/>
        </w:rPr>
        <w:t xml:space="preserve"> заповедные зоны, на территориях которых устанавливается особый режим хозяйственной и иной деятельности. Такие </w:t>
      </w:r>
      <w:r w:rsidRPr="00CE1393">
        <w:rPr>
          <w:rFonts w:ascii="Times New Roman" w:eastAsia="Calibri" w:hAnsi="Times New Roman" w:cs="Times New Roman"/>
          <w:sz w:val="24"/>
          <w:szCs w:val="24"/>
        </w:rPr>
        <w:lastRenderedPageBreak/>
        <w:t xml:space="preserve">зоны устанавливаются Министерством сельского хозяйства Российской Федерации в соответствии с Постановлением Правительства Российской Федерации от </w:t>
      </w:r>
      <w:smartTag w:uri="urn:schemas-microsoft-com:office:smarttags" w:element="date">
        <w:smartTagPr>
          <w:attr w:name="Year" w:val="2016"/>
          <w:attr w:name="Day" w:val="05"/>
          <w:attr w:name="Month" w:val="10"/>
          <w:attr w:name="ls" w:val="trans"/>
        </w:smartTagPr>
        <w:r w:rsidRPr="00CE1393">
          <w:rPr>
            <w:rFonts w:ascii="Times New Roman" w:eastAsia="Calibri" w:hAnsi="Times New Roman" w:cs="Times New Roman"/>
            <w:sz w:val="24"/>
            <w:szCs w:val="24"/>
          </w:rPr>
          <w:t>05 октября 2016 года</w:t>
        </w:r>
      </w:smartTag>
      <w:r w:rsidRPr="00CE1393">
        <w:rPr>
          <w:rFonts w:ascii="Times New Roman" w:eastAsia="Calibri" w:hAnsi="Times New Roman" w:cs="Times New Roman"/>
          <w:sz w:val="24"/>
          <w:szCs w:val="24"/>
        </w:rPr>
        <w:t xml:space="preserve"> № 1005 «Об утверждении Правил образования </w:t>
      </w:r>
      <w:proofErr w:type="spellStart"/>
      <w:r w:rsidRPr="00CE1393">
        <w:rPr>
          <w:rFonts w:ascii="Times New Roman" w:eastAsia="Calibri" w:hAnsi="Times New Roman" w:cs="Times New Roman"/>
          <w:sz w:val="24"/>
          <w:szCs w:val="24"/>
        </w:rPr>
        <w:t>рыбохозяйственных</w:t>
      </w:r>
      <w:proofErr w:type="spellEnd"/>
      <w:r w:rsidRPr="00CE1393">
        <w:rPr>
          <w:rFonts w:ascii="Times New Roman" w:eastAsia="Calibri" w:hAnsi="Times New Roman" w:cs="Times New Roman"/>
          <w:sz w:val="24"/>
          <w:szCs w:val="24"/>
        </w:rPr>
        <w:t xml:space="preserve"> заповедных зон». </w:t>
      </w:r>
    </w:p>
    <w:p w:rsidR="009000EE" w:rsidRPr="00CE1393" w:rsidRDefault="009000EE" w:rsidP="009000EE">
      <w:pPr>
        <w:widowControl w:val="0"/>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 xml:space="preserve">Приказом </w:t>
      </w:r>
      <w:proofErr w:type="spellStart"/>
      <w:r w:rsidRPr="00CE1393">
        <w:rPr>
          <w:rFonts w:ascii="Times New Roman" w:eastAsia="Calibri" w:hAnsi="Times New Roman" w:cs="Times New Roman"/>
          <w:sz w:val="24"/>
          <w:szCs w:val="24"/>
        </w:rPr>
        <w:t>Росрыболовства</w:t>
      </w:r>
      <w:proofErr w:type="spellEnd"/>
      <w:r w:rsidRPr="00CE1393">
        <w:rPr>
          <w:rFonts w:ascii="Times New Roman" w:eastAsia="Calibri" w:hAnsi="Times New Roman" w:cs="Times New Roman"/>
          <w:sz w:val="24"/>
          <w:szCs w:val="24"/>
        </w:rPr>
        <w:t xml:space="preserve"> от </w:t>
      </w:r>
      <w:smartTag w:uri="urn:schemas-microsoft-com:office:smarttags" w:element="date">
        <w:smartTagPr>
          <w:attr w:name="Year" w:val="2010"/>
          <w:attr w:name="Day" w:val="20"/>
          <w:attr w:name="Month" w:val="11"/>
          <w:attr w:name="ls" w:val="trans"/>
        </w:smartTagPr>
        <w:r w:rsidRPr="00CE1393">
          <w:rPr>
            <w:rFonts w:ascii="Times New Roman" w:eastAsia="Calibri" w:hAnsi="Times New Roman" w:cs="Times New Roman"/>
            <w:sz w:val="24"/>
            <w:szCs w:val="24"/>
          </w:rPr>
          <w:t>20 ноября 2010 года</w:t>
        </w:r>
      </w:smartTag>
      <w:r w:rsidRPr="00CE1393">
        <w:rPr>
          <w:rFonts w:ascii="Times New Roman" w:eastAsia="Calibri" w:hAnsi="Times New Roman" w:cs="Times New Roman"/>
          <w:sz w:val="24"/>
          <w:szCs w:val="24"/>
        </w:rPr>
        <w:t xml:space="preserve"> № 943 "Об установлении рыбоохранных зон морей, берега которых полностью или частично принадлежат Российской Федерации, и водных объектов </w:t>
      </w:r>
      <w:proofErr w:type="spellStart"/>
      <w:r w:rsidRPr="00CE1393">
        <w:rPr>
          <w:rFonts w:ascii="Times New Roman" w:eastAsia="Calibri" w:hAnsi="Times New Roman" w:cs="Times New Roman"/>
          <w:sz w:val="24"/>
          <w:szCs w:val="24"/>
        </w:rPr>
        <w:t>рыбохозяйственного</w:t>
      </w:r>
      <w:proofErr w:type="spellEnd"/>
      <w:r w:rsidRPr="00CE1393">
        <w:rPr>
          <w:rFonts w:ascii="Times New Roman" w:eastAsia="Calibri" w:hAnsi="Times New Roman" w:cs="Times New Roman"/>
          <w:sz w:val="24"/>
          <w:szCs w:val="24"/>
        </w:rPr>
        <w:t xml:space="preserve"> значения Республики Адыгея, Амурской и Архангельской областей" установлены рыбоохранные зоны водных объектов </w:t>
      </w:r>
      <w:proofErr w:type="spellStart"/>
      <w:r w:rsidRPr="00CE1393">
        <w:rPr>
          <w:rFonts w:ascii="Times New Roman" w:eastAsia="Calibri" w:hAnsi="Times New Roman" w:cs="Times New Roman"/>
          <w:sz w:val="24"/>
          <w:szCs w:val="24"/>
        </w:rPr>
        <w:t>рыбохозяйственного</w:t>
      </w:r>
      <w:proofErr w:type="spellEnd"/>
      <w:r w:rsidRPr="00CE1393">
        <w:rPr>
          <w:rFonts w:ascii="Times New Roman" w:eastAsia="Calibri" w:hAnsi="Times New Roman" w:cs="Times New Roman"/>
          <w:sz w:val="24"/>
          <w:szCs w:val="24"/>
        </w:rPr>
        <w:t xml:space="preserve"> значения.</w:t>
      </w:r>
    </w:p>
    <w:p w:rsidR="009000EE" w:rsidRPr="00CE1393" w:rsidRDefault="009000EE" w:rsidP="009000EE">
      <w:pPr>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Ширина рыбоохранных зон рек и ручьев устанавливается от их истока до устья и составляет для рек и ручьев протяженностью:</w:t>
      </w:r>
    </w:p>
    <w:p w:rsidR="009000EE" w:rsidRPr="00CE1393" w:rsidRDefault="009000EE" w:rsidP="009000EE">
      <w:pPr>
        <w:pStyle w:val="af0"/>
        <w:numPr>
          <w:ilvl w:val="0"/>
          <w:numId w:val="55"/>
        </w:numPr>
        <w:autoSpaceDE w:val="0"/>
        <w:autoSpaceDN w:val="0"/>
        <w:adjustRightInd w:val="0"/>
        <w:spacing w:before="120" w:after="120" w:line="276" w:lineRule="auto"/>
        <w:ind w:left="0" w:firstLine="709"/>
        <w:rPr>
          <w:rFonts w:eastAsia="Calibri"/>
          <w:sz w:val="24"/>
          <w:szCs w:val="24"/>
        </w:rPr>
      </w:pPr>
      <w:r w:rsidRPr="00CE1393">
        <w:rPr>
          <w:rFonts w:eastAsia="Calibri"/>
          <w:sz w:val="24"/>
          <w:szCs w:val="24"/>
        </w:rPr>
        <w:t xml:space="preserve">до </w:t>
      </w:r>
      <w:smartTag w:uri="urn:schemas-microsoft-com:office:smarttags" w:element="metricconverter">
        <w:smartTagPr>
          <w:attr w:name="ProductID" w:val="10 километров"/>
        </w:smartTagPr>
        <w:r w:rsidRPr="00CE1393">
          <w:rPr>
            <w:rFonts w:eastAsia="Calibri"/>
            <w:sz w:val="24"/>
            <w:szCs w:val="24"/>
          </w:rPr>
          <w:t>10 километров</w:t>
        </w:r>
      </w:smartTag>
      <w:r w:rsidRPr="00CE1393">
        <w:rPr>
          <w:rFonts w:eastAsia="Calibri"/>
          <w:sz w:val="24"/>
          <w:szCs w:val="24"/>
        </w:rPr>
        <w:t xml:space="preserve"> - </w:t>
      </w:r>
      <w:smartTag w:uri="urn:schemas-microsoft-com:office:smarttags" w:element="metricconverter">
        <w:smartTagPr>
          <w:attr w:name="ProductID" w:val="50 метров"/>
        </w:smartTagPr>
        <w:r w:rsidRPr="00CE1393">
          <w:rPr>
            <w:rFonts w:eastAsia="Calibri"/>
            <w:sz w:val="24"/>
            <w:szCs w:val="24"/>
          </w:rPr>
          <w:t>50 метров</w:t>
        </w:r>
      </w:smartTag>
      <w:r w:rsidRPr="00CE1393">
        <w:rPr>
          <w:rFonts w:eastAsia="Calibri"/>
          <w:sz w:val="24"/>
          <w:szCs w:val="24"/>
        </w:rPr>
        <w:t>;</w:t>
      </w:r>
    </w:p>
    <w:p w:rsidR="009000EE" w:rsidRPr="00CE1393" w:rsidRDefault="009000EE" w:rsidP="009000EE">
      <w:pPr>
        <w:pStyle w:val="af0"/>
        <w:numPr>
          <w:ilvl w:val="0"/>
          <w:numId w:val="55"/>
        </w:numPr>
        <w:autoSpaceDE w:val="0"/>
        <w:autoSpaceDN w:val="0"/>
        <w:adjustRightInd w:val="0"/>
        <w:spacing w:before="120" w:after="120" w:line="276" w:lineRule="auto"/>
        <w:ind w:left="0" w:firstLine="709"/>
        <w:rPr>
          <w:rFonts w:eastAsia="Calibri"/>
          <w:sz w:val="24"/>
          <w:szCs w:val="24"/>
        </w:rPr>
      </w:pPr>
      <w:r w:rsidRPr="00CE1393">
        <w:rPr>
          <w:rFonts w:eastAsia="Calibri"/>
          <w:sz w:val="24"/>
          <w:szCs w:val="24"/>
        </w:rPr>
        <w:t xml:space="preserve">от 10 до </w:t>
      </w:r>
      <w:smartTag w:uri="urn:schemas-microsoft-com:office:smarttags" w:element="metricconverter">
        <w:smartTagPr>
          <w:attr w:name="ProductID" w:val="50 километров"/>
        </w:smartTagPr>
        <w:r w:rsidRPr="00CE1393">
          <w:rPr>
            <w:rFonts w:eastAsia="Calibri"/>
            <w:sz w:val="24"/>
            <w:szCs w:val="24"/>
          </w:rPr>
          <w:t>50 километров</w:t>
        </w:r>
      </w:smartTag>
      <w:r w:rsidRPr="00CE1393">
        <w:rPr>
          <w:rFonts w:eastAsia="Calibri"/>
          <w:sz w:val="24"/>
          <w:szCs w:val="24"/>
        </w:rPr>
        <w:t xml:space="preserve"> - </w:t>
      </w:r>
      <w:smartTag w:uri="urn:schemas-microsoft-com:office:smarttags" w:element="metricconverter">
        <w:smartTagPr>
          <w:attr w:name="ProductID" w:val="100 метров"/>
        </w:smartTagPr>
        <w:r w:rsidRPr="00CE1393">
          <w:rPr>
            <w:rFonts w:eastAsia="Calibri"/>
            <w:sz w:val="24"/>
            <w:szCs w:val="24"/>
          </w:rPr>
          <w:t>100 метров</w:t>
        </w:r>
      </w:smartTag>
      <w:r w:rsidRPr="00CE1393">
        <w:rPr>
          <w:rFonts w:eastAsia="Calibri"/>
          <w:sz w:val="24"/>
          <w:szCs w:val="24"/>
        </w:rPr>
        <w:t>;</w:t>
      </w:r>
    </w:p>
    <w:p w:rsidR="009000EE" w:rsidRPr="00CE1393" w:rsidRDefault="009000EE" w:rsidP="009000EE">
      <w:pPr>
        <w:pStyle w:val="af0"/>
        <w:numPr>
          <w:ilvl w:val="0"/>
          <w:numId w:val="55"/>
        </w:numPr>
        <w:autoSpaceDE w:val="0"/>
        <w:autoSpaceDN w:val="0"/>
        <w:adjustRightInd w:val="0"/>
        <w:spacing w:before="120" w:after="120" w:line="276" w:lineRule="auto"/>
        <w:ind w:left="0" w:firstLine="709"/>
        <w:rPr>
          <w:rFonts w:eastAsia="Calibri"/>
          <w:sz w:val="24"/>
          <w:szCs w:val="24"/>
        </w:rPr>
      </w:pPr>
      <w:r w:rsidRPr="00CE1393">
        <w:rPr>
          <w:rFonts w:eastAsia="Calibri"/>
          <w:sz w:val="24"/>
          <w:szCs w:val="24"/>
        </w:rPr>
        <w:t xml:space="preserve">от </w:t>
      </w:r>
      <w:smartTag w:uri="urn:schemas-microsoft-com:office:smarttags" w:element="metricconverter">
        <w:smartTagPr>
          <w:attr w:name="ProductID" w:val="50 километров"/>
        </w:smartTagPr>
        <w:r w:rsidRPr="00CE1393">
          <w:rPr>
            <w:rFonts w:eastAsia="Calibri"/>
            <w:sz w:val="24"/>
            <w:szCs w:val="24"/>
          </w:rPr>
          <w:t>50 километров</w:t>
        </w:r>
      </w:smartTag>
      <w:r w:rsidRPr="00CE1393">
        <w:rPr>
          <w:rFonts w:eastAsia="Calibri"/>
          <w:sz w:val="24"/>
          <w:szCs w:val="24"/>
        </w:rPr>
        <w:t xml:space="preserve"> и более - </w:t>
      </w:r>
      <w:smartTag w:uri="urn:schemas-microsoft-com:office:smarttags" w:element="metricconverter">
        <w:smartTagPr>
          <w:attr w:name="ProductID" w:val="200 метров"/>
        </w:smartTagPr>
        <w:r w:rsidRPr="00CE1393">
          <w:rPr>
            <w:rFonts w:eastAsia="Calibri"/>
            <w:sz w:val="24"/>
            <w:szCs w:val="24"/>
          </w:rPr>
          <w:t>200 метров</w:t>
        </w:r>
      </w:smartTag>
      <w:r w:rsidRPr="00CE1393">
        <w:rPr>
          <w:rFonts w:eastAsia="Calibri"/>
          <w:sz w:val="24"/>
          <w:szCs w:val="24"/>
        </w:rPr>
        <w:t>.</w:t>
      </w:r>
    </w:p>
    <w:p w:rsidR="009000EE" w:rsidRPr="00CE1393" w:rsidRDefault="009000EE" w:rsidP="009000EE">
      <w:pPr>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 xml:space="preserve">Ширина рыбоохранной зоны озера, водохранилища, за исключением водохранилища, расположенного на водотоке, или озера, расположенного внутри болота, устанавливается в размере </w:t>
      </w:r>
      <w:smartTag w:uri="urn:schemas-microsoft-com:office:smarttags" w:element="metricconverter">
        <w:smartTagPr>
          <w:attr w:name="ProductID" w:val="50 метров"/>
        </w:smartTagPr>
        <w:r w:rsidRPr="00CE1393">
          <w:rPr>
            <w:rFonts w:ascii="Times New Roman" w:eastAsia="Calibri" w:hAnsi="Times New Roman" w:cs="Times New Roman"/>
            <w:sz w:val="24"/>
            <w:szCs w:val="24"/>
          </w:rPr>
          <w:t>50 метров</w:t>
        </w:r>
      </w:smartTag>
      <w:r w:rsidRPr="00CE1393">
        <w:rPr>
          <w:rFonts w:ascii="Times New Roman" w:eastAsia="Calibri" w:hAnsi="Times New Roman" w:cs="Times New Roman"/>
          <w:sz w:val="24"/>
          <w:szCs w:val="24"/>
        </w:rPr>
        <w:t>.</w:t>
      </w:r>
    </w:p>
    <w:p w:rsidR="009000EE" w:rsidRPr="00CE1393" w:rsidRDefault="009000EE" w:rsidP="009000EE">
      <w:pPr>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Ширина рыбоохранной зоны водохранилища, расположенного на водотоке, устанавливается равной ширине рыбоохранной зоны этого водотока.</w:t>
      </w:r>
    </w:p>
    <w:p w:rsidR="009000EE" w:rsidRPr="00CE1393" w:rsidRDefault="009000EE" w:rsidP="009000EE">
      <w:pPr>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 xml:space="preserve">Ширина рыбоохранной зоны моря составляет </w:t>
      </w:r>
      <w:smartTag w:uri="urn:schemas-microsoft-com:office:smarttags" w:element="metricconverter">
        <w:smartTagPr>
          <w:attr w:name="ProductID" w:val="500 метров"/>
        </w:smartTagPr>
        <w:r w:rsidRPr="00CE1393">
          <w:rPr>
            <w:rFonts w:ascii="Times New Roman" w:eastAsia="Calibri" w:hAnsi="Times New Roman" w:cs="Times New Roman"/>
            <w:sz w:val="24"/>
            <w:szCs w:val="24"/>
          </w:rPr>
          <w:t>500 метров</w:t>
        </w:r>
      </w:smartTag>
      <w:r w:rsidRPr="00CE1393">
        <w:rPr>
          <w:rFonts w:ascii="Times New Roman" w:eastAsia="Calibri" w:hAnsi="Times New Roman" w:cs="Times New Roman"/>
          <w:sz w:val="24"/>
          <w:szCs w:val="24"/>
        </w:rPr>
        <w:t>.</w:t>
      </w:r>
    </w:p>
    <w:p w:rsidR="009000EE" w:rsidRPr="00CE1393" w:rsidRDefault="009000EE" w:rsidP="009000EE">
      <w:pPr>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Ширина рыбоохранных зон магистральных или межхозяйственных каналов совпадает по ширине с полосами отводов таких каналов.</w:t>
      </w:r>
    </w:p>
    <w:p w:rsidR="009000EE" w:rsidRPr="00CE1393" w:rsidRDefault="009000EE" w:rsidP="009000EE">
      <w:pPr>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Рыбоохранные зоны для рек, ручьев или их частей, помещенных в закрытые коллекторы, не устанавливаются.</w:t>
      </w:r>
    </w:p>
    <w:p w:rsidR="009000EE" w:rsidRPr="00CE1393" w:rsidRDefault="009000EE" w:rsidP="009000EE">
      <w:pPr>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 xml:space="preserve">Ширина рыбоохранных зон рек, ручьев, озер, водохранилищ, имеющих особо ценное </w:t>
      </w:r>
      <w:proofErr w:type="spellStart"/>
      <w:r w:rsidRPr="00CE1393">
        <w:rPr>
          <w:rFonts w:ascii="Times New Roman" w:eastAsia="Calibri" w:hAnsi="Times New Roman" w:cs="Times New Roman"/>
          <w:sz w:val="24"/>
          <w:szCs w:val="24"/>
        </w:rPr>
        <w:t>рыбохозяйственное</w:t>
      </w:r>
      <w:proofErr w:type="spellEnd"/>
      <w:r w:rsidRPr="00CE1393">
        <w:rPr>
          <w:rFonts w:ascii="Times New Roman" w:eastAsia="Calibri" w:hAnsi="Times New Roman" w:cs="Times New Roman"/>
          <w:sz w:val="24"/>
          <w:szCs w:val="24"/>
        </w:rPr>
        <w:t xml:space="preserve"> значение (места нагула, зимовки, нереста и размножения водных биологических ресурсов), устанавливается в размере </w:t>
      </w:r>
      <w:smartTag w:uri="urn:schemas-microsoft-com:office:smarttags" w:element="metricconverter">
        <w:smartTagPr>
          <w:attr w:name="ProductID" w:val="200 метров"/>
        </w:smartTagPr>
        <w:r w:rsidRPr="00CE1393">
          <w:rPr>
            <w:rFonts w:ascii="Times New Roman" w:eastAsia="Calibri" w:hAnsi="Times New Roman" w:cs="Times New Roman"/>
            <w:sz w:val="24"/>
            <w:szCs w:val="24"/>
          </w:rPr>
          <w:t>200 метров</w:t>
        </w:r>
      </w:smartTag>
      <w:r w:rsidRPr="00CE1393">
        <w:rPr>
          <w:rFonts w:ascii="Times New Roman" w:eastAsia="Calibri" w:hAnsi="Times New Roman" w:cs="Times New Roman"/>
          <w:sz w:val="24"/>
          <w:szCs w:val="24"/>
        </w:rPr>
        <w:t>.</w:t>
      </w:r>
    </w:p>
    <w:p w:rsidR="009000EE" w:rsidRPr="00CE1393" w:rsidRDefault="009000EE" w:rsidP="009000EE">
      <w:pPr>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 xml:space="preserve">Ширина рыбоохранных зон прудов, обводненных карьеров, имеющих гидравлическую связь с реками, ручьями, озерами, водохранилищами и морями, составляет </w:t>
      </w:r>
      <w:smartTag w:uri="urn:schemas-microsoft-com:office:smarttags" w:element="metricconverter">
        <w:smartTagPr>
          <w:attr w:name="ProductID" w:val="50 метров"/>
        </w:smartTagPr>
        <w:r w:rsidRPr="00CE1393">
          <w:rPr>
            <w:rFonts w:ascii="Times New Roman" w:eastAsia="Calibri" w:hAnsi="Times New Roman" w:cs="Times New Roman"/>
            <w:sz w:val="24"/>
            <w:szCs w:val="24"/>
          </w:rPr>
          <w:t>50 метров</w:t>
        </w:r>
      </w:smartTag>
      <w:r w:rsidRPr="00CE1393">
        <w:rPr>
          <w:rFonts w:ascii="Times New Roman" w:eastAsia="Calibri" w:hAnsi="Times New Roman" w:cs="Times New Roman"/>
          <w:sz w:val="24"/>
          <w:szCs w:val="24"/>
        </w:rPr>
        <w:t>.</w:t>
      </w:r>
    </w:p>
    <w:p w:rsidR="009000EE" w:rsidRPr="00CE1393" w:rsidRDefault="009000EE" w:rsidP="009000EE">
      <w:pPr>
        <w:widowControl w:val="0"/>
        <w:autoSpaceDE w:val="0"/>
        <w:autoSpaceDN w:val="0"/>
        <w:adjustRightInd w:val="0"/>
        <w:spacing w:before="120" w:after="120"/>
        <w:ind w:firstLine="709"/>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 xml:space="preserve">В </w:t>
      </w:r>
      <w:proofErr w:type="spellStart"/>
      <w:r w:rsidRPr="00CE1393">
        <w:rPr>
          <w:rFonts w:ascii="Times New Roman" w:eastAsia="Calibri" w:hAnsi="Times New Roman" w:cs="Times New Roman"/>
          <w:sz w:val="24"/>
          <w:szCs w:val="24"/>
        </w:rPr>
        <w:t>рыбохозяйственных</w:t>
      </w:r>
      <w:proofErr w:type="spellEnd"/>
      <w:r w:rsidRPr="00CE1393">
        <w:rPr>
          <w:rFonts w:ascii="Times New Roman" w:eastAsia="Calibri" w:hAnsi="Times New Roman" w:cs="Times New Roman"/>
          <w:sz w:val="24"/>
          <w:szCs w:val="24"/>
        </w:rPr>
        <w:t xml:space="preserve"> заповедных зонах могут быть запрещены полностью или частично, постоянно или временно либо ограничены следующие виды хозяйственной и иной деятельности:</w:t>
      </w:r>
    </w:p>
    <w:p w:rsidR="009000EE" w:rsidRPr="00CE1393" w:rsidRDefault="009000EE" w:rsidP="009000EE">
      <w:pPr>
        <w:numPr>
          <w:ilvl w:val="0"/>
          <w:numId w:val="79"/>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разведка и добыча полезных ископаемых;</w:t>
      </w:r>
    </w:p>
    <w:p w:rsidR="009000EE" w:rsidRPr="00CE1393" w:rsidRDefault="009000EE" w:rsidP="009000EE">
      <w:pPr>
        <w:numPr>
          <w:ilvl w:val="0"/>
          <w:numId w:val="79"/>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судоходство;</w:t>
      </w:r>
    </w:p>
    <w:p w:rsidR="009000EE" w:rsidRPr="00CE1393" w:rsidRDefault="009000EE" w:rsidP="009000EE">
      <w:pPr>
        <w:numPr>
          <w:ilvl w:val="0"/>
          <w:numId w:val="79"/>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транспортировка углеводородов и продукции из них трубопроводным транспортом;</w:t>
      </w:r>
    </w:p>
    <w:p w:rsidR="009000EE" w:rsidRPr="00CE1393" w:rsidRDefault="009000EE" w:rsidP="009000EE">
      <w:pPr>
        <w:numPr>
          <w:ilvl w:val="0"/>
          <w:numId w:val="79"/>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сплав древесины (лесоматериалов);</w:t>
      </w:r>
    </w:p>
    <w:p w:rsidR="009000EE" w:rsidRPr="00CE1393" w:rsidRDefault="009000EE" w:rsidP="009000EE">
      <w:pPr>
        <w:numPr>
          <w:ilvl w:val="0"/>
          <w:numId w:val="79"/>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 xml:space="preserve">деятельность, влекущая за собой изменения гидрологического режима, за исключением осуществления мероприятий по </w:t>
      </w:r>
      <w:proofErr w:type="spellStart"/>
      <w:r w:rsidRPr="00CE1393">
        <w:rPr>
          <w:rFonts w:ascii="Times New Roman" w:eastAsia="Calibri" w:hAnsi="Times New Roman" w:cs="Times New Roman"/>
          <w:sz w:val="24"/>
          <w:szCs w:val="24"/>
        </w:rPr>
        <w:t>рыбохозяйственной</w:t>
      </w:r>
      <w:proofErr w:type="spellEnd"/>
      <w:r w:rsidRPr="00CE1393">
        <w:rPr>
          <w:rFonts w:ascii="Times New Roman" w:eastAsia="Calibri" w:hAnsi="Times New Roman" w:cs="Times New Roman"/>
          <w:sz w:val="24"/>
          <w:szCs w:val="24"/>
        </w:rPr>
        <w:t xml:space="preserve"> мелиорации;</w:t>
      </w:r>
    </w:p>
    <w:p w:rsidR="009000EE" w:rsidRPr="00CE1393" w:rsidRDefault="009000EE" w:rsidP="009000EE">
      <w:pPr>
        <w:numPr>
          <w:ilvl w:val="0"/>
          <w:numId w:val="79"/>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сброс сточных, в том числе дренажных, вод в водный объект;</w:t>
      </w:r>
    </w:p>
    <w:p w:rsidR="009000EE" w:rsidRPr="00CE1393" w:rsidRDefault="009000EE" w:rsidP="009000EE">
      <w:pPr>
        <w:numPr>
          <w:ilvl w:val="0"/>
          <w:numId w:val="79"/>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строительство гидроэлектростанций;</w:t>
      </w:r>
    </w:p>
    <w:p w:rsidR="009000EE" w:rsidRPr="00CE1393" w:rsidRDefault="009000EE" w:rsidP="009000EE">
      <w:pPr>
        <w:numPr>
          <w:ilvl w:val="0"/>
          <w:numId w:val="79"/>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рубка лесных насаждений;</w:t>
      </w:r>
    </w:p>
    <w:p w:rsidR="009000EE" w:rsidRPr="00CE1393" w:rsidRDefault="009000EE" w:rsidP="009000EE">
      <w:pPr>
        <w:numPr>
          <w:ilvl w:val="0"/>
          <w:numId w:val="79"/>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строительство промышленных объектов;</w:t>
      </w:r>
    </w:p>
    <w:p w:rsidR="009000EE" w:rsidRPr="00CE1393" w:rsidRDefault="009000EE" w:rsidP="009000EE">
      <w:pPr>
        <w:numPr>
          <w:ilvl w:val="0"/>
          <w:numId w:val="79"/>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lastRenderedPageBreak/>
        <w:t>использование сточных вод в целях регулирования плодородия почв;</w:t>
      </w:r>
    </w:p>
    <w:p w:rsidR="009000EE" w:rsidRPr="00CE1393" w:rsidRDefault="009000EE" w:rsidP="009000EE">
      <w:pPr>
        <w:numPr>
          <w:ilvl w:val="0"/>
          <w:numId w:val="79"/>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9000EE" w:rsidRPr="00CE1393" w:rsidRDefault="009000EE" w:rsidP="009000EE">
      <w:pPr>
        <w:numPr>
          <w:ilvl w:val="0"/>
          <w:numId w:val="79"/>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осуществление авиационных мер по борьбе с вредными организмами;</w:t>
      </w:r>
    </w:p>
    <w:p w:rsidR="009000EE" w:rsidRPr="00CE1393" w:rsidRDefault="009000EE" w:rsidP="009000EE">
      <w:pPr>
        <w:numPr>
          <w:ilvl w:val="0"/>
          <w:numId w:val="79"/>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000EE" w:rsidRPr="00CE1393" w:rsidRDefault="009000EE" w:rsidP="009000EE">
      <w:pPr>
        <w:numPr>
          <w:ilvl w:val="0"/>
          <w:numId w:val="79"/>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строительство и реконструкция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000EE" w:rsidRPr="00CE1393" w:rsidRDefault="009000EE" w:rsidP="009000EE">
      <w:pPr>
        <w:numPr>
          <w:ilvl w:val="0"/>
          <w:numId w:val="79"/>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 xml:space="preserve">хранение пестицидов и </w:t>
      </w:r>
      <w:proofErr w:type="spellStart"/>
      <w:r w:rsidRPr="00CE1393">
        <w:rPr>
          <w:rFonts w:ascii="Times New Roman" w:eastAsia="Calibri" w:hAnsi="Times New Roman" w:cs="Times New Roman"/>
          <w:sz w:val="24"/>
          <w:szCs w:val="24"/>
        </w:rPr>
        <w:t>агрохимикатов</w:t>
      </w:r>
      <w:proofErr w:type="spellEnd"/>
      <w:r w:rsidRPr="00CE1393">
        <w:rPr>
          <w:rFonts w:ascii="Times New Roman" w:eastAsia="Calibri" w:hAnsi="Times New Roman" w:cs="Times New Roman"/>
          <w:sz w:val="24"/>
          <w:szCs w:val="24"/>
        </w:rPr>
        <w:t xml:space="preserve"> (за исключением хранения </w:t>
      </w:r>
      <w:proofErr w:type="spellStart"/>
      <w:r w:rsidRPr="00CE1393">
        <w:rPr>
          <w:rFonts w:ascii="Times New Roman" w:eastAsia="Calibri" w:hAnsi="Times New Roman" w:cs="Times New Roman"/>
          <w:sz w:val="24"/>
          <w:szCs w:val="24"/>
        </w:rPr>
        <w:t>агрохимикатов</w:t>
      </w:r>
      <w:proofErr w:type="spellEnd"/>
      <w:r w:rsidRPr="00CE1393">
        <w:rPr>
          <w:rFonts w:ascii="Times New Roman" w:eastAsia="Calibri" w:hAnsi="Times New Roman" w:cs="Times New Roman"/>
          <w:sz w:val="24"/>
          <w:szCs w:val="24"/>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CE1393">
        <w:rPr>
          <w:rFonts w:ascii="Times New Roman" w:eastAsia="Calibri" w:hAnsi="Times New Roman" w:cs="Times New Roman"/>
          <w:sz w:val="24"/>
          <w:szCs w:val="24"/>
        </w:rPr>
        <w:t>агрохимикатов</w:t>
      </w:r>
      <w:proofErr w:type="spellEnd"/>
      <w:r w:rsidRPr="00CE1393">
        <w:rPr>
          <w:rFonts w:ascii="Times New Roman" w:eastAsia="Calibri" w:hAnsi="Times New Roman" w:cs="Times New Roman"/>
          <w:sz w:val="24"/>
          <w:szCs w:val="24"/>
        </w:rPr>
        <w:t>;</w:t>
      </w:r>
    </w:p>
    <w:p w:rsidR="009000EE" w:rsidRPr="00CE1393" w:rsidRDefault="009000EE" w:rsidP="009000EE">
      <w:pPr>
        <w:numPr>
          <w:ilvl w:val="0"/>
          <w:numId w:val="79"/>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распашка земель;</w:t>
      </w:r>
    </w:p>
    <w:p w:rsidR="009000EE" w:rsidRPr="00CE1393" w:rsidRDefault="009000EE" w:rsidP="009000EE">
      <w:pPr>
        <w:numPr>
          <w:ilvl w:val="0"/>
          <w:numId w:val="79"/>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размещение отвалов размываемых грунтов;</w:t>
      </w:r>
    </w:p>
    <w:p w:rsidR="009000EE" w:rsidRPr="00CE1393" w:rsidRDefault="009000EE" w:rsidP="009000EE">
      <w:pPr>
        <w:numPr>
          <w:ilvl w:val="0"/>
          <w:numId w:val="79"/>
        </w:numPr>
        <w:tabs>
          <w:tab w:val="left" w:pos="1134"/>
        </w:tabs>
        <w:autoSpaceDE w:val="0"/>
        <w:autoSpaceDN w:val="0"/>
        <w:adjustRightInd w:val="0"/>
        <w:spacing w:before="120" w:after="120"/>
        <w:ind w:left="0" w:firstLine="709"/>
        <w:contextualSpacing/>
        <w:jc w:val="both"/>
        <w:rPr>
          <w:rFonts w:ascii="Times New Roman" w:eastAsia="Calibri" w:hAnsi="Times New Roman" w:cs="Times New Roman"/>
          <w:sz w:val="24"/>
          <w:szCs w:val="24"/>
        </w:rPr>
      </w:pPr>
      <w:r w:rsidRPr="00CE1393">
        <w:rPr>
          <w:rFonts w:ascii="Times New Roman" w:eastAsia="Calibri" w:hAnsi="Times New Roman" w:cs="Times New Roman"/>
          <w:sz w:val="24"/>
          <w:szCs w:val="24"/>
        </w:rPr>
        <w:t>выпас сельскохозяйственных животных и организация для них летних лагерей, ванн.</w:t>
      </w:r>
    </w:p>
    <w:p w:rsidR="00057C80" w:rsidRPr="009000EE" w:rsidRDefault="009000EE" w:rsidP="009000EE">
      <w:pPr>
        <w:pStyle w:val="ConsPlusNormal"/>
        <w:suppressAutoHyphens w:val="0"/>
        <w:autoSpaceDN w:val="0"/>
        <w:adjustRightInd w:val="0"/>
        <w:spacing w:before="120" w:after="120" w:line="23" w:lineRule="atLeast"/>
        <w:ind w:firstLine="709"/>
        <w:jc w:val="both"/>
        <w:rPr>
          <w:rFonts w:ascii="Times New Roman" w:eastAsia="Calibri" w:hAnsi="Times New Roman" w:cs="Times New Roman"/>
          <w:color w:val="auto"/>
          <w:kern w:val="0"/>
          <w:sz w:val="24"/>
          <w:szCs w:val="24"/>
          <w:lang w:bidi="ar-SA"/>
        </w:rPr>
      </w:pPr>
      <w:r w:rsidRPr="001107BD">
        <w:rPr>
          <w:rFonts w:ascii="Times New Roman" w:eastAsia="Calibri" w:hAnsi="Times New Roman" w:cs="Times New Roman"/>
          <w:color w:val="auto"/>
          <w:kern w:val="0"/>
          <w:sz w:val="24"/>
          <w:szCs w:val="24"/>
          <w:lang w:bidi="ar-SA"/>
        </w:rPr>
        <w:t xml:space="preserve">Порядок установления </w:t>
      </w:r>
      <w:proofErr w:type="spellStart"/>
      <w:r w:rsidRPr="001107BD">
        <w:rPr>
          <w:rFonts w:ascii="Times New Roman" w:eastAsia="Calibri" w:hAnsi="Times New Roman" w:cs="Times New Roman"/>
          <w:color w:val="auto"/>
          <w:kern w:val="0"/>
          <w:sz w:val="24"/>
          <w:szCs w:val="24"/>
          <w:lang w:bidi="ar-SA"/>
        </w:rPr>
        <w:t>рыбохозяйственных</w:t>
      </w:r>
      <w:proofErr w:type="spellEnd"/>
      <w:r w:rsidRPr="001107BD">
        <w:rPr>
          <w:rFonts w:ascii="Times New Roman" w:eastAsia="Calibri" w:hAnsi="Times New Roman" w:cs="Times New Roman"/>
          <w:color w:val="auto"/>
          <w:kern w:val="0"/>
          <w:sz w:val="24"/>
          <w:szCs w:val="24"/>
          <w:lang w:bidi="ar-SA"/>
        </w:rPr>
        <w:t xml:space="preserve"> заповедных зон, изменения их границ, принятия решений о прекращении существования </w:t>
      </w:r>
      <w:proofErr w:type="spellStart"/>
      <w:r w:rsidRPr="001107BD">
        <w:rPr>
          <w:rFonts w:ascii="Times New Roman" w:eastAsia="Calibri" w:hAnsi="Times New Roman" w:cs="Times New Roman"/>
          <w:color w:val="auto"/>
          <w:kern w:val="0"/>
          <w:sz w:val="24"/>
          <w:szCs w:val="24"/>
          <w:lang w:bidi="ar-SA"/>
        </w:rPr>
        <w:t>рыбохозяйственных</w:t>
      </w:r>
      <w:proofErr w:type="spellEnd"/>
      <w:r w:rsidRPr="001107BD">
        <w:rPr>
          <w:rFonts w:ascii="Times New Roman" w:eastAsia="Calibri" w:hAnsi="Times New Roman" w:cs="Times New Roman"/>
          <w:color w:val="auto"/>
          <w:kern w:val="0"/>
          <w:sz w:val="24"/>
          <w:szCs w:val="24"/>
          <w:lang w:bidi="ar-SA"/>
        </w:rPr>
        <w:t xml:space="preserve"> заповедных зон определяется Правительством Российской Федерации.</w:t>
      </w:r>
    </w:p>
    <w:p w:rsidR="00057C80" w:rsidRPr="00167433" w:rsidRDefault="00057C80" w:rsidP="00DC0E8D">
      <w:pPr>
        <w:spacing w:before="120" w:after="120" w:line="23" w:lineRule="atLeast"/>
        <w:ind w:firstLine="709"/>
        <w:jc w:val="both"/>
        <w:rPr>
          <w:rFonts w:ascii="Times New Roman" w:hAnsi="Times New Roman" w:cs="Times New Roman"/>
          <w:i/>
          <w:iCs/>
          <w:sz w:val="24"/>
          <w:szCs w:val="24"/>
        </w:rPr>
      </w:pPr>
      <w:r w:rsidRPr="00167433">
        <w:rPr>
          <w:rFonts w:ascii="Times New Roman" w:hAnsi="Times New Roman" w:cs="Times New Roman"/>
          <w:i/>
          <w:iCs/>
          <w:sz w:val="24"/>
          <w:szCs w:val="24"/>
        </w:rPr>
        <w:t>Прибрежные защитные полосы</w:t>
      </w:r>
    </w:p>
    <w:p w:rsidR="00057C80" w:rsidRPr="00167433" w:rsidRDefault="00057C80" w:rsidP="00DC0E8D">
      <w:pPr>
        <w:pStyle w:val="ConsPlusNormal"/>
        <w:suppressAutoHyphens w:val="0"/>
        <w:autoSpaceDN w:val="0"/>
        <w:adjustRightInd w:val="0"/>
        <w:spacing w:before="120" w:after="120" w:line="23" w:lineRule="atLeast"/>
        <w:ind w:firstLine="709"/>
        <w:jc w:val="both"/>
        <w:rPr>
          <w:rFonts w:ascii="Times New Roman" w:eastAsia="Calibri" w:hAnsi="Times New Roman" w:cs="Times New Roman"/>
          <w:color w:val="auto"/>
          <w:kern w:val="0"/>
          <w:sz w:val="24"/>
          <w:szCs w:val="24"/>
          <w:lang w:bidi="ar-SA"/>
        </w:rPr>
      </w:pPr>
      <w:r w:rsidRPr="00167433">
        <w:rPr>
          <w:rFonts w:ascii="Times New Roman" w:eastAsia="Calibri" w:hAnsi="Times New Roman" w:cs="Times New Roman"/>
          <w:color w:val="auto"/>
          <w:kern w:val="0"/>
          <w:sz w:val="24"/>
          <w:szCs w:val="24"/>
          <w:lang w:bidi="ar-SA"/>
        </w:rPr>
        <w:t xml:space="preserve">В границах прибрежных защитных полос наряду с установленными ограничениями в границах </w:t>
      </w:r>
      <w:proofErr w:type="spellStart"/>
      <w:r w:rsidRPr="00167433">
        <w:rPr>
          <w:rFonts w:ascii="Times New Roman" w:eastAsia="Calibri" w:hAnsi="Times New Roman" w:cs="Times New Roman"/>
          <w:color w:val="auto"/>
          <w:kern w:val="0"/>
          <w:sz w:val="24"/>
          <w:szCs w:val="24"/>
          <w:lang w:bidi="ar-SA"/>
        </w:rPr>
        <w:t>водоохранных</w:t>
      </w:r>
      <w:proofErr w:type="spellEnd"/>
      <w:r w:rsidRPr="00167433">
        <w:rPr>
          <w:rFonts w:ascii="Times New Roman" w:eastAsia="Calibri" w:hAnsi="Times New Roman" w:cs="Times New Roman"/>
          <w:color w:val="auto"/>
          <w:kern w:val="0"/>
          <w:sz w:val="24"/>
          <w:szCs w:val="24"/>
          <w:lang w:bidi="ar-SA"/>
        </w:rPr>
        <w:t xml:space="preserve"> зон также запрещается:</w:t>
      </w:r>
    </w:p>
    <w:p w:rsidR="00057C80" w:rsidRPr="00167433" w:rsidRDefault="00057C80" w:rsidP="004969AF">
      <w:pPr>
        <w:pStyle w:val="af0"/>
        <w:numPr>
          <w:ilvl w:val="1"/>
          <w:numId w:val="26"/>
        </w:numPr>
        <w:tabs>
          <w:tab w:val="left" w:pos="1134"/>
        </w:tabs>
        <w:spacing w:before="120" w:after="120" w:line="23" w:lineRule="atLeast"/>
        <w:ind w:left="0" w:firstLine="709"/>
        <w:rPr>
          <w:rFonts w:eastAsia="Calibri"/>
          <w:sz w:val="24"/>
          <w:szCs w:val="24"/>
        </w:rPr>
      </w:pPr>
      <w:r w:rsidRPr="00167433">
        <w:rPr>
          <w:rFonts w:eastAsia="Calibri"/>
          <w:sz w:val="24"/>
          <w:szCs w:val="24"/>
        </w:rPr>
        <w:t>распашка земель;</w:t>
      </w:r>
    </w:p>
    <w:p w:rsidR="00057C80" w:rsidRPr="00167433" w:rsidRDefault="00057C80" w:rsidP="004969AF">
      <w:pPr>
        <w:pStyle w:val="af0"/>
        <w:numPr>
          <w:ilvl w:val="1"/>
          <w:numId w:val="26"/>
        </w:numPr>
        <w:tabs>
          <w:tab w:val="left" w:pos="1134"/>
        </w:tabs>
        <w:spacing w:before="120" w:after="120" w:line="23" w:lineRule="atLeast"/>
        <w:ind w:left="0" w:firstLine="709"/>
        <w:rPr>
          <w:rFonts w:eastAsia="Calibri"/>
          <w:sz w:val="24"/>
          <w:szCs w:val="24"/>
        </w:rPr>
      </w:pPr>
      <w:r w:rsidRPr="00167433">
        <w:rPr>
          <w:rFonts w:eastAsia="Calibri"/>
          <w:sz w:val="24"/>
          <w:szCs w:val="24"/>
        </w:rPr>
        <w:t>размещение отвалов размываемых грунтов;</w:t>
      </w:r>
    </w:p>
    <w:p w:rsidR="00057C80" w:rsidRPr="00167433" w:rsidRDefault="00057C80" w:rsidP="004969AF">
      <w:pPr>
        <w:pStyle w:val="af0"/>
        <w:numPr>
          <w:ilvl w:val="1"/>
          <w:numId w:val="26"/>
        </w:numPr>
        <w:tabs>
          <w:tab w:val="left" w:pos="1134"/>
        </w:tabs>
        <w:spacing w:before="120" w:after="120" w:line="23" w:lineRule="atLeast"/>
        <w:ind w:left="0" w:firstLine="709"/>
        <w:rPr>
          <w:rFonts w:eastAsia="Calibri"/>
          <w:sz w:val="24"/>
          <w:szCs w:val="24"/>
        </w:rPr>
      </w:pPr>
      <w:r w:rsidRPr="00167433">
        <w:rPr>
          <w:rFonts w:eastAsia="Calibri"/>
          <w:sz w:val="24"/>
          <w:szCs w:val="24"/>
        </w:rPr>
        <w:t>выпас сельскохозяйственных животных и организация для них летних лагерей, ванн.</w:t>
      </w:r>
    </w:p>
    <w:p w:rsidR="004150B4" w:rsidRPr="00167433" w:rsidRDefault="004150B4" w:rsidP="004150B4">
      <w:pPr>
        <w:autoSpaceDE w:val="0"/>
        <w:autoSpaceDN w:val="0"/>
        <w:adjustRightInd w:val="0"/>
        <w:spacing w:before="120" w:after="120"/>
        <w:ind w:firstLine="709"/>
        <w:jc w:val="both"/>
        <w:rPr>
          <w:rFonts w:ascii="Times New Roman" w:hAnsi="Times New Roman" w:cs="Times New Roman"/>
          <w:i/>
          <w:sz w:val="24"/>
          <w:szCs w:val="24"/>
        </w:rPr>
      </w:pPr>
      <w:r w:rsidRPr="00167433">
        <w:rPr>
          <w:rFonts w:ascii="Times New Roman" w:hAnsi="Times New Roman" w:cs="Times New Roman"/>
          <w:i/>
          <w:sz w:val="24"/>
          <w:szCs w:val="24"/>
        </w:rPr>
        <w:t>Охранные зоны линий и сооружений связи</w:t>
      </w:r>
    </w:p>
    <w:p w:rsidR="004150B4" w:rsidRPr="00167433" w:rsidRDefault="004150B4" w:rsidP="004150B4">
      <w:pPr>
        <w:autoSpaceDE w:val="0"/>
        <w:autoSpaceDN w:val="0"/>
        <w:adjustRightInd w:val="0"/>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РФ. </w:t>
      </w:r>
    </w:p>
    <w:p w:rsidR="004150B4" w:rsidRPr="00167433" w:rsidRDefault="004150B4" w:rsidP="004150B4">
      <w:pPr>
        <w:autoSpaceDE w:val="0"/>
        <w:autoSpaceDN w:val="0"/>
        <w:adjustRightInd w:val="0"/>
        <w:spacing w:before="120" w:after="120" w:line="23" w:lineRule="atLeast"/>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Использование земельных участков и объектов капитального строительства в границах охранных зон линий и сооружений связи осуществляется в соответствии с Правилами охраны линий и сооружений связи Российской Федерации, утвержденными постановлением Правительства Российской Федерации от </w:t>
      </w:r>
      <w:smartTag w:uri="urn:schemas-microsoft-com:office:smarttags" w:element="date">
        <w:smartTagPr>
          <w:attr w:name="Year" w:val="1995"/>
          <w:attr w:name="Day" w:val="09"/>
          <w:attr w:name="Month" w:val="6"/>
          <w:attr w:name="ls" w:val="trans"/>
        </w:smartTagPr>
        <w:r w:rsidRPr="00167433">
          <w:rPr>
            <w:rFonts w:ascii="Times New Roman" w:hAnsi="Times New Roman" w:cs="Times New Roman"/>
            <w:sz w:val="24"/>
            <w:szCs w:val="24"/>
          </w:rPr>
          <w:t>09 июня 1995 года</w:t>
        </w:r>
      </w:smartTag>
      <w:r w:rsidRPr="00167433">
        <w:rPr>
          <w:rFonts w:ascii="Times New Roman" w:hAnsi="Times New Roman" w:cs="Times New Roman"/>
          <w:sz w:val="24"/>
          <w:szCs w:val="24"/>
        </w:rPr>
        <w:t xml:space="preserve"> № 578 «Об утверждении Правил охраны линий и сооружений связи Российской Федерации», если положениями о зонах с особыми условиями использования территории, утвержденными Правительством Российской Федерации в соответствии со статьей 106 Земельного кодекса Российской Федерации, не установлены иные требования и ограничения.</w:t>
      </w:r>
    </w:p>
    <w:p w:rsidR="004150B4" w:rsidRPr="00167433" w:rsidRDefault="004150B4" w:rsidP="004150B4">
      <w:pPr>
        <w:autoSpaceDE w:val="0"/>
        <w:autoSpaceDN w:val="0"/>
        <w:adjustRightInd w:val="0"/>
        <w:spacing w:before="120" w:after="120" w:line="23" w:lineRule="atLeast"/>
        <w:ind w:firstLine="709"/>
        <w:jc w:val="both"/>
        <w:rPr>
          <w:rFonts w:ascii="Times New Roman" w:hAnsi="Times New Roman" w:cs="Times New Roman"/>
          <w:sz w:val="24"/>
          <w:szCs w:val="24"/>
        </w:rPr>
      </w:pPr>
      <w:r w:rsidRPr="00167433">
        <w:rPr>
          <w:rFonts w:ascii="Times New Roman" w:hAnsi="Times New Roman" w:cs="Times New Roman"/>
          <w:sz w:val="24"/>
          <w:szCs w:val="24"/>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4150B4" w:rsidRPr="00167433" w:rsidRDefault="004150B4" w:rsidP="0092155A">
      <w:pPr>
        <w:pStyle w:val="af0"/>
        <w:numPr>
          <w:ilvl w:val="0"/>
          <w:numId w:val="66"/>
        </w:numPr>
        <w:autoSpaceDE w:val="0"/>
        <w:autoSpaceDN w:val="0"/>
        <w:adjustRightInd w:val="0"/>
        <w:spacing w:before="120" w:after="120" w:line="23" w:lineRule="atLeast"/>
        <w:ind w:left="0" w:firstLine="709"/>
        <w:rPr>
          <w:sz w:val="24"/>
          <w:szCs w:val="24"/>
        </w:rPr>
      </w:pPr>
      <w:r w:rsidRPr="00167433">
        <w:rPr>
          <w:sz w:val="24"/>
          <w:szCs w:val="24"/>
        </w:rPr>
        <w:lastRenderedPageBreak/>
        <w:t xml:space="preserve">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w:t>
      </w:r>
      <w:smartTag w:uri="urn:schemas-microsoft-com:office:smarttags" w:element="metricconverter">
        <w:smartTagPr>
          <w:attr w:name="ProductID" w:val="0,3 метра"/>
        </w:smartTagPr>
        <w:r w:rsidRPr="00167433">
          <w:rPr>
            <w:sz w:val="24"/>
            <w:szCs w:val="24"/>
          </w:rPr>
          <w:t>0,3 метра</w:t>
        </w:r>
      </w:smartTag>
      <w:r w:rsidRPr="00167433">
        <w:rPr>
          <w:sz w:val="24"/>
          <w:szCs w:val="24"/>
        </w:rPr>
        <w:t>);</w:t>
      </w:r>
    </w:p>
    <w:p w:rsidR="004150B4" w:rsidRPr="00167433" w:rsidRDefault="004150B4" w:rsidP="0092155A">
      <w:pPr>
        <w:pStyle w:val="af0"/>
        <w:numPr>
          <w:ilvl w:val="0"/>
          <w:numId w:val="66"/>
        </w:numPr>
        <w:autoSpaceDE w:val="0"/>
        <w:autoSpaceDN w:val="0"/>
        <w:adjustRightInd w:val="0"/>
        <w:spacing w:before="120" w:after="120" w:line="23" w:lineRule="atLeast"/>
        <w:ind w:left="0" w:firstLine="709"/>
        <w:rPr>
          <w:sz w:val="24"/>
          <w:szCs w:val="24"/>
        </w:rPr>
      </w:pPr>
      <w:r w:rsidRPr="00167433">
        <w:rPr>
          <w:sz w:val="24"/>
          <w:szCs w:val="24"/>
        </w:rPr>
        <w:t xml:space="preserve">производить геолого-съемочные, поисковые, геодезические и другие изыскательские работы, которые связаны с бурением скважин, </w:t>
      </w:r>
      <w:proofErr w:type="spellStart"/>
      <w:r w:rsidRPr="00167433">
        <w:rPr>
          <w:sz w:val="24"/>
          <w:szCs w:val="24"/>
        </w:rPr>
        <w:t>шурфованием</w:t>
      </w:r>
      <w:proofErr w:type="spellEnd"/>
      <w:r w:rsidRPr="00167433">
        <w:rPr>
          <w:sz w:val="24"/>
          <w:szCs w:val="24"/>
        </w:rPr>
        <w:t>, взятием проб грунта, осуществлением взрывных работ;</w:t>
      </w:r>
    </w:p>
    <w:p w:rsidR="004150B4" w:rsidRPr="00167433" w:rsidRDefault="004150B4" w:rsidP="0092155A">
      <w:pPr>
        <w:pStyle w:val="af0"/>
        <w:numPr>
          <w:ilvl w:val="0"/>
          <w:numId w:val="66"/>
        </w:numPr>
        <w:autoSpaceDE w:val="0"/>
        <w:autoSpaceDN w:val="0"/>
        <w:adjustRightInd w:val="0"/>
        <w:spacing w:before="120" w:after="120" w:line="23" w:lineRule="atLeast"/>
        <w:ind w:left="0" w:firstLine="709"/>
        <w:rPr>
          <w:sz w:val="24"/>
          <w:szCs w:val="24"/>
        </w:rPr>
      </w:pPr>
      <w:r w:rsidRPr="00167433">
        <w:rPr>
          <w:sz w:val="24"/>
          <w:szCs w:val="24"/>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4150B4" w:rsidRPr="00167433" w:rsidRDefault="004150B4" w:rsidP="0092155A">
      <w:pPr>
        <w:pStyle w:val="af0"/>
        <w:numPr>
          <w:ilvl w:val="0"/>
          <w:numId w:val="66"/>
        </w:numPr>
        <w:autoSpaceDE w:val="0"/>
        <w:autoSpaceDN w:val="0"/>
        <w:adjustRightInd w:val="0"/>
        <w:spacing w:before="120" w:after="120" w:line="23" w:lineRule="atLeast"/>
        <w:ind w:left="0" w:firstLine="709"/>
        <w:rPr>
          <w:sz w:val="24"/>
          <w:szCs w:val="24"/>
        </w:rPr>
      </w:pPr>
      <w:r w:rsidRPr="00167433">
        <w:rPr>
          <w:sz w:val="24"/>
          <w:szCs w:val="24"/>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4150B4" w:rsidRPr="00167433" w:rsidRDefault="004150B4" w:rsidP="0092155A">
      <w:pPr>
        <w:pStyle w:val="af0"/>
        <w:numPr>
          <w:ilvl w:val="0"/>
          <w:numId w:val="66"/>
        </w:numPr>
        <w:autoSpaceDE w:val="0"/>
        <w:autoSpaceDN w:val="0"/>
        <w:adjustRightInd w:val="0"/>
        <w:spacing w:before="120" w:after="120" w:line="23" w:lineRule="atLeast"/>
        <w:ind w:left="0" w:firstLine="709"/>
        <w:rPr>
          <w:sz w:val="24"/>
          <w:szCs w:val="24"/>
        </w:rPr>
      </w:pPr>
      <w:r w:rsidRPr="00167433">
        <w:rPr>
          <w:sz w:val="24"/>
          <w:szCs w:val="24"/>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4150B4" w:rsidRPr="00167433" w:rsidRDefault="004150B4" w:rsidP="0092155A">
      <w:pPr>
        <w:pStyle w:val="af0"/>
        <w:numPr>
          <w:ilvl w:val="0"/>
          <w:numId w:val="66"/>
        </w:numPr>
        <w:autoSpaceDE w:val="0"/>
        <w:autoSpaceDN w:val="0"/>
        <w:adjustRightInd w:val="0"/>
        <w:spacing w:before="120" w:after="120" w:line="23" w:lineRule="atLeast"/>
        <w:ind w:left="0" w:firstLine="709"/>
        <w:rPr>
          <w:sz w:val="24"/>
          <w:szCs w:val="24"/>
        </w:rPr>
      </w:pPr>
      <w:r w:rsidRPr="00167433">
        <w:rPr>
          <w:sz w:val="24"/>
          <w:szCs w:val="24"/>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4150B4" w:rsidRPr="00167433" w:rsidRDefault="004150B4" w:rsidP="0092155A">
      <w:pPr>
        <w:pStyle w:val="af0"/>
        <w:numPr>
          <w:ilvl w:val="0"/>
          <w:numId w:val="66"/>
        </w:numPr>
        <w:autoSpaceDE w:val="0"/>
        <w:autoSpaceDN w:val="0"/>
        <w:adjustRightInd w:val="0"/>
        <w:spacing w:before="120" w:after="120" w:line="23" w:lineRule="atLeast"/>
        <w:ind w:left="0" w:firstLine="709"/>
        <w:rPr>
          <w:sz w:val="24"/>
          <w:szCs w:val="24"/>
        </w:rPr>
      </w:pPr>
      <w:r w:rsidRPr="00167433">
        <w:rPr>
          <w:sz w:val="24"/>
          <w:szCs w:val="24"/>
        </w:rPr>
        <w:t>производить защиту подземных коммуникаций от коррозии без учета проходящих подземных кабельных линий связи.</w:t>
      </w:r>
    </w:p>
    <w:p w:rsidR="004150B4" w:rsidRPr="00167433" w:rsidRDefault="004150B4" w:rsidP="004150B4">
      <w:pPr>
        <w:pStyle w:val="af0"/>
        <w:autoSpaceDE w:val="0"/>
        <w:autoSpaceDN w:val="0"/>
        <w:adjustRightInd w:val="0"/>
        <w:spacing w:before="120" w:after="120" w:line="23" w:lineRule="atLeast"/>
        <w:rPr>
          <w:sz w:val="24"/>
          <w:szCs w:val="24"/>
        </w:rPr>
      </w:pPr>
      <w:r w:rsidRPr="00167433">
        <w:rPr>
          <w:sz w:val="24"/>
          <w:szCs w:val="24"/>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4150B4" w:rsidRPr="00167433" w:rsidRDefault="004150B4" w:rsidP="0092155A">
      <w:pPr>
        <w:pStyle w:val="af0"/>
        <w:numPr>
          <w:ilvl w:val="0"/>
          <w:numId w:val="67"/>
        </w:numPr>
        <w:autoSpaceDE w:val="0"/>
        <w:autoSpaceDN w:val="0"/>
        <w:adjustRightInd w:val="0"/>
        <w:spacing w:before="120" w:after="120" w:line="23" w:lineRule="atLeast"/>
        <w:ind w:left="0" w:firstLine="709"/>
        <w:rPr>
          <w:sz w:val="24"/>
          <w:szCs w:val="24"/>
        </w:rPr>
      </w:pPr>
      <w:r w:rsidRPr="00167433">
        <w:rPr>
          <w:sz w:val="24"/>
          <w:szCs w:val="24"/>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4150B4" w:rsidRPr="00167433" w:rsidRDefault="004150B4" w:rsidP="0092155A">
      <w:pPr>
        <w:pStyle w:val="af0"/>
        <w:numPr>
          <w:ilvl w:val="0"/>
          <w:numId w:val="67"/>
        </w:numPr>
        <w:autoSpaceDE w:val="0"/>
        <w:autoSpaceDN w:val="0"/>
        <w:adjustRightInd w:val="0"/>
        <w:spacing w:before="120" w:after="120" w:line="23" w:lineRule="atLeast"/>
        <w:ind w:left="0" w:firstLine="709"/>
        <w:rPr>
          <w:sz w:val="24"/>
          <w:szCs w:val="24"/>
        </w:rPr>
      </w:pPr>
      <w:r w:rsidRPr="00167433">
        <w:rPr>
          <w:sz w:val="24"/>
          <w:szCs w:val="24"/>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4150B4" w:rsidRPr="00167433" w:rsidRDefault="004150B4" w:rsidP="0092155A">
      <w:pPr>
        <w:pStyle w:val="af0"/>
        <w:numPr>
          <w:ilvl w:val="0"/>
          <w:numId w:val="67"/>
        </w:numPr>
        <w:autoSpaceDE w:val="0"/>
        <w:autoSpaceDN w:val="0"/>
        <w:adjustRightInd w:val="0"/>
        <w:spacing w:before="120" w:after="120" w:line="23" w:lineRule="atLeast"/>
        <w:ind w:left="0" w:firstLine="709"/>
        <w:rPr>
          <w:sz w:val="24"/>
          <w:szCs w:val="24"/>
        </w:rPr>
      </w:pPr>
      <w:r w:rsidRPr="00167433">
        <w:rPr>
          <w:sz w:val="24"/>
          <w:szCs w:val="24"/>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4150B4" w:rsidRPr="00167433" w:rsidRDefault="004150B4" w:rsidP="0092155A">
      <w:pPr>
        <w:pStyle w:val="af0"/>
        <w:numPr>
          <w:ilvl w:val="0"/>
          <w:numId w:val="67"/>
        </w:numPr>
        <w:autoSpaceDE w:val="0"/>
        <w:autoSpaceDN w:val="0"/>
        <w:adjustRightInd w:val="0"/>
        <w:spacing w:before="120" w:after="120" w:line="23" w:lineRule="atLeast"/>
        <w:ind w:left="0" w:firstLine="709"/>
        <w:rPr>
          <w:sz w:val="24"/>
          <w:szCs w:val="24"/>
        </w:rPr>
      </w:pPr>
      <w:r w:rsidRPr="00167433">
        <w:rPr>
          <w:sz w:val="24"/>
          <w:szCs w:val="24"/>
        </w:rPr>
        <w:t>огораживать трассы линий связи, препятствуя свободному доступу к ним технического персонала;</w:t>
      </w:r>
    </w:p>
    <w:p w:rsidR="004150B4" w:rsidRPr="00167433" w:rsidRDefault="004150B4" w:rsidP="0092155A">
      <w:pPr>
        <w:pStyle w:val="af0"/>
        <w:numPr>
          <w:ilvl w:val="0"/>
          <w:numId w:val="67"/>
        </w:numPr>
        <w:autoSpaceDE w:val="0"/>
        <w:autoSpaceDN w:val="0"/>
        <w:adjustRightInd w:val="0"/>
        <w:spacing w:before="120" w:after="120" w:line="23" w:lineRule="atLeast"/>
        <w:ind w:left="0" w:firstLine="709"/>
        <w:rPr>
          <w:sz w:val="24"/>
          <w:szCs w:val="24"/>
        </w:rPr>
      </w:pPr>
      <w:r w:rsidRPr="00167433">
        <w:rPr>
          <w:sz w:val="24"/>
          <w:szCs w:val="24"/>
        </w:rPr>
        <w:t>самовольно подключаться к абонентской телефонной линии и линии радиофикации в целях пользования услугами связи;</w:t>
      </w:r>
    </w:p>
    <w:p w:rsidR="004150B4" w:rsidRPr="00167433" w:rsidRDefault="004150B4" w:rsidP="0092155A">
      <w:pPr>
        <w:pStyle w:val="af0"/>
        <w:numPr>
          <w:ilvl w:val="0"/>
          <w:numId w:val="67"/>
        </w:numPr>
        <w:autoSpaceDE w:val="0"/>
        <w:autoSpaceDN w:val="0"/>
        <w:adjustRightInd w:val="0"/>
        <w:spacing w:before="120" w:after="120" w:line="23" w:lineRule="atLeast"/>
        <w:ind w:left="0" w:firstLine="709"/>
        <w:rPr>
          <w:sz w:val="24"/>
          <w:szCs w:val="24"/>
        </w:rPr>
      </w:pPr>
      <w:r w:rsidRPr="00167433">
        <w:rPr>
          <w:sz w:val="24"/>
          <w:szCs w:val="24"/>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A83707" w:rsidRPr="00167433" w:rsidRDefault="00A83707" w:rsidP="004150B4">
      <w:pPr>
        <w:spacing w:before="120" w:after="120" w:line="23" w:lineRule="atLeast"/>
        <w:ind w:firstLine="709"/>
        <w:jc w:val="both"/>
        <w:rPr>
          <w:rFonts w:ascii="Times New Roman" w:hAnsi="Times New Roman" w:cs="Times New Roman"/>
          <w:sz w:val="24"/>
          <w:szCs w:val="24"/>
        </w:rPr>
      </w:pPr>
      <w:r w:rsidRPr="00167433">
        <w:rPr>
          <w:rFonts w:ascii="Times New Roman" w:hAnsi="Times New Roman" w:cs="Times New Roman"/>
          <w:sz w:val="24"/>
          <w:szCs w:val="24"/>
        </w:rPr>
        <w:t>Необходимо проведение работ по установлению зон с особыми условиями использования, которые до настоящего момента не были установлены в соответствии с законодательством Российской Федерации.</w:t>
      </w:r>
    </w:p>
    <w:p w:rsidR="00053CCB" w:rsidRPr="00167433" w:rsidRDefault="00053CCB" w:rsidP="00F46546">
      <w:pPr>
        <w:pStyle w:val="af0"/>
        <w:numPr>
          <w:ilvl w:val="2"/>
          <w:numId w:val="15"/>
        </w:numPr>
        <w:spacing w:before="240" w:after="240" w:line="276" w:lineRule="auto"/>
        <w:ind w:left="0" w:firstLine="709"/>
        <w:outlineLvl w:val="2"/>
        <w:rPr>
          <w:b/>
          <w:sz w:val="24"/>
          <w:szCs w:val="24"/>
        </w:rPr>
      </w:pPr>
      <w:bookmarkStart w:id="71" w:name="_Toc8663623"/>
      <w:bookmarkStart w:id="72" w:name="_Toc90752003"/>
      <w:r w:rsidRPr="00167433">
        <w:rPr>
          <w:b/>
          <w:sz w:val="24"/>
          <w:szCs w:val="24"/>
        </w:rPr>
        <w:lastRenderedPageBreak/>
        <w:t>Состояние окружающей среды</w:t>
      </w:r>
      <w:bookmarkEnd w:id="71"/>
      <w:bookmarkEnd w:id="72"/>
    </w:p>
    <w:p w:rsidR="00800EDC" w:rsidRPr="00167433" w:rsidRDefault="00DA233F" w:rsidP="00184595">
      <w:pPr>
        <w:pStyle w:val="afff4"/>
        <w:spacing w:before="120" w:after="120" w:line="276" w:lineRule="auto"/>
        <w:ind w:firstLine="709"/>
        <w:jc w:val="both"/>
        <w:rPr>
          <w:rFonts w:ascii="Times New Roman" w:hAnsi="Times New Roman"/>
          <w:sz w:val="24"/>
          <w:szCs w:val="24"/>
        </w:rPr>
      </w:pPr>
      <w:r w:rsidRPr="00167433">
        <w:rPr>
          <w:rFonts w:ascii="Times New Roman" w:hAnsi="Times New Roman"/>
          <w:sz w:val="24"/>
          <w:szCs w:val="24"/>
        </w:rPr>
        <w:t>Сельское поселение</w:t>
      </w:r>
      <w:r w:rsidR="00C10E15" w:rsidRPr="00167433">
        <w:rPr>
          <w:rFonts w:ascii="Times New Roman" w:hAnsi="Times New Roman"/>
          <w:sz w:val="24"/>
          <w:szCs w:val="24"/>
        </w:rPr>
        <w:t xml:space="preserve"> «</w:t>
      </w:r>
      <w:proofErr w:type="spellStart"/>
      <w:r w:rsidR="004D3E92" w:rsidRPr="00167433">
        <w:rPr>
          <w:rFonts w:ascii="Times New Roman" w:hAnsi="Times New Roman"/>
          <w:sz w:val="24"/>
          <w:szCs w:val="24"/>
        </w:rPr>
        <w:t>Лойгинск</w:t>
      </w:r>
      <w:r w:rsidR="00183166" w:rsidRPr="00167433">
        <w:rPr>
          <w:rFonts w:ascii="Times New Roman" w:hAnsi="Times New Roman"/>
          <w:sz w:val="24"/>
          <w:szCs w:val="24"/>
        </w:rPr>
        <w:t>ое</w:t>
      </w:r>
      <w:proofErr w:type="spellEnd"/>
      <w:r w:rsidR="00C10E15" w:rsidRPr="00167433">
        <w:rPr>
          <w:rFonts w:ascii="Times New Roman" w:hAnsi="Times New Roman"/>
          <w:sz w:val="24"/>
          <w:szCs w:val="24"/>
        </w:rPr>
        <w:t>»</w:t>
      </w:r>
      <w:r w:rsidR="00800EDC" w:rsidRPr="00167433">
        <w:rPr>
          <w:rFonts w:ascii="Times New Roman" w:hAnsi="Times New Roman"/>
          <w:sz w:val="24"/>
          <w:szCs w:val="24"/>
        </w:rPr>
        <w:t xml:space="preserve"> является одним из наиболее благополучных в отношении загрязнения окружающей среды. Здесь нет крупных предприятий и объектов высоких классов вредности.</w:t>
      </w:r>
    </w:p>
    <w:p w:rsidR="00800EDC" w:rsidRPr="00167433" w:rsidRDefault="00800EDC" w:rsidP="00184595">
      <w:pPr>
        <w:pStyle w:val="afff4"/>
        <w:spacing w:before="120" w:after="120" w:line="276" w:lineRule="auto"/>
        <w:ind w:firstLine="709"/>
        <w:jc w:val="both"/>
        <w:rPr>
          <w:rFonts w:ascii="Times New Roman" w:hAnsi="Times New Roman"/>
          <w:sz w:val="24"/>
          <w:szCs w:val="24"/>
        </w:rPr>
      </w:pPr>
      <w:r w:rsidRPr="00167433">
        <w:rPr>
          <w:rFonts w:ascii="Times New Roman" w:hAnsi="Times New Roman"/>
          <w:sz w:val="24"/>
          <w:szCs w:val="24"/>
        </w:rPr>
        <w:t>К основным экологическим проблемам можно отнести:</w:t>
      </w:r>
    </w:p>
    <w:p w:rsidR="00800EDC" w:rsidRPr="00167433" w:rsidRDefault="00800EDC" w:rsidP="00366F89">
      <w:pPr>
        <w:pStyle w:val="afff4"/>
        <w:numPr>
          <w:ilvl w:val="1"/>
          <w:numId w:val="27"/>
        </w:numPr>
        <w:tabs>
          <w:tab w:val="clear" w:pos="2291"/>
          <w:tab w:val="left" w:pos="993"/>
        </w:tabs>
        <w:spacing w:before="120" w:after="120" w:line="276" w:lineRule="auto"/>
        <w:ind w:left="0" w:firstLine="709"/>
        <w:jc w:val="both"/>
        <w:rPr>
          <w:rFonts w:ascii="Times New Roman" w:hAnsi="Times New Roman"/>
          <w:sz w:val="24"/>
          <w:szCs w:val="24"/>
        </w:rPr>
      </w:pPr>
      <w:r w:rsidRPr="00167433">
        <w:rPr>
          <w:rFonts w:ascii="Times New Roman" w:hAnsi="Times New Roman"/>
          <w:sz w:val="24"/>
          <w:szCs w:val="24"/>
        </w:rPr>
        <w:t>химическое загрязнение ландшафтов;</w:t>
      </w:r>
    </w:p>
    <w:p w:rsidR="00800EDC" w:rsidRPr="00167433" w:rsidRDefault="00800EDC" w:rsidP="00366F89">
      <w:pPr>
        <w:pStyle w:val="afff4"/>
        <w:numPr>
          <w:ilvl w:val="1"/>
          <w:numId w:val="27"/>
        </w:numPr>
        <w:tabs>
          <w:tab w:val="clear" w:pos="2291"/>
          <w:tab w:val="left" w:pos="993"/>
        </w:tabs>
        <w:spacing w:before="120" w:after="120" w:line="276" w:lineRule="auto"/>
        <w:ind w:left="0" w:firstLine="709"/>
        <w:jc w:val="both"/>
        <w:rPr>
          <w:rFonts w:ascii="Times New Roman" w:hAnsi="Times New Roman"/>
          <w:sz w:val="24"/>
          <w:szCs w:val="24"/>
        </w:rPr>
      </w:pPr>
      <w:r w:rsidRPr="00167433">
        <w:rPr>
          <w:rFonts w:ascii="Times New Roman" w:hAnsi="Times New Roman"/>
          <w:sz w:val="24"/>
          <w:szCs w:val="24"/>
        </w:rPr>
        <w:t>недостаточно очищенные стоки малых очистных сооружений;</w:t>
      </w:r>
    </w:p>
    <w:p w:rsidR="00800EDC" w:rsidRPr="00167433" w:rsidRDefault="00800EDC" w:rsidP="00366F89">
      <w:pPr>
        <w:pStyle w:val="afff4"/>
        <w:numPr>
          <w:ilvl w:val="1"/>
          <w:numId w:val="27"/>
        </w:numPr>
        <w:tabs>
          <w:tab w:val="clear" w:pos="2291"/>
          <w:tab w:val="left" w:pos="993"/>
        </w:tabs>
        <w:spacing w:before="120" w:after="120" w:line="276" w:lineRule="auto"/>
        <w:ind w:left="0" w:firstLine="709"/>
        <w:jc w:val="both"/>
        <w:rPr>
          <w:rFonts w:ascii="Times New Roman" w:hAnsi="Times New Roman"/>
          <w:sz w:val="24"/>
          <w:szCs w:val="24"/>
        </w:rPr>
      </w:pPr>
      <w:r w:rsidRPr="00167433">
        <w:rPr>
          <w:rFonts w:ascii="Times New Roman" w:hAnsi="Times New Roman"/>
          <w:sz w:val="24"/>
          <w:szCs w:val="24"/>
        </w:rPr>
        <w:t>загрязнение почв и атмосферного воздуха вблизи предприятий и автомобильных дорог.</w:t>
      </w:r>
    </w:p>
    <w:p w:rsidR="00800EDC" w:rsidRPr="00167433" w:rsidRDefault="00800EDC" w:rsidP="00184595">
      <w:pPr>
        <w:spacing w:before="120" w:after="120"/>
        <w:ind w:firstLine="709"/>
        <w:jc w:val="both"/>
        <w:rPr>
          <w:rFonts w:ascii="Times New Roman" w:hAnsi="Times New Roman" w:cs="Times New Roman"/>
          <w:i/>
          <w:sz w:val="24"/>
          <w:szCs w:val="24"/>
        </w:rPr>
      </w:pPr>
      <w:r w:rsidRPr="00167433">
        <w:rPr>
          <w:rFonts w:ascii="Times New Roman" w:hAnsi="Times New Roman" w:cs="Times New Roman"/>
          <w:i/>
          <w:sz w:val="24"/>
          <w:szCs w:val="24"/>
        </w:rPr>
        <w:t>Загрязнение воздушного бассейна</w:t>
      </w:r>
    </w:p>
    <w:p w:rsidR="00800EDC" w:rsidRPr="00167433" w:rsidRDefault="00800EDC" w:rsidP="00184595">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Источниками загрязнения атмосферного возду</w:t>
      </w:r>
      <w:r w:rsidR="00C10E15" w:rsidRPr="00167433">
        <w:rPr>
          <w:rFonts w:ascii="Times New Roman" w:hAnsi="Times New Roman" w:cs="Times New Roman"/>
          <w:sz w:val="24"/>
          <w:szCs w:val="24"/>
        </w:rPr>
        <w:t xml:space="preserve">ха в </w:t>
      </w:r>
      <w:r w:rsidR="00BF725F" w:rsidRPr="005C3A4B">
        <w:rPr>
          <w:rFonts w:ascii="Times New Roman" w:hAnsi="Times New Roman" w:cs="Times New Roman"/>
          <w:sz w:val="24"/>
          <w:szCs w:val="24"/>
        </w:rPr>
        <w:t>сельско</w:t>
      </w:r>
      <w:r w:rsidR="00BF725F">
        <w:rPr>
          <w:rFonts w:ascii="Times New Roman" w:hAnsi="Times New Roman" w:cs="Times New Roman"/>
          <w:sz w:val="24"/>
          <w:szCs w:val="24"/>
        </w:rPr>
        <w:t>м</w:t>
      </w:r>
      <w:r w:rsidR="00BF725F" w:rsidRPr="005C3A4B">
        <w:rPr>
          <w:rFonts w:ascii="Times New Roman" w:hAnsi="Times New Roman" w:cs="Times New Roman"/>
          <w:sz w:val="24"/>
          <w:szCs w:val="24"/>
        </w:rPr>
        <w:t xml:space="preserve"> поселени</w:t>
      </w:r>
      <w:r w:rsidR="00BF725F">
        <w:rPr>
          <w:rFonts w:ascii="Times New Roman" w:hAnsi="Times New Roman" w:cs="Times New Roman"/>
          <w:sz w:val="24"/>
          <w:szCs w:val="24"/>
        </w:rPr>
        <w:t>и</w:t>
      </w:r>
      <w:r w:rsidR="00BF725F" w:rsidRPr="005C3A4B">
        <w:rPr>
          <w:rFonts w:ascii="Times New Roman" w:hAnsi="Times New Roman" w:cs="Times New Roman"/>
          <w:sz w:val="24"/>
          <w:szCs w:val="24"/>
        </w:rPr>
        <w:t xml:space="preserve"> </w:t>
      </w:r>
      <w:r w:rsidR="009C568C" w:rsidRPr="00167433">
        <w:rPr>
          <w:rFonts w:ascii="Times New Roman" w:hAnsi="Times New Roman" w:cs="Times New Roman"/>
          <w:sz w:val="24"/>
          <w:szCs w:val="24"/>
        </w:rPr>
        <w:t>«</w:t>
      </w:r>
      <w:proofErr w:type="spellStart"/>
      <w:r w:rsidR="004D3E92" w:rsidRPr="00167433">
        <w:rPr>
          <w:rFonts w:ascii="Times New Roman" w:hAnsi="Times New Roman" w:cs="Times New Roman"/>
          <w:sz w:val="24"/>
          <w:szCs w:val="24"/>
        </w:rPr>
        <w:t>Лойгинск</w:t>
      </w:r>
      <w:r w:rsidR="00183166" w:rsidRPr="00167433">
        <w:rPr>
          <w:rFonts w:ascii="Times New Roman" w:hAnsi="Times New Roman" w:cs="Times New Roman"/>
          <w:sz w:val="24"/>
          <w:szCs w:val="24"/>
        </w:rPr>
        <w:t>ое</w:t>
      </w:r>
      <w:proofErr w:type="spellEnd"/>
      <w:r w:rsidR="009C568C" w:rsidRPr="00167433">
        <w:rPr>
          <w:rFonts w:ascii="Times New Roman" w:hAnsi="Times New Roman" w:cs="Times New Roman"/>
          <w:sz w:val="24"/>
          <w:szCs w:val="24"/>
        </w:rPr>
        <w:t xml:space="preserve">» </w:t>
      </w:r>
      <w:r w:rsidRPr="00167433">
        <w:rPr>
          <w:rFonts w:ascii="Times New Roman" w:hAnsi="Times New Roman" w:cs="Times New Roman"/>
          <w:sz w:val="24"/>
          <w:szCs w:val="24"/>
        </w:rPr>
        <w:t>являются сельскохозяйственные и промышленные предприятия и автомобильный транспорт, выбросы от которого содержат окись углерода, окись азота, углеводороды и т. </w:t>
      </w:r>
      <w:proofErr w:type="spellStart"/>
      <w:r w:rsidRPr="00167433">
        <w:rPr>
          <w:rFonts w:ascii="Times New Roman" w:hAnsi="Times New Roman" w:cs="Times New Roman"/>
          <w:sz w:val="24"/>
          <w:szCs w:val="24"/>
        </w:rPr>
        <w:t>д</w:t>
      </w:r>
      <w:proofErr w:type="spellEnd"/>
      <w:r w:rsidRPr="00167433">
        <w:rPr>
          <w:rFonts w:ascii="Times New Roman" w:hAnsi="Times New Roman" w:cs="Times New Roman"/>
          <w:sz w:val="24"/>
          <w:szCs w:val="24"/>
        </w:rPr>
        <w:t xml:space="preserve"> и котельные, работающие преимущественно на твердом топливе. Перечень основных </w:t>
      </w:r>
      <w:r w:rsidR="00C10E15" w:rsidRPr="00167433">
        <w:rPr>
          <w:rFonts w:ascii="Times New Roman" w:hAnsi="Times New Roman" w:cs="Times New Roman"/>
          <w:sz w:val="24"/>
          <w:szCs w:val="24"/>
        </w:rPr>
        <w:t>предприятий представлен в п. 1.7</w:t>
      </w:r>
      <w:r w:rsidR="004150B4" w:rsidRPr="00167433">
        <w:rPr>
          <w:rFonts w:ascii="Times New Roman" w:hAnsi="Times New Roman" w:cs="Times New Roman"/>
          <w:sz w:val="24"/>
          <w:szCs w:val="24"/>
        </w:rPr>
        <w:t>.</w:t>
      </w:r>
    </w:p>
    <w:p w:rsidR="00800EDC" w:rsidRPr="00167433" w:rsidRDefault="00800EDC" w:rsidP="00184595">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Как правило, организованные источники выбросов в атмосферу вредных веществ не оборудованы или оборудованы малоэффективной системой очистных сооружений, с низкой степенью очистки, не все предприятия осуществляют исследование атмосферного воздуха в зоне влияния промышленных предприятий, на границе зоны жилой застройки, на автомагистралях.</w:t>
      </w:r>
    </w:p>
    <w:p w:rsidR="00800EDC" w:rsidRPr="00167433" w:rsidRDefault="00800EDC" w:rsidP="00184595">
      <w:pPr>
        <w:spacing w:before="120" w:after="120"/>
        <w:ind w:firstLine="709"/>
        <w:jc w:val="both"/>
        <w:rPr>
          <w:rFonts w:ascii="Times New Roman" w:hAnsi="Times New Roman" w:cs="Times New Roman"/>
          <w:sz w:val="24"/>
          <w:szCs w:val="24"/>
        </w:rPr>
      </w:pPr>
      <w:r w:rsidRPr="00167433">
        <w:rPr>
          <w:rFonts w:ascii="Times New Roman" w:eastAsia="Times New Roman" w:hAnsi="Times New Roman" w:cs="Times New Roman"/>
          <w:iCs/>
          <w:sz w:val="24"/>
          <w:szCs w:val="24"/>
        </w:rPr>
        <w:t xml:space="preserve">В </w:t>
      </w:r>
      <w:r w:rsidR="00184595" w:rsidRPr="00167433">
        <w:rPr>
          <w:rFonts w:ascii="Times New Roman" w:eastAsia="Times New Roman" w:hAnsi="Times New Roman" w:cs="Times New Roman"/>
          <w:iCs/>
          <w:sz w:val="24"/>
          <w:szCs w:val="24"/>
        </w:rPr>
        <w:t>сельском поселении</w:t>
      </w:r>
      <w:r w:rsidRPr="00167433">
        <w:rPr>
          <w:rFonts w:ascii="Times New Roman" w:eastAsia="Times New Roman" w:hAnsi="Times New Roman" w:cs="Times New Roman"/>
          <w:iCs/>
          <w:sz w:val="24"/>
          <w:szCs w:val="24"/>
        </w:rPr>
        <w:t xml:space="preserve"> функционируют </w:t>
      </w:r>
      <w:r w:rsidR="00A52FAE" w:rsidRPr="00167433">
        <w:rPr>
          <w:rFonts w:ascii="Times New Roman" w:eastAsia="Times New Roman" w:hAnsi="Times New Roman" w:cs="Times New Roman"/>
          <w:iCs/>
          <w:sz w:val="24"/>
          <w:szCs w:val="24"/>
        </w:rPr>
        <w:t>1</w:t>
      </w:r>
      <w:r w:rsidRPr="00167433">
        <w:rPr>
          <w:rFonts w:ascii="Times New Roman" w:eastAsia="Times New Roman" w:hAnsi="Times New Roman" w:cs="Times New Roman"/>
          <w:iCs/>
          <w:sz w:val="24"/>
          <w:szCs w:val="24"/>
        </w:rPr>
        <w:t xml:space="preserve"> котельные. </w:t>
      </w:r>
      <w:r w:rsidRPr="00167433">
        <w:rPr>
          <w:rFonts w:ascii="Times New Roman" w:hAnsi="Times New Roman" w:cs="Times New Roman"/>
          <w:sz w:val="24"/>
          <w:szCs w:val="24"/>
        </w:rPr>
        <w:t xml:space="preserve">Котельные </w:t>
      </w:r>
      <w:proofErr w:type="spellStart"/>
      <w:r w:rsidRPr="00167433">
        <w:rPr>
          <w:rFonts w:ascii="Times New Roman" w:hAnsi="Times New Roman" w:cs="Times New Roman"/>
          <w:sz w:val="24"/>
          <w:szCs w:val="24"/>
        </w:rPr>
        <w:t>пылегазоулавливающими</w:t>
      </w:r>
      <w:proofErr w:type="spellEnd"/>
      <w:r w:rsidRPr="00167433">
        <w:rPr>
          <w:rFonts w:ascii="Times New Roman" w:hAnsi="Times New Roman" w:cs="Times New Roman"/>
          <w:sz w:val="24"/>
          <w:szCs w:val="24"/>
        </w:rPr>
        <w:t xml:space="preserve"> установками не оборудованы, и выброс загрязняющих веществ в атмосферу происходит без очистки. </w:t>
      </w:r>
    </w:p>
    <w:p w:rsidR="00800EDC" w:rsidRPr="00167433" w:rsidRDefault="00800EDC" w:rsidP="00184595">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Основная масса потребителей имеет индивидуальные котлы на газовом топливе. Кроме этого имеется и печное отопление.</w:t>
      </w:r>
    </w:p>
    <w:p w:rsidR="00800EDC" w:rsidRPr="00167433" w:rsidRDefault="00800EDC" w:rsidP="00184595">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С</w:t>
      </w:r>
      <w:r w:rsidRPr="00167433">
        <w:rPr>
          <w:rFonts w:ascii="Times New Roman" w:hAnsi="Times New Roman" w:cs="Times New Roman"/>
          <w:i/>
          <w:sz w:val="24"/>
          <w:szCs w:val="24"/>
        </w:rPr>
        <w:t>анитарно-защитные зоны, санитарные разрывы</w:t>
      </w:r>
    </w:p>
    <w:p w:rsidR="00C10E15" w:rsidRPr="00167433" w:rsidRDefault="00C10E15" w:rsidP="00184595">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В </w:t>
      </w:r>
      <w:r w:rsidR="00BF725F" w:rsidRPr="005C3A4B">
        <w:rPr>
          <w:rFonts w:ascii="Times New Roman" w:hAnsi="Times New Roman" w:cs="Times New Roman"/>
          <w:sz w:val="24"/>
          <w:szCs w:val="24"/>
        </w:rPr>
        <w:t>сельско</w:t>
      </w:r>
      <w:r w:rsidR="00BF725F">
        <w:rPr>
          <w:rFonts w:ascii="Times New Roman" w:hAnsi="Times New Roman" w:cs="Times New Roman"/>
          <w:sz w:val="24"/>
          <w:szCs w:val="24"/>
        </w:rPr>
        <w:t>м</w:t>
      </w:r>
      <w:r w:rsidR="00BF725F" w:rsidRPr="005C3A4B">
        <w:rPr>
          <w:rFonts w:ascii="Times New Roman" w:hAnsi="Times New Roman" w:cs="Times New Roman"/>
          <w:sz w:val="24"/>
          <w:szCs w:val="24"/>
        </w:rPr>
        <w:t xml:space="preserve"> поселени</w:t>
      </w:r>
      <w:r w:rsidR="00BF725F">
        <w:rPr>
          <w:rFonts w:ascii="Times New Roman" w:hAnsi="Times New Roman" w:cs="Times New Roman"/>
          <w:sz w:val="24"/>
          <w:szCs w:val="24"/>
        </w:rPr>
        <w:t>и</w:t>
      </w:r>
      <w:r w:rsidR="00BF725F" w:rsidRPr="005C3A4B">
        <w:rPr>
          <w:rFonts w:ascii="Times New Roman" w:hAnsi="Times New Roman" w:cs="Times New Roman"/>
          <w:sz w:val="24"/>
          <w:szCs w:val="24"/>
        </w:rPr>
        <w:t xml:space="preserve"> </w:t>
      </w:r>
      <w:r w:rsidRPr="00167433">
        <w:rPr>
          <w:rFonts w:ascii="Times New Roman" w:hAnsi="Times New Roman" w:cs="Times New Roman"/>
          <w:sz w:val="24"/>
          <w:szCs w:val="24"/>
        </w:rPr>
        <w:t xml:space="preserve">расположен ряд объектов, относящихся к разным классам опасности среди промышленных объектов и производств, объектов и производств агропромышленного комплекса, сооружений и объектов коммунального назначения и инженерной инфраструктуры. Согласно </w:t>
      </w:r>
      <w:proofErr w:type="spellStart"/>
      <w:r w:rsidRPr="00167433">
        <w:rPr>
          <w:rFonts w:ascii="Times New Roman" w:hAnsi="Times New Roman" w:cs="Times New Roman"/>
          <w:sz w:val="24"/>
          <w:szCs w:val="24"/>
        </w:rPr>
        <w:t>СанПин</w:t>
      </w:r>
      <w:proofErr w:type="spellEnd"/>
      <w:r w:rsidRPr="00167433">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 всего классов опасности пять: 1 класс (</w:t>
      </w:r>
      <w:proofErr w:type="spellStart"/>
      <w:r w:rsidRPr="00167433">
        <w:rPr>
          <w:rFonts w:ascii="Times New Roman" w:hAnsi="Times New Roman" w:cs="Times New Roman"/>
          <w:sz w:val="24"/>
          <w:szCs w:val="24"/>
        </w:rPr>
        <w:t>СЗЗ</w:t>
      </w:r>
      <w:proofErr w:type="spellEnd"/>
      <w:r w:rsidRPr="00167433">
        <w:rPr>
          <w:rFonts w:ascii="Times New Roman" w:hAnsi="Times New Roman" w:cs="Times New Roman"/>
          <w:sz w:val="24"/>
          <w:szCs w:val="24"/>
        </w:rPr>
        <w:t xml:space="preserve"> – </w:t>
      </w:r>
      <w:smartTag w:uri="urn:schemas-microsoft-com:office:smarttags" w:element="metricconverter">
        <w:smartTagPr>
          <w:attr w:name="ProductID" w:val="1 000 м"/>
        </w:smartTagPr>
        <w:r w:rsidRPr="00167433">
          <w:rPr>
            <w:rFonts w:ascii="Times New Roman" w:hAnsi="Times New Roman" w:cs="Times New Roman"/>
            <w:sz w:val="24"/>
            <w:szCs w:val="24"/>
          </w:rPr>
          <w:t>1 000 м</w:t>
        </w:r>
      </w:smartTag>
      <w:r w:rsidRPr="00167433">
        <w:rPr>
          <w:rFonts w:ascii="Times New Roman" w:hAnsi="Times New Roman" w:cs="Times New Roman"/>
          <w:sz w:val="24"/>
          <w:szCs w:val="24"/>
        </w:rPr>
        <w:t>), 2 класс (</w:t>
      </w:r>
      <w:proofErr w:type="spellStart"/>
      <w:r w:rsidRPr="00167433">
        <w:rPr>
          <w:rFonts w:ascii="Times New Roman" w:hAnsi="Times New Roman" w:cs="Times New Roman"/>
          <w:sz w:val="24"/>
          <w:szCs w:val="24"/>
        </w:rPr>
        <w:t>СЗЗ</w:t>
      </w:r>
      <w:proofErr w:type="spellEnd"/>
      <w:r w:rsidRPr="00167433">
        <w:rPr>
          <w:rFonts w:ascii="Times New Roman" w:hAnsi="Times New Roman" w:cs="Times New Roman"/>
          <w:sz w:val="24"/>
          <w:szCs w:val="24"/>
        </w:rPr>
        <w:t xml:space="preserve"> – </w:t>
      </w:r>
      <w:smartTag w:uri="urn:schemas-microsoft-com:office:smarttags" w:element="metricconverter">
        <w:smartTagPr>
          <w:attr w:name="ProductID" w:val="500 м"/>
        </w:smartTagPr>
        <w:r w:rsidRPr="00167433">
          <w:rPr>
            <w:rFonts w:ascii="Times New Roman" w:hAnsi="Times New Roman" w:cs="Times New Roman"/>
            <w:sz w:val="24"/>
            <w:szCs w:val="24"/>
          </w:rPr>
          <w:t>500 м</w:t>
        </w:r>
      </w:smartTag>
      <w:r w:rsidRPr="00167433">
        <w:rPr>
          <w:rFonts w:ascii="Times New Roman" w:hAnsi="Times New Roman" w:cs="Times New Roman"/>
          <w:sz w:val="24"/>
          <w:szCs w:val="24"/>
        </w:rPr>
        <w:t>), 3 класс (</w:t>
      </w:r>
      <w:proofErr w:type="spellStart"/>
      <w:r w:rsidRPr="00167433">
        <w:rPr>
          <w:rFonts w:ascii="Times New Roman" w:hAnsi="Times New Roman" w:cs="Times New Roman"/>
          <w:sz w:val="24"/>
          <w:szCs w:val="24"/>
        </w:rPr>
        <w:t>СЗЗ</w:t>
      </w:r>
      <w:proofErr w:type="spellEnd"/>
      <w:r w:rsidRPr="00167433">
        <w:rPr>
          <w:rFonts w:ascii="Times New Roman" w:hAnsi="Times New Roman" w:cs="Times New Roman"/>
          <w:sz w:val="24"/>
          <w:szCs w:val="24"/>
        </w:rPr>
        <w:t xml:space="preserve"> – </w:t>
      </w:r>
      <w:smartTag w:uri="urn:schemas-microsoft-com:office:smarttags" w:element="metricconverter">
        <w:smartTagPr>
          <w:attr w:name="ProductID" w:val="300 м"/>
        </w:smartTagPr>
        <w:r w:rsidRPr="00167433">
          <w:rPr>
            <w:rFonts w:ascii="Times New Roman" w:hAnsi="Times New Roman" w:cs="Times New Roman"/>
            <w:sz w:val="24"/>
            <w:szCs w:val="24"/>
          </w:rPr>
          <w:t>300 м</w:t>
        </w:r>
      </w:smartTag>
      <w:r w:rsidRPr="00167433">
        <w:rPr>
          <w:rFonts w:ascii="Times New Roman" w:hAnsi="Times New Roman" w:cs="Times New Roman"/>
          <w:sz w:val="24"/>
          <w:szCs w:val="24"/>
        </w:rPr>
        <w:t>), 4 класс (</w:t>
      </w:r>
      <w:proofErr w:type="spellStart"/>
      <w:r w:rsidRPr="00167433">
        <w:rPr>
          <w:rFonts w:ascii="Times New Roman" w:hAnsi="Times New Roman" w:cs="Times New Roman"/>
          <w:sz w:val="24"/>
          <w:szCs w:val="24"/>
        </w:rPr>
        <w:t>СЗЗ</w:t>
      </w:r>
      <w:proofErr w:type="spellEnd"/>
      <w:r w:rsidRPr="00167433">
        <w:rPr>
          <w:rFonts w:ascii="Times New Roman" w:hAnsi="Times New Roman" w:cs="Times New Roman"/>
          <w:sz w:val="24"/>
          <w:szCs w:val="24"/>
        </w:rPr>
        <w:t xml:space="preserve"> – </w:t>
      </w:r>
      <w:smartTag w:uri="urn:schemas-microsoft-com:office:smarttags" w:element="metricconverter">
        <w:smartTagPr>
          <w:attr w:name="ProductID" w:val="100 м"/>
        </w:smartTagPr>
        <w:r w:rsidRPr="00167433">
          <w:rPr>
            <w:rFonts w:ascii="Times New Roman" w:hAnsi="Times New Roman" w:cs="Times New Roman"/>
            <w:sz w:val="24"/>
            <w:szCs w:val="24"/>
          </w:rPr>
          <w:t>100 м</w:t>
        </w:r>
      </w:smartTag>
      <w:r w:rsidRPr="00167433">
        <w:rPr>
          <w:rFonts w:ascii="Times New Roman" w:hAnsi="Times New Roman" w:cs="Times New Roman"/>
          <w:sz w:val="24"/>
          <w:szCs w:val="24"/>
        </w:rPr>
        <w:t>), и 5 класс (</w:t>
      </w:r>
      <w:proofErr w:type="spellStart"/>
      <w:r w:rsidRPr="00167433">
        <w:rPr>
          <w:rFonts w:ascii="Times New Roman" w:hAnsi="Times New Roman" w:cs="Times New Roman"/>
          <w:sz w:val="24"/>
          <w:szCs w:val="24"/>
        </w:rPr>
        <w:t>СЗЗ</w:t>
      </w:r>
      <w:proofErr w:type="spellEnd"/>
      <w:r w:rsidRPr="00167433">
        <w:rPr>
          <w:rFonts w:ascii="Times New Roman" w:hAnsi="Times New Roman" w:cs="Times New Roman"/>
          <w:sz w:val="24"/>
          <w:szCs w:val="24"/>
        </w:rPr>
        <w:t xml:space="preserve"> – </w:t>
      </w:r>
      <w:smartTag w:uri="urn:schemas-microsoft-com:office:smarttags" w:element="metricconverter">
        <w:smartTagPr>
          <w:attr w:name="ProductID" w:val="50 м"/>
        </w:smartTagPr>
        <w:r w:rsidRPr="00167433">
          <w:rPr>
            <w:rFonts w:ascii="Times New Roman" w:hAnsi="Times New Roman" w:cs="Times New Roman"/>
            <w:sz w:val="24"/>
            <w:szCs w:val="24"/>
          </w:rPr>
          <w:t>50 м</w:t>
        </w:r>
      </w:smartTag>
      <w:r w:rsidRPr="00167433">
        <w:rPr>
          <w:rFonts w:ascii="Times New Roman" w:hAnsi="Times New Roman" w:cs="Times New Roman"/>
          <w:sz w:val="24"/>
          <w:szCs w:val="24"/>
        </w:rPr>
        <w:t>).</w:t>
      </w:r>
    </w:p>
    <w:p w:rsidR="00E2465D" w:rsidRPr="00167433" w:rsidRDefault="00E2465D" w:rsidP="00184595">
      <w:pPr>
        <w:autoSpaceDE w:val="0"/>
        <w:autoSpaceDN w:val="0"/>
        <w:adjustRightInd w:val="0"/>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Ориентировочный размер санитарно-защитной зоны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w:t>
      </w:r>
    </w:p>
    <w:p w:rsidR="00800EDC" w:rsidRPr="00167433" w:rsidRDefault="00800EDC" w:rsidP="00184595">
      <w:pPr>
        <w:tabs>
          <w:tab w:val="left" w:pos="1134"/>
        </w:tabs>
        <w:spacing w:before="120" w:after="120"/>
        <w:ind w:firstLine="709"/>
        <w:jc w:val="both"/>
        <w:rPr>
          <w:rFonts w:ascii="Times New Roman" w:hAnsi="Times New Roman" w:cs="Times New Roman"/>
          <w:i/>
          <w:sz w:val="24"/>
          <w:szCs w:val="24"/>
        </w:rPr>
      </w:pPr>
      <w:r w:rsidRPr="00167433">
        <w:rPr>
          <w:rFonts w:ascii="Times New Roman" w:hAnsi="Times New Roman" w:cs="Times New Roman"/>
          <w:i/>
          <w:sz w:val="24"/>
          <w:szCs w:val="24"/>
        </w:rPr>
        <w:t>Загрязнение поверхностных вод</w:t>
      </w:r>
    </w:p>
    <w:p w:rsidR="00800EDC" w:rsidRPr="00167433" w:rsidRDefault="00800EDC" w:rsidP="00184595">
      <w:pPr>
        <w:spacing w:before="120" w:after="120"/>
        <w:ind w:firstLine="709"/>
        <w:jc w:val="both"/>
        <w:rPr>
          <w:rFonts w:ascii="Times New Roman" w:eastAsia="Times New Roman" w:hAnsi="Times New Roman" w:cs="Times New Roman"/>
          <w:iCs/>
          <w:sz w:val="24"/>
          <w:szCs w:val="24"/>
        </w:rPr>
      </w:pPr>
      <w:r w:rsidRPr="00167433">
        <w:rPr>
          <w:rFonts w:ascii="Times New Roman" w:eastAsia="Times New Roman" w:hAnsi="Times New Roman" w:cs="Times New Roman"/>
          <w:iCs/>
          <w:sz w:val="24"/>
          <w:szCs w:val="24"/>
        </w:rPr>
        <w:lastRenderedPageBreak/>
        <w:t xml:space="preserve">Поверхностные воды на территории сельского поселения </w:t>
      </w:r>
      <w:r w:rsidR="00184595" w:rsidRPr="00167433">
        <w:rPr>
          <w:rFonts w:ascii="Times New Roman" w:hAnsi="Times New Roman" w:cs="Times New Roman"/>
          <w:sz w:val="24"/>
          <w:szCs w:val="24"/>
        </w:rPr>
        <w:t xml:space="preserve">реки </w:t>
      </w:r>
      <w:proofErr w:type="spellStart"/>
      <w:r w:rsidR="00184595" w:rsidRPr="00167433">
        <w:rPr>
          <w:rFonts w:ascii="Times New Roman" w:hAnsi="Times New Roman" w:cs="Times New Roman"/>
          <w:sz w:val="24"/>
          <w:szCs w:val="24"/>
        </w:rPr>
        <w:t>Утье</w:t>
      </w:r>
      <w:proofErr w:type="spellEnd"/>
      <w:r w:rsidR="00184595" w:rsidRPr="00167433">
        <w:rPr>
          <w:rFonts w:ascii="Times New Roman" w:hAnsi="Times New Roman" w:cs="Times New Roman"/>
          <w:sz w:val="24"/>
          <w:szCs w:val="24"/>
        </w:rPr>
        <w:t xml:space="preserve">, </w:t>
      </w:r>
      <w:proofErr w:type="spellStart"/>
      <w:r w:rsidR="00184595" w:rsidRPr="00167433">
        <w:rPr>
          <w:rFonts w:ascii="Times New Roman" w:hAnsi="Times New Roman" w:cs="Times New Roman"/>
          <w:sz w:val="24"/>
          <w:szCs w:val="24"/>
        </w:rPr>
        <w:t>Вербга</w:t>
      </w:r>
      <w:proofErr w:type="spellEnd"/>
      <w:r w:rsidR="00184595" w:rsidRPr="00167433">
        <w:rPr>
          <w:rFonts w:ascii="Times New Roman" w:hAnsi="Times New Roman" w:cs="Times New Roman"/>
          <w:sz w:val="24"/>
          <w:szCs w:val="24"/>
        </w:rPr>
        <w:t xml:space="preserve">, </w:t>
      </w:r>
      <w:proofErr w:type="spellStart"/>
      <w:r w:rsidR="00184595" w:rsidRPr="00167433">
        <w:rPr>
          <w:rFonts w:ascii="Times New Roman" w:hAnsi="Times New Roman" w:cs="Times New Roman"/>
          <w:sz w:val="24"/>
          <w:szCs w:val="24"/>
        </w:rPr>
        <w:t>Падома</w:t>
      </w:r>
      <w:proofErr w:type="spellEnd"/>
      <w:r w:rsidR="00184595" w:rsidRPr="00167433">
        <w:rPr>
          <w:rFonts w:ascii="Times New Roman" w:hAnsi="Times New Roman" w:cs="Times New Roman"/>
          <w:sz w:val="24"/>
          <w:szCs w:val="24"/>
        </w:rPr>
        <w:t xml:space="preserve">, </w:t>
      </w:r>
      <w:proofErr w:type="spellStart"/>
      <w:r w:rsidR="00184595" w:rsidRPr="00167433">
        <w:rPr>
          <w:rFonts w:ascii="Times New Roman" w:hAnsi="Times New Roman" w:cs="Times New Roman"/>
          <w:sz w:val="24"/>
          <w:szCs w:val="24"/>
        </w:rPr>
        <w:t>Кодима</w:t>
      </w:r>
      <w:proofErr w:type="spellEnd"/>
      <w:r w:rsidR="00184595" w:rsidRPr="00167433">
        <w:rPr>
          <w:rFonts w:ascii="Times New Roman" w:hAnsi="Times New Roman" w:cs="Times New Roman"/>
          <w:sz w:val="24"/>
          <w:szCs w:val="24"/>
        </w:rPr>
        <w:t xml:space="preserve">, </w:t>
      </w:r>
      <w:proofErr w:type="spellStart"/>
      <w:r w:rsidR="00184595" w:rsidRPr="00167433">
        <w:rPr>
          <w:rFonts w:ascii="Times New Roman" w:hAnsi="Times New Roman" w:cs="Times New Roman"/>
          <w:sz w:val="24"/>
          <w:szCs w:val="24"/>
        </w:rPr>
        <w:t>Юмиж</w:t>
      </w:r>
      <w:proofErr w:type="spellEnd"/>
      <w:r w:rsidR="00184595" w:rsidRPr="00167433">
        <w:rPr>
          <w:rFonts w:ascii="Times New Roman" w:hAnsi="Times New Roman" w:cs="Times New Roman"/>
          <w:sz w:val="24"/>
          <w:szCs w:val="24"/>
        </w:rPr>
        <w:t xml:space="preserve">, </w:t>
      </w:r>
      <w:proofErr w:type="spellStart"/>
      <w:r w:rsidR="00184595" w:rsidRPr="00167433">
        <w:rPr>
          <w:rFonts w:ascii="Times New Roman" w:hAnsi="Times New Roman" w:cs="Times New Roman"/>
          <w:sz w:val="24"/>
          <w:szCs w:val="24"/>
        </w:rPr>
        <w:t>Целюга</w:t>
      </w:r>
      <w:proofErr w:type="spellEnd"/>
      <w:r w:rsidR="00184595" w:rsidRPr="00167433">
        <w:rPr>
          <w:rFonts w:ascii="Times New Roman" w:hAnsi="Times New Roman" w:cs="Times New Roman"/>
          <w:sz w:val="24"/>
          <w:szCs w:val="24"/>
        </w:rPr>
        <w:t xml:space="preserve"> и др</w:t>
      </w:r>
      <w:r w:rsidR="00184595" w:rsidRPr="00167433">
        <w:rPr>
          <w:rFonts w:ascii="Times New Roman" w:eastAsia="Times New Roman" w:hAnsi="Times New Roman" w:cs="Times New Roman"/>
          <w:iCs/>
          <w:sz w:val="24"/>
          <w:szCs w:val="24"/>
        </w:rPr>
        <w:t>. В пойме рек</w:t>
      </w:r>
      <w:r w:rsidRPr="00167433">
        <w:rPr>
          <w:rFonts w:ascii="Times New Roman" w:eastAsia="Times New Roman" w:hAnsi="Times New Roman" w:cs="Times New Roman"/>
          <w:iCs/>
          <w:sz w:val="24"/>
          <w:szCs w:val="24"/>
        </w:rPr>
        <w:t xml:space="preserve"> наблюдаются многочисленные пруды, в днищах балок и оврагов выходы родников. </w:t>
      </w:r>
    </w:p>
    <w:p w:rsidR="00800EDC" w:rsidRPr="00167433" w:rsidRDefault="00800EDC" w:rsidP="00184595">
      <w:pPr>
        <w:tabs>
          <w:tab w:val="left" w:pos="1134"/>
        </w:tabs>
        <w:overflowPunct w:val="0"/>
        <w:autoSpaceDE w:val="0"/>
        <w:autoSpaceDN w:val="0"/>
        <w:adjustRightInd w:val="0"/>
        <w:spacing w:before="120" w:after="120"/>
        <w:ind w:firstLine="709"/>
        <w:jc w:val="both"/>
        <w:textAlignment w:val="baseline"/>
        <w:rPr>
          <w:rFonts w:ascii="Times New Roman" w:hAnsi="Times New Roman" w:cs="Times New Roman"/>
          <w:sz w:val="24"/>
          <w:szCs w:val="24"/>
        </w:rPr>
      </w:pPr>
      <w:r w:rsidRPr="00167433">
        <w:rPr>
          <w:rFonts w:ascii="Times New Roman" w:hAnsi="Times New Roman" w:cs="Times New Roman"/>
          <w:sz w:val="24"/>
          <w:szCs w:val="24"/>
        </w:rPr>
        <w:t>Качественный состав воды реки формируется под влиянием природных и антропогенных факторов. Антропогенное воздействие река и ее притоки испытывают в основном от организованных постоянных сбросов хозяйственно-бытовых сточных вод.</w:t>
      </w:r>
    </w:p>
    <w:p w:rsidR="00800EDC" w:rsidRPr="00167433" w:rsidRDefault="00800EDC" w:rsidP="00184595">
      <w:pPr>
        <w:tabs>
          <w:tab w:val="left" w:pos="1134"/>
        </w:tabs>
        <w:spacing w:before="120" w:after="120"/>
        <w:ind w:firstLine="709"/>
        <w:jc w:val="both"/>
        <w:rPr>
          <w:rFonts w:ascii="Times New Roman" w:hAnsi="Times New Roman" w:cs="Times New Roman"/>
          <w:i/>
          <w:sz w:val="24"/>
          <w:szCs w:val="24"/>
        </w:rPr>
      </w:pPr>
      <w:r w:rsidRPr="00167433">
        <w:rPr>
          <w:rFonts w:ascii="Times New Roman" w:hAnsi="Times New Roman" w:cs="Times New Roman"/>
          <w:i/>
          <w:sz w:val="24"/>
          <w:szCs w:val="24"/>
        </w:rPr>
        <w:t>Загрязнение подземных вод</w:t>
      </w:r>
    </w:p>
    <w:p w:rsidR="00800EDC" w:rsidRPr="00167433" w:rsidRDefault="00800EDC" w:rsidP="00184595">
      <w:pPr>
        <w:tabs>
          <w:tab w:val="left" w:pos="1134"/>
        </w:tabs>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Вся система водоснабжения в сельском поселении основана только на подземных источниках</w:t>
      </w:r>
      <w:r w:rsidR="00A52FAE" w:rsidRPr="00167433">
        <w:rPr>
          <w:rFonts w:ascii="Times New Roman" w:hAnsi="Times New Roman" w:cs="Times New Roman"/>
          <w:sz w:val="24"/>
          <w:szCs w:val="24"/>
        </w:rPr>
        <w:t>.</w:t>
      </w:r>
    </w:p>
    <w:p w:rsidR="00800EDC" w:rsidRPr="00167433" w:rsidRDefault="00800EDC" w:rsidP="00184595">
      <w:pPr>
        <w:pStyle w:val="af0"/>
        <w:tabs>
          <w:tab w:val="left" w:pos="993"/>
        </w:tabs>
        <w:spacing w:before="120" w:after="120" w:line="276" w:lineRule="auto"/>
        <w:rPr>
          <w:sz w:val="24"/>
          <w:szCs w:val="24"/>
        </w:rPr>
      </w:pPr>
      <w:r w:rsidRPr="00167433">
        <w:rPr>
          <w:sz w:val="24"/>
          <w:szCs w:val="24"/>
        </w:rPr>
        <w:t xml:space="preserve">По характеристике водоносного горизонта источники водоснабжения относятся к </w:t>
      </w:r>
      <w:r w:rsidRPr="00167433">
        <w:rPr>
          <w:sz w:val="24"/>
          <w:szCs w:val="24"/>
          <w:lang w:val="en-US"/>
        </w:rPr>
        <w:t>II</w:t>
      </w:r>
      <w:r w:rsidRPr="00167433">
        <w:rPr>
          <w:sz w:val="24"/>
          <w:szCs w:val="24"/>
        </w:rPr>
        <w:t xml:space="preserve"> и </w:t>
      </w:r>
      <w:r w:rsidRPr="00167433">
        <w:rPr>
          <w:sz w:val="24"/>
          <w:szCs w:val="24"/>
          <w:lang w:val="en-US"/>
        </w:rPr>
        <w:t>III</w:t>
      </w:r>
      <w:r w:rsidRPr="00167433">
        <w:rPr>
          <w:sz w:val="24"/>
          <w:szCs w:val="24"/>
        </w:rPr>
        <w:t xml:space="preserve"> классам </w:t>
      </w:r>
      <w:proofErr w:type="spellStart"/>
      <w:r w:rsidRPr="00167433">
        <w:rPr>
          <w:sz w:val="24"/>
          <w:szCs w:val="24"/>
        </w:rPr>
        <w:t>эпидемиологически</w:t>
      </w:r>
      <w:proofErr w:type="spellEnd"/>
      <w:r w:rsidRPr="00167433">
        <w:rPr>
          <w:sz w:val="24"/>
          <w:szCs w:val="24"/>
        </w:rPr>
        <w:t xml:space="preserve"> значимых объектов. Это свидетельствует о том, что питьевая вода пригодна для питьевых целей после предварительной водоподготовки (обезжелезивания, очистки, обеззараживания и т.д.).</w:t>
      </w:r>
    </w:p>
    <w:p w:rsidR="00800EDC" w:rsidRPr="00167433" w:rsidRDefault="00800EDC" w:rsidP="00184595">
      <w:pPr>
        <w:pStyle w:val="af0"/>
        <w:tabs>
          <w:tab w:val="left" w:pos="993"/>
        </w:tabs>
        <w:spacing w:before="120" w:after="120" w:line="276" w:lineRule="auto"/>
        <w:rPr>
          <w:rFonts w:eastAsia="Times New Roman"/>
          <w:sz w:val="24"/>
          <w:szCs w:val="24"/>
          <w:lang w:eastAsia="ar-SA"/>
        </w:rPr>
      </w:pPr>
      <w:r w:rsidRPr="00167433">
        <w:rPr>
          <w:rFonts w:eastAsia="Times New Roman"/>
          <w:sz w:val="24"/>
          <w:szCs w:val="24"/>
          <w:lang w:eastAsia="ar-SA"/>
        </w:rPr>
        <w:t>Действующие водозаборы</w:t>
      </w:r>
      <w:r w:rsidRPr="00167433">
        <w:rPr>
          <w:sz w:val="24"/>
          <w:szCs w:val="24"/>
        </w:rPr>
        <w:t xml:space="preserve"> </w:t>
      </w:r>
      <w:r w:rsidRPr="00167433">
        <w:rPr>
          <w:rFonts w:eastAsia="Times New Roman"/>
          <w:sz w:val="24"/>
          <w:szCs w:val="24"/>
          <w:lang w:eastAsia="ar-SA"/>
        </w:rPr>
        <w:t xml:space="preserve">не оборудованы установками обезжелезивания и установками для профилактического обеззараживания воды. </w:t>
      </w:r>
    </w:p>
    <w:p w:rsidR="00800EDC" w:rsidRPr="00167433" w:rsidRDefault="00800EDC" w:rsidP="00184595">
      <w:pPr>
        <w:tabs>
          <w:tab w:val="left" w:pos="1134"/>
        </w:tabs>
        <w:spacing w:before="120" w:after="120"/>
        <w:ind w:firstLine="709"/>
        <w:jc w:val="both"/>
        <w:rPr>
          <w:rFonts w:ascii="Times New Roman" w:hAnsi="Times New Roman" w:cs="Times New Roman"/>
          <w:bCs/>
          <w:sz w:val="24"/>
          <w:szCs w:val="24"/>
        </w:rPr>
      </w:pPr>
      <w:r w:rsidRPr="00167433">
        <w:rPr>
          <w:rFonts w:ascii="Times New Roman" w:hAnsi="Times New Roman" w:cs="Times New Roman"/>
          <w:bCs/>
          <w:sz w:val="24"/>
          <w:szCs w:val="24"/>
        </w:rPr>
        <w:t xml:space="preserve">Состояние зон санитарной охраны источников водоснабжения оценивается как относительно благополучное. </w:t>
      </w:r>
    </w:p>
    <w:p w:rsidR="00800EDC" w:rsidRPr="00167433" w:rsidRDefault="00800EDC" w:rsidP="00184595">
      <w:pPr>
        <w:tabs>
          <w:tab w:val="left" w:pos="1134"/>
        </w:tabs>
        <w:spacing w:before="120" w:after="120"/>
        <w:ind w:firstLine="709"/>
        <w:jc w:val="both"/>
        <w:rPr>
          <w:rFonts w:ascii="Times New Roman" w:hAnsi="Times New Roman" w:cs="Times New Roman"/>
          <w:i/>
          <w:sz w:val="24"/>
          <w:szCs w:val="24"/>
        </w:rPr>
      </w:pPr>
      <w:r w:rsidRPr="00167433">
        <w:rPr>
          <w:rFonts w:ascii="Times New Roman" w:hAnsi="Times New Roman" w:cs="Times New Roman"/>
          <w:i/>
          <w:sz w:val="24"/>
          <w:szCs w:val="24"/>
        </w:rPr>
        <w:t>Деградация и загрязнение почвенного покрова</w:t>
      </w:r>
    </w:p>
    <w:p w:rsidR="00800EDC" w:rsidRPr="00167433" w:rsidRDefault="00800EDC" w:rsidP="00184595">
      <w:pPr>
        <w:tabs>
          <w:tab w:val="left" w:pos="1134"/>
        </w:tabs>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Анализ качества сельскохозяйственных угодий показывает, что на территории сельского поселения повсеместно наблюдается устойчивая тенденция к деградации почв, проявляющаяся в уменьшении мощности плодородного слоя, содержания органического вещества и питательных элементов, разрушении </w:t>
      </w:r>
      <w:proofErr w:type="spellStart"/>
      <w:r w:rsidRPr="00167433">
        <w:rPr>
          <w:rFonts w:ascii="Times New Roman" w:hAnsi="Times New Roman" w:cs="Times New Roman"/>
          <w:sz w:val="24"/>
          <w:szCs w:val="24"/>
        </w:rPr>
        <w:t>агрономически</w:t>
      </w:r>
      <w:proofErr w:type="spellEnd"/>
      <w:r w:rsidRPr="00167433">
        <w:rPr>
          <w:rFonts w:ascii="Times New Roman" w:hAnsi="Times New Roman" w:cs="Times New Roman"/>
          <w:sz w:val="24"/>
          <w:szCs w:val="24"/>
        </w:rPr>
        <w:t xml:space="preserve"> ценной структуры пахотного горизонта. Деградация почв спровоцирована невыполнением почвозащитных и иных природоохранных мероприятий – нарушением севооборотов, уменьшением количества вносимых органических и минеральных удобрений, применением устаревших средств механизации и пр.</w:t>
      </w:r>
    </w:p>
    <w:p w:rsidR="00800EDC" w:rsidRPr="00167433" w:rsidRDefault="00800EDC" w:rsidP="00184595">
      <w:pPr>
        <w:tabs>
          <w:tab w:val="left" w:pos="1134"/>
        </w:tabs>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Почвы населенных пунктов сельского поселения (</w:t>
      </w:r>
      <w:proofErr w:type="spellStart"/>
      <w:r w:rsidRPr="00167433">
        <w:rPr>
          <w:rFonts w:ascii="Times New Roman" w:hAnsi="Times New Roman" w:cs="Times New Roman"/>
          <w:sz w:val="24"/>
          <w:szCs w:val="24"/>
        </w:rPr>
        <w:t>урбаноземы</w:t>
      </w:r>
      <w:proofErr w:type="spellEnd"/>
      <w:r w:rsidRPr="00167433">
        <w:rPr>
          <w:rFonts w:ascii="Times New Roman" w:hAnsi="Times New Roman" w:cs="Times New Roman"/>
          <w:sz w:val="24"/>
          <w:szCs w:val="24"/>
        </w:rPr>
        <w:t xml:space="preserve">) и </w:t>
      </w:r>
      <w:r w:rsidR="006C6196" w:rsidRPr="00167433">
        <w:rPr>
          <w:rFonts w:ascii="Times New Roman" w:hAnsi="Times New Roman" w:cs="Times New Roman"/>
          <w:sz w:val="24"/>
          <w:szCs w:val="24"/>
        </w:rPr>
        <w:t>у</w:t>
      </w:r>
      <w:r w:rsidRPr="00167433">
        <w:rPr>
          <w:rFonts w:ascii="Times New Roman" w:hAnsi="Times New Roman" w:cs="Times New Roman"/>
          <w:sz w:val="24"/>
          <w:szCs w:val="24"/>
        </w:rPr>
        <w:t xml:space="preserve">частки почвенного покрова, расположенные вдоль автодорог характеризуются высокой антропогенной нагрузкой, вызванной воздействием автотранспорта и производственными предприятиями. </w:t>
      </w:r>
    </w:p>
    <w:p w:rsidR="00800EDC" w:rsidRPr="00167433" w:rsidRDefault="00800EDC" w:rsidP="00184595">
      <w:pPr>
        <w:tabs>
          <w:tab w:val="left" w:pos="1134"/>
        </w:tabs>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В придорожной полосе оседает около 60-70 % выбрасываемых автомобильным транспортом тяжелых металлов. При этом в почве происходят изменения гранулометрического состава и кислотности поверхностного слоя, содержания гумуса, кальция и магния, подавление биохимических и микробиологических процессов. Кроме того, вдоль автодорог накапливаются битуминозные вещества, </w:t>
      </w:r>
      <w:proofErr w:type="spellStart"/>
      <w:r w:rsidRPr="00167433">
        <w:rPr>
          <w:rFonts w:ascii="Times New Roman" w:hAnsi="Times New Roman" w:cs="Times New Roman"/>
          <w:sz w:val="24"/>
          <w:szCs w:val="24"/>
        </w:rPr>
        <w:t>бензапирен</w:t>
      </w:r>
      <w:proofErr w:type="spellEnd"/>
      <w:r w:rsidRPr="00167433">
        <w:rPr>
          <w:rFonts w:ascii="Times New Roman" w:hAnsi="Times New Roman" w:cs="Times New Roman"/>
          <w:sz w:val="24"/>
          <w:szCs w:val="24"/>
        </w:rPr>
        <w:t xml:space="preserve"> и пыль, образующаяся в результате истирания автомобильных шин и твердых выбросов двигателей.</w:t>
      </w:r>
    </w:p>
    <w:p w:rsidR="00B96300" w:rsidRPr="00167433" w:rsidRDefault="00B96300" w:rsidP="00C6008F">
      <w:pPr>
        <w:spacing w:after="0" w:line="240" w:lineRule="auto"/>
        <w:ind w:firstLine="709"/>
        <w:jc w:val="both"/>
        <w:rPr>
          <w:rFonts w:ascii="Times New Roman" w:hAnsi="Times New Roman" w:cs="Times New Roman"/>
          <w:sz w:val="24"/>
          <w:szCs w:val="24"/>
        </w:rPr>
      </w:pPr>
    </w:p>
    <w:p w:rsidR="001B2724" w:rsidRPr="00167433" w:rsidRDefault="001B2724" w:rsidP="00C6008F">
      <w:pPr>
        <w:spacing w:after="0" w:line="240" w:lineRule="auto"/>
        <w:ind w:firstLine="709"/>
        <w:jc w:val="both"/>
        <w:rPr>
          <w:rFonts w:ascii="Times New Roman" w:hAnsi="Times New Roman" w:cs="Times New Roman"/>
          <w:sz w:val="24"/>
          <w:szCs w:val="24"/>
        </w:rPr>
        <w:sectPr w:rsidR="001B2724" w:rsidRPr="00167433" w:rsidSect="004D4288">
          <w:pgSz w:w="11906" w:h="16838"/>
          <w:pgMar w:top="567" w:right="567" w:bottom="567" w:left="1134" w:header="709" w:footer="709" w:gutter="0"/>
          <w:cols w:space="708"/>
          <w:docGrid w:linePitch="360"/>
        </w:sectPr>
      </w:pPr>
    </w:p>
    <w:p w:rsidR="004B3E9F" w:rsidRPr="00167433" w:rsidRDefault="004B3E9F" w:rsidP="004150B4">
      <w:pPr>
        <w:pStyle w:val="af0"/>
        <w:numPr>
          <w:ilvl w:val="0"/>
          <w:numId w:val="15"/>
        </w:numPr>
        <w:spacing w:before="240" w:after="240" w:line="276" w:lineRule="auto"/>
        <w:ind w:left="0" w:firstLine="709"/>
        <w:outlineLvl w:val="0"/>
        <w:rPr>
          <w:b/>
          <w:sz w:val="24"/>
          <w:szCs w:val="24"/>
        </w:rPr>
      </w:pPr>
      <w:bookmarkStart w:id="73" w:name="_Toc22741946"/>
      <w:bookmarkStart w:id="74" w:name="_Toc90752004"/>
      <w:r w:rsidRPr="00167433">
        <w:rPr>
          <w:b/>
          <w:sz w:val="24"/>
          <w:szCs w:val="24"/>
        </w:rPr>
        <w:lastRenderedPageBreak/>
        <w:t>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ЕЕ РАЗВИТИЯ И ПРОГНОЗИРУЕМЫХ ОГРАНИЧЕНИЙ ЕЕ ИСПОЛЬЗОВАНИЯ</w:t>
      </w:r>
      <w:bookmarkEnd w:id="73"/>
      <w:bookmarkEnd w:id="74"/>
    </w:p>
    <w:p w:rsidR="005134A0" w:rsidRPr="00167433" w:rsidRDefault="005134A0" w:rsidP="004150B4">
      <w:pPr>
        <w:pStyle w:val="af0"/>
        <w:numPr>
          <w:ilvl w:val="1"/>
          <w:numId w:val="15"/>
        </w:numPr>
        <w:spacing w:before="120" w:after="120" w:line="276" w:lineRule="auto"/>
        <w:ind w:left="0" w:firstLine="709"/>
        <w:outlineLvl w:val="1"/>
        <w:rPr>
          <w:rFonts w:eastAsia="Times New Roman"/>
          <w:b/>
          <w:bCs/>
          <w:sz w:val="24"/>
          <w:szCs w:val="24"/>
          <w:lang w:eastAsia="ru-RU"/>
        </w:rPr>
      </w:pPr>
      <w:bookmarkStart w:id="75" w:name="_Toc90752005"/>
      <w:bookmarkStart w:id="76" w:name="_Toc15391515"/>
      <w:r w:rsidRPr="00167433">
        <w:rPr>
          <w:rFonts w:eastAsia="Times New Roman"/>
          <w:b/>
          <w:bCs/>
          <w:sz w:val="24"/>
          <w:szCs w:val="24"/>
          <w:lang w:eastAsia="ru-RU"/>
        </w:rPr>
        <w:t>Сведения о видах, назначении и наименовании планируемых на рассматриваемой территории объектов федерального и регионального значения и местного значения района</w:t>
      </w:r>
      <w:bookmarkEnd w:id="75"/>
    </w:p>
    <w:p w:rsidR="00386F8D" w:rsidRPr="00167433" w:rsidRDefault="00386F8D" w:rsidP="004150B4">
      <w:pPr>
        <w:pStyle w:val="af0"/>
        <w:numPr>
          <w:ilvl w:val="2"/>
          <w:numId w:val="15"/>
        </w:numPr>
        <w:spacing w:before="120" w:after="120" w:line="276" w:lineRule="auto"/>
        <w:ind w:left="0" w:firstLine="709"/>
        <w:outlineLvl w:val="2"/>
        <w:rPr>
          <w:rFonts w:eastAsiaTheme="majorEastAsia"/>
          <w:b/>
          <w:bCs/>
          <w:sz w:val="24"/>
          <w:szCs w:val="24"/>
        </w:rPr>
      </w:pPr>
      <w:bookmarkStart w:id="77" w:name="_Toc514838119"/>
      <w:bookmarkStart w:id="78" w:name="_Toc15391516"/>
      <w:bookmarkStart w:id="79" w:name="_Toc90752006"/>
      <w:bookmarkEnd w:id="76"/>
      <w:r w:rsidRPr="00167433">
        <w:rPr>
          <w:rFonts w:eastAsiaTheme="majorEastAsia"/>
          <w:b/>
          <w:bCs/>
          <w:sz w:val="24"/>
          <w:szCs w:val="24"/>
        </w:rPr>
        <w:t xml:space="preserve">Сведения о видах, назначении и </w:t>
      </w:r>
      <w:r w:rsidR="005134A0" w:rsidRPr="00167433">
        <w:rPr>
          <w:rFonts w:eastAsiaTheme="majorEastAsia"/>
          <w:b/>
          <w:bCs/>
          <w:sz w:val="24"/>
          <w:szCs w:val="24"/>
        </w:rPr>
        <w:t>наименованиях,</w:t>
      </w:r>
      <w:r w:rsidRPr="00167433">
        <w:rPr>
          <w:rFonts w:eastAsiaTheme="majorEastAsia"/>
          <w:b/>
          <w:bCs/>
          <w:sz w:val="24"/>
          <w:szCs w:val="24"/>
        </w:rPr>
        <w:t xml:space="preserve"> планируемых для размещения на территории </w:t>
      </w:r>
      <w:r w:rsidR="005134A0" w:rsidRPr="00167433">
        <w:rPr>
          <w:rFonts w:eastAsiaTheme="majorEastAsia"/>
          <w:b/>
          <w:bCs/>
          <w:sz w:val="24"/>
          <w:szCs w:val="24"/>
        </w:rPr>
        <w:t>сельского поселения</w:t>
      </w:r>
      <w:r w:rsidRPr="00167433">
        <w:rPr>
          <w:rFonts w:eastAsiaTheme="majorEastAsia"/>
          <w:b/>
          <w:bCs/>
          <w:sz w:val="24"/>
          <w:szCs w:val="24"/>
        </w:rPr>
        <w:t xml:space="preserve"> объектов федерального значения</w:t>
      </w:r>
      <w:bookmarkEnd w:id="77"/>
      <w:bookmarkEnd w:id="78"/>
      <w:bookmarkEnd w:id="79"/>
    </w:p>
    <w:p w:rsidR="00386F8D" w:rsidRPr="00167433" w:rsidRDefault="00386F8D" w:rsidP="001A2FC5">
      <w:pPr>
        <w:tabs>
          <w:tab w:val="left" w:pos="0"/>
        </w:tabs>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В период подготовки внесений изменений в </w:t>
      </w:r>
      <w:r w:rsidR="000C7693" w:rsidRPr="00167433">
        <w:rPr>
          <w:rFonts w:ascii="Times New Roman" w:hAnsi="Times New Roman" w:cs="Times New Roman"/>
          <w:sz w:val="24"/>
          <w:szCs w:val="24"/>
        </w:rPr>
        <w:t>генеральный план</w:t>
      </w:r>
      <w:r w:rsidR="006C6196" w:rsidRPr="00167433">
        <w:rPr>
          <w:rFonts w:ascii="Times New Roman" w:hAnsi="Times New Roman" w:cs="Times New Roman"/>
          <w:sz w:val="24"/>
          <w:szCs w:val="24"/>
        </w:rPr>
        <w:t xml:space="preserve"> </w:t>
      </w:r>
      <w:r w:rsidR="009346AE" w:rsidRPr="00167433">
        <w:rPr>
          <w:rFonts w:ascii="Times New Roman" w:hAnsi="Times New Roman" w:cs="Times New Roman"/>
          <w:sz w:val="24"/>
          <w:szCs w:val="24"/>
        </w:rPr>
        <w:t xml:space="preserve">сельского поселения </w:t>
      </w:r>
      <w:r w:rsidR="009C568C" w:rsidRPr="00167433">
        <w:rPr>
          <w:rFonts w:ascii="Times New Roman" w:hAnsi="Times New Roman" w:cs="Times New Roman"/>
          <w:sz w:val="24"/>
          <w:szCs w:val="24"/>
        </w:rPr>
        <w:t>«</w:t>
      </w:r>
      <w:proofErr w:type="spellStart"/>
      <w:r w:rsidR="004D3E92" w:rsidRPr="00167433">
        <w:rPr>
          <w:rFonts w:ascii="Times New Roman" w:hAnsi="Times New Roman" w:cs="Times New Roman"/>
          <w:sz w:val="24"/>
          <w:szCs w:val="24"/>
        </w:rPr>
        <w:t>Лойгинск</w:t>
      </w:r>
      <w:r w:rsidR="00183166" w:rsidRPr="00167433">
        <w:rPr>
          <w:rFonts w:ascii="Times New Roman" w:hAnsi="Times New Roman" w:cs="Times New Roman"/>
          <w:sz w:val="24"/>
          <w:szCs w:val="24"/>
        </w:rPr>
        <w:t>ое</w:t>
      </w:r>
      <w:proofErr w:type="spellEnd"/>
      <w:r w:rsidR="009C568C" w:rsidRPr="00167433">
        <w:rPr>
          <w:rFonts w:ascii="Times New Roman" w:hAnsi="Times New Roman" w:cs="Times New Roman"/>
          <w:sz w:val="24"/>
          <w:szCs w:val="24"/>
        </w:rPr>
        <w:t xml:space="preserve">» </w:t>
      </w:r>
      <w:r w:rsidRPr="00167433">
        <w:rPr>
          <w:rFonts w:ascii="Times New Roman" w:hAnsi="Times New Roman" w:cs="Times New Roman"/>
          <w:sz w:val="24"/>
          <w:szCs w:val="24"/>
        </w:rPr>
        <w:t>рассмотрены документы территориального планирования федерального уровня, имеющие отношение к рассматриваемой территории.</w:t>
      </w:r>
    </w:p>
    <w:p w:rsidR="0058326A" w:rsidRPr="00167433" w:rsidRDefault="0058326A" w:rsidP="0058326A">
      <w:pPr>
        <w:spacing w:before="120" w:after="120"/>
        <w:ind w:firstLine="709"/>
        <w:jc w:val="both"/>
        <w:rPr>
          <w:rFonts w:ascii="Times New Roman" w:hAnsi="Times New Roman" w:cs="Times New Roman"/>
          <w:sz w:val="24"/>
          <w:szCs w:val="24"/>
        </w:rPr>
        <w:sectPr w:rsidR="0058326A" w:rsidRPr="00167433" w:rsidSect="004D4288">
          <w:pgSz w:w="11906" w:h="16838"/>
          <w:pgMar w:top="567" w:right="567" w:bottom="567" w:left="1134" w:header="709" w:footer="709" w:gutter="0"/>
          <w:cols w:space="708"/>
          <w:docGrid w:linePitch="360"/>
        </w:sectPr>
      </w:pPr>
      <w:r w:rsidRPr="00167433">
        <w:rPr>
          <w:rFonts w:ascii="Times New Roman" w:hAnsi="Times New Roman" w:cs="Times New Roman"/>
          <w:sz w:val="24"/>
          <w:szCs w:val="24"/>
        </w:rPr>
        <w:t>Планируемые объекты федерального значения отображены в материалах по обоснованию графической части проекта согласно ниже приведенного перечня.</w:t>
      </w:r>
    </w:p>
    <w:p w:rsidR="0058326A" w:rsidRPr="00167433" w:rsidRDefault="0058326A" w:rsidP="0058326A">
      <w:pPr>
        <w:pStyle w:val="af0"/>
        <w:spacing w:before="120" w:after="120" w:line="276" w:lineRule="auto"/>
        <w:jc w:val="right"/>
        <w:rPr>
          <w:sz w:val="24"/>
          <w:szCs w:val="24"/>
        </w:rPr>
      </w:pPr>
      <w:r w:rsidRPr="00167433">
        <w:rPr>
          <w:sz w:val="24"/>
          <w:szCs w:val="24"/>
        </w:rPr>
        <w:lastRenderedPageBreak/>
        <w:t xml:space="preserve">Таблица </w:t>
      </w:r>
      <w:r w:rsidR="00D93B43">
        <w:rPr>
          <w:sz w:val="24"/>
          <w:szCs w:val="24"/>
        </w:rPr>
        <w:t>14</w:t>
      </w:r>
    </w:p>
    <w:p w:rsidR="0058326A" w:rsidRPr="00167433" w:rsidRDefault="0058326A" w:rsidP="0058326A">
      <w:pPr>
        <w:autoSpaceDE w:val="0"/>
        <w:autoSpaceDN w:val="0"/>
        <w:adjustRightInd w:val="0"/>
        <w:spacing w:before="120" w:after="120"/>
        <w:ind w:firstLine="709"/>
        <w:jc w:val="center"/>
        <w:rPr>
          <w:rFonts w:ascii="Times New Roman" w:hAnsi="Times New Roman" w:cs="Times New Roman"/>
          <w:sz w:val="24"/>
          <w:szCs w:val="24"/>
        </w:rPr>
      </w:pPr>
      <w:r w:rsidRPr="00167433">
        <w:rPr>
          <w:rFonts w:ascii="Times New Roman" w:hAnsi="Times New Roman" w:cs="Times New Roman"/>
          <w:sz w:val="24"/>
          <w:szCs w:val="24"/>
        </w:rPr>
        <w:t>Перечень планируемых для размещения на территории сельского поселения «</w:t>
      </w:r>
      <w:proofErr w:type="spellStart"/>
      <w:r w:rsidRPr="00167433">
        <w:rPr>
          <w:rFonts w:ascii="Times New Roman" w:hAnsi="Times New Roman" w:cs="Times New Roman"/>
          <w:sz w:val="24"/>
          <w:szCs w:val="24"/>
        </w:rPr>
        <w:t>Изельское</w:t>
      </w:r>
      <w:proofErr w:type="spellEnd"/>
      <w:r w:rsidRPr="00167433">
        <w:rPr>
          <w:rFonts w:ascii="Times New Roman" w:hAnsi="Times New Roman" w:cs="Times New Roman"/>
          <w:sz w:val="24"/>
          <w:szCs w:val="24"/>
        </w:rPr>
        <w:t>» объектов федерального значения</w:t>
      </w:r>
    </w:p>
    <w:tbl>
      <w:tblPr>
        <w:tblStyle w:val="af2"/>
        <w:tblW w:w="0" w:type="auto"/>
        <w:jc w:val="center"/>
        <w:tblLook w:val="04A0"/>
      </w:tblPr>
      <w:tblGrid>
        <w:gridCol w:w="540"/>
        <w:gridCol w:w="4818"/>
        <w:gridCol w:w="3094"/>
        <w:gridCol w:w="3402"/>
        <w:gridCol w:w="2835"/>
      </w:tblGrid>
      <w:tr w:rsidR="00167433" w:rsidRPr="00167433" w:rsidTr="0058326A">
        <w:trPr>
          <w:jc w:val="center"/>
        </w:trPr>
        <w:tc>
          <w:tcPr>
            <w:tcW w:w="540" w:type="dxa"/>
          </w:tcPr>
          <w:p w:rsidR="0058326A" w:rsidRPr="00167433" w:rsidRDefault="0058326A" w:rsidP="00550E74">
            <w:pPr>
              <w:tabs>
                <w:tab w:val="left" w:pos="1134"/>
              </w:tabs>
              <w:rPr>
                <w:rFonts w:ascii="Times New Roman" w:hAnsi="Times New Roman" w:cs="Times New Roman"/>
                <w:sz w:val="24"/>
                <w:szCs w:val="24"/>
              </w:rPr>
            </w:pPr>
            <w:r w:rsidRPr="00167433">
              <w:rPr>
                <w:rFonts w:ascii="Times New Roman" w:hAnsi="Times New Roman" w:cs="Times New Roman"/>
                <w:sz w:val="24"/>
                <w:szCs w:val="24"/>
              </w:rPr>
              <w:t xml:space="preserve">№ </w:t>
            </w:r>
            <w:proofErr w:type="spellStart"/>
            <w:r w:rsidRPr="00167433">
              <w:rPr>
                <w:rFonts w:ascii="Times New Roman" w:hAnsi="Times New Roman" w:cs="Times New Roman"/>
                <w:sz w:val="24"/>
                <w:szCs w:val="24"/>
              </w:rPr>
              <w:t>п</w:t>
            </w:r>
            <w:proofErr w:type="spellEnd"/>
            <w:r w:rsidRPr="00167433">
              <w:rPr>
                <w:rFonts w:ascii="Times New Roman" w:hAnsi="Times New Roman" w:cs="Times New Roman"/>
                <w:sz w:val="24"/>
                <w:szCs w:val="24"/>
              </w:rPr>
              <w:t>/</w:t>
            </w:r>
            <w:proofErr w:type="spellStart"/>
            <w:r w:rsidRPr="00167433">
              <w:rPr>
                <w:rFonts w:ascii="Times New Roman" w:hAnsi="Times New Roman" w:cs="Times New Roman"/>
                <w:sz w:val="24"/>
                <w:szCs w:val="24"/>
              </w:rPr>
              <w:t>п</w:t>
            </w:r>
            <w:proofErr w:type="spellEnd"/>
          </w:p>
        </w:tc>
        <w:tc>
          <w:tcPr>
            <w:tcW w:w="4818" w:type="dxa"/>
          </w:tcPr>
          <w:p w:rsidR="0058326A" w:rsidRPr="00167433" w:rsidRDefault="0058326A" w:rsidP="00550E74">
            <w:pPr>
              <w:tabs>
                <w:tab w:val="left" w:pos="1134"/>
              </w:tabs>
              <w:rPr>
                <w:rFonts w:ascii="Times New Roman" w:hAnsi="Times New Roman" w:cs="Times New Roman"/>
                <w:sz w:val="24"/>
                <w:szCs w:val="24"/>
              </w:rPr>
            </w:pPr>
            <w:r w:rsidRPr="00167433">
              <w:rPr>
                <w:rFonts w:ascii="Times New Roman" w:hAnsi="Times New Roman" w:cs="Times New Roman"/>
                <w:sz w:val="24"/>
                <w:szCs w:val="24"/>
                <w:lang w:eastAsia="ru-RU" w:bidi="ru-RU"/>
              </w:rPr>
              <w:t>Наименование объекта</w:t>
            </w:r>
          </w:p>
        </w:tc>
        <w:tc>
          <w:tcPr>
            <w:tcW w:w="3094" w:type="dxa"/>
          </w:tcPr>
          <w:p w:rsidR="0058326A" w:rsidRPr="00167433" w:rsidRDefault="0058326A" w:rsidP="00550E74">
            <w:pPr>
              <w:tabs>
                <w:tab w:val="left" w:pos="1134"/>
              </w:tabs>
              <w:rPr>
                <w:rFonts w:ascii="Times New Roman" w:hAnsi="Times New Roman" w:cs="Times New Roman"/>
                <w:sz w:val="24"/>
                <w:szCs w:val="24"/>
              </w:rPr>
            </w:pPr>
            <w:r w:rsidRPr="00167433">
              <w:rPr>
                <w:rFonts w:ascii="Times New Roman" w:hAnsi="Times New Roman" w:cs="Times New Roman"/>
                <w:sz w:val="24"/>
                <w:szCs w:val="24"/>
                <w:lang w:eastAsia="ru-RU" w:bidi="ru-RU"/>
              </w:rPr>
              <w:t>Местоположение объекта</w:t>
            </w:r>
          </w:p>
        </w:tc>
        <w:tc>
          <w:tcPr>
            <w:tcW w:w="3402" w:type="dxa"/>
          </w:tcPr>
          <w:p w:rsidR="0058326A" w:rsidRPr="00167433" w:rsidRDefault="0058326A" w:rsidP="00550E74">
            <w:pPr>
              <w:tabs>
                <w:tab w:val="left" w:pos="1134"/>
              </w:tabs>
              <w:rPr>
                <w:rFonts w:ascii="Times New Roman" w:hAnsi="Times New Roman" w:cs="Times New Roman"/>
                <w:sz w:val="24"/>
                <w:szCs w:val="24"/>
              </w:rPr>
            </w:pPr>
            <w:r w:rsidRPr="00167433">
              <w:rPr>
                <w:rFonts w:ascii="Times New Roman" w:hAnsi="Times New Roman" w:cs="Times New Roman"/>
                <w:sz w:val="24"/>
                <w:szCs w:val="24"/>
                <w:lang w:eastAsia="ru-RU" w:bidi="ru-RU"/>
              </w:rPr>
              <w:t>Основные характеристики объекта</w:t>
            </w:r>
          </w:p>
        </w:tc>
        <w:tc>
          <w:tcPr>
            <w:tcW w:w="2835" w:type="dxa"/>
          </w:tcPr>
          <w:p w:rsidR="0058326A" w:rsidRPr="00167433" w:rsidRDefault="0058326A" w:rsidP="00550E74">
            <w:pPr>
              <w:tabs>
                <w:tab w:val="left" w:pos="1134"/>
              </w:tabs>
              <w:rPr>
                <w:rFonts w:ascii="Times New Roman" w:hAnsi="Times New Roman" w:cs="Times New Roman"/>
                <w:sz w:val="24"/>
                <w:szCs w:val="24"/>
              </w:rPr>
            </w:pPr>
            <w:r w:rsidRPr="00167433">
              <w:rPr>
                <w:rFonts w:ascii="Times New Roman" w:hAnsi="Times New Roman" w:cs="Times New Roman"/>
                <w:sz w:val="24"/>
                <w:szCs w:val="24"/>
                <w:lang w:eastAsia="ru-RU" w:bidi="ru-RU"/>
              </w:rPr>
              <w:t>Основное назначение объекта</w:t>
            </w:r>
          </w:p>
        </w:tc>
      </w:tr>
      <w:tr w:rsidR="00167433" w:rsidRPr="00167433" w:rsidTr="0058326A">
        <w:trPr>
          <w:jc w:val="center"/>
        </w:trPr>
        <w:tc>
          <w:tcPr>
            <w:tcW w:w="540" w:type="dxa"/>
          </w:tcPr>
          <w:p w:rsidR="0058326A" w:rsidRPr="00167433" w:rsidRDefault="0058326A" w:rsidP="00550E74">
            <w:pPr>
              <w:tabs>
                <w:tab w:val="left" w:pos="1134"/>
              </w:tabs>
              <w:rPr>
                <w:rFonts w:ascii="Times New Roman" w:hAnsi="Times New Roman" w:cs="Times New Roman"/>
                <w:sz w:val="24"/>
                <w:szCs w:val="24"/>
              </w:rPr>
            </w:pPr>
            <w:r w:rsidRPr="00167433">
              <w:rPr>
                <w:rFonts w:ascii="Times New Roman" w:hAnsi="Times New Roman" w:cs="Times New Roman"/>
                <w:sz w:val="24"/>
                <w:szCs w:val="24"/>
              </w:rPr>
              <w:t>1</w:t>
            </w:r>
          </w:p>
        </w:tc>
        <w:tc>
          <w:tcPr>
            <w:tcW w:w="4818" w:type="dxa"/>
          </w:tcPr>
          <w:p w:rsidR="0058326A" w:rsidRPr="00167433" w:rsidRDefault="0058326A" w:rsidP="00550E74">
            <w:pPr>
              <w:pStyle w:val="1f6"/>
              <w:shd w:val="clear" w:color="auto" w:fill="auto"/>
              <w:tabs>
                <w:tab w:val="left" w:pos="475"/>
              </w:tabs>
              <w:spacing w:after="0" w:line="240" w:lineRule="auto"/>
              <w:jc w:val="left"/>
              <w:rPr>
                <w:b w:val="0"/>
                <w:sz w:val="24"/>
                <w:szCs w:val="24"/>
                <w:lang w:eastAsia="ru-RU" w:bidi="ru-RU"/>
              </w:rPr>
            </w:pPr>
            <w:r w:rsidRPr="00167433">
              <w:rPr>
                <w:b w:val="0"/>
                <w:sz w:val="24"/>
                <w:szCs w:val="24"/>
                <w:lang w:eastAsia="ru-RU" w:bidi="ru-RU"/>
              </w:rPr>
              <w:t>Чум - Инта - Коноша, строительство второго железнодорожного пути общего пользования</w:t>
            </w:r>
          </w:p>
        </w:tc>
        <w:tc>
          <w:tcPr>
            <w:tcW w:w="3094" w:type="dxa"/>
          </w:tcPr>
          <w:p w:rsidR="0058326A" w:rsidRPr="00167433" w:rsidRDefault="0058326A" w:rsidP="00550E74">
            <w:pPr>
              <w:pStyle w:val="1f6"/>
              <w:shd w:val="clear" w:color="auto" w:fill="auto"/>
              <w:tabs>
                <w:tab w:val="left" w:pos="475"/>
              </w:tabs>
              <w:spacing w:after="0" w:line="240" w:lineRule="auto"/>
              <w:jc w:val="left"/>
              <w:rPr>
                <w:b w:val="0"/>
                <w:sz w:val="24"/>
                <w:szCs w:val="24"/>
                <w:lang w:eastAsia="ru-RU" w:bidi="ru-RU"/>
              </w:rPr>
            </w:pPr>
            <w:r w:rsidRPr="00167433">
              <w:rPr>
                <w:b w:val="0"/>
                <w:sz w:val="24"/>
                <w:szCs w:val="24"/>
                <w:lang w:eastAsia="ru-RU" w:bidi="ru-RU"/>
              </w:rPr>
              <w:t xml:space="preserve">гг. Инта, Печора, </w:t>
            </w:r>
            <w:proofErr w:type="spellStart"/>
            <w:r w:rsidRPr="00167433">
              <w:rPr>
                <w:b w:val="0"/>
                <w:sz w:val="24"/>
                <w:szCs w:val="24"/>
                <w:lang w:eastAsia="ru-RU" w:bidi="ru-RU"/>
              </w:rPr>
              <w:t>Княжпогостский</w:t>
            </w:r>
            <w:proofErr w:type="spellEnd"/>
            <w:r w:rsidRPr="00167433">
              <w:rPr>
                <w:b w:val="0"/>
                <w:sz w:val="24"/>
                <w:szCs w:val="24"/>
                <w:lang w:eastAsia="ru-RU" w:bidi="ru-RU"/>
              </w:rPr>
              <w:t xml:space="preserve"> район, гг. Сосногорск, Ухта, </w:t>
            </w:r>
            <w:proofErr w:type="spellStart"/>
            <w:r w:rsidRPr="00167433">
              <w:rPr>
                <w:b w:val="0"/>
                <w:sz w:val="24"/>
                <w:szCs w:val="24"/>
                <w:lang w:eastAsia="ru-RU" w:bidi="ru-RU"/>
              </w:rPr>
              <w:t>Усть-Вымский</w:t>
            </w:r>
            <w:proofErr w:type="spellEnd"/>
            <w:r w:rsidRPr="00167433">
              <w:rPr>
                <w:b w:val="0"/>
                <w:sz w:val="24"/>
                <w:szCs w:val="24"/>
                <w:lang w:eastAsia="ru-RU" w:bidi="ru-RU"/>
              </w:rPr>
              <w:t xml:space="preserve">, Вельский, </w:t>
            </w:r>
            <w:proofErr w:type="spellStart"/>
            <w:r w:rsidRPr="00167433">
              <w:rPr>
                <w:b w:val="0"/>
                <w:sz w:val="24"/>
                <w:szCs w:val="24"/>
                <w:lang w:eastAsia="ru-RU" w:bidi="ru-RU"/>
              </w:rPr>
              <w:t>Устьянский</w:t>
            </w:r>
            <w:proofErr w:type="spellEnd"/>
            <w:r w:rsidRPr="00167433">
              <w:rPr>
                <w:b w:val="0"/>
                <w:sz w:val="24"/>
                <w:szCs w:val="24"/>
                <w:lang w:eastAsia="ru-RU" w:bidi="ru-RU"/>
              </w:rPr>
              <w:t xml:space="preserve">, </w:t>
            </w:r>
            <w:proofErr w:type="spellStart"/>
            <w:r w:rsidRPr="00167433">
              <w:rPr>
                <w:b w:val="0"/>
                <w:sz w:val="24"/>
                <w:szCs w:val="24"/>
                <w:lang w:eastAsia="ru-RU" w:bidi="ru-RU"/>
              </w:rPr>
              <w:t>Вилегодский</w:t>
            </w:r>
            <w:proofErr w:type="spellEnd"/>
            <w:r w:rsidRPr="00167433">
              <w:rPr>
                <w:b w:val="0"/>
                <w:sz w:val="24"/>
                <w:szCs w:val="24"/>
                <w:lang w:eastAsia="ru-RU" w:bidi="ru-RU"/>
              </w:rPr>
              <w:t xml:space="preserve">, </w:t>
            </w:r>
            <w:proofErr w:type="spellStart"/>
            <w:r w:rsidRPr="00167433">
              <w:rPr>
                <w:b w:val="0"/>
                <w:sz w:val="24"/>
                <w:szCs w:val="24"/>
                <w:lang w:eastAsia="ru-RU" w:bidi="ru-RU"/>
              </w:rPr>
              <w:t>Коношский</w:t>
            </w:r>
            <w:proofErr w:type="spellEnd"/>
            <w:r w:rsidRPr="00167433">
              <w:rPr>
                <w:b w:val="0"/>
                <w:sz w:val="24"/>
                <w:szCs w:val="24"/>
                <w:lang w:eastAsia="ru-RU" w:bidi="ru-RU"/>
              </w:rPr>
              <w:t xml:space="preserve">, Великоустюгский районы, г. Котлас, </w:t>
            </w:r>
            <w:proofErr w:type="spellStart"/>
            <w:r w:rsidRPr="00167433">
              <w:rPr>
                <w:b w:val="0"/>
                <w:sz w:val="24"/>
                <w:szCs w:val="24"/>
                <w:lang w:eastAsia="ru-RU" w:bidi="ru-RU"/>
              </w:rPr>
              <w:t>Котласский</w:t>
            </w:r>
            <w:proofErr w:type="spellEnd"/>
            <w:r w:rsidRPr="00167433">
              <w:rPr>
                <w:b w:val="0"/>
                <w:sz w:val="24"/>
                <w:szCs w:val="24"/>
                <w:lang w:eastAsia="ru-RU" w:bidi="ru-RU"/>
              </w:rPr>
              <w:t xml:space="preserve">, Ленский районы, </w:t>
            </w:r>
          </w:p>
          <w:p w:rsidR="0058326A" w:rsidRPr="00167433" w:rsidRDefault="0058326A" w:rsidP="00550E74">
            <w:pPr>
              <w:pStyle w:val="1f6"/>
              <w:shd w:val="clear" w:color="auto" w:fill="auto"/>
              <w:tabs>
                <w:tab w:val="left" w:pos="475"/>
              </w:tabs>
              <w:spacing w:after="0" w:line="240" w:lineRule="auto"/>
              <w:jc w:val="left"/>
              <w:rPr>
                <w:b w:val="0"/>
                <w:sz w:val="24"/>
                <w:szCs w:val="24"/>
                <w:lang w:eastAsia="ru-RU" w:bidi="ru-RU"/>
              </w:rPr>
            </w:pPr>
            <w:r w:rsidRPr="00167433">
              <w:rPr>
                <w:b w:val="0"/>
                <w:sz w:val="24"/>
                <w:szCs w:val="24"/>
                <w:lang w:eastAsia="ru-RU" w:bidi="ru-RU"/>
              </w:rPr>
              <w:t>г. Воркута</w:t>
            </w:r>
          </w:p>
        </w:tc>
        <w:tc>
          <w:tcPr>
            <w:tcW w:w="3402" w:type="dxa"/>
          </w:tcPr>
          <w:p w:rsidR="0058326A" w:rsidRPr="00167433" w:rsidRDefault="0058326A" w:rsidP="00550E74">
            <w:pPr>
              <w:pStyle w:val="1f6"/>
              <w:shd w:val="clear" w:color="auto" w:fill="auto"/>
              <w:tabs>
                <w:tab w:val="left" w:pos="475"/>
              </w:tabs>
              <w:spacing w:after="0" w:line="240" w:lineRule="auto"/>
              <w:jc w:val="left"/>
              <w:rPr>
                <w:b w:val="0"/>
                <w:sz w:val="24"/>
                <w:szCs w:val="24"/>
                <w:lang w:eastAsia="ru-RU" w:bidi="ru-RU"/>
              </w:rPr>
            </w:pPr>
            <w:r w:rsidRPr="00167433">
              <w:rPr>
                <w:b w:val="0"/>
                <w:sz w:val="24"/>
                <w:szCs w:val="24"/>
                <w:lang w:eastAsia="ru-RU" w:bidi="ru-RU"/>
              </w:rPr>
              <w:t xml:space="preserve">протяженностью </w:t>
            </w:r>
            <w:smartTag w:uri="urn:schemas-microsoft-com:office:smarttags" w:element="metricconverter">
              <w:smartTagPr>
                <w:attr w:name="ProductID" w:val="268,4 км"/>
              </w:smartTagPr>
              <w:r w:rsidRPr="00167433">
                <w:rPr>
                  <w:b w:val="0"/>
                  <w:sz w:val="24"/>
                  <w:szCs w:val="24"/>
                  <w:lang w:eastAsia="ru-RU" w:bidi="ru-RU"/>
                </w:rPr>
                <w:t>268,4 км</w:t>
              </w:r>
            </w:smartTag>
          </w:p>
        </w:tc>
        <w:tc>
          <w:tcPr>
            <w:tcW w:w="2835" w:type="dxa"/>
          </w:tcPr>
          <w:p w:rsidR="0058326A" w:rsidRPr="00167433" w:rsidRDefault="0058326A" w:rsidP="00550E74">
            <w:pPr>
              <w:pStyle w:val="1f6"/>
              <w:shd w:val="clear" w:color="auto" w:fill="auto"/>
              <w:tabs>
                <w:tab w:val="left" w:pos="475"/>
              </w:tabs>
              <w:spacing w:after="0" w:line="240" w:lineRule="auto"/>
              <w:jc w:val="left"/>
              <w:rPr>
                <w:b w:val="0"/>
                <w:sz w:val="24"/>
                <w:szCs w:val="24"/>
                <w:lang w:eastAsia="ru-RU" w:bidi="ru-RU"/>
              </w:rPr>
            </w:pPr>
            <w:r w:rsidRPr="00167433">
              <w:rPr>
                <w:b w:val="0"/>
                <w:sz w:val="24"/>
                <w:szCs w:val="24"/>
                <w:lang w:eastAsia="ru-RU" w:bidi="ru-RU"/>
              </w:rPr>
              <w:t>Строительство дополнительных главных путей, развитие существующей инфраструктуры на участках</w:t>
            </w:r>
          </w:p>
        </w:tc>
      </w:tr>
    </w:tbl>
    <w:p w:rsidR="0058326A" w:rsidRPr="00167433" w:rsidRDefault="0058326A" w:rsidP="001A2FC5">
      <w:pPr>
        <w:tabs>
          <w:tab w:val="left" w:pos="1134"/>
        </w:tabs>
        <w:spacing w:before="120" w:after="120"/>
        <w:ind w:firstLine="709"/>
        <w:jc w:val="both"/>
        <w:rPr>
          <w:rFonts w:ascii="Times New Roman" w:hAnsi="Times New Roman" w:cs="Times New Roman"/>
          <w:sz w:val="24"/>
          <w:szCs w:val="24"/>
        </w:rPr>
        <w:sectPr w:rsidR="0058326A" w:rsidRPr="00167433" w:rsidSect="0058326A">
          <w:pgSz w:w="16838" w:h="11906" w:orient="landscape"/>
          <w:pgMar w:top="1134" w:right="567" w:bottom="567" w:left="567" w:header="709" w:footer="709" w:gutter="0"/>
          <w:cols w:space="708"/>
          <w:docGrid w:linePitch="360"/>
        </w:sectPr>
      </w:pPr>
    </w:p>
    <w:p w:rsidR="00386F8D" w:rsidRPr="00167433" w:rsidRDefault="00386F8D" w:rsidP="004150B4">
      <w:pPr>
        <w:pStyle w:val="af0"/>
        <w:numPr>
          <w:ilvl w:val="2"/>
          <w:numId w:val="15"/>
        </w:numPr>
        <w:spacing w:before="120" w:after="120" w:line="276" w:lineRule="auto"/>
        <w:ind w:left="0" w:firstLine="709"/>
        <w:outlineLvl w:val="2"/>
        <w:rPr>
          <w:rFonts w:eastAsiaTheme="majorEastAsia"/>
          <w:b/>
          <w:bCs/>
          <w:sz w:val="24"/>
          <w:szCs w:val="24"/>
        </w:rPr>
      </w:pPr>
      <w:bookmarkStart w:id="80" w:name="_Toc514838120"/>
      <w:bookmarkStart w:id="81" w:name="_Toc15391517"/>
      <w:bookmarkStart w:id="82" w:name="_Toc90752007"/>
      <w:r w:rsidRPr="00167433">
        <w:rPr>
          <w:rFonts w:eastAsiaTheme="majorEastAsia"/>
          <w:b/>
          <w:bCs/>
          <w:sz w:val="24"/>
          <w:szCs w:val="24"/>
        </w:rPr>
        <w:lastRenderedPageBreak/>
        <w:t xml:space="preserve">Сведения о видах, назначении и </w:t>
      </w:r>
      <w:r w:rsidR="00A52B2A" w:rsidRPr="00167433">
        <w:rPr>
          <w:rFonts w:eastAsiaTheme="majorEastAsia"/>
          <w:b/>
          <w:bCs/>
          <w:sz w:val="24"/>
          <w:szCs w:val="24"/>
        </w:rPr>
        <w:t>наименованиях,</w:t>
      </w:r>
      <w:r w:rsidRPr="00167433">
        <w:rPr>
          <w:rFonts w:eastAsiaTheme="majorEastAsia"/>
          <w:b/>
          <w:bCs/>
          <w:sz w:val="24"/>
          <w:szCs w:val="24"/>
        </w:rPr>
        <w:t xml:space="preserve"> планируемых для размещения на территории </w:t>
      </w:r>
      <w:r w:rsidR="005134A0" w:rsidRPr="00167433">
        <w:rPr>
          <w:rFonts w:eastAsiaTheme="majorEastAsia"/>
          <w:b/>
          <w:bCs/>
          <w:sz w:val="24"/>
          <w:szCs w:val="24"/>
        </w:rPr>
        <w:t xml:space="preserve">сельского поселения </w:t>
      </w:r>
      <w:r w:rsidRPr="00167433">
        <w:rPr>
          <w:rFonts w:eastAsiaTheme="majorEastAsia"/>
          <w:b/>
          <w:bCs/>
          <w:sz w:val="24"/>
          <w:szCs w:val="24"/>
        </w:rPr>
        <w:t>объектов регионального значения</w:t>
      </w:r>
      <w:bookmarkEnd w:id="80"/>
      <w:bookmarkEnd w:id="81"/>
      <w:bookmarkEnd w:id="82"/>
    </w:p>
    <w:p w:rsidR="00386F8D" w:rsidRPr="00167433" w:rsidRDefault="000C7693" w:rsidP="00BF725F">
      <w:pPr>
        <w:tabs>
          <w:tab w:val="left" w:pos="1134"/>
        </w:tabs>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В период подготовки внесений изменений в генеральный п</w:t>
      </w:r>
      <w:r w:rsidR="00A52B2A" w:rsidRPr="00167433">
        <w:rPr>
          <w:rFonts w:ascii="Times New Roman" w:hAnsi="Times New Roman" w:cs="Times New Roman"/>
          <w:sz w:val="24"/>
          <w:szCs w:val="24"/>
        </w:rPr>
        <w:t xml:space="preserve">лан </w:t>
      </w:r>
      <w:r w:rsidR="009E3EA1" w:rsidRPr="00167433">
        <w:rPr>
          <w:rFonts w:ascii="Times New Roman" w:hAnsi="Times New Roman" w:cs="Times New Roman"/>
          <w:sz w:val="24"/>
          <w:szCs w:val="24"/>
        </w:rPr>
        <w:t>сельско</w:t>
      </w:r>
      <w:r w:rsidR="00BF725F">
        <w:rPr>
          <w:rFonts w:ascii="Times New Roman" w:hAnsi="Times New Roman" w:cs="Times New Roman"/>
          <w:sz w:val="24"/>
          <w:szCs w:val="24"/>
        </w:rPr>
        <w:t>го</w:t>
      </w:r>
      <w:r w:rsidR="009E3EA1" w:rsidRPr="00167433">
        <w:rPr>
          <w:rFonts w:ascii="Times New Roman" w:hAnsi="Times New Roman" w:cs="Times New Roman"/>
          <w:sz w:val="24"/>
          <w:szCs w:val="24"/>
        </w:rPr>
        <w:t xml:space="preserve"> поселени</w:t>
      </w:r>
      <w:r w:rsidR="00BF725F">
        <w:rPr>
          <w:rFonts w:ascii="Times New Roman" w:hAnsi="Times New Roman" w:cs="Times New Roman"/>
          <w:sz w:val="24"/>
          <w:szCs w:val="24"/>
        </w:rPr>
        <w:t>я</w:t>
      </w:r>
      <w:r w:rsidR="009C568C" w:rsidRPr="00167433">
        <w:rPr>
          <w:rFonts w:ascii="Times New Roman" w:hAnsi="Times New Roman" w:cs="Times New Roman"/>
          <w:sz w:val="24"/>
          <w:szCs w:val="24"/>
        </w:rPr>
        <w:t xml:space="preserve"> «</w:t>
      </w:r>
      <w:proofErr w:type="spellStart"/>
      <w:r w:rsidR="004D3E92" w:rsidRPr="00167433">
        <w:rPr>
          <w:rFonts w:ascii="Times New Roman" w:hAnsi="Times New Roman" w:cs="Times New Roman"/>
          <w:sz w:val="24"/>
          <w:szCs w:val="24"/>
        </w:rPr>
        <w:t>Лойгинск</w:t>
      </w:r>
      <w:r w:rsidR="00183166" w:rsidRPr="00167433">
        <w:rPr>
          <w:rFonts w:ascii="Times New Roman" w:hAnsi="Times New Roman" w:cs="Times New Roman"/>
          <w:sz w:val="24"/>
          <w:szCs w:val="24"/>
        </w:rPr>
        <w:t>ое</w:t>
      </w:r>
      <w:proofErr w:type="spellEnd"/>
      <w:r w:rsidR="009C568C" w:rsidRPr="00167433">
        <w:rPr>
          <w:rFonts w:ascii="Times New Roman" w:hAnsi="Times New Roman" w:cs="Times New Roman"/>
          <w:sz w:val="24"/>
          <w:szCs w:val="24"/>
        </w:rPr>
        <w:t xml:space="preserve">» </w:t>
      </w:r>
      <w:r w:rsidR="00386F8D" w:rsidRPr="00167433">
        <w:rPr>
          <w:rFonts w:ascii="Times New Roman" w:hAnsi="Times New Roman" w:cs="Times New Roman"/>
          <w:sz w:val="24"/>
          <w:szCs w:val="24"/>
        </w:rPr>
        <w:t>рассмотрены документы территориального планирования регионального уровня, имеющие отношение к рассматриваемой территории.</w:t>
      </w:r>
    </w:p>
    <w:p w:rsidR="00A54758" w:rsidRPr="00167433" w:rsidRDefault="005B47CA" w:rsidP="00D92A92">
      <w:pPr>
        <w:tabs>
          <w:tab w:val="left" w:pos="1134"/>
        </w:tabs>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Планируемые объекты регионального значения на территории сельского поселения «</w:t>
      </w:r>
      <w:proofErr w:type="spellStart"/>
      <w:r w:rsidR="004D3E92" w:rsidRPr="00167433">
        <w:rPr>
          <w:rFonts w:ascii="Times New Roman" w:hAnsi="Times New Roman" w:cs="Times New Roman"/>
          <w:sz w:val="24"/>
          <w:szCs w:val="24"/>
        </w:rPr>
        <w:t>Лойгинск</w:t>
      </w:r>
      <w:r w:rsidRPr="00167433">
        <w:rPr>
          <w:rFonts w:ascii="Times New Roman" w:hAnsi="Times New Roman" w:cs="Times New Roman"/>
          <w:sz w:val="24"/>
          <w:szCs w:val="24"/>
        </w:rPr>
        <w:t>ое</w:t>
      </w:r>
      <w:proofErr w:type="spellEnd"/>
      <w:r w:rsidRPr="00167433">
        <w:rPr>
          <w:rFonts w:ascii="Times New Roman" w:hAnsi="Times New Roman" w:cs="Times New Roman"/>
          <w:sz w:val="24"/>
          <w:szCs w:val="24"/>
        </w:rPr>
        <w:t>» отсутствуют.</w:t>
      </w:r>
    </w:p>
    <w:p w:rsidR="00B434F9" w:rsidRPr="00167433" w:rsidRDefault="00B434F9" w:rsidP="005B47CA">
      <w:pPr>
        <w:pStyle w:val="af0"/>
        <w:numPr>
          <w:ilvl w:val="2"/>
          <w:numId w:val="15"/>
        </w:numPr>
        <w:ind w:left="0" w:firstLine="709"/>
        <w:outlineLvl w:val="2"/>
        <w:rPr>
          <w:rFonts w:eastAsiaTheme="majorEastAsia"/>
          <w:b/>
          <w:bCs/>
          <w:sz w:val="24"/>
          <w:szCs w:val="24"/>
        </w:rPr>
      </w:pPr>
      <w:bookmarkStart w:id="83" w:name="_Toc21619199"/>
      <w:bookmarkStart w:id="84" w:name="_Toc90752008"/>
      <w:r w:rsidRPr="00167433">
        <w:rPr>
          <w:rFonts w:eastAsiaTheme="majorEastAsia"/>
          <w:b/>
          <w:bCs/>
          <w:webHidden/>
          <w:sz w:val="24"/>
          <w:szCs w:val="24"/>
        </w:rPr>
        <w:t xml:space="preserve">Сведения о видах, назначении и </w:t>
      </w:r>
      <w:r w:rsidR="00B749BA" w:rsidRPr="00167433">
        <w:rPr>
          <w:rFonts w:eastAsiaTheme="majorEastAsia"/>
          <w:b/>
          <w:bCs/>
          <w:webHidden/>
          <w:sz w:val="24"/>
          <w:szCs w:val="24"/>
        </w:rPr>
        <w:t>наименованиях,</w:t>
      </w:r>
      <w:r w:rsidRPr="00167433">
        <w:rPr>
          <w:rFonts w:eastAsiaTheme="majorEastAsia"/>
          <w:b/>
          <w:bCs/>
          <w:webHidden/>
          <w:sz w:val="24"/>
          <w:szCs w:val="24"/>
        </w:rPr>
        <w:t xml:space="preserve"> планируемых для размещения на территории поселения объектов местного значения </w:t>
      </w:r>
      <w:r w:rsidRPr="00167433">
        <w:rPr>
          <w:rFonts w:eastAsiaTheme="majorEastAsia"/>
          <w:b/>
          <w:bCs/>
          <w:sz w:val="24"/>
          <w:szCs w:val="24"/>
        </w:rPr>
        <w:t>района</w:t>
      </w:r>
      <w:bookmarkEnd w:id="83"/>
      <w:bookmarkEnd w:id="84"/>
    </w:p>
    <w:p w:rsidR="00BC565E" w:rsidRPr="00167433" w:rsidRDefault="00BC565E" w:rsidP="007F1984">
      <w:pPr>
        <w:tabs>
          <w:tab w:val="left" w:pos="1134"/>
        </w:tabs>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При подготовке генерального пл</w:t>
      </w:r>
      <w:r w:rsidR="00F24DED" w:rsidRPr="00167433">
        <w:rPr>
          <w:rFonts w:ascii="Times New Roman" w:hAnsi="Times New Roman" w:cs="Times New Roman"/>
          <w:sz w:val="24"/>
          <w:szCs w:val="24"/>
        </w:rPr>
        <w:t xml:space="preserve">ана </w:t>
      </w:r>
      <w:r w:rsidR="00BF725F" w:rsidRPr="005C3A4B">
        <w:rPr>
          <w:rFonts w:ascii="Times New Roman" w:hAnsi="Times New Roman" w:cs="Times New Roman"/>
          <w:sz w:val="24"/>
          <w:szCs w:val="24"/>
        </w:rPr>
        <w:t xml:space="preserve">сельского поселения </w:t>
      </w:r>
      <w:r w:rsidR="00F24DED" w:rsidRPr="00167433">
        <w:rPr>
          <w:rFonts w:ascii="Times New Roman" w:hAnsi="Times New Roman" w:cs="Times New Roman"/>
          <w:sz w:val="24"/>
          <w:szCs w:val="24"/>
        </w:rPr>
        <w:t>«</w:t>
      </w:r>
      <w:proofErr w:type="spellStart"/>
      <w:r w:rsidR="004D3E92" w:rsidRPr="00167433">
        <w:rPr>
          <w:rFonts w:ascii="Times New Roman" w:hAnsi="Times New Roman" w:cs="Times New Roman"/>
          <w:sz w:val="24"/>
          <w:szCs w:val="24"/>
        </w:rPr>
        <w:t>Лойгинск</w:t>
      </w:r>
      <w:r w:rsidR="00183166" w:rsidRPr="00167433">
        <w:rPr>
          <w:rFonts w:ascii="Times New Roman" w:hAnsi="Times New Roman" w:cs="Times New Roman"/>
          <w:sz w:val="24"/>
          <w:szCs w:val="24"/>
        </w:rPr>
        <w:t>ое</w:t>
      </w:r>
      <w:proofErr w:type="spellEnd"/>
      <w:r w:rsidR="00F24DED" w:rsidRPr="00167433">
        <w:rPr>
          <w:rFonts w:ascii="Times New Roman" w:hAnsi="Times New Roman" w:cs="Times New Roman"/>
          <w:sz w:val="24"/>
          <w:szCs w:val="24"/>
        </w:rPr>
        <w:t>»</w:t>
      </w:r>
      <w:r w:rsidRPr="00167433">
        <w:rPr>
          <w:rFonts w:ascii="Times New Roman" w:hAnsi="Times New Roman" w:cs="Times New Roman"/>
          <w:sz w:val="24"/>
          <w:szCs w:val="24"/>
        </w:rPr>
        <w:t xml:space="preserve"> создание объектов местного значения предусмотрено с учетом программ комплексного социально-экономического развития </w:t>
      </w:r>
      <w:r w:rsidR="00F24DED" w:rsidRPr="00167433">
        <w:rPr>
          <w:rFonts w:ascii="Times New Roman" w:hAnsi="Times New Roman" w:cs="Times New Roman"/>
          <w:sz w:val="24"/>
          <w:szCs w:val="24"/>
        </w:rPr>
        <w:t>Архангельской области</w:t>
      </w:r>
      <w:r w:rsidRPr="00167433">
        <w:rPr>
          <w:rFonts w:ascii="Times New Roman" w:hAnsi="Times New Roman" w:cs="Times New Roman"/>
          <w:sz w:val="24"/>
          <w:szCs w:val="24"/>
        </w:rPr>
        <w:t xml:space="preserve">, </w:t>
      </w:r>
      <w:proofErr w:type="spellStart"/>
      <w:r w:rsidR="00B01625" w:rsidRPr="00167433">
        <w:rPr>
          <w:rFonts w:ascii="Times New Roman" w:hAnsi="Times New Roman" w:cs="Times New Roman"/>
          <w:sz w:val="24"/>
          <w:szCs w:val="24"/>
        </w:rPr>
        <w:t>Устьянского</w:t>
      </w:r>
      <w:proofErr w:type="spellEnd"/>
      <w:r w:rsidR="00F24DED" w:rsidRPr="00167433">
        <w:rPr>
          <w:rFonts w:ascii="Times New Roman" w:hAnsi="Times New Roman" w:cs="Times New Roman"/>
          <w:sz w:val="24"/>
          <w:szCs w:val="24"/>
        </w:rPr>
        <w:t xml:space="preserve"> муниципального </w:t>
      </w:r>
      <w:r w:rsidRPr="00167433">
        <w:rPr>
          <w:rFonts w:ascii="Times New Roman" w:hAnsi="Times New Roman" w:cs="Times New Roman"/>
          <w:sz w:val="24"/>
          <w:szCs w:val="24"/>
        </w:rPr>
        <w:t>район</w:t>
      </w:r>
      <w:r w:rsidR="00F24DED" w:rsidRPr="00167433">
        <w:rPr>
          <w:rFonts w:ascii="Times New Roman" w:hAnsi="Times New Roman" w:cs="Times New Roman"/>
          <w:sz w:val="24"/>
          <w:szCs w:val="24"/>
        </w:rPr>
        <w:t>а</w:t>
      </w:r>
      <w:r w:rsidRPr="00167433">
        <w:rPr>
          <w:rFonts w:ascii="Times New Roman" w:hAnsi="Times New Roman" w:cs="Times New Roman"/>
          <w:sz w:val="24"/>
          <w:szCs w:val="24"/>
        </w:rPr>
        <w:t>.</w:t>
      </w:r>
    </w:p>
    <w:p w:rsidR="00BC565E" w:rsidRPr="00167433" w:rsidRDefault="00BC565E" w:rsidP="007F1984">
      <w:pPr>
        <w:tabs>
          <w:tab w:val="left" w:pos="1134"/>
        </w:tabs>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Планируемые объекты местного значения района отображены в материалах по обоснованию графической части проекта согласно ниже приведенного перечня.</w:t>
      </w:r>
    </w:p>
    <w:p w:rsidR="00BC565E" w:rsidRPr="00167433" w:rsidRDefault="00BC565E" w:rsidP="007F1984">
      <w:pPr>
        <w:tabs>
          <w:tab w:val="left" w:pos="1134"/>
        </w:tabs>
        <w:spacing w:before="120" w:after="120"/>
        <w:ind w:firstLine="709"/>
        <w:jc w:val="both"/>
        <w:rPr>
          <w:rFonts w:ascii="Times New Roman" w:hAnsi="Times New Roman" w:cs="Times New Roman"/>
          <w:sz w:val="24"/>
          <w:szCs w:val="24"/>
        </w:rPr>
        <w:sectPr w:rsidR="00BC565E" w:rsidRPr="00167433" w:rsidSect="004D4288">
          <w:pgSz w:w="11906" w:h="16838"/>
          <w:pgMar w:top="567" w:right="567" w:bottom="567" w:left="1134" w:header="709" w:footer="709" w:gutter="0"/>
          <w:cols w:space="708"/>
          <w:docGrid w:linePitch="360"/>
        </w:sectPr>
      </w:pPr>
    </w:p>
    <w:p w:rsidR="007C56CF" w:rsidRPr="00167433" w:rsidRDefault="00496BA4" w:rsidP="007C56CF">
      <w:pPr>
        <w:autoSpaceDE w:val="0"/>
        <w:autoSpaceDN w:val="0"/>
        <w:adjustRightInd w:val="0"/>
        <w:spacing w:after="0" w:line="240" w:lineRule="auto"/>
        <w:ind w:firstLine="709"/>
        <w:jc w:val="right"/>
        <w:rPr>
          <w:rFonts w:ascii="Times New Roman" w:hAnsi="Times New Roman" w:cs="Times New Roman"/>
          <w:sz w:val="24"/>
          <w:szCs w:val="24"/>
        </w:rPr>
      </w:pPr>
      <w:r w:rsidRPr="00167433">
        <w:rPr>
          <w:rFonts w:ascii="Times New Roman" w:hAnsi="Times New Roman" w:cs="Times New Roman"/>
          <w:sz w:val="24"/>
          <w:szCs w:val="24"/>
        </w:rPr>
        <w:lastRenderedPageBreak/>
        <w:t>Т</w:t>
      </w:r>
      <w:r w:rsidR="00DC501C" w:rsidRPr="00167433">
        <w:rPr>
          <w:rFonts w:ascii="Times New Roman" w:hAnsi="Times New Roman" w:cs="Times New Roman"/>
          <w:sz w:val="24"/>
          <w:szCs w:val="24"/>
        </w:rPr>
        <w:t xml:space="preserve">аблица </w:t>
      </w:r>
      <w:r w:rsidR="00D07198" w:rsidRPr="00167433">
        <w:rPr>
          <w:rFonts w:ascii="Times New Roman" w:hAnsi="Times New Roman" w:cs="Times New Roman"/>
          <w:sz w:val="24"/>
          <w:szCs w:val="24"/>
        </w:rPr>
        <w:t>15</w:t>
      </w:r>
    </w:p>
    <w:p w:rsidR="007C56CF" w:rsidRPr="00167433" w:rsidRDefault="007C56CF" w:rsidP="007C56CF">
      <w:pPr>
        <w:autoSpaceDE w:val="0"/>
        <w:autoSpaceDN w:val="0"/>
        <w:adjustRightInd w:val="0"/>
        <w:spacing w:after="0" w:line="240" w:lineRule="auto"/>
        <w:ind w:firstLine="709"/>
        <w:jc w:val="center"/>
        <w:rPr>
          <w:rFonts w:ascii="Times New Roman" w:hAnsi="Times New Roman" w:cs="Times New Roman"/>
          <w:sz w:val="24"/>
          <w:szCs w:val="24"/>
        </w:rPr>
      </w:pPr>
      <w:r w:rsidRPr="00167433">
        <w:rPr>
          <w:rFonts w:ascii="Times New Roman" w:hAnsi="Times New Roman" w:cs="Times New Roman"/>
          <w:sz w:val="24"/>
          <w:szCs w:val="24"/>
        </w:rPr>
        <w:t xml:space="preserve">Перечень планируемых для размещения на территории </w:t>
      </w:r>
      <w:r w:rsidR="00BF725F" w:rsidRPr="005C3A4B">
        <w:rPr>
          <w:rFonts w:ascii="Times New Roman" w:hAnsi="Times New Roman" w:cs="Times New Roman"/>
          <w:sz w:val="24"/>
          <w:szCs w:val="24"/>
        </w:rPr>
        <w:t xml:space="preserve">сельского поселения </w:t>
      </w:r>
      <w:r w:rsidR="00D824CF" w:rsidRPr="00167433">
        <w:rPr>
          <w:rFonts w:ascii="Times New Roman" w:hAnsi="Times New Roman" w:cs="Times New Roman"/>
          <w:sz w:val="24"/>
          <w:szCs w:val="24"/>
        </w:rPr>
        <w:t>«</w:t>
      </w:r>
      <w:proofErr w:type="spellStart"/>
      <w:r w:rsidR="004D3E92" w:rsidRPr="00167433">
        <w:rPr>
          <w:rFonts w:ascii="Times New Roman" w:hAnsi="Times New Roman" w:cs="Times New Roman"/>
          <w:sz w:val="24"/>
          <w:szCs w:val="24"/>
        </w:rPr>
        <w:t>Лойгинск</w:t>
      </w:r>
      <w:r w:rsidR="00183166" w:rsidRPr="00167433">
        <w:rPr>
          <w:rFonts w:ascii="Times New Roman" w:hAnsi="Times New Roman" w:cs="Times New Roman"/>
          <w:sz w:val="24"/>
          <w:szCs w:val="24"/>
        </w:rPr>
        <w:t>ое</w:t>
      </w:r>
      <w:proofErr w:type="spellEnd"/>
      <w:r w:rsidR="00D824CF" w:rsidRPr="00167433">
        <w:rPr>
          <w:rFonts w:ascii="Times New Roman" w:hAnsi="Times New Roman" w:cs="Times New Roman"/>
          <w:sz w:val="24"/>
          <w:szCs w:val="24"/>
        </w:rPr>
        <w:t xml:space="preserve">» </w:t>
      </w:r>
      <w:r w:rsidRPr="00167433">
        <w:rPr>
          <w:rFonts w:ascii="Times New Roman" w:hAnsi="Times New Roman" w:cs="Times New Roman"/>
          <w:sz w:val="24"/>
          <w:szCs w:val="24"/>
        </w:rPr>
        <w:t>объектов местного значения района.</w:t>
      </w:r>
    </w:p>
    <w:tbl>
      <w:tblPr>
        <w:tblStyle w:val="af2"/>
        <w:tblW w:w="15871" w:type="dxa"/>
        <w:jc w:val="center"/>
        <w:tblLayout w:type="fixed"/>
        <w:tblLook w:val="04A0"/>
      </w:tblPr>
      <w:tblGrid>
        <w:gridCol w:w="621"/>
        <w:gridCol w:w="1932"/>
        <w:gridCol w:w="2268"/>
        <w:gridCol w:w="1978"/>
        <w:gridCol w:w="1701"/>
        <w:gridCol w:w="2127"/>
        <w:gridCol w:w="2268"/>
        <w:gridCol w:w="2976"/>
      </w:tblGrid>
      <w:tr w:rsidR="004D3E92" w:rsidRPr="00167433" w:rsidTr="00B60A83">
        <w:trPr>
          <w:tblHeader/>
          <w:jc w:val="center"/>
        </w:trPr>
        <w:tc>
          <w:tcPr>
            <w:tcW w:w="621" w:type="dxa"/>
          </w:tcPr>
          <w:p w:rsidR="00466C08" w:rsidRPr="00167433" w:rsidRDefault="00466C08" w:rsidP="00466C08">
            <w:pPr>
              <w:autoSpaceDE w:val="0"/>
              <w:autoSpaceDN w:val="0"/>
              <w:adjustRightInd w:val="0"/>
              <w:jc w:val="center"/>
              <w:rPr>
                <w:rFonts w:ascii="Times New Roman" w:hAnsi="Times New Roman" w:cs="Times New Roman"/>
                <w:sz w:val="24"/>
                <w:szCs w:val="24"/>
              </w:rPr>
            </w:pPr>
            <w:r w:rsidRPr="00167433">
              <w:rPr>
                <w:rFonts w:ascii="Times New Roman" w:hAnsi="Times New Roman" w:cs="Times New Roman"/>
                <w:sz w:val="24"/>
                <w:szCs w:val="24"/>
              </w:rPr>
              <w:t xml:space="preserve">№ </w:t>
            </w:r>
            <w:proofErr w:type="spellStart"/>
            <w:r w:rsidRPr="00167433">
              <w:rPr>
                <w:rFonts w:ascii="Times New Roman" w:hAnsi="Times New Roman" w:cs="Times New Roman"/>
                <w:sz w:val="24"/>
                <w:szCs w:val="24"/>
              </w:rPr>
              <w:t>п</w:t>
            </w:r>
            <w:proofErr w:type="spellEnd"/>
            <w:r w:rsidRPr="00167433">
              <w:rPr>
                <w:rFonts w:ascii="Times New Roman" w:hAnsi="Times New Roman" w:cs="Times New Roman"/>
                <w:sz w:val="24"/>
                <w:szCs w:val="24"/>
              </w:rPr>
              <w:t>/</w:t>
            </w:r>
            <w:proofErr w:type="spellStart"/>
            <w:r w:rsidRPr="00167433">
              <w:rPr>
                <w:rFonts w:ascii="Times New Roman" w:hAnsi="Times New Roman" w:cs="Times New Roman"/>
                <w:sz w:val="24"/>
                <w:szCs w:val="24"/>
              </w:rPr>
              <w:t>п</w:t>
            </w:r>
            <w:proofErr w:type="spellEnd"/>
          </w:p>
        </w:tc>
        <w:tc>
          <w:tcPr>
            <w:tcW w:w="1932" w:type="dxa"/>
          </w:tcPr>
          <w:p w:rsidR="00466C08" w:rsidRPr="00167433" w:rsidRDefault="00466C08" w:rsidP="00466C08">
            <w:pPr>
              <w:autoSpaceDE w:val="0"/>
              <w:autoSpaceDN w:val="0"/>
              <w:adjustRightInd w:val="0"/>
              <w:jc w:val="center"/>
              <w:rPr>
                <w:rFonts w:ascii="Times New Roman" w:hAnsi="Times New Roman" w:cs="Times New Roman"/>
                <w:sz w:val="24"/>
                <w:szCs w:val="24"/>
              </w:rPr>
            </w:pPr>
            <w:r w:rsidRPr="00167433">
              <w:rPr>
                <w:rFonts w:ascii="Times New Roman" w:hAnsi="Times New Roman" w:cs="Times New Roman"/>
                <w:sz w:val="24"/>
                <w:szCs w:val="24"/>
              </w:rPr>
              <w:t>Наименование объекта</w:t>
            </w:r>
          </w:p>
        </w:tc>
        <w:tc>
          <w:tcPr>
            <w:tcW w:w="2268" w:type="dxa"/>
          </w:tcPr>
          <w:p w:rsidR="00466C08" w:rsidRPr="00167433" w:rsidRDefault="00466C08" w:rsidP="00466C08">
            <w:pPr>
              <w:autoSpaceDE w:val="0"/>
              <w:autoSpaceDN w:val="0"/>
              <w:adjustRightInd w:val="0"/>
              <w:jc w:val="center"/>
              <w:rPr>
                <w:rFonts w:ascii="Times New Roman" w:hAnsi="Times New Roman" w:cs="Times New Roman"/>
                <w:sz w:val="24"/>
                <w:szCs w:val="24"/>
              </w:rPr>
            </w:pPr>
            <w:r w:rsidRPr="00167433">
              <w:rPr>
                <w:rFonts w:ascii="Times New Roman" w:hAnsi="Times New Roman" w:cs="Times New Roman"/>
                <w:sz w:val="24"/>
                <w:szCs w:val="24"/>
              </w:rPr>
              <w:t>Мероприятие</w:t>
            </w:r>
          </w:p>
        </w:tc>
        <w:tc>
          <w:tcPr>
            <w:tcW w:w="1978" w:type="dxa"/>
          </w:tcPr>
          <w:p w:rsidR="00466C08" w:rsidRPr="00167433" w:rsidRDefault="00466C08" w:rsidP="00466C08">
            <w:pPr>
              <w:jc w:val="both"/>
              <w:rPr>
                <w:rFonts w:ascii="Times New Roman" w:hAnsi="Times New Roman" w:cs="Times New Roman"/>
                <w:sz w:val="24"/>
                <w:szCs w:val="24"/>
              </w:rPr>
            </w:pPr>
            <w:r w:rsidRPr="00167433">
              <w:rPr>
                <w:rFonts w:ascii="Times New Roman" w:hAnsi="Times New Roman" w:cs="Times New Roman"/>
                <w:sz w:val="24"/>
                <w:szCs w:val="24"/>
              </w:rPr>
              <w:t>Наименование</w:t>
            </w:r>
          </w:p>
        </w:tc>
        <w:tc>
          <w:tcPr>
            <w:tcW w:w="1701" w:type="dxa"/>
          </w:tcPr>
          <w:p w:rsidR="00466C08" w:rsidRPr="00167433" w:rsidRDefault="00466C08" w:rsidP="00466C08">
            <w:pPr>
              <w:jc w:val="both"/>
              <w:rPr>
                <w:rFonts w:ascii="Times New Roman" w:hAnsi="Times New Roman" w:cs="Times New Roman"/>
                <w:sz w:val="24"/>
                <w:szCs w:val="24"/>
              </w:rPr>
            </w:pPr>
            <w:r w:rsidRPr="00167433">
              <w:rPr>
                <w:rFonts w:ascii="Times New Roman" w:hAnsi="Times New Roman" w:cs="Times New Roman"/>
                <w:sz w:val="24"/>
                <w:szCs w:val="24"/>
              </w:rPr>
              <w:t>Основные характеристики объекта</w:t>
            </w:r>
          </w:p>
        </w:tc>
        <w:tc>
          <w:tcPr>
            <w:tcW w:w="2127" w:type="dxa"/>
          </w:tcPr>
          <w:p w:rsidR="00466C08" w:rsidRPr="00167433" w:rsidRDefault="00466C08" w:rsidP="00466C08">
            <w:pPr>
              <w:autoSpaceDE w:val="0"/>
              <w:autoSpaceDN w:val="0"/>
              <w:adjustRightInd w:val="0"/>
              <w:jc w:val="center"/>
              <w:rPr>
                <w:rFonts w:ascii="Times New Roman" w:hAnsi="Times New Roman" w:cs="Times New Roman"/>
                <w:sz w:val="24"/>
                <w:szCs w:val="24"/>
              </w:rPr>
            </w:pPr>
            <w:r w:rsidRPr="00167433">
              <w:rPr>
                <w:rFonts w:ascii="Times New Roman" w:hAnsi="Times New Roman" w:cs="Times New Roman"/>
                <w:sz w:val="24"/>
                <w:szCs w:val="24"/>
              </w:rPr>
              <w:t>Местоположение объекта</w:t>
            </w:r>
          </w:p>
        </w:tc>
        <w:tc>
          <w:tcPr>
            <w:tcW w:w="2268" w:type="dxa"/>
          </w:tcPr>
          <w:p w:rsidR="00466C08" w:rsidRPr="00167433" w:rsidRDefault="00466C08" w:rsidP="00466C08">
            <w:pPr>
              <w:autoSpaceDE w:val="0"/>
              <w:autoSpaceDN w:val="0"/>
              <w:adjustRightInd w:val="0"/>
              <w:jc w:val="center"/>
              <w:rPr>
                <w:rFonts w:ascii="Times New Roman" w:hAnsi="Times New Roman" w:cs="Times New Roman"/>
                <w:sz w:val="24"/>
                <w:szCs w:val="24"/>
              </w:rPr>
            </w:pPr>
            <w:r w:rsidRPr="00167433">
              <w:rPr>
                <w:rFonts w:ascii="Times New Roman" w:hAnsi="Times New Roman" w:cs="Times New Roman"/>
                <w:sz w:val="24"/>
                <w:szCs w:val="24"/>
              </w:rPr>
              <w:t>Очередность строительства</w:t>
            </w:r>
          </w:p>
        </w:tc>
        <w:tc>
          <w:tcPr>
            <w:tcW w:w="2976" w:type="dxa"/>
          </w:tcPr>
          <w:p w:rsidR="00466C08" w:rsidRPr="00167433" w:rsidRDefault="00466C08" w:rsidP="00466C08">
            <w:pPr>
              <w:autoSpaceDE w:val="0"/>
              <w:autoSpaceDN w:val="0"/>
              <w:adjustRightInd w:val="0"/>
              <w:jc w:val="center"/>
              <w:rPr>
                <w:rFonts w:ascii="Times New Roman" w:hAnsi="Times New Roman" w:cs="Times New Roman"/>
                <w:sz w:val="24"/>
                <w:szCs w:val="24"/>
              </w:rPr>
            </w:pPr>
            <w:r w:rsidRPr="00167433">
              <w:rPr>
                <w:rFonts w:ascii="Times New Roman" w:hAnsi="Times New Roman" w:cs="Times New Roman"/>
                <w:sz w:val="24"/>
                <w:szCs w:val="24"/>
              </w:rPr>
              <w:t>Характеристика зон с особыми условиями использования территории</w:t>
            </w:r>
          </w:p>
        </w:tc>
      </w:tr>
      <w:tr w:rsidR="004D3E92" w:rsidRPr="00167433" w:rsidTr="00B60A83">
        <w:trPr>
          <w:jc w:val="center"/>
        </w:trPr>
        <w:tc>
          <w:tcPr>
            <w:tcW w:w="621" w:type="dxa"/>
          </w:tcPr>
          <w:p w:rsidR="00280FEE" w:rsidRPr="00167433" w:rsidRDefault="00280FEE" w:rsidP="00466C08">
            <w:pPr>
              <w:autoSpaceDE w:val="0"/>
              <w:autoSpaceDN w:val="0"/>
              <w:adjustRightInd w:val="0"/>
              <w:jc w:val="center"/>
              <w:rPr>
                <w:rFonts w:ascii="Times New Roman" w:hAnsi="Times New Roman" w:cs="Times New Roman"/>
                <w:sz w:val="24"/>
                <w:szCs w:val="24"/>
              </w:rPr>
            </w:pPr>
            <w:r w:rsidRPr="00167433">
              <w:rPr>
                <w:rFonts w:ascii="Times New Roman" w:hAnsi="Times New Roman" w:cs="Times New Roman"/>
                <w:sz w:val="24"/>
                <w:szCs w:val="24"/>
              </w:rPr>
              <w:t>1</w:t>
            </w:r>
          </w:p>
        </w:tc>
        <w:tc>
          <w:tcPr>
            <w:tcW w:w="1932" w:type="dxa"/>
          </w:tcPr>
          <w:p w:rsidR="00280FEE" w:rsidRPr="00167433" w:rsidRDefault="00280FEE" w:rsidP="00D92A92">
            <w:pPr>
              <w:autoSpaceDE w:val="0"/>
              <w:autoSpaceDN w:val="0"/>
              <w:adjustRightInd w:val="0"/>
              <w:jc w:val="both"/>
              <w:rPr>
                <w:rFonts w:ascii="Times New Roman" w:hAnsi="Times New Roman" w:cs="Times New Roman"/>
                <w:sz w:val="24"/>
                <w:szCs w:val="24"/>
              </w:rPr>
            </w:pPr>
            <w:proofErr w:type="spellStart"/>
            <w:r w:rsidRPr="00167433">
              <w:rPr>
                <w:rFonts w:ascii="Times New Roman" w:hAnsi="Times New Roman" w:cs="Times New Roman"/>
                <w:sz w:val="24"/>
                <w:szCs w:val="24"/>
              </w:rPr>
              <w:t>ОКС</w:t>
            </w:r>
            <w:proofErr w:type="spellEnd"/>
            <w:r w:rsidRPr="00167433">
              <w:rPr>
                <w:rFonts w:ascii="Times New Roman" w:hAnsi="Times New Roman" w:cs="Times New Roman"/>
                <w:sz w:val="24"/>
                <w:szCs w:val="24"/>
              </w:rPr>
              <w:t xml:space="preserve"> в области </w:t>
            </w:r>
            <w:r w:rsidR="00D92A92" w:rsidRPr="00167433">
              <w:rPr>
                <w:rFonts w:ascii="Times New Roman" w:hAnsi="Times New Roman" w:cs="Times New Roman"/>
                <w:sz w:val="24"/>
                <w:szCs w:val="24"/>
              </w:rPr>
              <w:t>водоснабжения</w:t>
            </w:r>
          </w:p>
        </w:tc>
        <w:tc>
          <w:tcPr>
            <w:tcW w:w="2268" w:type="dxa"/>
          </w:tcPr>
          <w:p w:rsidR="00280FEE" w:rsidRPr="00167433" w:rsidRDefault="00280FEE" w:rsidP="00466C08">
            <w:pPr>
              <w:autoSpaceDE w:val="0"/>
              <w:autoSpaceDN w:val="0"/>
              <w:adjustRightInd w:val="0"/>
              <w:rPr>
                <w:rFonts w:ascii="Times New Roman" w:hAnsi="Times New Roman" w:cs="Times New Roman"/>
                <w:sz w:val="24"/>
                <w:szCs w:val="24"/>
              </w:rPr>
            </w:pPr>
            <w:r w:rsidRPr="00167433">
              <w:rPr>
                <w:rFonts w:ascii="Times New Roman" w:hAnsi="Times New Roman" w:cs="Times New Roman"/>
                <w:sz w:val="24"/>
                <w:szCs w:val="24"/>
              </w:rPr>
              <w:t>строительство</w:t>
            </w:r>
          </w:p>
        </w:tc>
        <w:tc>
          <w:tcPr>
            <w:tcW w:w="1978" w:type="dxa"/>
          </w:tcPr>
          <w:p w:rsidR="00280FEE" w:rsidRPr="00167433" w:rsidRDefault="00B753E0" w:rsidP="00B753E0">
            <w:pPr>
              <w:autoSpaceDE w:val="0"/>
              <w:autoSpaceDN w:val="0"/>
              <w:adjustRightInd w:val="0"/>
              <w:rPr>
                <w:rFonts w:ascii="Times New Roman" w:hAnsi="Times New Roman" w:cs="Times New Roman"/>
                <w:sz w:val="24"/>
                <w:szCs w:val="24"/>
              </w:rPr>
            </w:pPr>
            <w:r w:rsidRPr="00167433">
              <w:rPr>
                <w:rFonts w:ascii="Times New Roman" w:hAnsi="Times New Roman" w:cs="Times New Roman"/>
                <w:sz w:val="24"/>
                <w:szCs w:val="24"/>
                <w:shd w:val="clear" w:color="auto" w:fill="FFFFFF"/>
              </w:rPr>
              <w:t xml:space="preserve">Строительство водоочистных сооружений, </w:t>
            </w:r>
          </w:p>
        </w:tc>
        <w:tc>
          <w:tcPr>
            <w:tcW w:w="1701" w:type="dxa"/>
          </w:tcPr>
          <w:p w:rsidR="00280FEE" w:rsidRPr="00167433" w:rsidRDefault="00280FEE" w:rsidP="00A10191">
            <w:pPr>
              <w:autoSpaceDE w:val="0"/>
              <w:autoSpaceDN w:val="0"/>
              <w:adjustRightInd w:val="0"/>
              <w:jc w:val="center"/>
              <w:rPr>
                <w:rFonts w:ascii="Times New Roman" w:hAnsi="Times New Roman" w:cs="Times New Roman"/>
                <w:sz w:val="24"/>
                <w:szCs w:val="24"/>
              </w:rPr>
            </w:pPr>
            <w:r w:rsidRPr="00167433">
              <w:rPr>
                <w:rFonts w:ascii="Times New Roman" w:hAnsi="Times New Roman" w:cs="Times New Roman"/>
                <w:sz w:val="24"/>
                <w:szCs w:val="24"/>
              </w:rPr>
              <w:t>-</w:t>
            </w:r>
          </w:p>
        </w:tc>
        <w:tc>
          <w:tcPr>
            <w:tcW w:w="2127" w:type="dxa"/>
          </w:tcPr>
          <w:p w:rsidR="00280FEE" w:rsidRPr="00167433" w:rsidRDefault="00280FEE" w:rsidP="00D92A92">
            <w:pPr>
              <w:autoSpaceDE w:val="0"/>
              <w:autoSpaceDN w:val="0"/>
              <w:adjustRightInd w:val="0"/>
              <w:rPr>
                <w:rFonts w:ascii="Times New Roman" w:hAnsi="Times New Roman" w:cs="Times New Roman"/>
                <w:sz w:val="24"/>
                <w:szCs w:val="24"/>
              </w:rPr>
            </w:pPr>
            <w:proofErr w:type="spellStart"/>
            <w:r w:rsidRPr="00167433">
              <w:rPr>
                <w:rFonts w:ascii="Times New Roman" w:hAnsi="Times New Roman" w:cs="Times New Roman"/>
                <w:sz w:val="24"/>
                <w:szCs w:val="24"/>
              </w:rPr>
              <w:t>Устьяновский</w:t>
            </w:r>
            <w:proofErr w:type="spellEnd"/>
            <w:r w:rsidRPr="00167433">
              <w:rPr>
                <w:rFonts w:ascii="Times New Roman" w:hAnsi="Times New Roman" w:cs="Times New Roman"/>
                <w:sz w:val="24"/>
                <w:szCs w:val="24"/>
              </w:rPr>
              <w:t xml:space="preserve"> район</w:t>
            </w:r>
          </w:p>
          <w:p w:rsidR="00280FEE" w:rsidRPr="00167433" w:rsidRDefault="00D92A92" w:rsidP="00D92A92">
            <w:pPr>
              <w:autoSpaceDE w:val="0"/>
              <w:autoSpaceDN w:val="0"/>
              <w:adjustRightInd w:val="0"/>
              <w:rPr>
                <w:rFonts w:ascii="Times New Roman" w:hAnsi="Times New Roman" w:cs="Times New Roman"/>
                <w:sz w:val="24"/>
                <w:szCs w:val="24"/>
              </w:rPr>
            </w:pPr>
            <w:r w:rsidRPr="00167433">
              <w:rPr>
                <w:rFonts w:ascii="Times New Roman" w:hAnsi="Times New Roman" w:cs="Times New Roman"/>
                <w:sz w:val="24"/>
                <w:szCs w:val="24"/>
              </w:rPr>
              <w:t>сельское поселение</w:t>
            </w:r>
            <w:r w:rsidR="00280FEE" w:rsidRPr="00167433">
              <w:rPr>
                <w:rFonts w:ascii="Times New Roman" w:hAnsi="Times New Roman" w:cs="Times New Roman"/>
                <w:sz w:val="24"/>
                <w:szCs w:val="24"/>
              </w:rPr>
              <w:t xml:space="preserve"> «</w:t>
            </w:r>
            <w:proofErr w:type="spellStart"/>
            <w:r w:rsidR="004D3E92" w:rsidRPr="00167433">
              <w:rPr>
                <w:rFonts w:ascii="Times New Roman" w:hAnsi="Times New Roman" w:cs="Times New Roman"/>
                <w:sz w:val="24"/>
                <w:szCs w:val="24"/>
              </w:rPr>
              <w:t>Лойгинск</w:t>
            </w:r>
            <w:r w:rsidR="00280FEE" w:rsidRPr="00167433">
              <w:rPr>
                <w:rFonts w:ascii="Times New Roman" w:hAnsi="Times New Roman" w:cs="Times New Roman"/>
                <w:sz w:val="24"/>
                <w:szCs w:val="24"/>
              </w:rPr>
              <w:t>ое</w:t>
            </w:r>
            <w:proofErr w:type="spellEnd"/>
            <w:r w:rsidR="00280FEE" w:rsidRPr="00167433">
              <w:rPr>
                <w:rFonts w:ascii="Times New Roman" w:hAnsi="Times New Roman" w:cs="Times New Roman"/>
                <w:sz w:val="24"/>
                <w:szCs w:val="24"/>
              </w:rPr>
              <w:t>»</w:t>
            </w:r>
          </w:p>
          <w:p w:rsidR="00280FEE" w:rsidRPr="00167433" w:rsidRDefault="00B753E0" w:rsidP="00D92A92">
            <w:pPr>
              <w:autoSpaceDE w:val="0"/>
              <w:autoSpaceDN w:val="0"/>
              <w:adjustRightInd w:val="0"/>
              <w:rPr>
                <w:rFonts w:ascii="Times New Roman" w:hAnsi="Times New Roman" w:cs="Times New Roman"/>
                <w:sz w:val="24"/>
                <w:szCs w:val="24"/>
              </w:rPr>
            </w:pPr>
            <w:r w:rsidRPr="00167433">
              <w:rPr>
                <w:rFonts w:ascii="Times New Roman" w:hAnsi="Times New Roman" w:cs="Times New Roman"/>
                <w:sz w:val="24"/>
                <w:szCs w:val="24"/>
                <w:shd w:val="clear" w:color="auto" w:fill="FFFFFF"/>
              </w:rPr>
              <w:t xml:space="preserve">пос. </w:t>
            </w:r>
            <w:proofErr w:type="spellStart"/>
            <w:r w:rsidRPr="00167433">
              <w:rPr>
                <w:rFonts w:ascii="Times New Roman" w:hAnsi="Times New Roman" w:cs="Times New Roman"/>
                <w:sz w:val="24"/>
                <w:szCs w:val="24"/>
                <w:shd w:val="clear" w:color="auto" w:fill="FFFFFF"/>
              </w:rPr>
              <w:t>Лойга</w:t>
            </w:r>
            <w:proofErr w:type="spellEnd"/>
          </w:p>
        </w:tc>
        <w:tc>
          <w:tcPr>
            <w:tcW w:w="2268" w:type="dxa"/>
          </w:tcPr>
          <w:p w:rsidR="00280FEE" w:rsidRPr="00167433" w:rsidRDefault="00280FEE" w:rsidP="00466C08">
            <w:pPr>
              <w:autoSpaceDE w:val="0"/>
              <w:autoSpaceDN w:val="0"/>
              <w:adjustRightInd w:val="0"/>
              <w:ind w:right="-109"/>
              <w:jc w:val="both"/>
              <w:rPr>
                <w:rFonts w:ascii="Times New Roman" w:hAnsi="Times New Roman" w:cs="Times New Roman"/>
                <w:sz w:val="24"/>
                <w:szCs w:val="24"/>
              </w:rPr>
            </w:pPr>
            <w:r w:rsidRPr="00167433">
              <w:rPr>
                <w:rFonts w:ascii="Times New Roman" w:hAnsi="Times New Roman" w:cs="Times New Roman"/>
                <w:sz w:val="24"/>
                <w:szCs w:val="24"/>
              </w:rPr>
              <w:t>первая очередь</w:t>
            </w:r>
          </w:p>
        </w:tc>
        <w:tc>
          <w:tcPr>
            <w:tcW w:w="2976" w:type="dxa"/>
          </w:tcPr>
          <w:p w:rsidR="00280FEE" w:rsidRPr="00167433" w:rsidRDefault="00280FEE" w:rsidP="00466C08">
            <w:pPr>
              <w:autoSpaceDE w:val="0"/>
              <w:autoSpaceDN w:val="0"/>
              <w:adjustRightInd w:val="0"/>
              <w:jc w:val="both"/>
              <w:rPr>
                <w:rFonts w:ascii="Times New Roman" w:hAnsi="Times New Roman" w:cs="Times New Roman"/>
                <w:sz w:val="24"/>
                <w:szCs w:val="24"/>
              </w:rPr>
            </w:pPr>
            <w:r w:rsidRPr="00167433">
              <w:rPr>
                <w:rFonts w:ascii="Times New Roman" w:hAnsi="Times New Roman" w:cs="Times New Roman"/>
                <w:sz w:val="24"/>
                <w:szCs w:val="24"/>
              </w:rPr>
              <w:t>Не требуется установление зон с особыми условиями использования территории</w:t>
            </w:r>
          </w:p>
        </w:tc>
      </w:tr>
    </w:tbl>
    <w:p w:rsidR="00BC565E" w:rsidRPr="00167433" w:rsidRDefault="00BC565E" w:rsidP="00C6008F">
      <w:pPr>
        <w:pStyle w:val="af0"/>
        <w:rPr>
          <w:sz w:val="24"/>
          <w:szCs w:val="24"/>
        </w:rPr>
        <w:sectPr w:rsidR="00BC565E" w:rsidRPr="00167433" w:rsidSect="00BC565E">
          <w:pgSz w:w="16838" w:h="11906" w:orient="landscape"/>
          <w:pgMar w:top="1134" w:right="567" w:bottom="567" w:left="567" w:header="709" w:footer="709" w:gutter="0"/>
          <w:cols w:space="708"/>
          <w:docGrid w:linePitch="360"/>
        </w:sectPr>
      </w:pPr>
    </w:p>
    <w:p w:rsidR="00133DA5" w:rsidRPr="00167433" w:rsidRDefault="00A51F40" w:rsidP="00E21129">
      <w:pPr>
        <w:pStyle w:val="af0"/>
        <w:numPr>
          <w:ilvl w:val="1"/>
          <w:numId w:val="15"/>
        </w:numPr>
        <w:spacing w:before="120" w:after="120" w:line="276" w:lineRule="auto"/>
        <w:ind w:left="0" w:firstLine="709"/>
        <w:outlineLvl w:val="1"/>
        <w:rPr>
          <w:rFonts w:eastAsia="Times New Roman"/>
          <w:b/>
          <w:bCs/>
          <w:sz w:val="24"/>
          <w:szCs w:val="24"/>
          <w:lang w:eastAsia="ru-RU"/>
        </w:rPr>
      </w:pPr>
      <w:bookmarkStart w:id="85" w:name="_Toc90752009"/>
      <w:r w:rsidRPr="00167433">
        <w:rPr>
          <w:rFonts w:eastAsia="Times New Roman"/>
          <w:b/>
          <w:bCs/>
          <w:sz w:val="24"/>
          <w:szCs w:val="24"/>
          <w:lang w:eastAsia="ru-RU"/>
        </w:rPr>
        <w:lastRenderedPageBreak/>
        <w:t xml:space="preserve">Основные направления </w:t>
      </w:r>
      <w:r w:rsidR="00BF5533" w:rsidRPr="00167433">
        <w:rPr>
          <w:rFonts w:eastAsia="Times New Roman"/>
          <w:b/>
          <w:bCs/>
          <w:sz w:val="24"/>
          <w:szCs w:val="24"/>
          <w:lang w:eastAsia="ru-RU"/>
        </w:rPr>
        <w:t>развития экономики</w:t>
      </w:r>
      <w:bookmarkEnd w:id="85"/>
    </w:p>
    <w:p w:rsidR="00123102" w:rsidRPr="00167433" w:rsidRDefault="00123102" w:rsidP="00E21129">
      <w:pPr>
        <w:pStyle w:val="af0"/>
        <w:numPr>
          <w:ilvl w:val="2"/>
          <w:numId w:val="15"/>
        </w:numPr>
        <w:spacing w:before="240" w:after="240" w:line="276" w:lineRule="auto"/>
        <w:ind w:left="0" w:firstLine="709"/>
        <w:outlineLvl w:val="2"/>
        <w:rPr>
          <w:b/>
          <w:sz w:val="24"/>
          <w:szCs w:val="24"/>
        </w:rPr>
      </w:pPr>
      <w:bookmarkStart w:id="86" w:name="_Toc8663605"/>
      <w:bookmarkStart w:id="87" w:name="_Toc90752010"/>
      <w:r w:rsidRPr="00167433">
        <w:rPr>
          <w:b/>
          <w:sz w:val="24"/>
          <w:szCs w:val="24"/>
        </w:rPr>
        <w:t>Агропромышленный комплекс</w:t>
      </w:r>
      <w:bookmarkEnd w:id="86"/>
      <w:bookmarkEnd w:id="87"/>
    </w:p>
    <w:p w:rsidR="007F1984" w:rsidRPr="00167433" w:rsidRDefault="007F1984" w:rsidP="007F1984">
      <w:pPr>
        <w:tabs>
          <w:tab w:val="left" w:pos="1134"/>
        </w:tabs>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В экономике любой страны особое место занимает агропромышленный комплекс (АПК). Специфика его роли определяется тем, что данный межотраслевой комплекс производит продукты питания, являющиеся основой жизнедеятельности людей и воспроизводства трудовых ресурсов; </w:t>
      </w:r>
    </w:p>
    <w:p w:rsidR="007F1984" w:rsidRPr="00167433" w:rsidRDefault="007F1984" w:rsidP="007F1984">
      <w:pPr>
        <w:tabs>
          <w:tab w:val="left" w:pos="1134"/>
        </w:tabs>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Задачи:</w:t>
      </w:r>
    </w:p>
    <w:p w:rsidR="007F1984" w:rsidRPr="00167433" w:rsidRDefault="007F1984" w:rsidP="007F1984">
      <w:pPr>
        <w:tabs>
          <w:tab w:val="left" w:pos="1134"/>
        </w:tabs>
        <w:spacing w:before="120" w:after="120"/>
        <w:ind w:firstLine="709"/>
        <w:jc w:val="both"/>
        <w:rPr>
          <w:rFonts w:ascii="Times New Roman" w:hAnsi="Times New Roman" w:cs="Times New Roman"/>
          <w:sz w:val="24"/>
          <w:szCs w:val="24"/>
        </w:rPr>
      </w:pPr>
      <w:proofErr w:type="spellStart"/>
      <w:r w:rsidRPr="00167433">
        <w:rPr>
          <w:rFonts w:ascii="Times New Roman" w:hAnsi="Times New Roman" w:cs="Times New Roman"/>
          <w:sz w:val="24"/>
          <w:szCs w:val="24"/>
        </w:rPr>
        <w:t>1.Развитие</w:t>
      </w:r>
      <w:proofErr w:type="spellEnd"/>
      <w:r w:rsidRPr="00167433">
        <w:rPr>
          <w:rFonts w:ascii="Times New Roman" w:hAnsi="Times New Roman" w:cs="Times New Roman"/>
          <w:sz w:val="24"/>
          <w:szCs w:val="24"/>
        </w:rPr>
        <w:t xml:space="preserve"> отрасли растениеводства, переработки и реализации продукции растениеводства;</w:t>
      </w:r>
    </w:p>
    <w:p w:rsidR="007F1984" w:rsidRPr="00167433" w:rsidRDefault="007F1984" w:rsidP="007F1984">
      <w:pPr>
        <w:tabs>
          <w:tab w:val="left" w:pos="1134"/>
        </w:tabs>
        <w:spacing w:before="120" w:after="120"/>
        <w:ind w:firstLine="709"/>
        <w:jc w:val="both"/>
        <w:rPr>
          <w:rFonts w:ascii="Times New Roman" w:hAnsi="Times New Roman" w:cs="Times New Roman"/>
          <w:sz w:val="24"/>
          <w:szCs w:val="24"/>
        </w:rPr>
      </w:pPr>
      <w:proofErr w:type="spellStart"/>
      <w:r w:rsidRPr="00167433">
        <w:rPr>
          <w:rFonts w:ascii="Times New Roman" w:hAnsi="Times New Roman" w:cs="Times New Roman"/>
          <w:sz w:val="24"/>
          <w:szCs w:val="24"/>
        </w:rPr>
        <w:t>2.Проведение</w:t>
      </w:r>
      <w:proofErr w:type="spellEnd"/>
      <w:r w:rsidRPr="00167433">
        <w:rPr>
          <w:rFonts w:ascii="Times New Roman" w:hAnsi="Times New Roman" w:cs="Times New Roman"/>
          <w:sz w:val="24"/>
          <w:szCs w:val="24"/>
        </w:rPr>
        <w:t xml:space="preserve"> дальнейшей работы по сохранению и повышению плодородия почв;</w:t>
      </w:r>
    </w:p>
    <w:p w:rsidR="007F1984" w:rsidRPr="00167433" w:rsidRDefault="007F1984" w:rsidP="007F1984">
      <w:pPr>
        <w:tabs>
          <w:tab w:val="left" w:pos="1134"/>
        </w:tabs>
        <w:spacing w:before="120" w:after="120"/>
        <w:ind w:firstLine="709"/>
        <w:jc w:val="both"/>
        <w:rPr>
          <w:rFonts w:ascii="Times New Roman" w:hAnsi="Times New Roman" w:cs="Times New Roman"/>
          <w:sz w:val="24"/>
          <w:szCs w:val="24"/>
        </w:rPr>
      </w:pPr>
      <w:proofErr w:type="spellStart"/>
      <w:r w:rsidRPr="00167433">
        <w:rPr>
          <w:rFonts w:ascii="Times New Roman" w:hAnsi="Times New Roman" w:cs="Times New Roman"/>
          <w:sz w:val="24"/>
          <w:szCs w:val="24"/>
        </w:rPr>
        <w:t>3.Развитие</w:t>
      </w:r>
      <w:proofErr w:type="spellEnd"/>
      <w:r w:rsidRPr="00167433">
        <w:rPr>
          <w:rFonts w:ascii="Times New Roman" w:hAnsi="Times New Roman" w:cs="Times New Roman"/>
          <w:sz w:val="24"/>
          <w:szCs w:val="24"/>
        </w:rPr>
        <w:t xml:space="preserve"> отрасли животноводства, птицеводства и рыбоводство (личные подсобные хозяйства граждан и </w:t>
      </w:r>
      <w:proofErr w:type="spellStart"/>
      <w:r w:rsidRPr="00167433">
        <w:rPr>
          <w:rFonts w:ascii="Times New Roman" w:hAnsi="Times New Roman" w:cs="Times New Roman"/>
          <w:sz w:val="24"/>
          <w:szCs w:val="24"/>
        </w:rPr>
        <w:t>КФХ</w:t>
      </w:r>
      <w:proofErr w:type="spellEnd"/>
      <w:r w:rsidRPr="00167433">
        <w:rPr>
          <w:rFonts w:ascii="Times New Roman" w:hAnsi="Times New Roman" w:cs="Times New Roman"/>
          <w:sz w:val="24"/>
          <w:szCs w:val="24"/>
        </w:rPr>
        <w:t>);</w:t>
      </w:r>
    </w:p>
    <w:p w:rsidR="007F1984" w:rsidRPr="00167433" w:rsidRDefault="007F1984" w:rsidP="007F1984">
      <w:pPr>
        <w:tabs>
          <w:tab w:val="left" w:pos="1134"/>
        </w:tabs>
        <w:spacing w:before="120" w:after="120"/>
        <w:ind w:firstLine="709"/>
        <w:jc w:val="both"/>
        <w:rPr>
          <w:rFonts w:ascii="Times New Roman" w:hAnsi="Times New Roman" w:cs="Times New Roman"/>
          <w:sz w:val="24"/>
          <w:szCs w:val="24"/>
        </w:rPr>
      </w:pPr>
      <w:proofErr w:type="spellStart"/>
      <w:r w:rsidRPr="00167433">
        <w:rPr>
          <w:rFonts w:ascii="Times New Roman" w:hAnsi="Times New Roman" w:cs="Times New Roman"/>
          <w:sz w:val="24"/>
          <w:szCs w:val="24"/>
        </w:rPr>
        <w:t>4.Техническое</w:t>
      </w:r>
      <w:proofErr w:type="spellEnd"/>
      <w:r w:rsidRPr="00167433">
        <w:rPr>
          <w:rFonts w:ascii="Times New Roman" w:hAnsi="Times New Roman" w:cs="Times New Roman"/>
          <w:sz w:val="24"/>
          <w:szCs w:val="24"/>
        </w:rPr>
        <w:t xml:space="preserve"> перевооружение и укрепление материально-технической базы сельскохозяйственного производства;</w:t>
      </w:r>
    </w:p>
    <w:p w:rsidR="007F1984" w:rsidRPr="00167433" w:rsidRDefault="007F1984" w:rsidP="007F1984">
      <w:pPr>
        <w:tabs>
          <w:tab w:val="left" w:pos="1134"/>
        </w:tabs>
        <w:spacing w:before="120" w:after="120"/>
        <w:ind w:firstLine="709"/>
        <w:jc w:val="both"/>
        <w:rPr>
          <w:rFonts w:ascii="Times New Roman" w:hAnsi="Times New Roman" w:cs="Times New Roman"/>
          <w:sz w:val="24"/>
          <w:szCs w:val="24"/>
        </w:rPr>
      </w:pPr>
      <w:proofErr w:type="spellStart"/>
      <w:r w:rsidRPr="00167433">
        <w:rPr>
          <w:rFonts w:ascii="Times New Roman" w:hAnsi="Times New Roman" w:cs="Times New Roman"/>
          <w:sz w:val="24"/>
          <w:szCs w:val="24"/>
        </w:rPr>
        <w:t>5.Содействие</w:t>
      </w:r>
      <w:proofErr w:type="spellEnd"/>
      <w:r w:rsidRPr="00167433">
        <w:rPr>
          <w:rFonts w:ascii="Times New Roman" w:hAnsi="Times New Roman" w:cs="Times New Roman"/>
          <w:sz w:val="24"/>
          <w:szCs w:val="24"/>
        </w:rPr>
        <w:t xml:space="preserve"> развитию рыночных отношений, всех видов предпринимательской деятельности в сельскохозяйственной отрасли, допускаемых действующим законодательством, проведению аграрных и земельных преобразований.</w:t>
      </w:r>
    </w:p>
    <w:p w:rsidR="007F1984" w:rsidRPr="00167433" w:rsidRDefault="007F1984" w:rsidP="007F1984">
      <w:pPr>
        <w:tabs>
          <w:tab w:val="left" w:pos="1134"/>
        </w:tabs>
        <w:spacing w:before="120" w:after="120"/>
        <w:ind w:firstLine="709"/>
        <w:jc w:val="both"/>
        <w:rPr>
          <w:rFonts w:ascii="Times New Roman" w:hAnsi="Times New Roman" w:cs="Times New Roman"/>
          <w:sz w:val="24"/>
          <w:szCs w:val="24"/>
        </w:rPr>
      </w:pPr>
      <w:proofErr w:type="spellStart"/>
      <w:r w:rsidRPr="00167433">
        <w:rPr>
          <w:rFonts w:ascii="Times New Roman" w:hAnsi="Times New Roman" w:cs="Times New Roman"/>
          <w:sz w:val="24"/>
          <w:szCs w:val="24"/>
        </w:rPr>
        <w:t>6.Разработка</w:t>
      </w:r>
      <w:proofErr w:type="spellEnd"/>
      <w:r w:rsidRPr="00167433">
        <w:rPr>
          <w:rFonts w:ascii="Times New Roman" w:hAnsi="Times New Roman" w:cs="Times New Roman"/>
          <w:sz w:val="24"/>
          <w:szCs w:val="24"/>
        </w:rPr>
        <w:t xml:space="preserve"> и организация выполнения предприятиями и организациями АПК района мероприятий по охране окружающей среды и природных ресурсов, обеспечение экологически безопасного развития сельского хозяйства.</w:t>
      </w:r>
    </w:p>
    <w:p w:rsidR="007F1984" w:rsidRPr="00167433" w:rsidRDefault="007F1984" w:rsidP="007F1984">
      <w:pPr>
        <w:tabs>
          <w:tab w:val="left" w:pos="1134"/>
        </w:tabs>
        <w:spacing w:before="120" w:after="120"/>
        <w:ind w:firstLine="709"/>
        <w:jc w:val="both"/>
        <w:rPr>
          <w:rFonts w:ascii="Times New Roman" w:hAnsi="Times New Roman" w:cs="Times New Roman"/>
          <w:sz w:val="24"/>
          <w:szCs w:val="24"/>
        </w:rPr>
      </w:pPr>
      <w:proofErr w:type="spellStart"/>
      <w:r w:rsidRPr="00167433">
        <w:rPr>
          <w:rFonts w:ascii="Times New Roman" w:hAnsi="Times New Roman" w:cs="Times New Roman"/>
          <w:sz w:val="24"/>
          <w:szCs w:val="24"/>
        </w:rPr>
        <w:t>7.Осуществление</w:t>
      </w:r>
      <w:proofErr w:type="spellEnd"/>
      <w:r w:rsidRPr="00167433">
        <w:rPr>
          <w:rFonts w:ascii="Times New Roman" w:hAnsi="Times New Roman" w:cs="Times New Roman"/>
          <w:sz w:val="24"/>
          <w:szCs w:val="24"/>
        </w:rPr>
        <w:t xml:space="preserve"> координации, регулирования и взаимодействия предприятий всех форм собственности и хозяйствования, содействие установлению взаимовыгодных экономических отношений между хозяйствующими субъектами;</w:t>
      </w:r>
    </w:p>
    <w:p w:rsidR="007F1984" w:rsidRPr="00167433" w:rsidRDefault="007F1984" w:rsidP="007F1984">
      <w:pPr>
        <w:tabs>
          <w:tab w:val="left" w:pos="1134"/>
        </w:tabs>
        <w:spacing w:before="120" w:after="120"/>
        <w:ind w:firstLine="709"/>
        <w:jc w:val="both"/>
        <w:rPr>
          <w:rFonts w:ascii="Times New Roman" w:hAnsi="Times New Roman" w:cs="Times New Roman"/>
          <w:sz w:val="24"/>
          <w:szCs w:val="24"/>
        </w:rPr>
      </w:pPr>
      <w:proofErr w:type="spellStart"/>
      <w:r w:rsidRPr="00167433">
        <w:rPr>
          <w:rFonts w:ascii="Times New Roman" w:hAnsi="Times New Roman" w:cs="Times New Roman"/>
          <w:sz w:val="24"/>
          <w:szCs w:val="24"/>
        </w:rPr>
        <w:t>8.Развитие</w:t>
      </w:r>
      <w:proofErr w:type="spellEnd"/>
      <w:r w:rsidRPr="00167433">
        <w:rPr>
          <w:rFonts w:ascii="Times New Roman" w:hAnsi="Times New Roman" w:cs="Times New Roman"/>
          <w:sz w:val="24"/>
          <w:szCs w:val="24"/>
        </w:rPr>
        <w:t xml:space="preserve"> малых форм хозяйствования отрасли и содействие созданию крестьянских (фермерских) хозяйств;</w:t>
      </w:r>
    </w:p>
    <w:p w:rsidR="007F1984" w:rsidRPr="00167433" w:rsidRDefault="007F1984" w:rsidP="007F1984">
      <w:pPr>
        <w:tabs>
          <w:tab w:val="left" w:pos="1134"/>
        </w:tabs>
        <w:spacing w:before="120" w:after="120"/>
        <w:ind w:firstLine="709"/>
        <w:jc w:val="both"/>
        <w:rPr>
          <w:rFonts w:ascii="Times New Roman" w:hAnsi="Times New Roman" w:cs="Times New Roman"/>
          <w:sz w:val="24"/>
          <w:szCs w:val="24"/>
        </w:rPr>
      </w:pPr>
      <w:proofErr w:type="spellStart"/>
      <w:r w:rsidRPr="00167433">
        <w:rPr>
          <w:rFonts w:ascii="Times New Roman" w:hAnsi="Times New Roman" w:cs="Times New Roman"/>
          <w:sz w:val="24"/>
          <w:szCs w:val="24"/>
        </w:rPr>
        <w:t>9.Рациональное</w:t>
      </w:r>
      <w:proofErr w:type="spellEnd"/>
      <w:r w:rsidRPr="00167433">
        <w:rPr>
          <w:rFonts w:ascii="Times New Roman" w:hAnsi="Times New Roman" w:cs="Times New Roman"/>
          <w:sz w:val="24"/>
          <w:szCs w:val="24"/>
        </w:rPr>
        <w:t xml:space="preserve"> использование земельного фонда и повышение </w:t>
      </w:r>
      <w:proofErr w:type="spellStart"/>
      <w:r w:rsidRPr="00167433">
        <w:rPr>
          <w:rFonts w:ascii="Times New Roman" w:hAnsi="Times New Roman" w:cs="Times New Roman"/>
          <w:sz w:val="24"/>
          <w:szCs w:val="24"/>
        </w:rPr>
        <w:t>урегулированности</w:t>
      </w:r>
      <w:proofErr w:type="spellEnd"/>
      <w:r w:rsidRPr="00167433">
        <w:rPr>
          <w:rFonts w:ascii="Times New Roman" w:hAnsi="Times New Roman" w:cs="Times New Roman"/>
          <w:sz w:val="24"/>
          <w:szCs w:val="24"/>
        </w:rPr>
        <w:t xml:space="preserve"> земельных отношений;</w:t>
      </w:r>
    </w:p>
    <w:p w:rsidR="007F1984" w:rsidRPr="00167433" w:rsidRDefault="007F1984" w:rsidP="007F1984">
      <w:pPr>
        <w:tabs>
          <w:tab w:val="left" w:pos="1134"/>
        </w:tabs>
        <w:spacing w:before="120" w:after="120"/>
        <w:ind w:firstLine="709"/>
        <w:jc w:val="both"/>
        <w:rPr>
          <w:rFonts w:ascii="Times New Roman" w:hAnsi="Times New Roman" w:cs="Times New Roman"/>
          <w:sz w:val="24"/>
          <w:szCs w:val="24"/>
        </w:rPr>
      </w:pPr>
      <w:proofErr w:type="spellStart"/>
      <w:r w:rsidRPr="00167433">
        <w:rPr>
          <w:rFonts w:ascii="Times New Roman" w:hAnsi="Times New Roman" w:cs="Times New Roman"/>
          <w:sz w:val="24"/>
          <w:szCs w:val="24"/>
        </w:rPr>
        <w:t>10.Усиление</w:t>
      </w:r>
      <w:proofErr w:type="spellEnd"/>
      <w:r w:rsidRPr="00167433">
        <w:rPr>
          <w:rFonts w:ascii="Times New Roman" w:hAnsi="Times New Roman" w:cs="Times New Roman"/>
          <w:sz w:val="24"/>
          <w:szCs w:val="24"/>
        </w:rPr>
        <w:t xml:space="preserve"> контроля за целевым использованием земель сельскохозяйственного назначения;</w:t>
      </w:r>
    </w:p>
    <w:p w:rsidR="007F1984" w:rsidRPr="00167433" w:rsidRDefault="007F1984" w:rsidP="007F1984">
      <w:pPr>
        <w:tabs>
          <w:tab w:val="left" w:pos="1134"/>
        </w:tabs>
        <w:spacing w:before="120" w:after="120"/>
        <w:ind w:firstLine="709"/>
        <w:jc w:val="both"/>
        <w:rPr>
          <w:rFonts w:ascii="Times New Roman" w:hAnsi="Times New Roman" w:cs="Times New Roman"/>
          <w:sz w:val="24"/>
          <w:szCs w:val="24"/>
        </w:rPr>
      </w:pPr>
      <w:proofErr w:type="spellStart"/>
      <w:r w:rsidRPr="00167433">
        <w:rPr>
          <w:rFonts w:ascii="Times New Roman" w:hAnsi="Times New Roman" w:cs="Times New Roman"/>
          <w:sz w:val="24"/>
          <w:szCs w:val="24"/>
        </w:rPr>
        <w:t>11.Снижение</w:t>
      </w:r>
      <w:proofErr w:type="spellEnd"/>
      <w:r w:rsidRPr="00167433">
        <w:rPr>
          <w:rFonts w:ascii="Times New Roman" w:hAnsi="Times New Roman" w:cs="Times New Roman"/>
          <w:sz w:val="24"/>
          <w:szCs w:val="24"/>
        </w:rPr>
        <w:t xml:space="preserve"> изношенности и обновление основных фондов </w:t>
      </w:r>
      <w:proofErr w:type="spellStart"/>
      <w:r w:rsidRPr="00167433">
        <w:rPr>
          <w:rFonts w:ascii="Times New Roman" w:hAnsi="Times New Roman" w:cs="Times New Roman"/>
          <w:sz w:val="24"/>
          <w:szCs w:val="24"/>
        </w:rPr>
        <w:t>сельхозтоваропроизводителей</w:t>
      </w:r>
      <w:proofErr w:type="spellEnd"/>
      <w:r w:rsidRPr="00167433">
        <w:rPr>
          <w:rFonts w:ascii="Times New Roman" w:hAnsi="Times New Roman" w:cs="Times New Roman"/>
          <w:sz w:val="24"/>
          <w:szCs w:val="24"/>
        </w:rPr>
        <w:t>;</w:t>
      </w:r>
    </w:p>
    <w:p w:rsidR="007F1984" w:rsidRPr="00167433" w:rsidRDefault="007F1984" w:rsidP="007F1984">
      <w:pPr>
        <w:tabs>
          <w:tab w:val="left" w:pos="1134"/>
        </w:tabs>
        <w:spacing w:before="120" w:after="120"/>
        <w:ind w:firstLine="709"/>
        <w:jc w:val="both"/>
        <w:rPr>
          <w:rFonts w:ascii="Times New Roman" w:hAnsi="Times New Roman" w:cs="Times New Roman"/>
          <w:sz w:val="24"/>
          <w:szCs w:val="24"/>
        </w:rPr>
      </w:pPr>
      <w:proofErr w:type="spellStart"/>
      <w:r w:rsidRPr="00167433">
        <w:rPr>
          <w:rFonts w:ascii="Times New Roman" w:hAnsi="Times New Roman" w:cs="Times New Roman"/>
          <w:sz w:val="24"/>
          <w:szCs w:val="24"/>
        </w:rPr>
        <w:t>12.Развитие</w:t>
      </w:r>
      <w:proofErr w:type="spellEnd"/>
      <w:r w:rsidRPr="00167433">
        <w:rPr>
          <w:rFonts w:ascii="Times New Roman" w:hAnsi="Times New Roman" w:cs="Times New Roman"/>
          <w:sz w:val="24"/>
          <w:szCs w:val="24"/>
        </w:rPr>
        <w:t xml:space="preserve"> внутреннего рынка и расширение точек сбыта произведенной продукции;</w:t>
      </w:r>
    </w:p>
    <w:p w:rsidR="007F1984" w:rsidRPr="00167433" w:rsidRDefault="007F1984" w:rsidP="007F1984">
      <w:pPr>
        <w:tabs>
          <w:tab w:val="left" w:pos="1134"/>
        </w:tabs>
        <w:spacing w:before="120" w:after="120"/>
        <w:ind w:firstLine="709"/>
        <w:jc w:val="both"/>
        <w:rPr>
          <w:rFonts w:ascii="Times New Roman" w:hAnsi="Times New Roman" w:cs="Times New Roman"/>
          <w:sz w:val="24"/>
          <w:szCs w:val="24"/>
        </w:rPr>
      </w:pPr>
      <w:proofErr w:type="spellStart"/>
      <w:r w:rsidRPr="00167433">
        <w:rPr>
          <w:rFonts w:ascii="Times New Roman" w:hAnsi="Times New Roman" w:cs="Times New Roman"/>
          <w:sz w:val="24"/>
          <w:szCs w:val="24"/>
        </w:rPr>
        <w:t>13.Развитие</w:t>
      </w:r>
      <w:proofErr w:type="spellEnd"/>
      <w:r w:rsidRPr="00167433">
        <w:rPr>
          <w:rFonts w:ascii="Times New Roman" w:hAnsi="Times New Roman" w:cs="Times New Roman"/>
          <w:sz w:val="24"/>
          <w:szCs w:val="24"/>
        </w:rPr>
        <w:t xml:space="preserve"> пищевой и перерабатывающей промышленности; стимулирование организации малых форм перерабатывающих производств;</w:t>
      </w:r>
    </w:p>
    <w:p w:rsidR="007F1984" w:rsidRPr="00167433" w:rsidRDefault="007F1984" w:rsidP="007F1984">
      <w:pPr>
        <w:tabs>
          <w:tab w:val="left" w:pos="1134"/>
        </w:tabs>
        <w:spacing w:before="120" w:after="120"/>
        <w:ind w:firstLine="709"/>
        <w:jc w:val="both"/>
        <w:rPr>
          <w:rFonts w:ascii="Times New Roman" w:hAnsi="Times New Roman" w:cs="Times New Roman"/>
          <w:sz w:val="24"/>
          <w:szCs w:val="24"/>
        </w:rPr>
      </w:pPr>
      <w:proofErr w:type="spellStart"/>
      <w:r w:rsidRPr="00167433">
        <w:rPr>
          <w:rFonts w:ascii="Times New Roman" w:hAnsi="Times New Roman" w:cs="Times New Roman"/>
          <w:sz w:val="24"/>
          <w:szCs w:val="24"/>
        </w:rPr>
        <w:t>14.Обеспечение</w:t>
      </w:r>
      <w:proofErr w:type="spellEnd"/>
      <w:r w:rsidRPr="00167433">
        <w:rPr>
          <w:rFonts w:ascii="Times New Roman" w:hAnsi="Times New Roman" w:cs="Times New Roman"/>
          <w:sz w:val="24"/>
          <w:szCs w:val="24"/>
        </w:rPr>
        <w:t xml:space="preserve"> надлежащих условий хранения и транспортировки сельскохозяйственной и пищевой продукции;</w:t>
      </w:r>
    </w:p>
    <w:p w:rsidR="007F1984" w:rsidRPr="00167433" w:rsidRDefault="007F1984" w:rsidP="007F1984">
      <w:pPr>
        <w:tabs>
          <w:tab w:val="left" w:pos="1134"/>
        </w:tabs>
        <w:spacing w:before="120" w:after="120"/>
        <w:ind w:firstLine="709"/>
        <w:jc w:val="both"/>
        <w:rPr>
          <w:rFonts w:ascii="Times New Roman" w:hAnsi="Times New Roman" w:cs="Times New Roman"/>
          <w:sz w:val="24"/>
          <w:szCs w:val="24"/>
        </w:rPr>
      </w:pPr>
      <w:proofErr w:type="spellStart"/>
      <w:r w:rsidRPr="00167433">
        <w:rPr>
          <w:rFonts w:ascii="Times New Roman" w:hAnsi="Times New Roman" w:cs="Times New Roman"/>
          <w:sz w:val="24"/>
          <w:szCs w:val="24"/>
        </w:rPr>
        <w:t>15.Улучшение</w:t>
      </w:r>
      <w:proofErr w:type="spellEnd"/>
      <w:r w:rsidRPr="00167433">
        <w:rPr>
          <w:rFonts w:ascii="Times New Roman" w:hAnsi="Times New Roman" w:cs="Times New Roman"/>
          <w:sz w:val="24"/>
          <w:szCs w:val="24"/>
        </w:rPr>
        <w:t xml:space="preserve"> кадрового обеспечения агропромышленного комплекса;</w:t>
      </w:r>
    </w:p>
    <w:p w:rsidR="007F1984" w:rsidRPr="00167433" w:rsidRDefault="007F1984" w:rsidP="007F1984">
      <w:pPr>
        <w:tabs>
          <w:tab w:val="left" w:pos="1134"/>
        </w:tabs>
        <w:spacing w:before="120" w:after="120"/>
        <w:ind w:firstLine="709"/>
        <w:jc w:val="both"/>
        <w:rPr>
          <w:rFonts w:ascii="Times New Roman" w:hAnsi="Times New Roman" w:cs="Times New Roman"/>
          <w:sz w:val="24"/>
          <w:szCs w:val="24"/>
        </w:rPr>
      </w:pPr>
      <w:proofErr w:type="spellStart"/>
      <w:r w:rsidRPr="00167433">
        <w:rPr>
          <w:rFonts w:ascii="Times New Roman" w:hAnsi="Times New Roman" w:cs="Times New Roman"/>
          <w:sz w:val="24"/>
          <w:szCs w:val="24"/>
        </w:rPr>
        <w:lastRenderedPageBreak/>
        <w:t>16.Помощь</w:t>
      </w:r>
      <w:proofErr w:type="spellEnd"/>
      <w:r w:rsidRPr="00167433">
        <w:rPr>
          <w:rFonts w:ascii="Times New Roman" w:hAnsi="Times New Roman" w:cs="Times New Roman"/>
          <w:sz w:val="24"/>
          <w:szCs w:val="24"/>
        </w:rPr>
        <w:t xml:space="preserve"> в развитии личных подсобных хозяйств и хозяйства граждан, имеющих земельные участки для ведения коллективного и индивидуального садоводства, огородничества, животноводства.</w:t>
      </w:r>
    </w:p>
    <w:p w:rsidR="00123102" w:rsidRPr="00167433" w:rsidRDefault="00123102" w:rsidP="00E21129">
      <w:pPr>
        <w:pStyle w:val="af0"/>
        <w:numPr>
          <w:ilvl w:val="2"/>
          <w:numId w:val="15"/>
        </w:numPr>
        <w:spacing w:before="240" w:after="240" w:line="276" w:lineRule="auto"/>
        <w:ind w:left="0" w:firstLine="709"/>
        <w:outlineLvl w:val="2"/>
        <w:rPr>
          <w:b/>
          <w:sz w:val="24"/>
          <w:szCs w:val="24"/>
        </w:rPr>
      </w:pPr>
      <w:bookmarkStart w:id="88" w:name="_Toc8663606"/>
      <w:bookmarkStart w:id="89" w:name="_Toc90752011"/>
      <w:r w:rsidRPr="00167433">
        <w:rPr>
          <w:b/>
          <w:sz w:val="24"/>
          <w:szCs w:val="24"/>
        </w:rPr>
        <w:t>Промышленный комплекс</w:t>
      </w:r>
      <w:bookmarkEnd w:id="88"/>
      <w:bookmarkEnd w:id="89"/>
    </w:p>
    <w:p w:rsidR="00517459" w:rsidRPr="00167433" w:rsidRDefault="00517459" w:rsidP="00517459">
      <w:pPr>
        <w:tabs>
          <w:tab w:val="left" w:pos="1134"/>
        </w:tabs>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Повышение эффективности промышленного производства путём расширение ассортимента выпускаемой продукции и переориентация рынков сбыта, освоение новых видов производств с целью повышения эффективности производства и применения инновационных технологий</w:t>
      </w:r>
    </w:p>
    <w:p w:rsidR="00517459" w:rsidRPr="00167433" w:rsidRDefault="00517459" w:rsidP="00517459">
      <w:pPr>
        <w:tabs>
          <w:tab w:val="left" w:pos="1134"/>
        </w:tabs>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Задачи:</w:t>
      </w:r>
    </w:p>
    <w:p w:rsidR="00517459" w:rsidRPr="00167433" w:rsidRDefault="00517459" w:rsidP="00517459">
      <w:pPr>
        <w:tabs>
          <w:tab w:val="left" w:pos="1134"/>
        </w:tabs>
        <w:spacing w:before="120" w:after="120"/>
        <w:ind w:firstLine="709"/>
        <w:jc w:val="both"/>
        <w:rPr>
          <w:rFonts w:ascii="Times New Roman" w:hAnsi="Times New Roman" w:cs="Times New Roman"/>
          <w:sz w:val="24"/>
          <w:szCs w:val="24"/>
        </w:rPr>
      </w:pPr>
      <w:proofErr w:type="spellStart"/>
      <w:r w:rsidRPr="00167433">
        <w:rPr>
          <w:rFonts w:ascii="Times New Roman" w:hAnsi="Times New Roman" w:cs="Times New Roman"/>
          <w:sz w:val="24"/>
          <w:szCs w:val="24"/>
        </w:rPr>
        <w:t>1.Обеспечить</w:t>
      </w:r>
      <w:proofErr w:type="spellEnd"/>
      <w:r w:rsidRPr="00167433">
        <w:rPr>
          <w:rFonts w:ascii="Times New Roman" w:hAnsi="Times New Roman" w:cs="Times New Roman"/>
          <w:sz w:val="24"/>
          <w:szCs w:val="24"/>
        </w:rPr>
        <w:t xml:space="preserve"> расширение ассортимента выпускаемой продукции, и переориентация рынков сбыта, освоение новых видов производств и переход ресурсной экономики в инновационную фазу развития;</w:t>
      </w:r>
    </w:p>
    <w:p w:rsidR="00517459" w:rsidRPr="00167433" w:rsidRDefault="00517459" w:rsidP="00517459">
      <w:pPr>
        <w:tabs>
          <w:tab w:val="left" w:pos="1134"/>
        </w:tabs>
        <w:spacing w:before="120" w:after="120"/>
        <w:ind w:firstLine="709"/>
        <w:jc w:val="both"/>
        <w:rPr>
          <w:rFonts w:ascii="Times New Roman" w:hAnsi="Times New Roman" w:cs="Times New Roman"/>
          <w:sz w:val="24"/>
          <w:szCs w:val="24"/>
        </w:rPr>
      </w:pPr>
      <w:proofErr w:type="spellStart"/>
      <w:r w:rsidRPr="00167433">
        <w:rPr>
          <w:rFonts w:ascii="Times New Roman" w:hAnsi="Times New Roman" w:cs="Times New Roman"/>
          <w:sz w:val="24"/>
          <w:szCs w:val="24"/>
        </w:rPr>
        <w:t>2.Обеспечить</w:t>
      </w:r>
      <w:proofErr w:type="spellEnd"/>
      <w:r w:rsidRPr="00167433">
        <w:rPr>
          <w:rFonts w:ascii="Times New Roman" w:hAnsi="Times New Roman" w:cs="Times New Roman"/>
          <w:sz w:val="24"/>
          <w:szCs w:val="24"/>
        </w:rPr>
        <w:t xml:space="preserve"> динамичный рост объёмов промышленного производства, увеличение фондоотдачи используемых ресурсов;</w:t>
      </w:r>
    </w:p>
    <w:p w:rsidR="00517459" w:rsidRPr="00167433" w:rsidRDefault="00517459" w:rsidP="00517459">
      <w:pPr>
        <w:tabs>
          <w:tab w:val="left" w:pos="1134"/>
        </w:tabs>
        <w:spacing w:before="120" w:after="120"/>
        <w:ind w:firstLine="709"/>
        <w:jc w:val="both"/>
        <w:rPr>
          <w:rFonts w:ascii="Times New Roman" w:hAnsi="Times New Roman" w:cs="Times New Roman"/>
          <w:sz w:val="24"/>
          <w:szCs w:val="24"/>
        </w:rPr>
      </w:pPr>
      <w:proofErr w:type="spellStart"/>
      <w:r w:rsidRPr="00167433">
        <w:rPr>
          <w:rFonts w:ascii="Times New Roman" w:hAnsi="Times New Roman" w:cs="Times New Roman"/>
          <w:sz w:val="24"/>
          <w:szCs w:val="24"/>
        </w:rPr>
        <w:t>3.Повысить</w:t>
      </w:r>
      <w:proofErr w:type="spellEnd"/>
      <w:r w:rsidRPr="00167433">
        <w:rPr>
          <w:rFonts w:ascii="Times New Roman" w:hAnsi="Times New Roman" w:cs="Times New Roman"/>
          <w:sz w:val="24"/>
          <w:szCs w:val="24"/>
        </w:rPr>
        <w:t xml:space="preserve"> производительность труда;</w:t>
      </w:r>
    </w:p>
    <w:p w:rsidR="00517459" w:rsidRPr="00167433" w:rsidRDefault="00517459" w:rsidP="00517459">
      <w:pPr>
        <w:tabs>
          <w:tab w:val="left" w:pos="1134"/>
        </w:tabs>
        <w:spacing w:before="120" w:after="120"/>
        <w:ind w:firstLine="709"/>
        <w:jc w:val="both"/>
        <w:rPr>
          <w:rFonts w:ascii="Times New Roman" w:hAnsi="Times New Roman" w:cs="Times New Roman"/>
          <w:sz w:val="24"/>
          <w:szCs w:val="24"/>
        </w:rPr>
      </w:pPr>
      <w:proofErr w:type="spellStart"/>
      <w:r w:rsidRPr="00167433">
        <w:rPr>
          <w:rFonts w:ascii="Times New Roman" w:hAnsi="Times New Roman" w:cs="Times New Roman"/>
          <w:sz w:val="24"/>
          <w:szCs w:val="24"/>
        </w:rPr>
        <w:t>4.Обеспечить</w:t>
      </w:r>
      <w:proofErr w:type="spellEnd"/>
      <w:r w:rsidRPr="00167433">
        <w:rPr>
          <w:rFonts w:ascii="Times New Roman" w:hAnsi="Times New Roman" w:cs="Times New Roman"/>
          <w:sz w:val="24"/>
          <w:szCs w:val="24"/>
        </w:rPr>
        <w:t xml:space="preserve"> безопасность производства и соответствующие условия труда;</w:t>
      </w:r>
    </w:p>
    <w:p w:rsidR="00517459" w:rsidRPr="00167433" w:rsidRDefault="00517459" w:rsidP="00517459">
      <w:pPr>
        <w:tabs>
          <w:tab w:val="left" w:pos="1134"/>
        </w:tabs>
        <w:spacing w:before="120" w:after="120"/>
        <w:ind w:firstLine="709"/>
        <w:jc w:val="both"/>
        <w:rPr>
          <w:rFonts w:ascii="Times New Roman" w:hAnsi="Times New Roman" w:cs="Times New Roman"/>
          <w:sz w:val="24"/>
          <w:szCs w:val="24"/>
        </w:rPr>
      </w:pPr>
      <w:proofErr w:type="spellStart"/>
      <w:r w:rsidRPr="00167433">
        <w:rPr>
          <w:rFonts w:ascii="Times New Roman" w:hAnsi="Times New Roman" w:cs="Times New Roman"/>
          <w:sz w:val="24"/>
          <w:szCs w:val="24"/>
        </w:rPr>
        <w:t>5.Сформировать</w:t>
      </w:r>
      <w:proofErr w:type="spellEnd"/>
      <w:r w:rsidRPr="00167433">
        <w:rPr>
          <w:rFonts w:ascii="Times New Roman" w:hAnsi="Times New Roman" w:cs="Times New Roman"/>
          <w:sz w:val="24"/>
          <w:szCs w:val="24"/>
        </w:rPr>
        <w:t xml:space="preserve"> условия для широкого применения </w:t>
      </w:r>
      <w:proofErr w:type="spellStart"/>
      <w:r w:rsidRPr="00167433">
        <w:rPr>
          <w:rFonts w:ascii="Times New Roman" w:hAnsi="Times New Roman" w:cs="Times New Roman"/>
          <w:sz w:val="24"/>
          <w:szCs w:val="24"/>
        </w:rPr>
        <w:t>энергоэффективных</w:t>
      </w:r>
      <w:proofErr w:type="spellEnd"/>
      <w:r w:rsidRPr="00167433">
        <w:rPr>
          <w:rFonts w:ascii="Times New Roman" w:hAnsi="Times New Roman" w:cs="Times New Roman"/>
          <w:sz w:val="24"/>
          <w:szCs w:val="24"/>
        </w:rPr>
        <w:t xml:space="preserve"> технологий производства.</w:t>
      </w:r>
    </w:p>
    <w:p w:rsidR="00A51F40" w:rsidRPr="00167433" w:rsidRDefault="00A51F40" w:rsidP="00E21129">
      <w:pPr>
        <w:pStyle w:val="af0"/>
        <w:numPr>
          <w:ilvl w:val="2"/>
          <w:numId w:val="15"/>
        </w:numPr>
        <w:spacing w:before="240" w:after="240" w:line="276" w:lineRule="auto"/>
        <w:ind w:left="0" w:firstLine="709"/>
        <w:outlineLvl w:val="2"/>
        <w:rPr>
          <w:b/>
          <w:sz w:val="24"/>
          <w:szCs w:val="24"/>
        </w:rPr>
      </w:pPr>
      <w:bookmarkStart w:id="90" w:name="_Toc90752012"/>
      <w:r w:rsidRPr="00167433">
        <w:rPr>
          <w:b/>
          <w:sz w:val="24"/>
          <w:szCs w:val="24"/>
        </w:rPr>
        <w:t>Туристический комплекс</w:t>
      </w:r>
      <w:bookmarkEnd w:id="90"/>
    </w:p>
    <w:p w:rsidR="007F1984" w:rsidRPr="00167433" w:rsidRDefault="007F1984" w:rsidP="007F1984">
      <w:pPr>
        <w:tabs>
          <w:tab w:val="left" w:pos="1134"/>
        </w:tabs>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Создание конкурентоспособного туристского комплекса, обеспечивающего широкие возможности для удовлетворения потребностей населения района, российских и иностранных граждан в туристских услугах, сохранения и рационального использования природно-рекреационного и культурно-исторического потенциала.</w:t>
      </w:r>
    </w:p>
    <w:p w:rsidR="007F1984" w:rsidRPr="00167433" w:rsidRDefault="007F1984" w:rsidP="007F1984">
      <w:pPr>
        <w:tabs>
          <w:tab w:val="left" w:pos="1134"/>
        </w:tabs>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Задачи:</w:t>
      </w:r>
    </w:p>
    <w:p w:rsidR="007F1984" w:rsidRPr="00167433" w:rsidRDefault="007F1984" w:rsidP="007F1984">
      <w:pPr>
        <w:tabs>
          <w:tab w:val="left" w:pos="1134"/>
        </w:tabs>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1. Повышение эффективности использования туристского потенциала </w:t>
      </w:r>
      <w:proofErr w:type="spellStart"/>
      <w:r w:rsidRPr="00167433">
        <w:rPr>
          <w:rFonts w:ascii="Times New Roman" w:hAnsi="Times New Roman" w:cs="Times New Roman"/>
          <w:sz w:val="24"/>
          <w:szCs w:val="24"/>
        </w:rPr>
        <w:t>Устьянского</w:t>
      </w:r>
      <w:proofErr w:type="spellEnd"/>
      <w:r w:rsidRPr="00167433">
        <w:rPr>
          <w:rFonts w:ascii="Times New Roman" w:hAnsi="Times New Roman" w:cs="Times New Roman"/>
          <w:sz w:val="24"/>
          <w:szCs w:val="24"/>
        </w:rPr>
        <w:t xml:space="preserve"> района;</w:t>
      </w:r>
    </w:p>
    <w:p w:rsidR="007F1984" w:rsidRPr="00167433" w:rsidRDefault="007F1984" w:rsidP="007F1984">
      <w:pPr>
        <w:tabs>
          <w:tab w:val="left" w:pos="1134"/>
        </w:tabs>
        <w:spacing w:before="120" w:after="120"/>
        <w:ind w:firstLine="709"/>
        <w:jc w:val="both"/>
        <w:rPr>
          <w:rFonts w:ascii="Times New Roman" w:hAnsi="Times New Roman" w:cs="Times New Roman"/>
          <w:sz w:val="24"/>
          <w:szCs w:val="24"/>
        </w:rPr>
      </w:pPr>
      <w:proofErr w:type="spellStart"/>
      <w:r w:rsidRPr="00167433">
        <w:rPr>
          <w:rFonts w:ascii="Times New Roman" w:hAnsi="Times New Roman" w:cs="Times New Roman"/>
          <w:sz w:val="24"/>
          <w:szCs w:val="24"/>
        </w:rPr>
        <w:t>2.Сохранение</w:t>
      </w:r>
      <w:proofErr w:type="spellEnd"/>
      <w:r w:rsidRPr="00167433">
        <w:rPr>
          <w:rFonts w:ascii="Times New Roman" w:hAnsi="Times New Roman" w:cs="Times New Roman"/>
          <w:sz w:val="24"/>
          <w:szCs w:val="24"/>
        </w:rPr>
        <w:t xml:space="preserve"> традиционной </w:t>
      </w:r>
      <w:proofErr w:type="spellStart"/>
      <w:r w:rsidRPr="00167433">
        <w:rPr>
          <w:rFonts w:ascii="Times New Roman" w:hAnsi="Times New Roman" w:cs="Times New Roman"/>
          <w:sz w:val="24"/>
          <w:szCs w:val="24"/>
        </w:rPr>
        <w:t>социокультурной</w:t>
      </w:r>
      <w:proofErr w:type="spellEnd"/>
      <w:r w:rsidRPr="00167433">
        <w:rPr>
          <w:rFonts w:ascii="Times New Roman" w:hAnsi="Times New Roman" w:cs="Times New Roman"/>
          <w:sz w:val="24"/>
          <w:szCs w:val="24"/>
        </w:rPr>
        <w:t xml:space="preserve"> среды и повышение ее экономической ценности путем стимулирования </w:t>
      </w:r>
      <w:proofErr w:type="spellStart"/>
      <w:r w:rsidRPr="00167433">
        <w:rPr>
          <w:rFonts w:ascii="Times New Roman" w:hAnsi="Times New Roman" w:cs="Times New Roman"/>
          <w:sz w:val="24"/>
          <w:szCs w:val="24"/>
        </w:rPr>
        <w:t>экотуристской</w:t>
      </w:r>
      <w:proofErr w:type="spellEnd"/>
      <w:r w:rsidRPr="00167433">
        <w:rPr>
          <w:rFonts w:ascii="Times New Roman" w:hAnsi="Times New Roman" w:cs="Times New Roman"/>
          <w:sz w:val="24"/>
          <w:szCs w:val="24"/>
        </w:rPr>
        <w:t xml:space="preserve"> активности местного населения; </w:t>
      </w:r>
    </w:p>
    <w:p w:rsidR="007F1984" w:rsidRPr="00167433" w:rsidRDefault="007F1984" w:rsidP="007F1984">
      <w:pPr>
        <w:tabs>
          <w:tab w:val="left" w:pos="1134"/>
        </w:tabs>
        <w:spacing w:before="120" w:after="120"/>
        <w:ind w:firstLine="709"/>
        <w:jc w:val="both"/>
        <w:rPr>
          <w:rFonts w:ascii="Times New Roman" w:hAnsi="Times New Roman" w:cs="Times New Roman"/>
          <w:sz w:val="24"/>
          <w:szCs w:val="24"/>
        </w:rPr>
      </w:pPr>
      <w:proofErr w:type="spellStart"/>
      <w:r w:rsidRPr="00167433">
        <w:rPr>
          <w:rFonts w:ascii="Times New Roman" w:hAnsi="Times New Roman" w:cs="Times New Roman"/>
          <w:sz w:val="24"/>
          <w:szCs w:val="24"/>
        </w:rPr>
        <w:t>3.Сохранение</w:t>
      </w:r>
      <w:proofErr w:type="spellEnd"/>
      <w:r w:rsidRPr="00167433">
        <w:rPr>
          <w:rFonts w:ascii="Times New Roman" w:hAnsi="Times New Roman" w:cs="Times New Roman"/>
          <w:sz w:val="24"/>
          <w:szCs w:val="24"/>
        </w:rPr>
        <w:t xml:space="preserve"> культурного наследия </w:t>
      </w:r>
      <w:proofErr w:type="spellStart"/>
      <w:r w:rsidRPr="00167433">
        <w:rPr>
          <w:rFonts w:ascii="Times New Roman" w:hAnsi="Times New Roman" w:cs="Times New Roman"/>
          <w:sz w:val="24"/>
          <w:szCs w:val="24"/>
        </w:rPr>
        <w:t>Устьянского</w:t>
      </w:r>
      <w:proofErr w:type="spellEnd"/>
      <w:r w:rsidRPr="00167433">
        <w:rPr>
          <w:rFonts w:ascii="Times New Roman" w:hAnsi="Times New Roman" w:cs="Times New Roman"/>
          <w:sz w:val="24"/>
          <w:szCs w:val="24"/>
        </w:rPr>
        <w:t xml:space="preserve"> района и его активное вовлечение в туристское использование;</w:t>
      </w:r>
    </w:p>
    <w:p w:rsidR="007F1984" w:rsidRPr="00167433" w:rsidRDefault="007F1984" w:rsidP="007F1984">
      <w:pPr>
        <w:tabs>
          <w:tab w:val="left" w:pos="1134"/>
        </w:tabs>
        <w:spacing w:before="120" w:after="120"/>
        <w:ind w:firstLine="709"/>
        <w:jc w:val="both"/>
        <w:rPr>
          <w:rFonts w:ascii="Times New Roman" w:hAnsi="Times New Roman" w:cs="Times New Roman"/>
          <w:sz w:val="24"/>
          <w:szCs w:val="24"/>
        </w:rPr>
      </w:pPr>
      <w:proofErr w:type="spellStart"/>
      <w:r w:rsidRPr="00167433">
        <w:rPr>
          <w:rFonts w:ascii="Times New Roman" w:hAnsi="Times New Roman" w:cs="Times New Roman"/>
          <w:sz w:val="24"/>
          <w:szCs w:val="24"/>
        </w:rPr>
        <w:t>4.Сохранение</w:t>
      </w:r>
      <w:proofErr w:type="spellEnd"/>
      <w:r w:rsidRPr="00167433">
        <w:rPr>
          <w:rFonts w:ascii="Times New Roman" w:hAnsi="Times New Roman" w:cs="Times New Roman"/>
          <w:sz w:val="24"/>
          <w:szCs w:val="24"/>
        </w:rPr>
        <w:t xml:space="preserve"> природного ландшафта, биологического разнообразия флоры и фауны в ходе его использования в целях организованного туризма; </w:t>
      </w:r>
    </w:p>
    <w:p w:rsidR="007F1984" w:rsidRPr="00167433" w:rsidRDefault="007F1984" w:rsidP="007F1984">
      <w:pPr>
        <w:tabs>
          <w:tab w:val="left" w:pos="1134"/>
        </w:tabs>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5. Создание условий для реализации инвестиционных проектов, обеспечение притока инвестиций и создание новых рабочих мест; </w:t>
      </w:r>
    </w:p>
    <w:p w:rsidR="007F1984" w:rsidRPr="00167433" w:rsidRDefault="007F1984" w:rsidP="007F1984">
      <w:pPr>
        <w:tabs>
          <w:tab w:val="left" w:pos="1134"/>
        </w:tabs>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6. Увеличение налоговых поступлений от реализации местного </w:t>
      </w:r>
      <w:proofErr w:type="spellStart"/>
      <w:r w:rsidRPr="00167433">
        <w:rPr>
          <w:rFonts w:ascii="Times New Roman" w:hAnsi="Times New Roman" w:cs="Times New Roman"/>
          <w:sz w:val="24"/>
          <w:szCs w:val="24"/>
        </w:rPr>
        <w:t>турпродукта</w:t>
      </w:r>
      <w:proofErr w:type="spellEnd"/>
      <w:r w:rsidRPr="00167433">
        <w:rPr>
          <w:rFonts w:ascii="Times New Roman" w:hAnsi="Times New Roman" w:cs="Times New Roman"/>
          <w:sz w:val="24"/>
          <w:szCs w:val="24"/>
        </w:rPr>
        <w:t>;</w:t>
      </w:r>
    </w:p>
    <w:p w:rsidR="007F1984" w:rsidRPr="00167433" w:rsidRDefault="007F1984" w:rsidP="007F1984">
      <w:pPr>
        <w:tabs>
          <w:tab w:val="left" w:pos="1134"/>
        </w:tabs>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7. Повышение благосостояния и обеспечение комфортной среды проживания жителей района.</w:t>
      </w:r>
    </w:p>
    <w:p w:rsidR="00B12EC9" w:rsidRPr="00167433" w:rsidRDefault="0015223D" w:rsidP="00E21129">
      <w:pPr>
        <w:pStyle w:val="af0"/>
        <w:numPr>
          <w:ilvl w:val="1"/>
          <w:numId w:val="15"/>
        </w:numPr>
        <w:spacing w:before="120" w:after="120" w:line="276" w:lineRule="auto"/>
        <w:ind w:left="0" w:firstLine="709"/>
        <w:outlineLvl w:val="1"/>
        <w:rPr>
          <w:rFonts w:eastAsia="Times New Roman"/>
          <w:b/>
          <w:bCs/>
          <w:sz w:val="24"/>
          <w:szCs w:val="24"/>
          <w:lang w:eastAsia="ru-RU"/>
        </w:rPr>
      </w:pPr>
      <w:bookmarkStart w:id="91" w:name="_Toc90752013"/>
      <w:r w:rsidRPr="00167433">
        <w:rPr>
          <w:rFonts w:eastAsia="Times New Roman"/>
          <w:b/>
          <w:bCs/>
          <w:sz w:val="24"/>
          <w:szCs w:val="24"/>
          <w:lang w:eastAsia="ru-RU"/>
        </w:rPr>
        <w:lastRenderedPageBreak/>
        <w:t>Планировочная организация территории и функциональное зонирование</w:t>
      </w:r>
      <w:bookmarkEnd w:id="91"/>
    </w:p>
    <w:p w:rsidR="0015223D" w:rsidRPr="00167433" w:rsidRDefault="0015223D" w:rsidP="00261978">
      <w:pPr>
        <w:pStyle w:val="000"/>
        <w:spacing w:before="120" w:after="120"/>
      </w:pPr>
      <w:r w:rsidRPr="00167433">
        <w:t xml:space="preserve">Основные задачи территориально-пространственной организации </w:t>
      </w:r>
      <w:r w:rsidR="00BF725F" w:rsidRPr="005C3A4B">
        <w:t xml:space="preserve">сельского поселения </w:t>
      </w:r>
      <w:r w:rsidR="00036FA4" w:rsidRPr="00167433">
        <w:t>«</w:t>
      </w:r>
      <w:proofErr w:type="spellStart"/>
      <w:r w:rsidR="004D3E92" w:rsidRPr="00167433">
        <w:t>Лойгинск</w:t>
      </w:r>
      <w:r w:rsidR="00183166" w:rsidRPr="00167433">
        <w:t>ое</w:t>
      </w:r>
      <w:proofErr w:type="spellEnd"/>
      <w:r w:rsidR="00036FA4" w:rsidRPr="00167433">
        <w:t>»</w:t>
      </w:r>
      <w:r w:rsidRPr="00167433">
        <w:t xml:space="preserve">и входящих в его состав населенных пунктов сводятся к развитию и упорядочиванию их сложившейся планировочной структуры. </w:t>
      </w:r>
    </w:p>
    <w:p w:rsidR="00B12EC9" w:rsidRPr="00167433" w:rsidRDefault="00B12EC9" w:rsidP="00261978">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В основу архитектурно-планировочной организации территорий населённых пунктов положены следующие принципы:</w:t>
      </w:r>
    </w:p>
    <w:p w:rsidR="00B12EC9" w:rsidRPr="00167433" w:rsidRDefault="00B12EC9" w:rsidP="00366F89">
      <w:pPr>
        <w:pStyle w:val="af0"/>
        <w:numPr>
          <w:ilvl w:val="0"/>
          <w:numId w:val="28"/>
        </w:numPr>
        <w:tabs>
          <w:tab w:val="left" w:pos="993"/>
        </w:tabs>
        <w:spacing w:before="120" w:after="120" w:line="276" w:lineRule="auto"/>
        <w:ind w:left="0" w:firstLine="709"/>
        <w:rPr>
          <w:sz w:val="24"/>
          <w:szCs w:val="24"/>
        </w:rPr>
      </w:pPr>
      <w:r w:rsidRPr="00167433">
        <w:rPr>
          <w:sz w:val="24"/>
          <w:szCs w:val="24"/>
        </w:rPr>
        <w:t>чёткое деление села на селитебную и производственную зоны при максимальном сохранении существующей застройки;</w:t>
      </w:r>
    </w:p>
    <w:p w:rsidR="00B12EC9" w:rsidRPr="00167433" w:rsidRDefault="00B12EC9" w:rsidP="00366F89">
      <w:pPr>
        <w:pStyle w:val="af0"/>
        <w:numPr>
          <w:ilvl w:val="0"/>
          <w:numId w:val="28"/>
        </w:numPr>
        <w:tabs>
          <w:tab w:val="left" w:pos="993"/>
        </w:tabs>
        <w:spacing w:before="120" w:after="120" w:line="276" w:lineRule="auto"/>
        <w:ind w:left="0" w:firstLine="709"/>
        <w:rPr>
          <w:sz w:val="24"/>
          <w:szCs w:val="24"/>
        </w:rPr>
      </w:pPr>
      <w:r w:rsidRPr="00167433">
        <w:rPr>
          <w:sz w:val="24"/>
          <w:szCs w:val="24"/>
        </w:rPr>
        <w:t>создание условий для постепенного формирования благоустроенного села путём частичной реконструкции существующей застройки и рационального размещения нового строительства;</w:t>
      </w:r>
    </w:p>
    <w:p w:rsidR="00B12EC9" w:rsidRPr="00167433" w:rsidRDefault="00B12EC9" w:rsidP="00366F89">
      <w:pPr>
        <w:pStyle w:val="af0"/>
        <w:numPr>
          <w:ilvl w:val="0"/>
          <w:numId w:val="28"/>
        </w:numPr>
        <w:tabs>
          <w:tab w:val="left" w:pos="993"/>
        </w:tabs>
        <w:spacing w:before="120" w:after="120" w:line="276" w:lineRule="auto"/>
        <w:ind w:left="0" w:firstLine="709"/>
        <w:rPr>
          <w:sz w:val="24"/>
          <w:szCs w:val="24"/>
        </w:rPr>
      </w:pPr>
      <w:r w:rsidRPr="00167433">
        <w:rPr>
          <w:sz w:val="24"/>
          <w:szCs w:val="24"/>
        </w:rPr>
        <w:t>наиболее удобное в хозяйственном отношении размещение производственных комплексов и отдельных зданий с соблюдением санитарных и противопожарных норм.</w:t>
      </w:r>
    </w:p>
    <w:p w:rsidR="00A76E9E" w:rsidRPr="00167433" w:rsidRDefault="00A76E9E" w:rsidP="00261978">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Зонирование территории является одним из основных инструментов регулирования градостроительной деятельности. Градостроительное зонирование устанавливает рамочные условия использования территории, обязательные для всех участников градостроительной деятельности в части функциональной принадлежности, ландшафтной организации территории.</w:t>
      </w:r>
    </w:p>
    <w:p w:rsidR="00A76E9E" w:rsidRPr="00167433" w:rsidRDefault="00A76E9E" w:rsidP="00261978">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Градостроительное зонирование учитывает природную, историко-культурную, экономико-географическую специфику </w:t>
      </w:r>
      <w:r w:rsidR="00DE7D86" w:rsidRPr="00167433">
        <w:rPr>
          <w:rFonts w:ascii="Times New Roman" w:hAnsi="Times New Roman" w:cs="Times New Roman"/>
          <w:sz w:val="24"/>
          <w:szCs w:val="24"/>
        </w:rPr>
        <w:t>поселения</w:t>
      </w:r>
      <w:r w:rsidRPr="00167433">
        <w:rPr>
          <w:rFonts w:ascii="Times New Roman" w:hAnsi="Times New Roman" w:cs="Times New Roman"/>
          <w:sz w:val="24"/>
          <w:szCs w:val="24"/>
        </w:rPr>
        <w:t>, сложившиеся особенности использования земель, данные земельного кадастра и основывается на концепции развития территории.</w:t>
      </w:r>
    </w:p>
    <w:p w:rsidR="00A76E9E" w:rsidRPr="00167433" w:rsidRDefault="00A76E9E" w:rsidP="00261978">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При классификации зон учтены положения Градостроительного кодекса и требования специальных нормативов и правил, касающиеся зон с нормируемым режимом градостроительной деятельности (санитарно-защитные и </w:t>
      </w:r>
      <w:proofErr w:type="spellStart"/>
      <w:r w:rsidRPr="00167433">
        <w:rPr>
          <w:rFonts w:ascii="Times New Roman" w:hAnsi="Times New Roman" w:cs="Times New Roman"/>
          <w:sz w:val="24"/>
          <w:szCs w:val="24"/>
        </w:rPr>
        <w:t>водоохранные</w:t>
      </w:r>
      <w:proofErr w:type="spellEnd"/>
      <w:r w:rsidRPr="00167433">
        <w:rPr>
          <w:rFonts w:ascii="Times New Roman" w:hAnsi="Times New Roman" w:cs="Times New Roman"/>
          <w:sz w:val="24"/>
          <w:szCs w:val="24"/>
        </w:rPr>
        <w:t xml:space="preserve"> зоны и пр.).</w:t>
      </w:r>
    </w:p>
    <w:p w:rsidR="00A76E9E" w:rsidRPr="00167433" w:rsidRDefault="00A76E9E" w:rsidP="00261978">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Сложившаяся структура функционального зонирования округа сохраняется с учетом развития опорных элементов урбанизированного каркаса на основе современной организации территории, максимально используя природные ресурсы.</w:t>
      </w:r>
    </w:p>
    <w:p w:rsidR="00A76E9E" w:rsidRPr="00167433" w:rsidRDefault="00A76E9E" w:rsidP="00261978">
      <w:pPr>
        <w:spacing w:before="120" w:after="120"/>
        <w:ind w:firstLine="709"/>
        <w:jc w:val="both"/>
        <w:rPr>
          <w:rFonts w:ascii="Times New Roman" w:eastAsia="Calibri" w:hAnsi="Times New Roman" w:cs="Times New Roman"/>
          <w:sz w:val="24"/>
          <w:szCs w:val="24"/>
        </w:rPr>
      </w:pPr>
      <w:r w:rsidRPr="00167433">
        <w:rPr>
          <w:rFonts w:ascii="Times New Roman" w:eastAsia="Calibri" w:hAnsi="Times New Roman" w:cs="Times New Roman"/>
          <w:sz w:val="24"/>
          <w:szCs w:val="24"/>
        </w:rPr>
        <w:t xml:space="preserve">Структура функционального зонирования настоящего генерального плана определена в соответствии с Требованиями к описанию и отображению документов территориального планирования объектов федерального значения, объектов регионального значения, объектов местного значения, утвержденными приказом Министерства экономического развития РФ от </w:t>
      </w:r>
      <w:smartTag w:uri="urn:schemas-microsoft-com:office:smarttags" w:element="date">
        <w:smartTagPr>
          <w:attr w:name="Year" w:val="2018"/>
          <w:attr w:name="Day" w:val="09"/>
          <w:attr w:name="Month" w:val="01"/>
          <w:attr w:name="ls" w:val="trans"/>
        </w:smartTagPr>
        <w:r w:rsidRPr="00167433">
          <w:rPr>
            <w:rFonts w:ascii="Times New Roman" w:eastAsia="Calibri" w:hAnsi="Times New Roman" w:cs="Times New Roman"/>
            <w:sz w:val="24"/>
            <w:szCs w:val="24"/>
          </w:rPr>
          <w:t>09.01.2018</w:t>
        </w:r>
      </w:smartTag>
      <w:r w:rsidRPr="00167433">
        <w:rPr>
          <w:rFonts w:ascii="Times New Roman" w:eastAsia="Calibri" w:hAnsi="Times New Roman" w:cs="Times New Roman"/>
          <w:sz w:val="24"/>
          <w:szCs w:val="24"/>
        </w:rPr>
        <w:t xml:space="preserve"> № 10.</w:t>
      </w:r>
    </w:p>
    <w:p w:rsidR="004B3E9F" w:rsidRPr="00167433" w:rsidRDefault="004B3E9F" w:rsidP="00261978">
      <w:pPr>
        <w:tabs>
          <w:tab w:val="left" w:pos="993"/>
        </w:tabs>
        <w:spacing w:before="120" w:after="120"/>
        <w:ind w:firstLine="709"/>
        <w:jc w:val="both"/>
        <w:rPr>
          <w:rFonts w:ascii="Times New Roman" w:hAnsi="Times New Roman" w:cs="Times New Roman"/>
          <w:sz w:val="24"/>
          <w:szCs w:val="24"/>
          <w:shd w:val="clear" w:color="auto" w:fill="FFFFFF"/>
        </w:rPr>
      </w:pPr>
      <w:r w:rsidRPr="00167433">
        <w:rPr>
          <w:rFonts w:ascii="Times New Roman" w:hAnsi="Times New Roman" w:cs="Times New Roman"/>
          <w:sz w:val="24"/>
          <w:szCs w:val="24"/>
          <w:shd w:val="clear" w:color="auto" w:fill="FFFFFF"/>
        </w:rPr>
        <w:t>Генеральным планом устанавливаются следующие виды функциональных зон:</w:t>
      </w:r>
    </w:p>
    <w:p w:rsidR="00084674" w:rsidRPr="00167433" w:rsidRDefault="00084674" w:rsidP="00084674">
      <w:pPr>
        <w:pStyle w:val="af0"/>
        <w:spacing w:before="120" w:after="120" w:line="276" w:lineRule="auto"/>
        <w:jc w:val="center"/>
        <w:rPr>
          <w:rFonts w:eastAsiaTheme="majorEastAsia"/>
          <w:b/>
          <w:bCs/>
          <w:sz w:val="24"/>
          <w:szCs w:val="24"/>
        </w:rPr>
      </w:pPr>
      <w:r w:rsidRPr="00167433">
        <w:rPr>
          <w:b/>
          <w:sz w:val="24"/>
          <w:szCs w:val="24"/>
          <w:shd w:val="clear" w:color="auto" w:fill="FFFFFF"/>
        </w:rPr>
        <w:t xml:space="preserve">Жилая зона </w:t>
      </w:r>
    </w:p>
    <w:p w:rsidR="00084674" w:rsidRPr="00167433" w:rsidRDefault="00084674" w:rsidP="00084674">
      <w:pPr>
        <w:autoSpaceDE w:val="0"/>
        <w:autoSpaceDN w:val="0"/>
        <w:adjustRightInd w:val="0"/>
        <w:spacing w:before="120" w:after="120"/>
        <w:ind w:firstLine="709"/>
        <w:jc w:val="both"/>
        <w:rPr>
          <w:rFonts w:ascii="Times New Roman" w:eastAsia="Calibri-Bold" w:hAnsi="Times New Roman" w:cs="Times New Roman"/>
          <w:bCs/>
          <w:i/>
          <w:sz w:val="24"/>
          <w:szCs w:val="24"/>
        </w:rPr>
      </w:pPr>
      <w:r w:rsidRPr="00167433">
        <w:rPr>
          <w:rFonts w:ascii="Times New Roman" w:eastAsia="Calibri-Bold" w:hAnsi="Times New Roman" w:cs="Times New Roman"/>
          <w:bCs/>
          <w:i/>
          <w:sz w:val="24"/>
          <w:szCs w:val="24"/>
        </w:rPr>
        <w:t>Зона застройки индивидуальными жилыми домами</w:t>
      </w:r>
    </w:p>
    <w:p w:rsidR="00084674" w:rsidRPr="00167433" w:rsidRDefault="00084674" w:rsidP="00084674">
      <w:pPr>
        <w:pStyle w:val="1f6"/>
        <w:shd w:val="clear" w:color="auto" w:fill="auto"/>
        <w:spacing w:before="120" w:after="120" w:line="276" w:lineRule="auto"/>
        <w:ind w:firstLine="709"/>
        <w:jc w:val="both"/>
        <w:rPr>
          <w:b w:val="0"/>
          <w:sz w:val="24"/>
          <w:szCs w:val="24"/>
        </w:rPr>
      </w:pPr>
      <w:r w:rsidRPr="00167433">
        <w:rPr>
          <w:rFonts w:eastAsia="Calibri-Bold"/>
          <w:b w:val="0"/>
          <w:sz w:val="24"/>
          <w:szCs w:val="24"/>
          <w:lang w:eastAsia="ru-RU"/>
        </w:rPr>
        <w:t xml:space="preserve">Зона застройки индивидуальными жилыми </w:t>
      </w:r>
      <w:r w:rsidRPr="00167433">
        <w:rPr>
          <w:b w:val="0"/>
          <w:sz w:val="24"/>
          <w:szCs w:val="24"/>
        </w:rPr>
        <w:t>предназначена для застройки преимущественно индивидуальными жилыми домами, домами блокированной жилой застройки и сопутствующими объектами в сфере услуг и первичной ступени культурно-бытового, коммунального, социального обслуживания, а также сопутствующей инженерной и транспортной инфраструктурой.</w:t>
      </w:r>
    </w:p>
    <w:p w:rsidR="00084674" w:rsidRPr="00167433" w:rsidRDefault="00084674" w:rsidP="00084674">
      <w:pPr>
        <w:pStyle w:val="af0"/>
        <w:spacing w:before="120" w:after="120" w:line="276" w:lineRule="auto"/>
        <w:jc w:val="center"/>
        <w:rPr>
          <w:rFonts w:eastAsia="Calibri-Bold"/>
          <w:b/>
          <w:bCs/>
          <w:sz w:val="24"/>
          <w:szCs w:val="24"/>
          <w:lang w:eastAsia="ru-RU"/>
        </w:rPr>
      </w:pPr>
      <w:r w:rsidRPr="00167433">
        <w:rPr>
          <w:rFonts w:eastAsia="Calibri-Bold"/>
          <w:b/>
          <w:bCs/>
          <w:sz w:val="24"/>
          <w:szCs w:val="24"/>
        </w:rPr>
        <w:lastRenderedPageBreak/>
        <w:t>Общественно-деловая зона</w:t>
      </w:r>
    </w:p>
    <w:p w:rsidR="00084674" w:rsidRPr="00167433" w:rsidRDefault="00084674" w:rsidP="00084674">
      <w:pPr>
        <w:autoSpaceDE w:val="0"/>
        <w:autoSpaceDN w:val="0"/>
        <w:adjustRightInd w:val="0"/>
        <w:spacing w:before="120" w:after="120"/>
        <w:ind w:firstLine="709"/>
        <w:jc w:val="both"/>
        <w:rPr>
          <w:rFonts w:ascii="Times New Roman" w:eastAsia="Calibri-Bold" w:hAnsi="Times New Roman" w:cs="Times New Roman"/>
          <w:bCs/>
          <w:i/>
          <w:sz w:val="24"/>
          <w:szCs w:val="24"/>
        </w:rPr>
      </w:pPr>
      <w:r w:rsidRPr="00167433">
        <w:rPr>
          <w:rFonts w:ascii="Times New Roman" w:eastAsia="Calibri-Bold" w:hAnsi="Times New Roman" w:cs="Times New Roman"/>
          <w:bCs/>
          <w:i/>
          <w:sz w:val="24"/>
          <w:szCs w:val="24"/>
        </w:rPr>
        <w:t>Многофункциональная общественно-деловая зона</w:t>
      </w:r>
    </w:p>
    <w:p w:rsidR="00084674" w:rsidRPr="00167433" w:rsidRDefault="00084674" w:rsidP="00084674">
      <w:pPr>
        <w:pStyle w:val="1f6"/>
        <w:shd w:val="clear" w:color="auto" w:fill="auto"/>
        <w:spacing w:before="120" w:after="120" w:line="276" w:lineRule="auto"/>
        <w:ind w:firstLine="709"/>
        <w:jc w:val="both"/>
        <w:rPr>
          <w:b w:val="0"/>
          <w:sz w:val="24"/>
          <w:szCs w:val="24"/>
        </w:rPr>
      </w:pPr>
      <w:r w:rsidRPr="00167433">
        <w:rPr>
          <w:rFonts w:eastAsia="Calibri-Bold"/>
          <w:b w:val="0"/>
          <w:sz w:val="24"/>
          <w:szCs w:val="24"/>
          <w:lang w:eastAsia="ru-RU"/>
        </w:rPr>
        <w:t xml:space="preserve">Многофункциональная общественно-деловая зона </w:t>
      </w:r>
      <w:r w:rsidRPr="00167433">
        <w:rPr>
          <w:b w:val="0"/>
          <w:sz w:val="24"/>
          <w:szCs w:val="24"/>
        </w:rPr>
        <w:t>предназначена для застройки объектами делового, общественного, коммерческого и коммунально-бытового назначения, с размещением сопутствующих объектов инженерной и транспортной инфраструктуры, а также объектами, необходимых: для осуществления производственной и предпринимательской деятельности.</w:t>
      </w:r>
    </w:p>
    <w:p w:rsidR="00084674" w:rsidRPr="00167433" w:rsidRDefault="00084674" w:rsidP="00084674">
      <w:pPr>
        <w:pStyle w:val="af0"/>
        <w:spacing w:before="120" w:after="120" w:line="276" w:lineRule="auto"/>
        <w:rPr>
          <w:rFonts w:eastAsia="Calibri-Bold"/>
          <w:bCs/>
          <w:i/>
          <w:sz w:val="24"/>
          <w:szCs w:val="24"/>
          <w:lang w:eastAsia="ru-RU"/>
        </w:rPr>
      </w:pPr>
      <w:r w:rsidRPr="00167433">
        <w:rPr>
          <w:rFonts w:eastAsia="Calibri-Bold"/>
          <w:bCs/>
          <w:i/>
          <w:sz w:val="24"/>
          <w:szCs w:val="24"/>
          <w:lang w:eastAsia="ru-RU"/>
        </w:rPr>
        <w:t>Зона специализированной общественной застройки</w:t>
      </w:r>
    </w:p>
    <w:p w:rsidR="00084674" w:rsidRPr="00167433" w:rsidRDefault="00084674" w:rsidP="00084674">
      <w:pPr>
        <w:pStyle w:val="1f6"/>
        <w:shd w:val="clear" w:color="auto" w:fill="auto"/>
        <w:spacing w:before="120" w:after="120" w:line="276" w:lineRule="auto"/>
        <w:ind w:firstLine="709"/>
        <w:jc w:val="both"/>
        <w:rPr>
          <w:b w:val="0"/>
          <w:sz w:val="24"/>
          <w:szCs w:val="24"/>
        </w:rPr>
      </w:pPr>
      <w:bookmarkStart w:id="92" w:name="_Toc5193950"/>
      <w:r w:rsidRPr="00167433">
        <w:rPr>
          <w:rFonts w:eastAsia="Calibri-Bold"/>
          <w:b w:val="0"/>
          <w:sz w:val="24"/>
          <w:szCs w:val="24"/>
          <w:lang w:eastAsia="ru-RU"/>
        </w:rPr>
        <w:t xml:space="preserve">Зона специализированной общественной застройки </w:t>
      </w:r>
      <w:r w:rsidRPr="00167433">
        <w:rPr>
          <w:b w:val="0"/>
          <w:sz w:val="24"/>
          <w:szCs w:val="24"/>
        </w:rPr>
        <w:t>предназначена для застройки преимущественно объектами социального назначения в том числе отдельно стоящими объектами дошкольных образовательных организаций, общеобразовательных организаций, организаций дополнительного образования, объектов, реализующих программы профессионального и высшего образования, специальных учебно-воспитательных учреждений для обучающихся с девиантным поведением, научных организаций, объектов культуры и искусства, здравоохранения, социального назначения, объектов физической культуры и масс</w:t>
      </w:r>
      <w:r w:rsidR="00EA1A28" w:rsidRPr="00167433">
        <w:rPr>
          <w:b w:val="0"/>
          <w:sz w:val="24"/>
          <w:szCs w:val="24"/>
        </w:rPr>
        <w:t xml:space="preserve">ового спорта, культовых зданий </w:t>
      </w:r>
      <w:r w:rsidRPr="00167433">
        <w:rPr>
          <w:b w:val="0"/>
          <w:sz w:val="24"/>
          <w:szCs w:val="24"/>
        </w:rPr>
        <w:t>и сооружений с размещением сопутствующих объектов инженерного и транспортного обеспечения.</w:t>
      </w:r>
    </w:p>
    <w:bookmarkEnd w:id="92"/>
    <w:p w:rsidR="00084674" w:rsidRPr="00167433" w:rsidRDefault="00084674" w:rsidP="00084674">
      <w:pPr>
        <w:pStyle w:val="af0"/>
        <w:spacing w:before="120" w:after="120" w:line="276" w:lineRule="auto"/>
        <w:jc w:val="center"/>
        <w:rPr>
          <w:rFonts w:eastAsia="Calibri-Bold"/>
          <w:b/>
          <w:bCs/>
          <w:sz w:val="24"/>
          <w:szCs w:val="24"/>
        </w:rPr>
      </w:pPr>
      <w:r w:rsidRPr="00167433">
        <w:rPr>
          <w:rFonts w:eastAsia="Calibri-Bold"/>
          <w:b/>
          <w:bCs/>
          <w:sz w:val="24"/>
          <w:szCs w:val="24"/>
        </w:rPr>
        <w:t>Производственные зоны, зоны инженерной и транспортной инфраструктур</w:t>
      </w:r>
    </w:p>
    <w:p w:rsidR="00084674" w:rsidRPr="00167433" w:rsidRDefault="00084674" w:rsidP="00084674">
      <w:pPr>
        <w:pStyle w:val="af0"/>
        <w:spacing w:before="120" w:after="120" w:line="276" w:lineRule="auto"/>
        <w:rPr>
          <w:sz w:val="24"/>
          <w:szCs w:val="24"/>
        </w:rPr>
      </w:pPr>
      <w:r w:rsidRPr="00167433">
        <w:rPr>
          <w:rFonts w:eastAsia="Calibri-Bold"/>
          <w:bCs/>
          <w:i/>
          <w:sz w:val="24"/>
          <w:szCs w:val="24"/>
          <w:lang w:eastAsia="ru-RU"/>
        </w:rPr>
        <w:t>Производственная зона</w:t>
      </w:r>
      <w:r w:rsidRPr="00167433">
        <w:rPr>
          <w:sz w:val="24"/>
          <w:szCs w:val="24"/>
        </w:rPr>
        <w:t xml:space="preserve"> </w:t>
      </w:r>
    </w:p>
    <w:p w:rsidR="00084674" w:rsidRPr="00167433" w:rsidRDefault="00084674" w:rsidP="00084674">
      <w:pPr>
        <w:pStyle w:val="1f6"/>
        <w:shd w:val="clear" w:color="auto" w:fill="auto"/>
        <w:spacing w:before="120" w:after="120" w:line="276" w:lineRule="auto"/>
        <w:ind w:firstLine="709"/>
        <w:jc w:val="both"/>
        <w:rPr>
          <w:b w:val="0"/>
          <w:sz w:val="24"/>
          <w:szCs w:val="24"/>
        </w:rPr>
      </w:pPr>
      <w:r w:rsidRPr="00167433">
        <w:rPr>
          <w:rFonts w:eastAsia="Calibri-Bold"/>
          <w:b w:val="0"/>
          <w:sz w:val="24"/>
          <w:szCs w:val="24"/>
          <w:lang w:eastAsia="ru-RU"/>
        </w:rPr>
        <w:t xml:space="preserve">Производственная зона предназначена </w:t>
      </w:r>
      <w:r w:rsidRPr="00167433">
        <w:rPr>
          <w:b w:val="0"/>
          <w:sz w:val="24"/>
          <w:szCs w:val="24"/>
        </w:rPr>
        <w:t>преимущественно для размещения производственных предприятий, сопутствующей инженерной и транспортной инфраструктуры, а также коммерческих объектов, допускаемых к размещению в промышленных зонах.</w:t>
      </w:r>
    </w:p>
    <w:p w:rsidR="00261978" w:rsidRPr="00167433" w:rsidRDefault="00261978" w:rsidP="00261978">
      <w:pPr>
        <w:pStyle w:val="af0"/>
        <w:spacing w:before="120" w:after="120" w:line="276" w:lineRule="auto"/>
        <w:rPr>
          <w:i/>
          <w:sz w:val="24"/>
          <w:szCs w:val="24"/>
        </w:rPr>
      </w:pPr>
      <w:bookmarkStart w:id="93" w:name="_Toc518253396"/>
      <w:bookmarkStart w:id="94" w:name="_Toc12356490"/>
      <w:r w:rsidRPr="00167433">
        <w:rPr>
          <w:i/>
          <w:sz w:val="24"/>
          <w:szCs w:val="24"/>
        </w:rPr>
        <w:t xml:space="preserve">Зона инженерной инфраструктуры </w:t>
      </w:r>
    </w:p>
    <w:p w:rsidR="00261978" w:rsidRPr="00167433" w:rsidRDefault="00261978" w:rsidP="00261978">
      <w:pPr>
        <w:autoSpaceDE w:val="0"/>
        <w:autoSpaceDN w:val="0"/>
        <w:adjustRightInd w:val="0"/>
        <w:spacing w:before="120" w:after="120"/>
        <w:ind w:firstLine="709"/>
        <w:jc w:val="both"/>
        <w:rPr>
          <w:rFonts w:ascii="Times New Roman" w:hAnsi="Times New Roman" w:cs="Times New Roman"/>
          <w:sz w:val="24"/>
          <w:szCs w:val="24"/>
        </w:rPr>
      </w:pPr>
      <w:r w:rsidRPr="00167433">
        <w:rPr>
          <w:rFonts w:ascii="Times New Roman" w:eastAsia="Calibri-Bold" w:hAnsi="Times New Roman" w:cs="Times New Roman"/>
          <w:sz w:val="24"/>
          <w:szCs w:val="24"/>
          <w:lang w:eastAsia="ru-RU"/>
        </w:rPr>
        <w:t xml:space="preserve">Зона инженерной инфраструктуры предназначена </w:t>
      </w:r>
      <w:r w:rsidRPr="00167433">
        <w:rPr>
          <w:rFonts w:ascii="Times New Roman" w:hAnsi="Times New Roman" w:cs="Times New Roman"/>
          <w:sz w:val="24"/>
          <w:szCs w:val="24"/>
        </w:rPr>
        <w:t>преимущественно для размещения объектов водоснабжения, объектов водоотведения, объектов теплоснабжения, объектов газоснабжения, объектов электроснабжения, объектов связи, инженерной инфраструктуры иных видов, в том числе коридоров пропуска коммуникаций.</w:t>
      </w:r>
    </w:p>
    <w:p w:rsidR="00261978" w:rsidRPr="00167433" w:rsidRDefault="00261978" w:rsidP="00261978">
      <w:pPr>
        <w:pStyle w:val="af0"/>
        <w:spacing w:before="120" w:after="120" w:line="276" w:lineRule="auto"/>
        <w:rPr>
          <w:i/>
          <w:sz w:val="24"/>
          <w:szCs w:val="24"/>
        </w:rPr>
      </w:pPr>
      <w:r w:rsidRPr="00167433">
        <w:rPr>
          <w:i/>
          <w:sz w:val="24"/>
          <w:szCs w:val="24"/>
        </w:rPr>
        <w:t xml:space="preserve">Зона транспортной инфраструктуры </w:t>
      </w:r>
    </w:p>
    <w:p w:rsidR="00261978" w:rsidRPr="00167433" w:rsidRDefault="00261978" w:rsidP="00261978">
      <w:pPr>
        <w:pStyle w:val="1f6"/>
        <w:shd w:val="clear" w:color="auto" w:fill="auto"/>
        <w:spacing w:before="120" w:after="120" w:line="276" w:lineRule="auto"/>
        <w:ind w:firstLine="709"/>
        <w:jc w:val="both"/>
        <w:rPr>
          <w:b w:val="0"/>
          <w:sz w:val="24"/>
          <w:szCs w:val="24"/>
        </w:rPr>
      </w:pPr>
      <w:r w:rsidRPr="00167433">
        <w:rPr>
          <w:rFonts w:eastAsia="Calibri-Bold"/>
          <w:b w:val="0"/>
          <w:sz w:val="24"/>
          <w:szCs w:val="24"/>
          <w:lang w:eastAsia="ru-RU"/>
        </w:rPr>
        <w:t xml:space="preserve">Зона транспортной инфраструктуры предназначена </w:t>
      </w:r>
      <w:r w:rsidRPr="00167433">
        <w:rPr>
          <w:b w:val="0"/>
          <w:sz w:val="24"/>
          <w:szCs w:val="24"/>
        </w:rPr>
        <w:t>преимущественно для размещения объектов автомобильного транспорта, объектов железнодорожного транспорта, объектов воздушного транспорта, объектов водного транспорта, объектов трубопроводного транспорта, объектов транспортной инфраструктуры иных видов, объектов улично-дорожной сети и сопутствующих объектов.</w:t>
      </w:r>
    </w:p>
    <w:p w:rsidR="00261978" w:rsidRPr="00167433" w:rsidRDefault="00261978" w:rsidP="00261978">
      <w:pPr>
        <w:pStyle w:val="af0"/>
        <w:spacing w:before="120" w:after="120" w:line="276" w:lineRule="auto"/>
        <w:jc w:val="center"/>
        <w:rPr>
          <w:b/>
          <w:sz w:val="24"/>
          <w:szCs w:val="24"/>
        </w:rPr>
      </w:pPr>
      <w:r w:rsidRPr="00167433">
        <w:rPr>
          <w:b/>
          <w:sz w:val="24"/>
          <w:szCs w:val="24"/>
        </w:rPr>
        <w:t xml:space="preserve">Зона сельскохозяйственного использования </w:t>
      </w:r>
    </w:p>
    <w:bookmarkEnd w:id="93"/>
    <w:bookmarkEnd w:id="94"/>
    <w:p w:rsidR="00DA7584" w:rsidRPr="00167433" w:rsidRDefault="00DA7584" w:rsidP="00DA7584">
      <w:pPr>
        <w:pStyle w:val="1f6"/>
        <w:shd w:val="clear" w:color="auto" w:fill="auto"/>
        <w:tabs>
          <w:tab w:val="left" w:pos="0"/>
        </w:tabs>
        <w:spacing w:before="120" w:after="120" w:line="276" w:lineRule="auto"/>
        <w:ind w:firstLine="709"/>
        <w:jc w:val="both"/>
        <w:rPr>
          <w:b w:val="0"/>
          <w:i/>
          <w:sz w:val="24"/>
          <w:szCs w:val="24"/>
        </w:rPr>
      </w:pPr>
      <w:r w:rsidRPr="00167433">
        <w:rPr>
          <w:b w:val="0"/>
          <w:i/>
          <w:sz w:val="24"/>
          <w:szCs w:val="24"/>
        </w:rPr>
        <w:t xml:space="preserve">Зона сельскохозяйственного использования </w:t>
      </w:r>
    </w:p>
    <w:p w:rsidR="00084674" w:rsidRDefault="00084674" w:rsidP="00261978">
      <w:pPr>
        <w:pStyle w:val="1f6"/>
        <w:shd w:val="clear" w:color="auto" w:fill="auto"/>
        <w:spacing w:before="120" w:after="120" w:line="276" w:lineRule="auto"/>
        <w:ind w:firstLine="709"/>
        <w:jc w:val="both"/>
        <w:rPr>
          <w:rFonts w:eastAsia="Calibri-Bold"/>
          <w:b w:val="0"/>
          <w:sz w:val="24"/>
          <w:szCs w:val="24"/>
          <w:lang w:eastAsia="ru-RU"/>
        </w:rPr>
      </w:pPr>
      <w:r w:rsidRPr="00167433">
        <w:rPr>
          <w:rFonts w:eastAsia="Calibri-Bold"/>
          <w:b w:val="0"/>
          <w:sz w:val="24"/>
          <w:szCs w:val="24"/>
          <w:lang w:eastAsia="ru-RU"/>
        </w:rPr>
        <w:t xml:space="preserve">Зона сельскохозяйственного использования предназначена для размещения объектов сельскохозяйственного назначения, предназначенных для ведения сельского хозяйства, садоводства, личного подсобного хозяйства, ведения крестьянского фермерского хозяйства, для целей аквакультуры (рыбоводства), научно-исследовательских, учебных и иных, связанных с сельскохозяйственным производством, создания защитных лесных насаждений, развития объектов сельскохозяйственного назначения, а также сопутствующими объектами инженерной и </w:t>
      </w:r>
      <w:r w:rsidRPr="00167433">
        <w:rPr>
          <w:rFonts w:eastAsia="Calibri-Bold"/>
          <w:b w:val="0"/>
          <w:sz w:val="24"/>
          <w:szCs w:val="24"/>
          <w:lang w:eastAsia="ru-RU"/>
        </w:rPr>
        <w:lastRenderedPageBreak/>
        <w:t>транспортной инфраструктуры</w:t>
      </w:r>
      <w:r w:rsidR="00261978" w:rsidRPr="00167433">
        <w:rPr>
          <w:rFonts w:eastAsia="Calibri-Bold"/>
          <w:b w:val="0"/>
          <w:sz w:val="24"/>
          <w:szCs w:val="24"/>
          <w:lang w:eastAsia="ru-RU"/>
        </w:rPr>
        <w:t>.</w:t>
      </w:r>
    </w:p>
    <w:p w:rsidR="00337FE0" w:rsidRPr="00167433" w:rsidRDefault="00337FE0" w:rsidP="00337FE0">
      <w:pPr>
        <w:pStyle w:val="af0"/>
        <w:spacing w:before="120" w:after="120" w:line="276" w:lineRule="auto"/>
        <w:jc w:val="center"/>
        <w:rPr>
          <w:b/>
          <w:sz w:val="24"/>
          <w:szCs w:val="24"/>
        </w:rPr>
      </w:pPr>
      <w:r w:rsidRPr="00167433">
        <w:rPr>
          <w:b/>
          <w:sz w:val="24"/>
          <w:szCs w:val="24"/>
        </w:rPr>
        <w:t>Зоны специального назначения</w:t>
      </w:r>
    </w:p>
    <w:p w:rsidR="00337FE0" w:rsidRPr="00167433" w:rsidRDefault="00337FE0" w:rsidP="00337FE0">
      <w:pPr>
        <w:pStyle w:val="1f6"/>
        <w:shd w:val="clear" w:color="auto" w:fill="auto"/>
        <w:tabs>
          <w:tab w:val="left" w:pos="0"/>
        </w:tabs>
        <w:spacing w:before="120" w:after="120" w:line="276" w:lineRule="auto"/>
        <w:ind w:firstLine="709"/>
        <w:jc w:val="both"/>
        <w:rPr>
          <w:b w:val="0"/>
          <w:i/>
          <w:sz w:val="24"/>
          <w:szCs w:val="24"/>
        </w:rPr>
      </w:pPr>
      <w:r w:rsidRPr="00167433">
        <w:rPr>
          <w:b w:val="0"/>
          <w:i/>
          <w:sz w:val="24"/>
          <w:szCs w:val="24"/>
        </w:rPr>
        <w:t xml:space="preserve">Зона кладбищ </w:t>
      </w:r>
    </w:p>
    <w:p w:rsidR="00337FE0" w:rsidRPr="00167433" w:rsidRDefault="00337FE0" w:rsidP="00337FE0">
      <w:pPr>
        <w:pStyle w:val="1f6"/>
        <w:shd w:val="clear" w:color="auto" w:fill="auto"/>
        <w:spacing w:before="120" w:after="120" w:line="276" w:lineRule="auto"/>
        <w:ind w:firstLine="709"/>
        <w:jc w:val="both"/>
        <w:rPr>
          <w:rFonts w:eastAsia="Calibri-Bold"/>
          <w:b w:val="0"/>
          <w:sz w:val="24"/>
          <w:szCs w:val="24"/>
          <w:lang w:eastAsia="ru-RU"/>
        </w:rPr>
      </w:pPr>
      <w:r w:rsidRPr="00167433">
        <w:rPr>
          <w:rFonts w:eastAsia="Calibri-Bold"/>
          <w:b w:val="0"/>
          <w:sz w:val="24"/>
          <w:szCs w:val="24"/>
          <w:lang w:eastAsia="ru-RU"/>
        </w:rPr>
        <w:t>Зона кладбищ предназначена для размещения кладбищ, крематориев и мест захоронения, а также для размещения соответствующих культовых сооружений.</w:t>
      </w:r>
    </w:p>
    <w:p w:rsidR="00444F71" w:rsidRPr="00167433" w:rsidRDefault="00444F71" w:rsidP="00444F71">
      <w:pPr>
        <w:pStyle w:val="1f6"/>
        <w:shd w:val="clear" w:color="auto" w:fill="auto"/>
        <w:tabs>
          <w:tab w:val="left" w:pos="0"/>
        </w:tabs>
        <w:spacing w:before="120" w:after="120" w:line="276" w:lineRule="auto"/>
        <w:ind w:firstLine="709"/>
        <w:jc w:val="both"/>
        <w:rPr>
          <w:b w:val="0"/>
          <w:i/>
          <w:sz w:val="24"/>
          <w:szCs w:val="24"/>
        </w:rPr>
      </w:pPr>
      <w:r w:rsidRPr="00167433">
        <w:rPr>
          <w:b w:val="0"/>
          <w:i/>
          <w:sz w:val="24"/>
          <w:szCs w:val="24"/>
        </w:rPr>
        <w:t xml:space="preserve">Зона складирования и захоронения отходов </w:t>
      </w:r>
    </w:p>
    <w:p w:rsidR="00444F71" w:rsidRPr="00167433" w:rsidRDefault="00444F71" w:rsidP="00444F71">
      <w:pPr>
        <w:pStyle w:val="1f6"/>
        <w:shd w:val="clear" w:color="auto" w:fill="auto"/>
        <w:spacing w:before="120" w:after="120" w:line="276" w:lineRule="auto"/>
        <w:ind w:firstLine="709"/>
        <w:jc w:val="both"/>
        <w:rPr>
          <w:rFonts w:eastAsia="Calibri-Bold"/>
          <w:b w:val="0"/>
          <w:sz w:val="24"/>
          <w:szCs w:val="24"/>
          <w:lang w:eastAsia="ru-RU"/>
        </w:rPr>
      </w:pPr>
      <w:r w:rsidRPr="00167433">
        <w:rPr>
          <w:rFonts w:eastAsia="Calibri-Bold"/>
          <w:b w:val="0"/>
          <w:sz w:val="24"/>
          <w:szCs w:val="24"/>
          <w:lang w:eastAsia="ru-RU"/>
        </w:rPr>
        <w:t xml:space="preserve">Зона складирования и захоронения отходов предназначена для размещение мест складирования и захоронения отходов (свалки и полигоны </w:t>
      </w:r>
      <w:proofErr w:type="spellStart"/>
      <w:r w:rsidRPr="00167433">
        <w:rPr>
          <w:rFonts w:eastAsia="Calibri-Bold"/>
          <w:b w:val="0"/>
          <w:sz w:val="24"/>
          <w:szCs w:val="24"/>
          <w:lang w:eastAsia="ru-RU"/>
        </w:rPr>
        <w:t>ТКО</w:t>
      </w:r>
      <w:proofErr w:type="spellEnd"/>
      <w:r w:rsidRPr="00167433">
        <w:rPr>
          <w:rFonts w:eastAsia="Calibri-Bold"/>
          <w:b w:val="0"/>
          <w:sz w:val="24"/>
          <w:szCs w:val="24"/>
          <w:lang w:eastAsia="ru-RU"/>
        </w:rPr>
        <w:t>, мусороперегрузочные станции, места временного складирования отходов).</w:t>
      </w:r>
    </w:p>
    <w:p w:rsidR="00444F71" w:rsidRPr="00167433" w:rsidRDefault="00444F71" w:rsidP="00444F71">
      <w:pPr>
        <w:pStyle w:val="af0"/>
        <w:spacing w:before="120" w:after="120" w:line="276" w:lineRule="auto"/>
        <w:jc w:val="center"/>
        <w:rPr>
          <w:b/>
          <w:sz w:val="24"/>
          <w:szCs w:val="24"/>
        </w:rPr>
      </w:pPr>
      <w:r w:rsidRPr="00167433">
        <w:rPr>
          <w:b/>
          <w:sz w:val="24"/>
          <w:szCs w:val="24"/>
        </w:rPr>
        <w:t xml:space="preserve">Зона режимных территорий </w:t>
      </w:r>
    </w:p>
    <w:p w:rsidR="00444F71" w:rsidRPr="00167433" w:rsidRDefault="00444F71" w:rsidP="00444F71">
      <w:pPr>
        <w:autoSpaceDE w:val="0"/>
        <w:autoSpaceDN w:val="0"/>
        <w:adjustRightInd w:val="0"/>
        <w:spacing w:before="120" w:after="120"/>
        <w:ind w:firstLine="709"/>
        <w:jc w:val="both"/>
        <w:rPr>
          <w:rFonts w:ascii="Times New Roman" w:eastAsia="Calibri-Bold" w:hAnsi="Times New Roman" w:cs="Times New Roman"/>
          <w:sz w:val="24"/>
          <w:szCs w:val="24"/>
          <w:lang w:eastAsia="ru-RU"/>
        </w:rPr>
      </w:pPr>
      <w:r w:rsidRPr="00167433">
        <w:rPr>
          <w:rFonts w:ascii="Times New Roman" w:eastAsia="Calibri-Bold" w:hAnsi="Times New Roman" w:cs="Times New Roman"/>
          <w:sz w:val="24"/>
          <w:szCs w:val="24"/>
          <w:lang w:eastAsia="ru-RU"/>
        </w:rPr>
        <w:t>Зона режимных территорий предназначена для размещения объектов, в отношении территорий, которых устанавливается особый режим.</w:t>
      </w:r>
    </w:p>
    <w:p w:rsidR="00261978" w:rsidRPr="00167433" w:rsidRDefault="00261978" w:rsidP="00261978">
      <w:pPr>
        <w:pStyle w:val="af0"/>
        <w:spacing w:before="120" w:after="120" w:line="276" w:lineRule="auto"/>
        <w:jc w:val="center"/>
        <w:rPr>
          <w:rFonts w:eastAsiaTheme="majorEastAsia"/>
          <w:b/>
          <w:bCs/>
          <w:sz w:val="24"/>
          <w:szCs w:val="24"/>
        </w:rPr>
      </w:pPr>
      <w:r w:rsidRPr="00167433">
        <w:rPr>
          <w:rFonts w:eastAsiaTheme="majorEastAsia"/>
          <w:b/>
          <w:bCs/>
          <w:sz w:val="24"/>
          <w:szCs w:val="24"/>
        </w:rPr>
        <w:t>Зона лесов</w:t>
      </w:r>
    </w:p>
    <w:p w:rsidR="00261978" w:rsidRDefault="00261978" w:rsidP="00261978">
      <w:pPr>
        <w:pStyle w:val="1f6"/>
        <w:shd w:val="clear" w:color="auto" w:fill="auto"/>
        <w:spacing w:before="120" w:after="120" w:line="276" w:lineRule="auto"/>
        <w:ind w:firstLine="709"/>
        <w:jc w:val="both"/>
        <w:rPr>
          <w:b w:val="0"/>
          <w:sz w:val="24"/>
          <w:szCs w:val="24"/>
        </w:rPr>
      </w:pPr>
      <w:r w:rsidRPr="00167433">
        <w:rPr>
          <w:rFonts w:eastAsia="Calibri-Bold"/>
          <w:b w:val="0"/>
          <w:sz w:val="24"/>
          <w:szCs w:val="24"/>
          <w:lang w:eastAsia="ru-RU"/>
        </w:rPr>
        <w:t xml:space="preserve">Предназначена </w:t>
      </w:r>
      <w:r w:rsidRPr="00167433">
        <w:rPr>
          <w:b w:val="0"/>
          <w:sz w:val="24"/>
          <w:szCs w:val="24"/>
        </w:rPr>
        <w:t>для размещения земель государственного лесного фонда.</w:t>
      </w:r>
    </w:p>
    <w:p w:rsidR="00270553" w:rsidRPr="00FF1E6E" w:rsidRDefault="00270553" w:rsidP="00270553">
      <w:pPr>
        <w:pStyle w:val="af0"/>
        <w:spacing w:before="120" w:after="120" w:line="276" w:lineRule="auto"/>
        <w:jc w:val="center"/>
        <w:rPr>
          <w:rFonts w:eastAsiaTheme="majorEastAsia"/>
          <w:b/>
          <w:sz w:val="24"/>
          <w:szCs w:val="24"/>
        </w:rPr>
      </w:pPr>
      <w:r w:rsidRPr="00FF1E6E">
        <w:rPr>
          <w:rFonts w:eastAsiaTheme="majorEastAsia"/>
          <w:b/>
          <w:sz w:val="24"/>
          <w:szCs w:val="24"/>
        </w:rPr>
        <w:t>Иные зоны</w:t>
      </w:r>
    </w:p>
    <w:p w:rsidR="00270553" w:rsidRDefault="00270553" w:rsidP="00270553">
      <w:pPr>
        <w:pStyle w:val="1f6"/>
        <w:shd w:val="clear" w:color="auto" w:fill="auto"/>
        <w:spacing w:before="120" w:after="120" w:line="276" w:lineRule="auto"/>
        <w:ind w:firstLine="709"/>
        <w:jc w:val="both"/>
        <w:rPr>
          <w:b w:val="0"/>
          <w:sz w:val="24"/>
          <w:szCs w:val="24"/>
        </w:rPr>
      </w:pPr>
      <w:r w:rsidRPr="00FF1E6E">
        <w:rPr>
          <w:rFonts w:eastAsia="Calibri-Bold"/>
          <w:b w:val="0"/>
          <w:sz w:val="24"/>
          <w:szCs w:val="24"/>
          <w:lang w:eastAsia="ru-RU"/>
        </w:rPr>
        <w:t>Естественный ландшафт территории населенных пунктов</w:t>
      </w:r>
      <w:r w:rsidRPr="0055091C">
        <w:rPr>
          <w:b w:val="0"/>
          <w:sz w:val="24"/>
          <w:szCs w:val="24"/>
        </w:rPr>
        <w:t>.</w:t>
      </w:r>
    </w:p>
    <w:p w:rsidR="00B12EC9" w:rsidRPr="00167433" w:rsidRDefault="00B12EC9" w:rsidP="00EA1A28">
      <w:pPr>
        <w:pStyle w:val="af0"/>
        <w:numPr>
          <w:ilvl w:val="1"/>
          <w:numId w:val="15"/>
        </w:numPr>
        <w:spacing w:before="120" w:after="120" w:line="276" w:lineRule="auto"/>
        <w:ind w:left="0" w:firstLine="709"/>
        <w:outlineLvl w:val="1"/>
        <w:rPr>
          <w:rFonts w:eastAsia="Times New Roman"/>
          <w:b/>
          <w:bCs/>
          <w:sz w:val="24"/>
          <w:szCs w:val="24"/>
          <w:lang w:eastAsia="ru-RU"/>
        </w:rPr>
      </w:pPr>
      <w:bookmarkStart w:id="95" w:name="_Toc8663608"/>
      <w:bookmarkStart w:id="96" w:name="_Toc90752014"/>
      <w:r w:rsidRPr="00167433">
        <w:rPr>
          <w:rFonts w:eastAsia="Times New Roman"/>
          <w:b/>
          <w:bCs/>
          <w:sz w:val="24"/>
          <w:szCs w:val="24"/>
          <w:lang w:eastAsia="ru-RU"/>
        </w:rPr>
        <w:t>Развитие жилищного фонда</w:t>
      </w:r>
      <w:bookmarkEnd w:id="95"/>
      <w:bookmarkEnd w:id="96"/>
    </w:p>
    <w:p w:rsidR="00261978" w:rsidRPr="00167433" w:rsidRDefault="00261978" w:rsidP="00261978">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Основными направлениями в жилищном строительстве на расчетный срок генерального плана должны быть:</w:t>
      </w:r>
    </w:p>
    <w:p w:rsidR="00261978" w:rsidRPr="00167433" w:rsidRDefault="00261978" w:rsidP="00366F89">
      <w:pPr>
        <w:numPr>
          <w:ilvl w:val="0"/>
          <w:numId w:val="30"/>
        </w:numPr>
        <w:tabs>
          <w:tab w:val="clear" w:pos="1620"/>
          <w:tab w:val="left" w:pos="1134"/>
        </w:tabs>
        <w:spacing w:before="120" w:after="120"/>
        <w:ind w:left="0"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повышение уровня благоустройства жилого фонда по основным показателям (отопление, газоснабжение, водоснабжение, водоотведения с учётом локальных очистных сооружений) </w:t>
      </w:r>
    </w:p>
    <w:p w:rsidR="00261978" w:rsidRPr="00167433" w:rsidRDefault="00261978" w:rsidP="00366F89">
      <w:pPr>
        <w:numPr>
          <w:ilvl w:val="0"/>
          <w:numId w:val="30"/>
        </w:numPr>
        <w:tabs>
          <w:tab w:val="clear" w:pos="1620"/>
          <w:tab w:val="left" w:pos="1134"/>
        </w:tabs>
        <w:spacing w:before="120" w:after="120"/>
        <w:ind w:left="0" w:firstLine="709"/>
        <w:jc w:val="both"/>
        <w:rPr>
          <w:rFonts w:ascii="Times New Roman" w:hAnsi="Times New Roman" w:cs="Times New Roman"/>
          <w:sz w:val="24"/>
          <w:szCs w:val="24"/>
        </w:rPr>
      </w:pPr>
      <w:r w:rsidRPr="00167433">
        <w:rPr>
          <w:rFonts w:ascii="Times New Roman" w:hAnsi="Times New Roman" w:cs="Times New Roman"/>
          <w:sz w:val="24"/>
          <w:szCs w:val="24"/>
        </w:rPr>
        <w:t>освоение новых территорий для жилищного строительства с опережающим строительством объектов инженерной и транспортной инфраструктуры;</w:t>
      </w:r>
    </w:p>
    <w:p w:rsidR="00261978" w:rsidRPr="00167433" w:rsidRDefault="00261978" w:rsidP="00366F89">
      <w:pPr>
        <w:numPr>
          <w:ilvl w:val="0"/>
          <w:numId w:val="30"/>
        </w:numPr>
        <w:tabs>
          <w:tab w:val="clear" w:pos="1620"/>
          <w:tab w:val="left" w:pos="1134"/>
        </w:tabs>
        <w:spacing w:before="120" w:after="120"/>
        <w:ind w:left="0" w:firstLine="709"/>
        <w:jc w:val="both"/>
        <w:rPr>
          <w:rFonts w:ascii="Times New Roman" w:hAnsi="Times New Roman" w:cs="Times New Roman"/>
          <w:sz w:val="24"/>
          <w:szCs w:val="24"/>
        </w:rPr>
      </w:pPr>
      <w:r w:rsidRPr="00167433">
        <w:rPr>
          <w:rFonts w:ascii="Times New Roman" w:hAnsi="Times New Roman" w:cs="Times New Roman"/>
          <w:sz w:val="24"/>
          <w:szCs w:val="24"/>
        </w:rPr>
        <w:t>повышение уровня капитальности жилого фонда;</w:t>
      </w:r>
    </w:p>
    <w:p w:rsidR="00261978" w:rsidRPr="00167433" w:rsidRDefault="00261978" w:rsidP="00366F89">
      <w:pPr>
        <w:numPr>
          <w:ilvl w:val="0"/>
          <w:numId w:val="30"/>
        </w:numPr>
        <w:tabs>
          <w:tab w:val="clear" w:pos="1620"/>
          <w:tab w:val="left" w:pos="1134"/>
        </w:tabs>
        <w:spacing w:before="120" w:after="120"/>
        <w:ind w:left="0" w:firstLine="709"/>
        <w:jc w:val="both"/>
        <w:rPr>
          <w:rFonts w:ascii="Times New Roman" w:hAnsi="Times New Roman" w:cs="Times New Roman"/>
          <w:sz w:val="24"/>
          <w:szCs w:val="24"/>
        </w:rPr>
      </w:pPr>
      <w:r w:rsidRPr="00167433">
        <w:rPr>
          <w:rFonts w:ascii="Times New Roman" w:hAnsi="Times New Roman" w:cs="Times New Roman"/>
          <w:sz w:val="24"/>
          <w:szCs w:val="24"/>
        </w:rPr>
        <w:t>снос в существующей застройке физически и морально устаревшего жилого фонда с последующим замещением объектами жилья нового качества.</w:t>
      </w:r>
    </w:p>
    <w:p w:rsidR="00261978" w:rsidRPr="00167433" w:rsidRDefault="00261978" w:rsidP="00261978">
      <w:pPr>
        <w:autoSpaceDE w:val="0"/>
        <w:autoSpaceDN w:val="0"/>
        <w:adjustRightInd w:val="0"/>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Расчет проектных значений объемов жилищного строительства для генерального плана должен учесть расчетную численность населения, объем ликвидируемого аварийного и ветхого жилищного фонда, объем сохраняемого и реконструируемого жилищного фонда и проектную жилищную обеспеченность.</w:t>
      </w:r>
    </w:p>
    <w:p w:rsidR="00261978" w:rsidRPr="00167433" w:rsidRDefault="00261978" w:rsidP="00483DC9">
      <w:pPr>
        <w:autoSpaceDE w:val="0"/>
        <w:autoSpaceDN w:val="0"/>
        <w:adjustRightInd w:val="0"/>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В соответствии с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(2014 - 2024 годы)» показатель жилищной обеспеченности населения к 2024 году составит 29,9 </w:t>
      </w:r>
      <w:proofErr w:type="spellStart"/>
      <w:r w:rsidRPr="00167433">
        <w:rPr>
          <w:rFonts w:ascii="Times New Roman" w:hAnsi="Times New Roman" w:cs="Times New Roman"/>
          <w:sz w:val="24"/>
          <w:szCs w:val="24"/>
        </w:rPr>
        <w:t>м</w:t>
      </w:r>
      <w:r w:rsidRPr="00167433">
        <w:rPr>
          <w:rFonts w:ascii="Times New Roman" w:hAnsi="Times New Roman" w:cs="Times New Roman"/>
          <w:sz w:val="24"/>
          <w:szCs w:val="24"/>
          <w:vertAlign w:val="superscript"/>
        </w:rPr>
        <w:t>2</w:t>
      </w:r>
      <w:proofErr w:type="spellEnd"/>
      <w:r w:rsidRPr="00167433">
        <w:rPr>
          <w:rFonts w:ascii="Times New Roman" w:hAnsi="Times New Roman" w:cs="Times New Roman"/>
          <w:sz w:val="24"/>
          <w:szCs w:val="24"/>
        </w:rPr>
        <w:t xml:space="preserve">/чел. </w:t>
      </w:r>
    </w:p>
    <w:p w:rsidR="00261978" w:rsidRPr="00167433" w:rsidRDefault="004D5D00" w:rsidP="00483DC9">
      <w:pPr>
        <w:pStyle w:val="af0"/>
        <w:spacing w:before="120" w:after="120" w:line="276" w:lineRule="auto"/>
        <w:jc w:val="right"/>
        <w:rPr>
          <w:rFonts w:eastAsiaTheme="majorEastAsia"/>
          <w:bCs/>
          <w:sz w:val="24"/>
          <w:szCs w:val="24"/>
        </w:rPr>
      </w:pPr>
      <w:r w:rsidRPr="00167433">
        <w:rPr>
          <w:rFonts w:eastAsiaTheme="majorEastAsia"/>
          <w:bCs/>
          <w:sz w:val="24"/>
          <w:szCs w:val="24"/>
        </w:rPr>
        <w:t>Т</w:t>
      </w:r>
      <w:r w:rsidR="00261978" w:rsidRPr="00167433">
        <w:rPr>
          <w:rFonts w:eastAsiaTheme="majorEastAsia"/>
          <w:bCs/>
          <w:sz w:val="24"/>
          <w:szCs w:val="24"/>
        </w:rPr>
        <w:t xml:space="preserve">аблица </w:t>
      </w:r>
      <w:r w:rsidR="00D07198" w:rsidRPr="00167433">
        <w:rPr>
          <w:rFonts w:eastAsiaTheme="majorEastAsia"/>
          <w:bCs/>
          <w:sz w:val="24"/>
          <w:szCs w:val="24"/>
        </w:rPr>
        <w:t>16</w:t>
      </w:r>
    </w:p>
    <w:p w:rsidR="00261978" w:rsidRPr="00167433" w:rsidRDefault="00261978" w:rsidP="00261978">
      <w:pPr>
        <w:pStyle w:val="af0"/>
        <w:spacing w:before="120" w:after="120" w:line="276" w:lineRule="auto"/>
        <w:jc w:val="center"/>
        <w:rPr>
          <w:rFonts w:eastAsiaTheme="majorEastAsia"/>
          <w:bCs/>
          <w:sz w:val="24"/>
          <w:szCs w:val="24"/>
        </w:rPr>
      </w:pPr>
      <w:r w:rsidRPr="00167433">
        <w:rPr>
          <w:rFonts w:eastAsiaTheme="majorEastAsia"/>
          <w:bCs/>
          <w:sz w:val="24"/>
          <w:szCs w:val="24"/>
        </w:rPr>
        <w:lastRenderedPageBreak/>
        <w:t>Распределени</w:t>
      </w:r>
      <w:r w:rsidR="00ED1C40" w:rsidRPr="00167433">
        <w:rPr>
          <w:rFonts w:eastAsiaTheme="majorEastAsia"/>
          <w:bCs/>
          <w:sz w:val="24"/>
          <w:szCs w:val="24"/>
        </w:rPr>
        <w:t>е жилищного фонда на период 2031-2041</w:t>
      </w:r>
      <w:r w:rsidRPr="00167433">
        <w:rPr>
          <w:rFonts w:eastAsiaTheme="majorEastAsia"/>
          <w:bCs/>
          <w:sz w:val="24"/>
          <w:szCs w:val="24"/>
        </w:rPr>
        <w:t xml:space="preserve"> гг.</w:t>
      </w: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
        <w:gridCol w:w="3261"/>
        <w:gridCol w:w="1559"/>
        <w:gridCol w:w="1668"/>
        <w:gridCol w:w="1701"/>
        <w:gridCol w:w="1477"/>
      </w:tblGrid>
      <w:tr w:rsidR="004D3E92" w:rsidRPr="00167433" w:rsidTr="00B1701F">
        <w:trPr>
          <w:trHeight w:val="874"/>
          <w:tblHeader/>
          <w:jc w:val="center"/>
        </w:trPr>
        <w:tc>
          <w:tcPr>
            <w:tcW w:w="595" w:type="dxa"/>
          </w:tcPr>
          <w:p w:rsidR="00AB472C" w:rsidRPr="00167433" w:rsidRDefault="00AB472C" w:rsidP="00F87521">
            <w:pPr>
              <w:pStyle w:val="002"/>
              <w:spacing w:line="240" w:lineRule="auto"/>
              <w:rPr>
                <w:szCs w:val="24"/>
              </w:rPr>
            </w:pPr>
            <w:r w:rsidRPr="00167433">
              <w:rPr>
                <w:szCs w:val="24"/>
              </w:rPr>
              <w:t xml:space="preserve">№ </w:t>
            </w:r>
            <w:proofErr w:type="spellStart"/>
            <w:r w:rsidRPr="00167433">
              <w:rPr>
                <w:szCs w:val="24"/>
              </w:rPr>
              <w:t>п</w:t>
            </w:r>
            <w:proofErr w:type="spellEnd"/>
            <w:r w:rsidRPr="00167433">
              <w:rPr>
                <w:szCs w:val="24"/>
              </w:rPr>
              <w:t>/</w:t>
            </w:r>
            <w:proofErr w:type="spellStart"/>
            <w:r w:rsidRPr="00167433">
              <w:rPr>
                <w:szCs w:val="24"/>
              </w:rPr>
              <w:t>п</w:t>
            </w:r>
            <w:proofErr w:type="spellEnd"/>
          </w:p>
        </w:tc>
        <w:tc>
          <w:tcPr>
            <w:tcW w:w="3261" w:type="dxa"/>
            <w:shd w:val="clear" w:color="auto" w:fill="auto"/>
          </w:tcPr>
          <w:p w:rsidR="00AB472C" w:rsidRPr="00167433" w:rsidRDefault="00AB472C" w:rsidP="00F87521">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Показатели</w:t>
            </w:r>
          </w:p>
        </w:tc>
        <w:tc>
          <w:tcPr>
            <w:tcW w:w="1559" w:type="dxa"/>
            <w:shd w:val="clear" w:color="auto" w:fill="auto"/>
          </w:tcPr>
          <w:p w:rsidR="00AB472C" w:rsidRPr="00167433" w:rsidRDefault="00AB472C" w:rsidP="00F87521">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Единица измерения</w:t>
            </w:r>
          </w:p>
        </w:tc>
        <w:tc>
          <w:tcPr>
            <w:tcW w:w="1668" w:type="dxa"/>
            <w:shd w:val="clear" w:color="auto" w:fill="auto"/>
          </w:tcPr>
          <w:p w:rsidR="00AB472C" w:rsidRPr="00167433" w:rsidRDefault="00AB472C" w:rsidP="00F87521">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Со</w:t>
            </w:r>
            <w:r w:rsidR="00261978" w:rsidRPr="00167433">
              <w:rPr>
                <w:rFonts w:ascii="Times New Roman" w:hAnsi="Times New Roman" w:cs="Times New Roman"/>
                <w:bCs/>
                <w:sz w:val="24"/>
                <w:szCs w:val="24"/>
              </w:rPr>
              <w:t xml:space="preserve">временное состояние на </w:t>
            </w:r>
            <w:smartTag w:uri="urn:schemas-microsoft-com:office:smarttags" w:element="date">
              <w:smartTagPr>
                <w:attr w:name="Year" w:val="2020"/>
                <w:attr w:name="Day" w:val="01"/>
                <w:attr w:name="Month" w:val="01"/>
                <w:attr w:name="ls" w:val="trans"/>
              </w:smartTagPr>
              <w:r w:rsidR="00261978" w:rsidRPr="00167433">
                <w:rPr>
                  <w:rFonts w:ascii="Times New Roman" w:hAnsi="Times New Roman" w:cs="Times New Roman"/>
                  <w:bCs/>
                  <w:sz w:val="24"/>
                  <w:szCs w:val="24"/>
                </w:rPr>
                <w:t>01.01.2020</w:t>
              </w:r>
            </w:smartTag>
          </w:p>
        </w:tc>
        <w:tc>
          <w:tcPr>
            <w:tcW w:w="1701" w:type="dxa"/>
            <w:shd w:val="clear" w:color="auto" w:fill="auto"/>
          </w:tcPr>
          <w:p w:rsidR="00AB472C" w:rsidRPr="00167433" w:rsidRDefault="00AB472C" w:rsidP="00F87521">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 xml:space="preserve">1 очередь строительства </w:t>
            </w:r>
          </w:p>
          <w:p w:rsidR="00AB472C" w:rsidRPr="00167433" w:rsidRDefault="00AB472C" w:rsidP="00F87521">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w:t>
            </w:r>
            <w:smartTag w:uri="urn:schemas-microsoft-com:office:smarttags" w:element="metricconverter">
              <w:smartTagPr>
                <w:attr w:name="ProductID" w:val="2031 г"/>
              </w:smartTagPr>
              <w:r w:rsidRPr="00167433">
                <w:rPr>
                  <w:rFonts w:ascii="Times New Roman" w:hAnsi="Times New Roman" w:cs="Times New Roman"/>
                  <w:bCs/>
                  <w:sz w:val="24"/>
                  <w:szCs w:val="24"/>
                </w:rPr>
                <w:t>20</w:t>
              </w:r>
              <w:r w:rsidR="00261978" w:rsidRPr="00167433">
                <w:rPr>
                  <w:rFonts w:ascii="Times New Roman" w:hAnsi="Times New Roman" w:cs="Times New Roman"/>
                  <w:bCs/>
                  <w:sz w:val="24"/>
                  <w:szCs w:val="24"/>
                </w:rPr>
                <w:t>31</w:t>
              </w:r>
              <w:r w:rsidRPr="00167433">
                <w:rPr>
                  <w:rFonts w:ascii="Times New Roman" w:hAnsi="Times New Roman" w:cs="Times New Roman"/>
                  <w:bCs/>
                  <w:sz w:val="24"/>
                  <w:szCs w:val="24"/>
                </w:rPr>
                <w:t xml:space="preserve"> г</w:t>
              </w:r>
            </w:smartTag>
            <w:r w:rsidRPr="00167433">
              <w:rPr>
                <w:rFonts w:ascii="Times New Roman" w:hAnsi="Times New Roman" w:cs="Times New Roman"/>
                <w:bCs/>
                <w:sz w:val="24"/>
                <w:szCs w:val="24"/>
              </w:rPr>
              <w:t>.)</w:t>
            </w:r>
          </w:p>
        </w:tc>
        <w:tc>
          <w:tcPr>
            <w:tcW w:w="1477" w:type="dxa"/>
            <w:shd w:val="clear" w:color="auto" w:fill="auto"/>
          </w:tcPr>
          <w:p w:rsidR="00AB472C" w:rsidRPr="00167433" w:rsidRDefault="00AB472C" w:rsidP="00F87521">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Расчетный срок</w:t>
            </w:r>
          </w:p>
          <w:p w:rsidR="00AB472C" w:rsidRPr="00167433" w:rsidRDefault="00AB472C" w:rsidP="00F87521">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w:t>
            </w:r>
            <w:smartTag w:uri="urn:schemas-microsoft-com:office:smarttags" w:element="metricconverter">
              <w:smartTagPr>
                <w:attr w:name="ProductID" w:val="2041 г"/>
              </w:smartTagPr>
              <w:r w:rsidRPr="00167433">
                <w:rPr>
                  <w:rFonts w:ascii="Times New Roman" w:hAnsi="Times New Roman" w:cs="Times New Roman"/>
                  <w:bCs/>
                  <w:sz w:val="24"/>
                  <w:szCs w:val="24"/>
                </w:rPr>
                <w:t>20</w:t>
              </w:r>
              <w:r w:rsidR="00261978" w:rsidRPr="00167433">
                <w:rPr>
                  <w:rFonts w:ascii="Times New Roman" w:hAnsi="Times New Roman" w:cs="Times New Roman"/>
                  <w:bCs/>
                  <w:sz w:val="24"/>
                  <w:szCs w:val="24"/>
                </w:rPr>
                <w:t>41</w:t>
              </w:r>
              <w:r w:rsidRPr="00167433">
                <w:rPr>
                  <w:rFonts w:ascii="Times New Roman" w:hAnsi="Times New Roman" w:cs="Times New Roman"/>
                  <w:bCs/>
                  <w:sz w:val="24"/>
                  <w:szCs w:val="24"/>
                </w:rPr>
                <w:t xml:space="preserve"> г</w:t>
              </w:r>
            </w:smartTag>
            <w:r w:rsidRPr="00167433">
              <w:rPr>
                <w:rFonts w:ascii="Times New Roman" w:hAnsi="Times New Roman" w:cs="Times New Roman"/>
                <w:bCs/>
                <w:sz w:val="24"/>
                <w:szCs w:val="24"/>
              </w:rPr>
              <w:t>.)</w:t>
            </w:r>
          </w:p>
        </w:tc>
      </w:tr>
      <w:tr w:rsidR="004D3E92" w:rsidRPr="00167433" w:rsidTr="00B1701F">
        <w:trPr>
          <w:trHeight w:val="291"/>
          <w:jc w:val="center"/>
        </w:trPr>
        <w:tc>
          <w:tcPr>
            <w:tcW w:w="595" w:type="dxa"/>
            <w:vMerge w:val="restart"/>
          </w:tcPr>
          <w:p w:rsidR="00E441C5" w:rsidRPr="00167433" w:rsidRDefault="00E441C5" w:rsidP="00F87521">
            <w:pPr>
              <w:pStyle w:val="002"/>
              <w:spacing w:line="240" w:lineRule="auto"/>
              <w:rPr>
                <w:szCs w:val="24"/>
              </w:rPr>
            </w:pPr>
            <w:r w:rsidRPr="00167433">
              <w:rPr>
                <w:szCs w:val="24"/>
              </w:rPr>
              <w:t>1</w:t>
            </w:r>
          </w:p>
        </w:tc>
        <w:tc>
          <w:tcPr>
            <w:tcW w:w="3261" w:type="dxa"/>
            <w:shd w:val="clear" w:color="auto" w:fill="auto"/>
          </w:tcPr>
          <w:p w:rsidR="00E441C5" w:rsidRPr="00167433" w:rsidRDefault="00E441C5" w:rsidP="00F87521">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 xml:space="preserve">Численность постоянного население, в т. ч. </w:t>
            </w:r>
          </w:p>
        </w:tc>
        <w:tc>
          <w:tcPr>
            <w:tcW w:w="1559" w:type="dxa"/>
            <w:shd w:val="clear" w:color="auto" w:fill="auto"/>
          </w:tcPr>
          <w:p w:rsidR="00E441C5" w:rsidRPr="00167433" w:rsidRDefault="00E441C5" w:rsidP="00F87521">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чел.</w:t>
            </w:r>
          </w:p>
        </w:tc>
        <w:tc>
          <w:tcPr>
            <w:tcW w:w="1668" w:type="dxa"/>
            <w:shd w:val="clear" w:color="auto" w:fill="auto"/>
          </w:tcPr>
          <w:p w:rsidR="00215536" w:rsidRPr="00167433" w:rsidRDefault="00444F71" w:rsidP="00400789">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776</w:t>
            </w:r>
          </w:p>
        </w:tc>
        <w:tc>
          <w:tcPr>
            <w:tcW w:w="1701" w:type="dxa"/>
            <w:shd w:val="clear" w:color="auto" w:fill="auto"/>
          </w:tcPr>
          <w:p w:rsidR="00E441C5" w:rsidRPr="00167433" w:rsidRDefault="00444F71" w:rsidP="00F87521">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728</w:t>
            </w:r>
          </w:p>
        </w:tc>
        <w:tc>
          <w:tcPr>
            <w:tcW w:w="1477" w:type="dxa"/>
            <w:shd w:val="clear" w:color="auto" w:fill="auto"/>
          </w:tcPr>
          <w:p w:rsidR="00E441C5" w:rsidRPr="00167433" w:rsidRDefault="00444F71" w:rsidP="00F87521">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721</w:t>
            </w:r>
          </w:p>
        </w:tc>
      </w:tr>
      <w:tr w:rsidR="004D3E92" w:rsidRPr="00167433" w:rsidTr="00B1701F">
        <w:trPr>
          <w:trHeight w:val="291"/>
          <w:jc w:val="center"/>
        </w:trPr>
        <w:tc>
          <w:tcPr>
            <w:tcW w:w="595" w:type="dxa"/>
            <w:vMerge/>
          </w:tcPr>
          <w:p w:rsidR="00E441C5" w:rsidRPr="00167433" w:rsidRDefault="00E441C5" w:rsidP="00F87521">
            <w:pPr>
              <w:pStyle w:val="002"/>
              <w:spacing w:line="240" w:lineRule="auto"/>
              <w:rPr>
                <w:szCs w:val="24"/>
              </w:rPr>
            </w:pPr>
          </w:p>
        </w:tc>
        <w:tc>
          <w:tcPr>
            <w:tcW w:w="3261" w:type="dxa"/>
            <w:shd w:val="clear" w:color="auto" w:fill="auto"/>
          </w:tcPr>
          <w:p w:rsidR="00E441C5" w:rsidRPr="00167433" w:rsidRDefault="00E441C5" w:rsidP="00F87521">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 xml:space="preserve">убыль населения </w:t>
            </w:r>
          </w:p>
        </w:tc>
        <w:tc>
          <w:tcPr>
            <w:tcW w:w="1559" w:type="dxa"/>
            <w:shd w:val="clear" w:color="auto" w:fill="auto"/>
          </w:tcPr>
          <w:p w:rsidR="00E441C5" w:rsidRPr="00167433" w:rsidRDefault="00E441C5" w:rsidP="00F87521">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чел.</w:t>
            </w:r>
          </w:p>
        </w:tc>
        <w:tc>
          <w:tcPr>
            <w:tcW w:w="1668" w:type="dxa"/>
            <w:shd w:val="clear" w:color="auto" w:fill="auto"/>
          </w:tcPr>
          <w:p w:rsidR="00E441C5" w:rsidRPr="00167433" w:rsidRDefault="00E441C5" w:rsidP="00F87521">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w:t>
            </w:r>
          </w:p>
        </w:tc>
        <w:tc>
          <w:tcPr>
            <w:tcW w:w="1701" w:type="dxa"/>
            <w:shd w:val="clear" w:color="auto" w:fill="auto"/>
          </w:tcPr>
          <w:p w:rsidR="00E441C5" w:rsidRPr="00167433" w:rsidRDefault="00444F71" w:rsidP="00F87521">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-48</w:t>
            </w:r>
          </w:p>
        </w:tc>
        <w:tc>
          <w:tcPr>
            <w:tcW w:w="1477" w:type="dxa"/>
            <w:shd w:val="clear" w:color="auto" w:fill="auto"/>
          </w:tcPr>
          <w:p w:rsidR="00E441C5" w:rsidRPr="00167433" w:rsidRDefault="00444F71" w:rsidP="00F87521">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-7</w:t>
            </w:r>
          </w:p>
        </w:tc>
      </w:tr>
      <w:tr w:rsidR="004D3E92" w:rsidRPr="00167433" w:rsidTr="00B1701F">
        <w:trPr>
          <w:trHeight w:val="291"/>
          <w:jc w:val="center"/>
        </w:trPr>
        <w:tc>
          <w:tcPr>
            <w:tcW w:w="595" w:type="dxa"/>
          </w:tcPr>
          <w:p w:rsidR="00E441C5" w:rsidRPr="00167433" w:rsidRDefault="00E441C5" w:rsidP="00F87521">
            <w:pPr>
              <w:pStyle w:val="002"/>
              <w:spacing w:line="240" w:lineRule="auto"/>
              <w:rPr>
                <w:szCs w:val="24"/>
              </w:rPr>
            </w:pPr>
            <w:r w:rsidRPr="00167433">
              <w:rPr>
                <w:szCs w:val="24"/>
              </w:rPr>
              <w:t>2</w:t>
            </w:r>
          </w:p>
        </w:tc>
        <w:tc>
          <w:tcPr>
            <w:tcW w:w="3261" w:type="dxa"/>
            <w:shd w:val="clear" w:color="auto" w:fill="auto"/>
          </w:tcPr>
          <w:p w:rsidR="00E441C5" w:rsidRPr="00167433" w:rsidRDefault="00E441C5" w:rsidP="00F87521">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Ветхий и аварийный жилищный фонд</w:t>
            </w:r>
          </w:p>
        </w:tc>
        <w:tc>
          <w:tcPr>
            <w:tcW w:w="1559" w:type="dxa"/>
            <w:shd w:val="clear" w:color="auto" w:fill="auto"/>
          </w:tcPr>
          <w:p w:rsidR="00E441C5" w:rsidRPr="00167433" w:rsidRDefault="00E441C5" w:rsidP="00F87521">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тыс. </w:t>
            </w:r>
            <w:proofErr w:type="spellStart"/>
            <w:r w:rsidRPr="00167433">
              <w:rPr>
                <w:rFonts w:ascii="Times New Roman" w:hAnsi="Times New Roman" w:cs="Times New Roman"/>
                <w:sz w:val="24"/>
                <w:szCs w:val="24"/>
              </w:rPr>
              <w:t>м</w:t>
            </w:r>
            <w:r w:rsidRPr="00167433">
              <w:rPr>
                <w:rFonts w:ascii="Times New Roman" w:hAnsi="Times New Roman" w:cs="Times New Roman"/>
                <w:sz w:val="24"/>
                <w:szCs w:val="24"/>
                <w:vertAlign w:val="superscript"/>
              </w:rPr>
              <w:t>2</w:t>
            </w:r>
            <w:proofErr w:type="spellEnd"/>
          </w:p>
        </w:tc>
        <w:tc>
          <w:tcPr>
            <w:tcW w:w="1668" w:type="dxa"/>
            <w:shd w:val="clear" w:color="auto" w:fill="auto"/>
          </w:tcPr>
          <w:p w:rsidR="00E441C5" w:rsidRPr="00167433" w:rsidRDefault="00B6202A" w:rsidP="00F87521">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8,4</w:t>
            </w:r>
          </w:p>
        </w:tc>
        <w:tc>
          <w:tcPr>
            <w:tcW w:w="1701" w:type="dxa"/>
            <w:shd w:val="clear" w:color="auto" w:fill="auto"/>
          </w:tcPr>
          <w:p w:rsidR="00E441C5" w:rsidRPr="00167433" w:rsidRDefault="00E441C5" w:rsidP="00F87521">
            <w:pPr>
              <w:spacing w:after="0" w:line="240" w:lineRule="auto"/>
              <w:jc w:val="center"/>
              <w:rPr>
                <w:rFonts w:ascii="Times New Roman" w:hAnsi="Times New Roman" w:cs="Times New Roman"/>
                <w:sz w:val="24"/>
                <w:szCs w:val="24"/>
              </w:rPr>
            </w:pPr>
          </w:p>
        </w:tc>
        <w:tc>
          <w:tcPr>
            <w:tcW w:w="1477" w:type="dxa"/>
            <w:shd w:val="clear" w:color="auto" w:fill="auto"/>
          </w:tcPr>
          <w:p w:rsidR="00E441C5" w:rsidRPr="00167433" w:rsidRDefault="00E441C5" w:rsidP="00F87521">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w:t>
            </w:r>
          </w:p>
        </w:tc>
      </w:tr>
      <w:tr w:rsidR="004D3E92" w:rsidRPr="00167433" w:rsidTr="00B1701F">
        <w:trPr>
          <w:trHeight w:val="291"/>
          <w:jc w:val="center"/>
        </w:trPr>
        <w:tc>
          <w:tcPr>
            <w:tcW w:w="595" w:type="dxa"/>
          </w:tcPr>
          <w:p w:rsidR="00E441C5" w:rsidRPr="00167433" w:rsidRDefault="00E441C5" w:rsidP="00F87521">
            <w:pPr>
              <w:pStyle w:val="002"/>
              <w:spacing w:line="240" w:lineRule="auto"/>
              <w:rPr>
                <w:szCs w:val="24"/>
              </w:rPr>
            </w:pPr>
          </w:p>
        </w:tc>
        <w:tc>
          <w:tcPr>
            <w:tcW w:w="3261" w:type="dxa"/>
            <w:shd w:val="clear" w:color="auto" w:fill="auto"/>
          </w:tcPr>
          <w:p w:rsidR="00E441C5" w:rsidRPr="00167433" w:rsidRDefault="00E441C5" w:rsidP="00F87521">
            <w:pPr>
              <w:spacing w:after="0" w:line="240" w:lineRule="auto"/>
              <w:jc w:val="both"/>
              <w:rPr>
                <w:rFonts w:ascii="Times New Roman" w:hAnsi="Times New Roman" w:cs="Times New Roman"/>
                <w:sz w:val="24"/>
                <w:szCs w:val="24"/>
              </w:rPr>
            </w:pPr>
            <w:r w:rsidRPr="00167433">
              <w:rPr>
                <w:rFonts w:ascii="Times New Roman" w:eastAsia="Times New Roman" w:hAnsi="Times New Roman" w:cs="Times New Roman"/>
                <w:sz w:val="24"/>
                <w:szCs w:val="24"/>
                <w:lang w:eastAsia="ru-RU"/>
              </w:rPr>
              <w:t>Число проживающих в аварийных жилых домах</w:t>
            </w:r>
          </w:p>
        </w:tc>
        <w:tc>
          <w:tcPr>
            <w:tcW w:w="1559" w:type="dxa"/>
            <w:shd w:val="clear" w:color="auto" w:fill="auto"/>
          </w:tcPr>
          <w:p w:rsidR="00E441C5" w:rsidRPr="00167433" w:rsidRDefault="00E441C5" w:rsidP="00F87521">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чел.</w:t>
            </w:r>
          </w:p>
        </w:tc>
        <w:tc>
          <w:tcPr>
            <w:tcW w:w="1668" w:type="dxa"/>
            <w:shd w:val="clear" w:color="auto" w:fill="auto"/>
          </w:tcPr>
          <w:p w:rsidR="00E441C5" w:rsidRPr="00167433" w:rsidRDefault="00B6202A" w:rsidP="00F87521">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630</w:t>
            </w:r>
          </w:p>
        </w:tc>
        <w:tc>
          <w:tcPr>
            <w:tcW w:w="1701" w:type="dxa"/>
            <w:shd w:val="clear" w:color="auto" w:fill="auto"/>
          </w:tcPr>
          <w:p w:rsidR="00E441C5" w:rsidRPr="00167433" w:rsidRDefault="00E441C5" w:rsidP="00F87521">
            <w:pPr>
              <w:spacing w:after="0" w:line="240" w:lineRule="auto"/>
              <w:jc w:val="center"/>
              <w:rPr>
                <w:rFonts w:ascii="Times New Roman" w:hAnsi="Times New Roman" w:cs="Times New Roman"/>
                <w:sz w:val="24"/>
                <w:szCs w:val="24"/>
              </w:rPr>
            </w:pPr>
          </w:p>
        </w:tc>
        <w:tc>
          <w:tcPr>
            <w:tcW w:w="1477" w:type="dxa"/>
            <w:shd w:val="clear" w:color="auto" w:fill="auto"/>
          </w:tcPr>
          <w:p w:rsidR="00E441C5" w:rsidRPr="00167433" w:rsidRDefault="00E441C5" w:rsidP="00F87521">
            <w:pPr>
              <w:spacing w:after="0" w:line="240" w:lineRule="auto"/>
              <w:jc w:val="center"/>
              <w:rPr>
                <w:rFonts w:ascii="Times New Roman" w:hAnsi="Times New Roman" w:cs="Times New Roman"/>
                <w:sz w:val="24"/>
                <w:szCs w:val="24"/>
              </w:rPr>
            </w:pPr>
          </w:p>
        </w:tc>
      </w:tr>
      <w:tr w:rsidR="004D3E92" w:rsidRPr="00167433" w:rsidTr="00B1701F">
        <w:trPr>
          <w:trHeight w:val="291"/>
          <w:jc w:val="center"/>
        </w:trPr>
        <w:tc>
          <w:tcPr>
            <w:tcW w:w="595" w:type="dxa"/>
          </w:tcPr>
          <w:p w:rsidR="00E441C5" w:rsidRPr="00167433" w:rsidRDefault="00E441C5" w:rsidP="00F87521">
            <w:pPr>
              <w:pStyle w:val="002"/>
              <w:spacing w:line="240" w:lineRule="auto"/>
              <w:rPr>
                <w:szCs w:val="24"/>
              </w:rPr>
            </w:pPr>
            <w:r w:rsidRPr="00167433">
              <w:rPr>
                <w:szCs w:val="24"/>
              </w:rPr>
              <w:t>3</w:t>
            </w:r>
          </w:p>
        </w:tc>
        <w:tc>
          <w:tcPr>
            <w:tcW w:w="3261" w:type="dxa"/>
            <w:shd w:val="clear" w:color="auto" w:fill="auto"/>
          </w:tcPr>
          <w:p w:rsidR="00E441C5" w:rsidRPr="00167433" w:rsidRDefault="00E441C5" w:rsidP="00F87521">
            <w:pPr>
              <w:spacing w:after="0" w:line="240" w:lineRule="auto"/>
              <w:jc w:val="both"/>
              <w:rPr>
                <w:rFonts w:ascii="Times New Roman" w:hAnsi="Times New Roman" w:cs="Times New Roman"/>
                <w:sz w:val="24"/>
                <w:szCs w:val="24"/>
              </w:rPr>
            </w:pPr>
            <w:r w:rsidRPr="00167433">
              <w:rPr>
                <w:rFonts w:ascii="Times New Roman" w:eastAsia="Times New Roman" w:hAnsi="Times New Roman" w:cs="Times New Roman"/>
                <w:sz w:val="24"/>
                <w:szCs w:val="24"/>
                <w:lang w:eastAsia="ru-RU"/>
              </w:rPr>
              <w:t>Число семей, стоящих на учете в качестве нуждающихся в жилых помещениях</w:t>
            </w:r>
          </w:p>
        </w:tc>
        <w:tc>
          <w:tcPr>
            <w:tcW w:w="1559" w:type="dxa"/>
            <w:shd w:val="clear" w:color="auto" w:fill="auto"/>
          </w:tcPr>
          <w:p w:rsidR="00E441C5" w:rsidRPr="00167433" w:rsidRDefault="00E441C5" w:rsidP="00F87521">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ед.</w:t>
            </w:r>
          </w:p>
        </w:tc>
        <w:tc>
          <w:tcPr>
            <w:tcW w:w="1668" w:type="dxa"/>
            <w:shd w:val="clear" w:color="auto" w:fill="auto"/>
          </w:tcPr>
          <w:p w:rsidR="00E441C5" w:rsidRPr="00167433" w:rsidRDefault="00211D78" w:rsidP="00F87521">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w:t>
            </w:r>
          </w:p>
        </w:tc>
        <w:tc>
          <w:tcPr>
            <w:tcW w:w="1701" w:type="dxa"/>
            <w:shd w:val="clear" w:color="auto" w:fill="auto"/>
          </w:tcPr>
          <w:p w:rsidR="00E441C5" w:rsidRPr="00167433" w:rsidRDefault="00E441C5" w:rsidP="00F87521">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w:t>
            </w:r>
          </w:p>
        </w:tc>
        <w:tc>
          <w:tcPr>
            <w:tcW w:w="1477" w:type="dxa"/>
            <w:shd w:val="clear" w:color="auto" w:fill="auto"/>
          </w:tcPr>
          <w:p w:rsidR="00E441C5" w:rsidRPr="00167433" w:rsidRDefault="00E441C5" w:rsidP="00F87521">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w:t>
            </w:r>
          </w:p>
        </w:tc>
      </w:tr>
      <w:tr w:rsidR="004D3E92" w:rsidRPr="00167433" w:rsidTr="00B1701F">
        <w:trPr>
          <w:trHeight w:val="291"/>
          <w:jc w:val="center"/>
        </w:trPr>
        <w:tc>
          <w:tcPr>
            <w:tcW w:w="595" w:type="dxa"/>
          </w:tcPr>
          <w:p w:rsidR="00B25BCC" w:rsidRPr="00167433" w:rsidRDefault="00B25BCC" w:rsidP="00B25BCC">
            <w:pPr>
              <w:pStyle w:val="002"/>
              <w:spacing w:line="240" w:lineRule="auto"/>
              <w:rPr>
                <w:szCs w:val="24"/>
              </w:rPr>
            </w:pPr>
            <w:r w:rsidRPr="00167433">
              <w:rPr>
                <w:szCs w:val="24"/>
              </w:rPr>
              <w:t>4</w:t>
            </w:r>
          </w:p>
        </w:tc>
        <w:tc>
          <w:tcPr>
            <w:tcW w:w="3261" w:type="dxa"/>
            <w:shd w:val="clear" w:color="auto" w:fill="auto"/>
          </w:tcPr>
          <w:p w:rsidR="00B25BCC" w:rsidRPr="00167433" w:rsidRDefault="00B25BCC" w:rsidP="00B25BCC">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Жилищный фонд – всего, в том числе:</w:t>
            </w:r>
          </w:p>
        </w:tc>
        <w:tc>
          <w:tcPr>
            <w:tcW w:w="1559" w:type="dxa"/>
            <w:shd w:val="clear" w:color="auto" w:fill="auto"/>
          </w:tcPr>
          <w:p w:rsidR="00B25BCC" w:rsidRPr="00167433" w:rsidRDefault="00B25BCC" w:rsidP="00B25BCC">
            <w:pPr>
              <w:spacing w:after="0" w:line="240" w:lineRule="auto"/>
              <w:jc w:val="center"/>
              <w:rPr>
                <w:rFonts w:ascii="Times New Roman" w:hAnsi="Times New Roman" w:cs="Times New Roman"/>
                <w:sz w:val="24"/>
                <w:szCs w:val="24"/>
                <w:vertAlign w:val="superscript"/>
              </w:rPr>
            </w:pPr>
            <w:r w:rsidRPr="00167433">
              <w:rPr>
                <w:rFonts w:ascii="Times New Roman" w:hAnsi="Times New Roman" w:cs="Times New Roman"/>
                <w:sz w:val="24"/>
                <w:szCs w:val="24"/>
              </w:rPr>
              <w:t xml:space="preserve">тыс. </w:t>
            </w:r>
            <w:proofErr w:type="spellStart"/>
            <w:r w:rsidRPr="00167433">
              <w:rPr>
                <w:rFonts w:ascii="Times New Roman" w:hAnsi="Times New Roman" w:cs="Times New Roman"/>
                <w:sz w:val="24"/>
                <w:szCs w:val="24"/>
              </w:rPr>
              <w:t>м</w:t>
            </w:r>
            <w:r w:rsidRPr="00167433">
              <w:rPr>
                <w:rFonts w:ascii="Times New Roman" w:hAnsi="Times New Roman" w:cs="Times New Roman"/>
                <w:sz w:val="24"/>
                <w:szCs w:val="24"/>
                <w:vertAlign w:val="superscript"/>
              </w:rPr>
              <w:t>2</w:t>
            </w:r>
            <w:proofErr w:type="spellEnd"/>
          </w:p>
        </w:tc>
        <w:tc>
          <w:tcPr>
            <w:tcW w:w="1668" w:type="dxa"/>
            <w:shd w:val="clear" w:color="auto" w:fill="auto"/>
          </w:tcPr>
          <w:p w:rsidR="00B25BCC" w:rsidRPr="00167433" w:rsidRDefault="00B6202A" w:rsidP="00B25BCC">
            <w:pPr>
              <w:spacing w:after="0" w:line="240" w:lineRule="auto"/>
              <w:jc w:val="center"/>
              <w:rPr>
                <w:rFonts w:ascii="Times New Roman" w:hAnsi="Times New Roman" w:cs="Times New Roman"/>
                <w:sz w:val="24"/>
                <w:szCs w:val="24"/>
              </w:rPr>
            </w:pPr>
            <w:r w:rsidRPr="00167433">
              <w:rPr>
                <w:rFonts w:ascii="Times New Roman" w:hAnsi="Times New Roman" w:cs="Times New Roman"/>
                <w:bCs/>
                <w:sz w:val="24"/>
                <w:szCs w:val="24"/>
              </w:rPr>
              <w:t>33,7</w:t>
            </w:r>
          </w:p>
        </w:tc>
        <w:tc>
          <w:tcPr>
            <w:tcW w:w="1701" w:type="dxa"/>
            <w:shd w:val="clear" w:color="auto" w:fill="auto"/>
          </w:tcPr>
          <w:p w:rsidR="00B25BCC" w:rsidRPr="00167433" w:rsidRDefault="00B6202A" w:rsidP="00B25BCC">
            <w:pPr>
              <w:spacing w:after="0" w:line="240" w:lineRule="auto"/>
              <w:jc w:val="center"/>
              <w:rPr>
                <w:rFonts w:ascii="Times New Roman" w:hAnsi="Times New Roman" w:cs="Times New Roman"/>
                <w:sz w:val="24"/>
                <w:szCs w:val="24"/>
              </w:rPr>
            </w:pPr>
            <w:r w:rsidRPr="00167433">
              <w:rPr>
                <w:rFonts w:ascii="Times New Roman" w:eastAsia="Times New Roman" w:hAnsi="Times New Roman" w:cs="Times New Roman"/>
                <w:sz w:val="24"/>
                <w:szCs w:val="24"/>
              </w:rPr>
              <w:t>60,9</w:t>
            </w:r>
          </w:p>
        </w:tc>
        <w:tc>
          <w:tcPr>
            <w:tcW w:w="1477" w:type="dxa"/>
            <w:shd w:val="clear" w:color="auto" w:fill="auto"/>
          </w:tcPr>
          <w:p w:rsidR="00B25BCC" w:rsidRPr="00167433" w:rsidRDefault="00B6202A" w:rsidP="00B25BCC">
            <w:pPr>
              <w:jc w:val="center"/>
            </w:pPr>
            <w:r w:rsidRPr="00167433">
              <w:rPr>
                <w:rFonts w:ascii="Times New Roman" w:eastAsia="Times New Roman" w:hAnsi="Times New Roman" w:cs="Times New Roman"/>
                <w:sz w:val="24"/>
                <w:szCs w:val="24"/>
              </w:rPr>
              <w:t>60,9</w:t>
            </w:r>
          </w:p>
        </w:tc>
      </w:tr>
      <w:tr w:rsidR="004D3E92" w:rsidRPr="00167433" w:rsidTr="00B1701F">
        <w:trPr>
          <w:trHeight w:val="291"/>
          <w:jc w:val="center"/>
        </w:trPr>
        <w:tc>
          <w:tcPr>
            <w:tcW w:w="595" w:type="dxa"/>
          </w:tcPr>
          <w:p w:rsidR="00B25BCC" w:rsidRPr="00167433" w:rsidRDefault="00B25BCC" w:rsidP="00B25BCC">
            <w:pPr>
              <w:pStyle w:val="002"/>
              <w:spacing w:line="240" w:lineRule="auto"/>
              <w:rPr>
                <w:szCs w:val="24"/>
              </w:rPr>
            </w:pPr>
            <w:r w:rsidRPr="00167433">
              <w:rPr>
                <w:szCs w:val="24"/>
              </w:rPr>
              <w:t>4.1</w:t>
            </w:r>
          </w:p>
        </w:tc>
        <w:tc>
          <w:tcPr>
            <w:tcW w:w="3261" w:type="dxa"/>
            <w:shd w:val="clear" w:color="auto" w:fill="auto"/>
          </w:tcPr>
          <w:p w:rsidR="00B25BCC" w:rsidRPr="00167433" w:rsidRDefault="00B25BCC" w:rsidP="00B25BCC">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сохраняемый жилищный фонд</w:t>
            </w:r>
          </w:p>
        </w:tc>
        <w:tc>
          <w:tcPr>
            <w:tcW w:w="1559" w:type="dxa"/>
            <w:shd w:val="clear" w:color="auto" w:fill="auto"/>
          </w:tcPr>
          <w:p w:rsidR="00B25BCC" w:rsidRPr="00167433" w:rsidRDefault="00B25BCC" w:rsidP="00B25BCC">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тыс. </w:t>
            </w:r>
            <w:proofErr w:type="spellStart"/>
            <w:r w:rsidRPr="00167433">
              <w:rPr>
                <w:rFonts w:ascii="Times New Roman" w:hAnsi="Times New Roman" w:cs="Times New Roman"/>
                <w:sz w:val="24"/>
                <w:szCs w:val="24"/>
              </w:rPr>
              <w:t>м</w:t>
            </w:r>
            <w:r w:rsidRPr="00167433">
              <w:rPr>
                <w:rFonts w:ascii="Times New Roman" w:hAnsi="Times New Roman" w:cs="Times New Roman"/>
                <w:sz w:val="24"/>
                <w:szCs w:val="24"/>
                <w:vertAlign w:val="superscript"/>
              </w:rPr>
              <w:t>2</w:t>
            </w:r>
            <w:proofErr w:type="spellEnd"/>
          </w:p>
        </w:tc>
        <w:tc>
          <w:tcPr>
            <w:tcW w:w="1668" w:type="dxa"/>
            <w:shd w:val="clear" w:color="auto" w:fill="auto"/>
          </w:tcPr>
          <w:p w:rsidR="00B25BCC" w:rsidRPr="00167433" w:rsidRDefault="00B25BCC" w:rsidP="00B25BCC">
            <w:pPr>
              <w:spacing w:after="0" w:line="240" w:lineRule="auto"/>
              <w:jc w:val="center"/>
              <w:rPr>
                <w:rFonts w:ascii="Times New Roman" w:hAnsi="Times New Roman" w:cs="Times New Roman"/>
                <w:sz w:val="24"/>
                <w:szCs w:val="24"/>
              </w:rPr>
            </w:pPr>
            <w:r w:rsidRPr="00167433">
              <w:rPr>
                <w:rFonts w:ascii="Times New Roman" w:hAnsi="Times New Roman" w:cs="Times New Roman"/>
                <w:bCs/>
                <w:sz w:val="24"/>
                <w:szCs w:val="24"/>
              </w:rPr>
              <w:t>-</w:t>
            </w:r>
          </w:p>
        </w:tc>
        <w:tc>
          <w:tcPr>
            <w:tcW w:w="1701" w:type="dxa"/>
            <w:shd w:val="clear" w:color="auto" w:fill="auto"/>
          </w:tcPr>
          <w:p w:rsidR="00B25BCC" w:rsidRPr="00167433" w:rsidRDefault="00B6202A" w:rsidP="00B25BCC">
            <w:pPr>
              <w:spacing w:after="0" w:line="240" w:lineRule="auto"/>
              <w:jc w:val="center"/>
              <w:rPr>
                <w:rFonts w:ascii="Times New Roman" w:hAnsi="Times New Roman" w:cs="Times New Roman"/>
                <w:sz w:val="24"/>
                <w:szCs w:val="24"/>
              </w:rPr>
            </w:pPr>
            <w:r w:rsidRPr="00167433">
              <w:rPr>
                <w:rFonts w:ascii="Times New Roman" w:hAnsi="Times New Roman" w:cs="Times New Roman"/>
                <w:bCs/>
                <w:sz w:val="24"/>
                <w:szCs w:val="24"/>
              </w:rPr>
              <w:t>33,7</w:t>
            </w:r>
          </w:p>
        </w:tc>
        <w:tc>
          <w:tcPr>
            <w:tcW w:w="1477" w:type="dxa"/>
            <w:shd w:val="clear" w:color="auto" w:fill="auto"/>
          </w:tcPr>
          <w:p w:rsidR="00B25BCC" w:rsidRPr="00167433" w:rsidRDefault="00B6202A" w:rsidP="00B25BCC">
            <w:pPr>
              <w:jc w:val="center"/>
            </w:pPr>
            <w:r w:rsidRPr="00167433">
              <w:rPr>
                <w:rFonts w:ascii="Times New Roman" w:eastAsia="Times New Roman" w:hAnsi="Times New Roman" w:cs="Times New Roman"/>
                <w:sz w:val="24"/>
                <w:szCs w:val="24"/>
              </w:rPr>
              <w:t>60,9</w:t>
            </w:r>
          </w:p>
        </w:tc>
      </w:tr>
      <w:tr w:rsidR="004D3E92" w:rsidRPr="00167433" w:rsidTr="00B1701F">
        <w:trPr>
          <w:trHeight w:val="291"/>
          <w:jc w:val="center"/>
        </w:trPr>
        <w:tc>
          <w:tcPr>
            <w:tcW w:w="595" w:type="dxa"/>
          </w:tcPr>
          <w:p w:rsidR="00E441C5" w:rsidRPr="00167433" w:rsidRDefault="00E441C5" w:rsidP="00F87521">
            <w:pPr>
              <w:pStyle w:val="002"/>
              <w:spacing w:line="240" w:lineRule="auto"/>
              <w:rPr>
                <w:szCs w:val="24"/>
              </w:rPr>
            </w:pPr>
            <w:r w:rsidRPr="00167433">
              <w:rPr>
                <w:szCs w:val="24"/>
              </w:rPr>
              <w:t>4.2</w:t>
            </w:r>
          </w:p>
        </w:tc>
        <w:tc>
          <w:tcPr>
            <w:tcW w:w="3261" w:type="dxa"/>
            <w:shd w:val="clear" w:color="auto" w:fill="auto"/>
          </w:tcPr>
          <w:p w:rsidR="00E441C5" w:rsidRPr="00167433" w:rsidRDefault="00E441C5" w:rsidP="00F87521">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новое строительство, в том числе:</w:t>
            </w:r>
          </w:p>
        </w:tc>
        <w:tc>
          <w:tcPr>
            <w:tcW w:w="1559" w:type="dxa"/>
            <w:shd w:val="clear" w:color="auto" w:fill="auto"/>
          </w:tcPr>
          <w:p w:rsidR="00E441C5" w:rsidRPr="00167433" w:rsidRDefault="00E441C5" w:rsidP="00F87521">
            <w:pPr>
              <w:spacing w:after="0" w:line="240" w:lineRule="auto"/>
              <w:jc w:val="center"/>
              <w:rPr>
                <w:rFonts w:ascii="Times New Roman" w:hAnsi="Times New Roman" w:cs="Times New Roman"/>
                <w:sz w:val="24"/>
                <w:szCs w:val="24"/>
              </w:rPr>
            </w:pPr>
          </w:p>
        </w:tc>
        <w:tc>
          <w:tcPr>
            <w:tcW w:w="1668" w:type="dxa"/>
            <w:shd w:val="clear" w:color="auto" w:fill="auto"/>
          </w:tcPr>
          <w:p w:rsidR="00E441C5" w:rsidRPr="00167433" w:rsidRDefault="00E441C5" w:rsidP="00F87521">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w:t>
            </w:r>
          </w:p>
        </w:tc>
        <w:tc>
          <w:tcPr>
            <w:tcW w:w="1701" w:type="dxa"/>
            <w:shd w:val="clear" w:color="auto" w:fill="auto"/>
          </w:tcPr>
          <w:p w:rsidR="00E441C5" w:rsidRPr="00167433" w:rsidRDefault="004E5A73" w:rsidP="00F87521">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w:t>
            </w:r>
          </w:p>
        </w:tc>
        <w:tc>
          <w:tcPr>
            <w:tcW w:w="1477" w:type="dxa"/>
            <w:shd w:val="clear" w:color="auto" w:fill="auto"/>
          </w:tcPr>
          <w:p w:rsidR="00E441C5" w:rsidRPr="00167433" w:rsidRDefault="00E441C5" w:rsidP="00F87521">
            <w:pPr>
              <w:spacing w:after="0" w:line="240" w:lineRule="auto"/>
              <w:jc w:val="center"/>
              <w:rPr>
                <w:rFonts w:ascii="Times New Roman" w:hAnsi="Times New Roman" w:cs="Times New Roman"/>
                <w:sz w:val="24"/>
                <w:szCs w:val="24"/>
              </w:rPr>
            </w:pPr>
          </w:p>
        </w:tc>
      </w:tr>
      <w:tr w:rsidR="004D3E92" w:rsidRPr="00167433" w:rsidTr="00B1701F">
        <w:trPr>
          <w:trHeight w:val="291"/>
          <w:jc w:val="center"/>
        </w:trPr>
        <w:tc>
          <w:tcPr>
            <w:tcW w:w="595" w:type="dxa"/>
          </w:tcPr>
          <w:p w:rsidR="00E441C5" w:rsidRPr="00167433" w:rsidRDefault="00E441C5" w:rsidP="00F87521">
            <w:pPr>
              <w:pStyle w:val="002"/>
              <w:spacing w:line="240" w:lineRule="auto"/>
              <w:rPr>
                <w:szCs w:val="24"/>
              </w:rPr>
            </w:pPr>
          </w:p>
        </w:tc>
        <w:tc>
          <w:tcPr>
            <w:tcW w:w="3261" w:type="dxa"/>
            <w:shd w:val="clear" w:color="auto" w:fill="auto"/>
          </w:tcPr>
          <w:p w:rsidR="00E441C5" w:rsidRPr="00167433" w:rsidRDefault="00E441C5" w:rsidP="00F87521">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за счет сноса ветхих и аварийных жилых домов</w:t>
            </w:r>
          </w:p>
        </w:tc>
        <w:tc>
          <w:tcPr>
            <w:tcW w:w="1559" w:type="dxa"/>
            <w:shd w:val="clear" w:color="auto" w:fill="auto"/>
          </w:tcPr>
          <w:p w:rsidR="00E441C5" w:rsidRPr="00167433" w:rsidRDefault="00E441C5" w:rsidP="00F87521">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тыс. </w:t>
            </w:r>
            <w:proofErr w:type="spellStart"/>
            <w:r w:rsidRPr="00167433">
              <w:rPr>
                <w:rFonts w:ascii="Times New Roman" w:hAnsi="Times New Roman" w:cs="Times New Roman"/>
                <w:sz w:val="24"/>
                <w:szCs w:val="24"/>
              </w:rPr>
              <w:t>м</w:t>
            </w:r>
            <w:r w:rsidRPr="00167433">
              <w:rPr>
                <w:rFonts w:ascii="Times New Roman" w:hAnsi="Times New Roman" w:cs="Times New Roman"/>
                <w:sz w:val="24"/>
                <w:szCs w:val="24"/>
                <w:vertAlign w:val="superscript"/>
              </w:rPr>
              <w:t>2</w:t>
            </w:r>
            <w:proofErr w:type="spellEnd"/>
          </w:p>
        </w:tc>
        <w:tc>
          <w:tcPr>
            <w:tcW w:w="1668" w:type="dxa"/>
            <w:shd w:val="clear" w:color="auto" w:fill="auto"/>
          </w:tcPr>
          <w:p w:rsidR="00E441C5" w:rsidRPr="00167433" w:rsidRDefault="00E441C5" w:rsidP="00F87521">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w:t>
            </w:r>
          </w:p>
        </w:tc>
        <w:tc>
          <w:tcPr>
            <w:tcW w:w="1701" w:type="dxa"/>
            <w:shd w:val="clear" w:color="auto" w:fill="auto"/>
          </w:tcPr>
          <w:p w:rsidR="00E441C5" w:rsidRPr="00167433" w:rsidRDefault="00B6202A" w:rsidP="00F87521">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8,4</w:t>
            </w:r>
          </w:p>
        </w:tc>
        <w:tc>
          <w:tcPr>
            <w:tcW w:w="1477" w:type="dxa"/>
            <w:shd w:val="clear" w:color="auto" w:fill="auto"/>
          </w:tcPr>
          <w:p w:rsidR="00E441C5" w:rsidRPr="00167433" w:rsidRDefault="00E441C5" w:rsidP="00F87521">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0</w:t>
            </w:r>
          </w:p>
        </w:tc>
      </w:tr>
      <w:tr w:rsidR="004D3E92" w:rsidRPr="00167433" w:rsidTr="00B1701F">
        <w:trPr>
          <w:trHeight w:val="291"/>
          <w:jc w:val="center"/>
        </w:trPr>
        <w:tc>
          <w:tcPr>
            <w:tcW w:w="595" w:type="dxa"/>
          </w:tcPr>
          <w:p w:rsidR="00E441C5" w:rsidRPr="00167433" w:rsidRDefault="00E441C5" w:rsidP="00F87521">
            <w:pPr>
              <w:pStyle w:val="002"/>
              <w:spacing w:line="240" w:lineRule="auto"/>
              <w:rPr>
                <w:szCs w:val="24"/>
              </w:rPr>
            </w:pPr>
          </w:p>
        </w:tc>
        <w:tc>
          <w:tcPr>
            <w:tcW w:w="3261" w:type="dxa"/>
            <w:shd w:val="clear" w:color="auto" w:fill="auto"/>
          </w:tcPr>
          <w:p w:rsidR="00E441C5" w:rsidRPr="00167433" w:rsidRDefault="00E441C5" w:rsidP="00F87521">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за счет прироста населения</w:t>
            </w:r>
          </w:p>
        </w:tc>
        <w:tc>
          <w:tcPr>
            <w:tcW w:w="1559" w:type="dxa"/>
            <w:shd w:val="clear" w:color="auto" w:fill="auto"/>
          </w:tcPr>
          <w:p w:rsidR="00E441C5" w:rsidRPr="00167433" w:rsidRDefault="00E441C5" w:rsidP="00F87521">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тыс. </w:t>
            </w:r>
            <w:proofErr w:type="spellStart"/>
            <w:r w:rsidRPr="00167433">
              <w:rPr>
                <w:rFonts w:ascii="Times New Roman" w:hAnsi="Times New Roman" w:cs="Times New Roman"/>
                <w:sz w:val="24"/>
                <w:szCs w:val="24"/>
              </w:rPr>
              <w:t>м</w:t>
            </w:r>
            <w:r w:rsidRPr="00167433">
              <w:rPr>
                <w:rFonts w:ascii="Times New Roman" w:hAnsi="Times New Roman" w:cs="Times New Roman"/>
                <w:sz w:val="24"/>
                <w:szCs w:val="24"/>
                <w:vertAlign w:val="superscript"/>
              </w:rPr>
              <w:t>2</w:t>
            </w:r>
            <w:proofErr w:type="spellEnd"/>
          </w:p>
        </w:tc>
        <w:tc>
          <w:tcPr>
            <w:tcW w:w="1668" w:type="dxa"/>
            <w:shd w:val="clear" w:color="auto" w:fill="auto"/>
          </w:tcPr>
          <w:p w:rsidR="00E441C5" w:rsidRPr="00167433" w:rsidRDefault="00E441C5" w:rsidP="00F87521">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w:t>
            </w:r>
          </w:p>
        </w:tc>
        <w:tc>
          <w:tcPr>
            <w:tcW w:w="1701" w:type="dxa"/>
            <w:shd w:val="clear" w:color="auto" w:fill="auto"/>
          </w:tcPr>
          <w:p w:rsidR="00E441C5" w:rsidRPr="00167433" w:rsidRDefault="00E441C5" w:rsidP="00F87521">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w:t>
            </w:r>
          </w:p>
        </w:tc>
        <w:tc>
          <w:tcPr>
            <w:tcW w:w="1477" w:type="dxa"/>
            <w:shd w:val="clear" w:color="auto" w:fill="auto"/>
          </w:tcPr>
          <w:p w:rsidR="00E441C5" w:rsidRPr="00167433" w:rsidRDefault="00E441C5" w:rsidP="00F87521">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w:t>
            </w:r>
          </w:p>
        </w:tc>
      </w:tr>
      <w:tr w:rsidR="004D3E92" w:rsidRPr="00167433" w:rsidTr="00B1701F">
        <w:trPr>
          <w:trHeight w:val="291"/>
          <w:jc w:val="center"/>
        </w:trPr>
        <w:tc>
          <w:tcPr>
            <w:tcW w:w="595" w:type="dxa"/>
          </w:tcPr>
          <w:p w:rsidR="00E441C5" w:rsidRPr="00167433" w:rsidRDefault="00E441C5" w:rsidP="00F87521">
            <w:pPr>
              <w:pStyle w:val="002"/>
              <w:spacing w:line="240" w:lineRule="auto"/>
              <w:rPr>
                <w:szCs w:val="24"/>
              </w:rPr>
            </w:pPr>
          </w:p>
        </w:tc>
        <w:tc>
          <w:tcPr>
            <w:tcW w:w="3261" w:type="dxa"/>
            <w:shd w:val="clear" w:color="auto" w:fill="auto"/>
          </w:tcPr>
          <w:p w:rsidR="00E441C5" w:rsidRPr="00167433" w:rsidRDefault="00E441C5" w:rsidP="00F87521">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с учетом населения, стоящего в очереди на получение жилья</w:t>
            </w:r>
          </w:p>
        </w:tc>
        <w:tc>
          <w:tcPr>
            <w:tcW w:w="1559" w:type="dxa"/>
            <w:shd w:val="clear" w:color="auto" w:fill="auto"/>
          </w:tcPr>
          <w:p w:rsidR="00E441C5" w:rsidRPr="00167433" w:rsidRDefault="00E441C5" w:rsidP="00F87521">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тыс. </w:t>
            </w:r>
            <w:proofErr w:type="spellStart"/>
            <w:r w:rsidRPr="00167433">
              <w:rPr>
                <w:rFonts w:ascii="Times New Roman" w:hAnsi="Times New Roman" w:cs="Times New Roman"/>
                <w:sz w:val="24"/>
                <w:szCs w:val="24"/>
              </w:rPr>
              <w:t>м</w:t>
            </w:r>
            <w:r w:rsidRPr="00167433">
              <w:rPr>
                <w:rFonts w:ascii="Times New Roman" w:hAnsi="Times New Roman" w:cs="Times New Roman"/>
                <w:sz w:val="24"/>
                <w:szCs w:val="24"/>
                <w:vertAlign w:val="superscript"/>
              </w:rPr>
              <w:t>2</w:t>
            </w:r>
            <w:proofErr w:type="spellEnd"/>
          </w:p>
        </w:tc>
        <w:tc>
          <w:tcPr>
            <w:tcW w:w="1668" w:type="dxa"/>
            <w:shd w:val="clear" w:color="auto" w:fill="auto"/>
          </w:tcPr>
          <w:p w:rsidR="00E441C5" w:rsidRPr="00167433" w:rsidRDefault="008A0D82" w:rsidP="00F87521">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w:t>
            </w:r>
          </w:p>
        </w:tc>
        <w:tc>
          <w:tcPr>
            <w:tcW w:w="1701" w:type="dxa"/>
            <w:shd w:val="clear" w:color="auto" w:fill="auto"/>
          </w:tcPr>
          <w:p w:rsidR="00E441C5" w:rsidRPr="00167433" w:rsidRDefault="00B6202A" w:rsidP="00F87521">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18,8</w:t>
            </w:r>
          </w:p>
        </w:tc>
        <w:tc>
          <w:tcPr>
            <w:tcW w:w="1477" w:type="dxa"/>
            <w:shd w:val="clear" w:color="auto" w:fill="auto"/>
          </w:tcPr>
          <w:p w:rsidR="00E441C5" w:rsidRPr="00167433" w:rsidRDefault="004E5A73" w:rsidP="00F87521">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w:t>
            </w:r>
          </w:p>
        </w:tc>
      </w:tr>
      <w:tr w:rsidR="004D3E92" w:rsidRPr="00167433" w:rsidTr="00B1701F">
        <w:trPr>
          <w:trHeight w:val="291"/>
          <w:jc w:val="center"/>
        </w:trPr>
        <w:tc>
          <w:tcPr>
            <w:tcW w:w="595" w:type="dxa"/>
          </w:tcPr>
          <w:p w:rsidR="00E441C5" w:rsidRPr="00167433" w:rsidRDefault="00E441C5" w:rsidP="00F87521">
            <w:pPr>
              <w:pStyle w:val="002"/>
              <w:spacing w:line="240" w:lineRule="auto"/>
              <w:rPr>
                <w:szCs w:val="24"/>
              </w:rPr>
            </w:pPr>
            <w:r w:rsidRPr="00167433">
              <w:rPr>
                <w:szCs w:val="24"/>
              </w:rPr>
              <w:t>5</w:t>
            </w:r>
          </w:p>
        </w:tc>
        <w:tc>
          <w:tcPr>
            <w:tcW w:w="3261" w:type="dxa"/>
            <w:shd w:val="clear" w:color="auto" w:fill="auto"/>
          </w:tcPr>
          <w:p w:rsidR="00E441C5" w:rsidRPr="00167433" w:rsidRDefault="00E441C5" w:rsidP="00F87521">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Убыль жилищного фонда, всего</w:t>
            </w:r>
          </w:p>
        </w:tc>
        <w:tc>
          <w:tcPr>
            <w:tcW w:w="1559" w:type="dxa"/>
            <w:shd w:val="clear" w:color="auto" w:fill="auto"/>
          </w:tcPr>
          <w:p w:rsidR="00E441C5" w:rsidRPr="00167433" w:rsidRDefault="00E441C5" w:rsidP="00F87521">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тыс. </w:t>
            </w:r>
            <w:proofErr w:type="spellStart"/>
            <w:r w:rsidRPr="00167433">
              <w:rPr>
                <w:rFonts w:ascii="Times New Roman" w:hAnsi="Times New Roman" w:cs="Times New Roman"/>
                <w:sz w:val="24"/>
                <w:szCs w:val="24"/>
              </w:rPr>
              <w:t>м</w:t>
            </w:r>
            <w:r w:rsidRPr="00167433">
              <w:rPr>
                <w:rFonts w:ascii="Times New Roman" w:hAnsi="Times New Roman" w:cs="Times New Roman"/>
                <w:sz w:val="24"/>
                <w:szCs w:val="24"/>
                <w:vertAlign w:val="superscript"/>
              </w:rPr>
              <w:t>2</w:t>
            </w:r>
            <w:proofErr w:type="spellEnd"/>
          </w:p>
        </w:tc>
        <w:tc>
          <w:tcPr>
            <w:tcW w:w="1668" w:type="dxa"/>
            <w:shd w:val="clear" w:color="auto" w:fill="auto"/>
          </w:tcPr>
          <w:p w:rsidR="00E441C5" w:rsidRPr="00167433" w:rsidRDefault="004E5A73" w:rsidP="00F87521">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w:t>
            </w:r>
          </w:p>
        </w:tc>
        <w:tc>
          <w:tcPr>
            <w:tcW w:w="1701" w:type="dxa"/>
            <w:shd w:val="clear" w:color="auto" w:fill="auto"/>
          </w:tcPr>
          <w:p w:rsidR="00E441C5" w:rsidRPr="00167433" w:rsidRDefault="00E441C5" w:rsidP="00F87521">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w:t>
            </w:r>
          </w:p>
        </w:tc>
        <w:tc>
          <w:tcPr>
            <w:tcW w:w="1477" w:type="dxa"/>
            <w:shd w:val="clear" w:color="auto" w:fill="auto"/>
          </w:tcPr>
          <w:p w:rsidR="00E441C5" w:rsidRPr="00167433" w:rsidRDefault="00E441C5" w:rsidP="00F87521">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w:t>
            </w:r>
          </w:p>
        </w:tc>
      </w:tr>
      <w:tr w:rsidR="004D3E92" w:rsidRPr="00167433" w:rsidTr="00B1701F">
        <w:trPr>
          <w:trHeight w:val="291"/>
          <w:jc w:val="center"/>
        </w:trPr>
        <w:tc>
          <w:tcPr>
            <w:tcW w:w="595" w:type="dxa"/>
          </w:tcPr>
          <w:p w:rsidR="00E441C5" w:rsidRPr="00167433" w:rsidRDefault="00E441C5" w:rsidP="00F87521">
            <w:pPr>
              <w:pStyle w:val="002"/>
              <w:spacing w:line="240" w:lineRule="auto"/>
              <w:rPr>
                <w:szCs w:val="24"/>
              </w:rPr>
            </w:pPr>
            <w:r w:rsidRPr="00167433">
              <w:rPr>
                <w:szCs w:val="24"/>
              </w:rPr>
              <w:t>6</w:t>
            </w:r>
          </w:p>
        </w:tc>
        <w:tc>
          <w:tcPr>
            <w:tcW w:w="3261" w:type="dxa"/>
            <w:shd w:val="clear" w:color="auto" w:fill="auto"/>
          </w:tcPr>
          <w:p w:rsidR="00E441C5" w:rsidRPr="00167433" w:rsidRDefault="00E441C5" w:rsidP="00F87521">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Средняя жилищная обеспеченность населения, всего по поселению</w:t>
            </w:r>
          </w:p>
        </w:tc>
        <w:tc>
          <w:tcPr>
            <w:tcW w:w="1559" w:type="dxa"/>
            <w:shd w:val="clear" w:color="auto" w:fill="auto"/>
          </w:tcPr>
          <w:p w:rsidR="00E441C5" w:rsidRPr="00167433" w:rsidRDefault="00E441C5" w:rsidP="00F87521">
            <w:pPr>
              <w:spacing w:after="0" w:line="240" w:lineRule="auto"/>
              <w:jc w:val="center"/>
              <w:rPr>
                <w:rFonts w:ascii="Times New Roman" w:hAnsi="Times New Roman" w:cs="Times New Roman"/>
                <w:sz w:val="24"/>
                <w:szCs w:val="24"/>
              </w:rPr>
            </w:pPr>
            <w:proofErr w:type="spellStart"/>
            <w:r w:rsidRPr="00167433">
              <w:rPr>
                <w:rFonts w:ascii="Times New Roman" w:hAnsi="Times New Roman" w:cs="Times New Roman"/>
                <w:sz w:val="24"/>
                <w:szCs w:val="24"/>
              </w:rPr>
              <w:t>м</w:t>
            </w:r>
            <w:r w:rsidRPr="00167433">
              <w:rPr>
                <w:rFonts w:ascii="Times New Roman" w:hAnsi="Times New Roman" w:cs="Times New Roman"/>
                <w:sz w:val="24"/>
                <w:szCs w:val="24"/>
                <w:vertAlign w:val="superscript"/>
              </w:rPr>
              <w:t>2</w:t>
            </w:r>
            <w:proofErr w:type="spellEnd"/>
            <w:r w:rsidRPr="00167433">
              <w:rPr>
                <w:rFonts w:ascii="Times New Roman" w:hAnsi="Times New Roman" w:cs="Times New Roman"/>
                <w:sz w:val="24"/>
                <w:szCs w:val="24"/>
              </w:rPr>
              <w:t>/чел</w:t>
            </w:r>
          </w:p>
        </w:tc>
        <w:tc>
          <w:tcPr>
            <w:tcW w:w="1668" w:type="dxa"/>
            <w:shd w:val="clear" w:color="auto" w:fill="auto"/>
          </w:tcPr>
          <w:p w:rsidR="00E441C5" w:rsidRPr="00167433" w:rsidRDefault="00B6202A" w:rsidP="00F87521">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43,4</w:t>
            </w:r>
          </w:p>
        </w:tc>
        <w:tc>
          <w:tcPr>
            <w:tcW w:w="1701" w:type="dxa"/>
            <w:shd w:val="clear" w:color="auto" w:fill="auto"/>
          </w:tcPr>
          <w:p w:rsidR="00E441C5" w:rsidRPr="00167433" w:rsidRDefault="00B6202A" w:rsidP="00F87521">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83,6</w:t>
            </w:r>
          </w:p>
        </w:tc>
        <w:tc>
          <w:tcPr>
            <w:tcW w:w="1477" w:type="dxa"/>
            <w:shd w:val="clear" w:color="auto" w:fill="auto"/>
          </w:tcPr>
          <w:p w:rsidR="00E441C5" w:rsidRPr="00167433" w:rsidRDefault="00B6202A" w:rsidP="00F87521">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84,4</w:t>
            </w:r>
          </w:p>
        </w:tc>
      </w:tr>
    </w:tbl>
    <w:p w:rsidR="00211D78" w:rsidRPr="00167433" w:rsidRDefault="00211D78" w:rsidP="00211D78">
      <w:pPr>
        <w:autoSpaceDE w:val="0"/>
        <w:autoSpaceDN w:val="0"/>
        <w:adjustRightInd w:val="0"/>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Прогнозируется, что в течение проектного срока в сельском поселении «</w:t>
      </w:r>
      <w:proofErr w:type="spellStart"/>
      <w:r w:rsidR="004D3E92" w:rsidRPr="00167433">
        <w:rPr>
          <w:rFonts w:ascii="Times New Roman" w:hAnsi="Times New Roman" w:cs="Times New Roman"/>
          <w:bCs/>
          <w:sz w:val="24"/>
          <w:szCs w:val="24"/>
        </w:rPr>
        <w:t>Лойгинск</w:t>
      </w:r>
      <w:r w:rsidR="004D30D4" w:rsidRPr="00167433">
        <w:rPr>
          <w:rFonts w:ascii="Times New Roman" w:hAnsi="Times New Roman" w:cs="Times New Roman"/>
          <w:bCs/>
          <w:sz w:val="24"/>
          <w:szCs w:val="24"/>
        </w:rPr>
        <w:t>ое</w:t>
      </w:r>
      <w:proofErr w:type="spellEnd"/>
      <w:r w:rsidRPr="00167433">
        <w:rPr>
          <w:rFonts w:ascii="Times New Roman" w:hAnsi="Times New Roman" w:cs="Times New Roman"/>
          <w:sz w:val="24"/>
          <w:szCs w:val="24"/>
        </w:rPr>
        <w:t xml:space="preserve">» должно быть построено нового благоустроенного и комфортного жилья около </w:t>
      </w:r>
      <w:r w:rsidR="00B6202A" w:rsidRPr="00167433">
        <w:rPr>
          <w:rFonts w:ascii="Times New Roman" w:hAnsi="Times New Roman" w:cs="Times New Roman"/>
          <w:sz w:val="24"/>
          <w:szCs w:val="24"/>
        </w:rPr>
        <w:t>27,2</w:t>
      </w:r>
      <w:r w:rsidRPr="00167433">
        <w:rPr>
          <w:rFonts w:ascii="Times New Roman" w:hAnsi="Times New Roman" w:cs="Times New Roman"/>
          <w:sz w:val="24"/>
          <w:szCs w:val="24"/>
        </w:rPr>
        <w:t xml:space="preserve"> тыс. кв.м.</w:t>
      </w:r>
    </w:p>
    <w:p w:rsidR="00B12EC9" w:rsidRPr="00167433" w:rsidRDefault="00B12EC9" w:rsidP="00211D78">
      <w:pPr>
        <w:pStyle w:val="af0"/>
        <w:numPr>
          <w:ilvl w:val="1"/>
          <w:numId w:val="15"/>
        </w:numPr>
        <w:spacing w:before="120" w:after="120" w:line="276" w:lineRule="auto"/>
        <w:ind w:left="0" w:firstLine="709"/>
        <w:outlineLvl w:val="1"/>
        <w:rPr>
          <w:rFonts w:eastAsia="Times New Roman"/>
          <w:b/>
          <w:bCs/>
          <w:sz w:val="24"/>
          <w:szCs w:val="24"/>
          <w:lang w:eastAsia="ru-RU"/>
        </w:rPr>
      </w:pPr>
      <w:bookmarkStart w:id="97" w:name="_Toc8663609"/>
      <w:bookmarkStart w:id="98" w:name="_Toc90752015"/>
      <w:r w:rsidRPr="00167433">
        <w:rPr>
          <w:rFonts w:eastAsia="Times New Roman"/>
          <w:b/>
          <w:bCs/>
          <w:sz w:val="24"/>
          <w:szCs w:val="24"/>
          <w:lang w:eastAsia="ru-RU"/>
        </w:rPr>
        <w:t>Развитие учреждений и предприятий обслуживания</w:t>
      </w:r>
      <w:bookmarkEnd w:id="97"/>
      <w:bookmarkEnd w:id="98"/>
    </w:p>
    <w:p w:rsidR="00515B90" w:rsidRPr="00167433" w:rsidRDefault="00515B90" w:rsidP="00E87F0B">
      <w:pPr>
        <w:autoSpaceDE w:val="0"/>
        <w:autoSpaceDN w:val="0"/>
        <w:adjustRightInd w:val="0"/>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Цель проекта генерального плана – удовлетворение потребности населения </w:t>
      </w:r>
      <w:r w:rsidR="00DE7D86" w:rsidRPr="00167433">
        <w:rPr>
          <w:rFonts w:ascii="Times New Roman" w:hAnsi="Times New Roman" w:cs="Times New Roman"/>
          <w:sz w:val="24"/>
          <w:szCs w:val="24"/>
        </w:rPr>
        <w:t>сельского поселения</w:t>
      </w:r>
      <w:r w:rsidRPr="00167433">
        <w:rPr>
          <w:rFonts w:ascii="Times New Roman" w:hAnsi="Times New Roman" w:cs="Times New Roman"/>
          <w:sz w:val="24"/>
          <w:szCs w:val="24"/>
        </w:rPr>
        <w:t xml:space="preserve"> в учреждениях обслуживания с учетом прогнозируемых характеристик социально-экономического развития согласно существующим социальным нормам, обеспечение равных условий доступности для всего населения объектов сферы обслуживания. </w:t>
      </w:r>
    </w:p>
    <w:p w:rsidR="00515B90" w:rsidRPr="00167433" w:rsidRDefault="00515B90" w:rsidP="00E87F0B">
      <w:pPr>
        <w:autoSpaceDE w:val="0"/>
        <w:autoSpaceDN w:val="0"/>
        <w:adjustRightInd w:val="0"/>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Основная цель развития системы культурно-бытового обслуживания - создание полноценных условий труда, быта и отдыха населения, достижение, как минимум, нормативного уровня обеспеченности населения всеми видами обслуживания. </w:t>
      </w:r>
    </w:p>
    <w:p w:rsidR="00515B90" w:rsidRPr="00167433" w:rsidRDefault="00515B90" w:rsidP="00E87F0B">
      <w:pPr>
        <w:autoSpaceDE w:val="0"/>
        <w:autoSpaceDN w:val="0"/>
        <w:adjustRightInd w:val="0"/>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lastRenderedPageBreak/>
        <w:t xml:space="preserve">Прогнозирование отраслей социального блока сталкивается с рядом проблем вследствие значительной зависимости социальных процессов от уровня развития экономики, инвестиционной активности, наличия ясной социальной государственной политики и многих других факторов. </w:t>
      </w:r>
    </w:p>
    <w:p w:rsidR="00515B90" w:rsidRPr="00167433" w:rsidRDefault="00515B90" w:rsidP="00E87F0B">
      <w:pPr>
        <w:autoSpaceDE w:val="0"/>
        <w:autoSpaceDN w:val="0"/>
        <w:adjustRightInd w:val="0"/>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Специфика социальной сферы обуславливается некоторыми методическими особенностями:</w:t>
      </w:r>
    </w:p>
    <w:p w:rsidR="00515B90" w:rsidRPr="00167433" w:rsidRDefault="00515B90" w:rsidP="0092155A">
      <w:pPr>
        <w:pStyle w:val="af0"/>
        <w:numPr>
          <w:ilvl w:val="0"/>
          <w:numId w:val="59"/>
        </w:numPr>
        <w:autoSpaceDE w:val="0"/>
        <w:autoSpaceDN w:val="0"/>
        <w:adjustRightInd w:val="0"/>
        <w:spacing w:before="120" w:after="120"/>
        <w:ind w:left="0" w:firstLine="709"/>
        <w:rPr>
          <w:sz w:val="24"/>
          <w:szCs w:val="24"/>
        </w:rPr>
      </w:pPr>
      <w:r w:rsidRPr="00167433">
        <w:rPr>
          <w:sz w:val="24"/>
          <w:szCs w:val="24"/>
        </w:rPr>
        <w:t>развитие сферы в значительной степени зависит от демографического прогноза и предполагаемой возрастной структуры населения;</w:t>
      </w:r>
    </w:p>
    <w:p w:rsidR="00515B90" w:rsidRPr="00167433" w:rsidRDefault="00515B90" w:rsidP="0092155A">
      <w:pPr>
        <w:pStyle w:val="af0"/>
        <w:numPr>
          <w:ilvl w:val="0"/>
          <w:numId w:val="59"/>
        </w:numPr>
        <w:autoSpaceDE w:val="0"/>
        <w:autoSpaceDN w:val="0"/>
        <w:adjustRightInd w:val="0"/>
        <w:spacing w:before="120" w:after="120"/>
        <w:ind w:left="0" w:firstLine="709"/>
        <w:rPr>
          <w:sz w:val="24"/>
          <w:szCs w:val="24"/>
        </w:rPr>
      </w:pPr>
      <w:r w:rsidRPr="00167433">
        <w:rPr>
          <w:sz w:val="24"/>
          <w:szCs w:val="24"/>
        </w:rPr>
        <w:t xml:space="preserve">социальный эффект и качество работы не поддаются количественным измерениям, поэтому используются косвенные показатели количественной оценки обеспеченности услугами; </w:t>
      </w:r>
    </w:p>
    <w:p w:rsidR="00515B90" w:rsidRPr="00167433" w:rsidRDefault="00515B90" w:rsidP="0092155A">
      <w:pPr>
        <w:pStyle w:val="af0"/>
        <w:numPr>
          <w:ilvl w:val="0"/>
          <w:numId w:val="59"/>
        </w:numPr>
        <w:autoSpaceDE w:val="0"/>
        <w:autoSpaceDN w:val="0"/>
        <w:adjustRightInd w:val="0"/>
        <w:spacing w:before="120" w:after="120"/>
        <w:ind w:left="0" w:firstLine="709"/>
        <w:rPr>
          <w:sz w:val="24"/>
          <w:szCs w:val="24"/>
        </w:rPr>
      </w:pPr>
      <w:r w:rsidRPr="00167433">
        <w:rPr>
          <w:sz w:val="24"/>
          <w:szCs w:val="24"/>
        </w:rPr>
        <w:t xml:space="preserve">ограниченная возможность </w:t>
      </w:r>
      <w:proofErr w:type="spellStart"/>
      <w:r w:rsidRPr="00167433">
        <w:rPr>
          <w:sz w:val="24"/>
          <w:szCs w:val="24"/>
        </w:rPr>
        <w:t>взаимодополняемости</w:t>
      </w:r>
      <w:proofErr w:type="spellEnd"/>
      <w:r w:rsidRPr="00167433">
        <w:rPr>
          <w:sz w:val="24"/>
          <w:szCs w:val="24"/>
        </w:rPr>
        <w:t xml:space="preserve"> и взаимозаменяемости услуг предусматривает необходимость прогнозирования комплекса социальных отраслей в целом.</w:t>
      </w:r>
    </w:p>
    <w:p w:rsidR="00E87F0B" w:rsidRPr="00167433" w:rsidRDefault="00515B90" w:rsidP="00E87F0B">
      <w:pPr>
        <w:spacing w:before="120" w:after="120"/>
        <w:ind w:firstLine="709"/>
        <w:jc w:val="both"/>
        <w:rPr>
          <w:rFonts w:ascii="Times New Roman" w:hAnsi="Times New Roman" w:cs="Times New Roman"/>
          <w:bCs/>
          <w:sz w:val="24"/>
          <w:szCs w:val="24"/>
        </w:rPr>
      </w:pPr>
      <w:r w:rsidRPr="00167433">
        <w:rPr>
          <w:rFonts w:ascii="Times New Roman" w:hAnsi="Times New Roman" w:cs="Times New Roman"/>
          <w:sz w:val="24"/>
          <w:szCs w:val="24"/>
        </w:rPr>
        <w:t xml:space="preserve">Номенклатура и количественные показатели объектов обслуживания определены на основании </w:t>
      </w:r>
      <w:r w:rsidR="00E87F0B" w:rsidRPr="00167433">
        <w:rPr>
          <w:rFonts w:ascii="Times New Roman" w:hAnsi="Times New Roman" w:cs="Times New Roman"/>
          <w:bCs/>
          <w:sz w:val="24"/>
          <w:szCs w:val="24"/>
        </w:rPr>
        <w:t>Местных нормативов градостроительного проектирования сельского поселения «</w:t>
      </w:r>
      <w:proofErr w:type="spellStart"/>
      <w:r w:rsidR="004D3E92" w:rsidRPr="00167433">
        <w:rPr>
          <w:rFonts w:ascii="Times New Roman" w:hAnsi="Times New Roman" w:cs="Times New Roman"/>
          <w:bCs/>
          <w:sz w:val="24"/>
          <w:szCs w:val="24"/>
        </w:rPr>
        <w:t>Лойгинск</w:t>
      </w:r>
      <w:r w:rsidR="00E87F0B" w:rsidRPr="00167433">
        <w:rPr>
          <w:rFonts w:ascii="Times New Roman" w:hAnsi="Times New Roman" w:cs="Times New Roman"/>
          <w:bCs/>
          <w:sz w:val="24"/>
          <w:szCs w:val="24"/>
        </w:rPr>
        <w:t>ое</w:t>
      </w:r>
      <w:proofErr w:type="spellEnd"/>
      <w:r w:rsidR="00E87F0B" w:rsidRPr="00167433">
        <w:rPr>
          <w:rFonts w:ascii="Times New Roman" w:hAnsi="Times New Roman" w:cs="Times New Roman"/>
          <w:bCs/>
          <w:sz w:val="24"/>
          <w:szCs w:val="24"/>
        </w:rPr>
        <w:t xml:space="preserve">» </w:t>
      </w:r>
      <w:proofErr w:type="spellStart"/>
      <w:r w:rsidR="00B01625" w:rsidRPr="00167433">
        <w:rPr>
          <w:rFonts w:ascii="Times New Roman" w:hAnsi="Times New Roman" w:cs="Times New Roman"/>
          <w:bCs/>
          <w:sz w:val="24"/>
          <w:szCs w:val="24"/>
        </w:rPr>
        <w:t>Устьянского</w:t>
      </w:r>
      <w:proofErr w:type="spellEnd"/>
      <w:r w:rsidR="00E87F0B" w:rsidRPr="00167433">
        <w:rPr>
          <w:rFonts w:ascii="Times New Roman" w:hAnsi="Times New Roman" w:cs="Times New Roman"/>
          <w:bCs/>
          <w:sz w:val="24"/>
          <w:szCs w:val="24"/>
        </w:rPr>
        <w:t xml:space="preserve"> муниципального района Архангельской области утвержденные решением Собрания депутатов муниципального образования «</w:t>
      </w:r>
      <w:proofErr w:type="spellStart"/>
      <w:r w:rsidR="00E87F0B" w:rsidRPr="00167433">
        <w:rPr>
          <w:rFonts w:ascii="Times New Roman" w:hAnsi="Times New Roman" w:cs="Times New Roman"/>
          <w:bCs/>
          <w:sz w:val="24"/>
          <w:szCs w:val="24"/>
        </w:rPr>
        <w:t>Устьянский</w:t>
      </w:r>
      <w:proofErr w:type="spellEnd"/>
      <w:r w:rsidR="00E87F0B" w:rsidRPr="00167433">
        <w:rPr>
          <w:rFonts w:ascii="Times New Roman" w:hAnsi="Times New Roman" w:cs="Times New Roman"/>
          <w:bCs/>
          <w:sz w:val="24"/>
          <w:szCs w:val="24"/>
        </w:rPr>
        <w:t xml:space="preserve"> муниципальный район» </w:t>
      </w:r>
      <w:r w:rsidR="00A47B54" w:rsidRPr="00167433">
        <w:rPr>
          <w:rFonts w:ascii="Times New Roman" w:hAnsi="Times New Roman" w:cs="Times New Roman"/>
          <w:bCs/>
          <w:sz w:val="24"/>
          <w:szCs w:val="24"/>
        </w:rPr>
        <w:t>от «27» октября 2017 года № 51</w:t>
      </w:r>
      <w:r w:rsidR="004D3E92" w:rsidRPr="00167433">
        <w:rPr>
          <w:rFonts w:ascii="Times New Roman" w:hAnsi="Times New Roman" w:cs="Times New Roman"/>
          <w:bCs/>
          <w:sz w:val="24"/>
          <w:szCs w:val="24"/>
        </w:rPr>
        <w:t>3</w:t>
      </w:r>
      <w:r w:rsidR="00E87F0B" w:rsidRPr="00167433">
        <w:rPr>
          <w:rFonts w:ascii="Times New Roman" w:hAnsi="Times New Roman" w:cs="Times New Roman"/>
          <w:bCs/>
          <w:sz w:val="24"/>
          <w:szCs w:val="24"/>
        </w:rPr>
        <w:t>, Местных нормативов градостроительного проектирования муниципального образования «</w:t>
      </w:r>
      <w:proofErr w:type="spellStart"/>
      <w:r w:rsidR="00E87F0B" w:rsidRPr="00167433">
        <w:rPr>
          <w:rFonts w:ascii="Times New Roman" w:hAnsi="Times New Roman" w:cs="Times New Roman"/>
          <w:bCs/>
          <w:sz w:val="24"/>
          <w:szCs w:val="24"/>
        </w:rPr>
        <w:t>Устьянский</w:t>
      </w:r>
      <w:proofErr w:type="spellEnd"/>
      <w:r w:rsidR="00E87F0B" w:rsidRPr="00167433">
        <w:rPr>
          <w:rFonts w:ascii="Times New Roman" w:hAnsi="Times New Roman" w:cs="Times New Roman"/>
          <w:bCs/>
          <w:sz w:val="24"/>
          <w:szCs w:val="24"/>
        </w:rPr>
        <w:t xml:space="preserve"> муниципальный район» Архангельской области, утвержденные решением Собрания депутатов муниципального образования «</w:t>
      </w:r>
      <w:proofErr w:type="spellStart"/>
      <w:r w:rsidR="00E87F0B" w:rsidRPr="00167433">
        <w:rPr>
          <w:rFonts w:ascii="Times New Roman" w:hAnsi="Times New Roman" w:cs="Times New Roman"/>
          <w:bCs/>
          <w:sz w:val="24"/>
          <w:szCs w:val="24"/>
        </w:rPr>
        <w:t>Устьянский</w:t>
      </w:r>
      <w:proofErr w:type="spellEnd"/>
      <w:r w:rsidR="00E87F0B" w:rsidRPr="00167433">
        <w:rPr>
          <w:rFonts w:ascii="Times New Roman" w:hAnsi="Times New Roman" w:cs="Times New Roman"/>
          <w:bCs/>
          <w:sz w:val="24"/>
          <w:szCs w:val="24"/>
        </w:rPr>
        <w:t xml:space="preserve"> муниципальный район»</w:t>
      </w:r>
      <w:r w:rsidR="00300624" w:rsidRPr="00167433">
        <w:rPr>
          <w:rFonts w:ascii="Times New Roman" w:hAnsi="Times New Roman" w:cs="Times New Roman"/>
          <w:bCs/>
          <w:sz w:val="24"/>
          <w:szCs w:val="24"/>
        </w:rPr>
        <w:t xml:space="preserve"> от</w:t>
      </w:r>
      <w:r w:rsidR="00E87F0B" w:rsidRPr="00167433">
        <w:rPr>
          <w:rFonts w:ascii="Times New Roman" w:hAnsi="Times New Roman" w:cs="Times New Roman"/>
          <w:bCs/>
          <w:sz w:val="24"/>
          <w:szCs w:val="24"/>
        </w:rPr>
        <w:t>«27» октября 2017 года № 506</w:t>
      </w:r>
      <w:r w:rsidR="00300624" w:rsidRPr="00167433">
        <w:rPr>
          <w:rFonts w:ascii="Times New Roman" w:hAnsi="Times New Roman" w:cs="Times New Roman"/>
          <w:bCs/>
          <w:sz w:val="24"/>
          <w:szCs w:val="24"/>
        </w:rPr>
        <w:t>.</w:t>
      </w:r>
    </w:p>
    <w:p w:rsidR="00515B90" w:rsidRPr="00167433" w:rsidRDefault="00515B90" w:rsidP="00F87521">
      <w:pPr>
        <w:autoSpaceDE w:val="0"/>
        <w:autoSpaceDN w:val="0"/>
        <w:adjustRightInd w:val="0"/>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В основу расчетов положена численность населения </w:t>
      </w:r>
      <w:r w:rsidR="00400789" w:rsidRPr="00167433">
        <w:rPr>
          <w:rFonts w:ascii="Times New Roman" w:hAnsi="Times New Roman" w:cs="Times New Roman"/>
          <w:sz w:val="24"/>
          <w:szCs w:val="24"/>
        </w:rPr>
        <w:t>сельского поселения</w:t>
      </w:r>
      <w:r w:rsidRPr="00167433">
        <w:rPr>
          <w:rFonts w:ascii="Times New Roman" w:hAnsi="Times New Roman" w:cs="Times New Roman"/>
          <w:sz w:val="24"/>
          <w:szCs w:val="24"/>
        </w:rPr>
        <w:t xml:space="preserve"> </w:t>
      </w:r>
      <w:r w:rsidR="00CA6394" w:rsidRPr="00167433">
        <w:rPr>
          <w:rFonts w:ascii="Times New Roman" w:hAnsi="Times New Roman" w:cs="Times New Roman"/>
          <w:sz w:val="24"/>
          <w:szCs w:val="24"/>
        </w:rPr>
        <w:t>«</w:t>
      </w:r>
      <w:proofErr w:type="spellStart"/>
      <w:r w:rsidR="004D3E92" w:rsidRPr="00167433">
        <w:rPr>
          <w:rFonts w:ascii="Times New Roman" w:hAnsi="Times New Roman" w:cs="Times New Roman"/>
          <w:sz w:val="24"/>
          <w:szCs w:val="24"/>
        </w:rPr>
        <w:t>Лойгинск</w:t>
      </w:r>
      <w:r w:rsidR="00183166" w:rsidRPr="00167433">
        <w:rPr>
          <w:rFonts w:ascii="Times New Roman" w:hAnsi="Times New Roman" w:cs="Times New Roman"/>
          <w:sz w:val="24"/>
          <w:szCs w:val="24"/>
        </w:rPr>
        <w:t>ое</w:t>
      </w:r>
      <w:proofErr w:type="spellEnd"/>
      <w:r w:rsidR="00CA6394" w:rsidRPr="00167433">
        <w:rPr>
          <w:rFonts w:ascii="Times New Roman" w:hAnsi="Times New Roman" w:cs="Times New Roman"/>
          <w:sz w:val="24"/>
          <w:szCs w:val="24"/>
        </w:rPr>
        <w:t>»</w:t>
      </w:r>
      <w:r w:rsidR="000E58E9" w:rsidRPr="00167433">
        <w:rPr>
          <w:rFonts w:ascii="Times New Roman" w:hAnsi="Times New Roman" w:cs="Times New Roman"/>
          <w:sz w:val="24"/>
          <w:szCs w:val="24"/>
        </w:rPr>
        <w:t>, которая</w:t>
      </w:r>
      <w:r w:rsidRPr="00167433">
        <w:rPr>
          <w:rFonts w:ascii="Times New Roman" w:hAnsi="Times New Roman" w:cs="Times New Roman"/>
          <w:sz w:val="24"/>
          <w:szCs w:val="24"/>
        </w:rPr>
        <w:t xml:space="preserve"> на первую очередь составит </w:t>
      </w:r>
      <w:r w:rsidR="00BB56D0" w:rsidRPr="00167433">
        <w:rPr>
          <w:rFonts w:ascii="Times New Roman" w:eastAsia="Times New Roman" w:hAnsi="Times New Roman" w:cs="Times New Roman"/>
          <w:sz w:val="24"/>
          <w:szCs w:val="24"/>
        </w:rPr>
        <w:t>728</w:t>
      </w:r>
      <w:r w:rsidR="00C714DF" w:rsidRPr="00167433">
        <w:rPr>
          <w:rFonts w:ascii="Times New Roman" w:hAnsi="Times New Roman" w:cs="Times New Roman"/>
          <w:sz w:val="24"/>
          <w:szCs w:val="24"/>
        </w:rPr>
        <w:t> </w:t>
      </w:r>
      <w:r w:rsidRPr="00167433">
        <w:rPr>
          <w:rFonts w:ascii="Times New Roman" w:hAnsi="Times New Roman" w:cs="Times New Roman"/>
          <w:sz w:val="24"/>
          <w:szCs w:val="24"/>
        </w:rPr>
        <w:t>чел., на расчетный срок –</w:t>
      </w:r>
      <w:r w:rsidR="00242AF6" w:rsidRPr="00167433">
        <w:rPr>
          <w:rFonts w:ascii="Times New Roman" w:hAnsi="Times New Roman" w:cs="Times New Roman"/>
          <w:sz w:val="24"/>
          <w:szCs w:val="24"/>
        </w:rPr>
        <w:t xml:space="preserve"> </w:t>
      </w:r>
      <w:r w:rsidR="00BB56D0" w:rsidRPr="00167433">
        <w:rPr>
          <w:rFonts w:ascii="Times New Roman" w:hAnsi="Times New Roman" w:cs="Times New Roman"/>
          <w:sz w:val="24"/>
          <w:szCs w:val="24"/>
        </w:rPr>
        <w:t>721</w:t>
      </w:r>
      <w:r w:rsidRPr="00167433">
        <w:rPr>
          <w:rFonts w:ascii="Times New Roman" w:hAnsi="Times New Roman" w:cs="Times New Roman"/>
          <w:sz w:val="24"/>
          <w:szCs w:val="24"/>
        </w:rPr>
        <w:t>. чел.</w:t>
      </w:r>
    </w:p>
    <w:p w:rsidR="00C47C95" w:rsidRPr="00167433" w:rsidRDefault="00C47C95" w:rsidP="00C6008F">
      <w:pPr>
        <w:pStyle w:val="ConsPlusNormal"/>
        <w:widowControl/>
        <w:tabs>
          <w:tab w:val="left" w:pos="2694"/>
        </w:tabs>
        <w:ind w:firstLine="0"/>
        <w:jc w:val="right"/>
        <w:rPr>
          <w:rFonts w:ascii="Times New Roman" w:hAnsi="Times New Roman" w:cs="Times New Roman"/>
          <w:color w:val="auto"/>
          <w:sz w:val="24"/>
          <w:szCs w:val="24"/>
        </w:rPr>
        <w:sectPr w:rsidR="00C47C95" w:rsidRPr="00167433" w:rsidSect="004D4288">
          <w:pgSz w:w="11906" w:h="16838"/>
          <w:pgMar w:top="567" w:right="567" w:bottom="567" w:left="1134" w:header="709" w:footer="709" w:gutter="0"/>
          <w:cols w:space="708"/>
          <w:docGrid w:linePitch="360"/>
        </w:sectPr>
      </w:pPr>
    </w:p>
    <w:p w:rsidR="00C47C95" w:rsidRPr="00167433" w:rsidRDefault="00F87521" w:rsidP="00C6008F">
      <w:pPr>
        <w:pStyle w:val="ConsPlusNormal"/>
        <w:widowControl/>
        <w:tabs>
          <w:tab w:val="left" w:pos="2694"/>
        </w:tabs>
        <w:ind w:firstLine="0"/>
        <w:jc w:val="right"/>
        <w:rPr>
          <w:rFonts w:ascii="Times New Roman" w:hAnsi="Times New Roman" w:cs="Times New Roman"/>
          <w:color w:val="auto"/>
          <w:sz w:val="24"/>
          <w:szCs w:val="24"/>
        </w:rPr>
      </w:pPr>
      <w:r w:rsidRPr="00167433">
        <w:rPr>
          <w:rFonts w:ascii="Times New Roman" w:hAnsi="Times New Roman" w:cs="Times New Roman"/>
          <w:color w:val="auto"/>
          <w:sz w:val="24"/>
          <w:szCs w:val="24"/>
        </w:rPr>
        <w:lastRenderedPageBreak/>
        <w:t>Т</w:t>
      </w:r>
      <w:r w:rsidR="00C47C95" w:rsidRPr="00167433">
        <w:rPr>
          <w:rFonts w:ascii="Times New Roman" w:hAnsi="Times New Roman" w:cs="Times New Roman"/>
          <w:color w:val="auto"/>
          <w:sz w:val="24"/>
          <w:szCs w:val="24"/>
        </w:rPr>
        <w:t xml:space="preserve">аблица </w:t>
      </w:r>
      <w:r w:rsidR="00D07198" w:rsidRPr="00167433">
        <w:rPr>
          <w:rFonts w:ascii="Times New Roman" w:hAnsi="Times New Roman" w:cs="Times New Roman"/>
          <w:color w:val="auto"/>
          <w:sz w:val="24"/>
          <w:szCs w:val="24"/>
        </w:rPr>
        <w:t>17</w:t>
      </w:r>
    </w:p>
    <w:p w:rsidR="00C47C95" w:rsidRPr="00167433" w:rsidRDefault="00C47C95" w:rsidP="00C6008F">
      <w:pPr>
        <w:pStyle w:val="ConsPlusNormal"/>
        <w:widowControl/>
        <w:ind w:firstLine="0"/>
        <w:jc w:val="center"/>
        <w:rPr>
          <w:rFonts w:ascii="Times New Roman" w:hAnsi="Times New Roman" w:cs="Times New Roman"/>
          <w:color w:val="auto"/>
          <w:sz w:val="24"/>
          <w:szCs w:val="24"/>
        </w:rPr>
      </w:pPr>
      <w:r w:rsidRPr="00167433">
        <w:rPr>
          <w:rFonts w:ascii="Times New Roman" w:hAnsi="Times New Roman" w:cs="Times New Roman"/>
          <w:color w:val="auto"/>
          <w:sz w:val="24"/>
          <w:szCs w:val="24"/>
        </w:rPr>
        <w:t>Расчет обеспеченности объектов социальной инфраструктуры на расчетный срок</w:t>
      </w:r>
    </w:p>
    <w:tbl>
      <w:tblPr>
        <w:tblW w:w="15419"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tblPr>
      <w:tblGrid>
        <w:gridCol w:w="753"/>
        <w:gridCol w:w="4208"/>
        <w:gridCol w:w="2683"/>
        <w:gridCol w:w="2124"/>
        <w:gridCol w:w="1567"/>
        <w:gridCol w:w="1423"/>
        <w:gridCol w:w="1275"/>
        <w:gridCol w:w="1386"/>
      </w:tblGrid>
      <w:tr w:rsidR="004D3E92" w:rsidRPr="00167433" w:rsidTr="00EA34EF">
        <w:trPr>
          <w:trHeight w:val="740"/>
          <w:tblHeader/>
          <w:jc w:val="center"/>
        </w:trPr>
        <w:tc>
          <w:tcPr>
            <w:tcW w:w="753" w:type="dxa"/>
            <w:vMerge w:val="restart"/>
          </w:tcPr>
          <w:p w:rsidR="008C1162" w:rsidRPr="00167433" w:rsidRDefault="008C1162" w:rsidP="00C6008F">
            <w:pPr>
              <w:spacing w:after="0" w:line="240" w:lineRule="auto"/>
              <w:jc w:val="center"/>
              <w:rPr>
                <w:rFonts w:ascii="Times New Roman" w:hAnsi="Times New Roman" w:cs="Times New Roman"/>
                <w:sz w:val="24"/>
                <w:szCs w:val="24"/>
                <w:lang w:bidi="en-US"/>
              </w:rPr>
            </w:pPr>
            <w:r w:rsidRPr="00167433">
              <w:rPr>
                <w:rFonts w:ascii="Times New Roman" w:hAnsi="Times New Roman" w:cs="Times New Roman"/>
                <w:bCs/>
                <w:sz w:val="24"/>
                <w:szCs w:val="24"/>
              </w:rPr>
              <w:t xml:space="preserve">№ </w:t>
            </w:r>
            <w:proofErr w:type="spellStart"/>
            <w:r w:rsidRPr="00167433">
              <w:rPr>
                <w:rFonts w:ascii="Times New Roman" w:hAnsi="Times New Roman" w:cs="Times New Roman"/>
                <w:bCs/>
                <w:sz w:val="24"/>
                <w:szCs w:val="24"/>
              </w:rPr>
              <w:t>п</w:t>
            </w:r>
            <w:proofErr w:type="spellEnd"/>
            <w:r w:rsidRPr="00167433">
              <w:rPr>
                <w:rFonts w:ascii="Times New Roman" w:hAnsi="Times New Roman" w:cs="Times New Roman"/>
                <w:bCs/>
                <w:sz w:val="24"/>
                <w:szCs w:val="24"/>
              </w:rPr>
              <w:t>/</w:t>
            </w:r>
            <w:proofErr w:type="spellStart"/>
            <w:r w:rsidRPr="00167433">
              <w:rPr>
                <w:rFonts w:ascii="Times New Roman" w:hAnsi="Times New Roman" w:cs="Times New Roman"/>
                <w:bCs/>
                <w:sz w:val="24"/>
                <w:szCs w:val="24"/>
              </w:rPr>
              <w:t>п</w:t>
            </w:r>
            <w:proofErr w:type="spellEnd"/>
          </w:p>
        </w:tc>
        <w:tc>
          <w:tcPr>
            <w:tcW w:w="4208" w:type="dxa"/>
            <w:vMerge w:val="restart"/>
          </w:tcPr>
          <w:p w:rsidR="008C1162" w:rsidRPr="00167433" w:rsidRDefault="008C1162" w:rsidP="00C6008F">
            <w:pPr>
              <w:spacing w:after="0" w:line="240" w:lineRule="auto"/>
              <w:jc w:val="center"/>
              <w:rPr>
                <w:rFonts w:ascii="Times New Roman" w:hAnsi="Times New Roman" w:cs="Times New Roman"/>
                <w:sz w:val="24"/>
                <w:szCs w:val="24"/>
                <w:lang w:bidi="en-US"/>
              </w:rPr>
            </w:pPr>
            <w:r w:rsidRPr="00167433">
              <w:rPr>
                <w:rFonts w:ascii="Times New Roman" w:hAnsi="Times New Roman" w:cs="Times New Roman"/>
                <w:bCs/>
                <w:sz w:val="24"/>
                <w:szCs w:val="24"/>
              </w:rPr>
              <w:t>Учреждения обслуживания</w:t>
            </w:r>
          </w:p>
        </w:tc>
        <w:tc>
          <w:tcPr>
            <w:tcW w:w="2683" w:type="dxa"/>
            <w:vMerge w:val="restart"/>
          </w:tcPr>
          <w:p w:rsidR="008C1162" w:rsidRPr="00167433" w:rsidRDefault="008C1162" w:rsidP="00C6008F">
            <w:pPr>
              <w:spacing w:after="0" w:line="240" w:lineRule="auto"/>
              <w:jc w:val="center"/>
              <w:rPr>
                <w:rFonts w:ascii="Times New Roman" w:hAnsi="Times New Roman" w:cs="Times New Roman"/>
                <w:sz w:val="24"/>
                <w:szCs w:val="24"/>
                <w:lang w:bidi="en-US"/>
              </w:rPr>
            </w:pPr>
            <w:r w:rsidRPr="00167433">
              <w:rPr>
                <w:rFonts w:ascii="Times New Roman" w:hAnsi="Times New Roman" w:cs="Times New Roman"/>
                <w:bCs/>
                <w:sz w:val="24"/>
                <w:szCs w:val="24"/>
              </w:rPr>
              <w:t>Единица измерения</w:t>
            </w:r>
          </w:p>
        </w:tc>
        <w:tc>
          <w:tcPr>
            <w:tcW w:w="2124" w:type="dxa"/>
            <w:vMerge w:val="restart"/>
            <w:tcBorders>
              <w:right w:val="single" w:sz="4" w:space="0" w:color="auto"/>
            </w:tcBorders>
          </w:tcPr>
          <w:p w:rsidR="008C1162" w:rsidRPr="00167433" w:rsidRDefault="008C1162" w:rsidP="00C6008F">
            <w:pPr>
              <w:spacing w:after="0" w:line="240" w:lineRule="auto"/>
              <w:jc w:val="center"/>
              <w:rPr>
                <w:rFonts w:ascii="Times New Roman" w:hAnsi="Times New Roman" w:cs="Times New Roman"/>
                <w:sz w:val="24"/>
                <w:szCs w:val="24"/>
                <w:lang w:bidi="en-US"/>
              </w:rPr>
            </w:pPr>
            <w:r w:rsidRPr="00167433">
              <w:rPr>
                <w:rFonts w:ascii="Times New Roman" w:hAnsi="Times New Roman" w:cs="Times New Roman"/>
                <w:bCs/>
                <w:sz w:val="24"/>
                <w:szCs w:val="24"/>
              </w:rPr>
              <w:t>Реальная обеспеченность (проектная мощность)</w:t>
            </w:r>
          </w:p>
        </w:tc>
        <w:tc>
          <w:tcPr>
            <w:tcW w:w="2990" w:type="dxa"/>
            <w:gridSpan w:val="2"/>
            <w:tcBorders>
              <w:left w:val="single" w:sz="4" w:space="0" w:color="auto"/>
              <w:bottom w:val="single" w:sz="4" w:space="0" w:color="auto"/>
            </w:tcBorders>
          </w:tcPr>
          <w:p w:rsidR="008C1162" w:rsidRPr="00167433" w:rsidRDefault="008C1162" w:rsidP="00C6008F">
            <w:pPr>
              <w:spacing w:after="0" w:line="240" w:lineRule="auto"/>
              <w:jc w:val="center"/>
              <w:rPr>
                <w:rFonts w:ascii="Times New Roman" w:hAnsi="Times New Roman" w:cs="Times New Roman"/>
                <w:sz w:val="24"/>
                <w:szCs w:val="24"/>
                <w:lang w:bidi="en-US"/>
              </w:rPr>
            </w:pPr>
            <w:r w:rsidRPr="00167433">
              <w:rPr>
                <w:rFonts w:ascii="Times New Roman" w:hAnsi="Times New Roman" w:cs="Times New Roman"/>
                <w:bCs/>
                <w:sz w:val="24"/>
                <w:szCs w:val="24"/>
              </w:rPr>
              <w:t xml:space="preserve">Потребность </w:t>
            </w:r>
          </w:p>
        </w:tc>
        <w:tc>
          <w:tcPr>
            <w:tcW w:w="2661" w:type="dxa"/>
            <w:gridSpan w:val="2"/>
            <w:tcBorders>
              <w:bottom w:val="single" w:sz="4" w:space="0" w:color="auto"/>
            </w:tcBorders>
          </w:tcPr>
          <w:p w:rsidR="008C1162" w:rsidRPr="00167433" w:rsidRDefault="008C1162" w:rsidP="00C6008F">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Дефицит/</w:t>
            </w:r>
            <w:proofErr w:type="spellStart"/>
            <w:r w:rsidRPr="00167433">
              <w:rPr>
                <w:rFonts w:ascii="Times New Roman" w:hAnsi="Times New Roman" w:cs="Times New Roman"/>
                <w:bCs/>
                <w:sz w:val="24"/>
                <w:szCs w:val="24"/>
              </w:rPr>
              <w:t>профицит</w:t>
            </w:r>
            <w:proofErr w:type="spellEnd"/>
          </w:p>
          <w:p w:rsidR="008C1162" w:rsidRPr="00167433" w:rsidRDefault="008C1162" w:rsidP="00C6008F">
            <w:pPr>
              <w:spacing w:after="0" w:line="240" w:lineRule="auto"/>
              <w:jc w:val="center"/>
              <w:rPr>
                <w:rFonts w:ascii="Times New Roman" w:hAnsi="Times New Roman" w:cs="Times New Roman"/>
                <w:sz w:val="24"/>
                <w:szCs w:val="24"/>
                <w:lang w:bidi="en-US"/>
              </w:rPr>
            </w:pPr>
            <w:r w:rsidRPr="00167433">
              <w:rPr>
                <w:rFonts w:ascii="Times New Roman" w:hAnsi="Times New Roman" w:cs="Times New Roman"/>
                <w:bCs/>
                <w:sz w:val="24"/>
                <w:szCs w:val="24"/>
              </w:rPr>
              <w:t>(-/ +)</w:t>
            </w:r>
          </w:p>
        </w:tc>
      </w:tr>
      <w:tr w:rsidR="004D3E92" w:rsidRPr="00167433" w:rsidTr="00EA34EF">
        <w:trPr>
          <w:trHeight w:val="126"/>
          <w:tblHeader/>
          <w:jc w:val="center"/>
        </w:trPr>
        <w:tc>
          <w:tcPr>
            <w:tcW w:w="753" w:type="dxa"/>
            <w:vMerge/>
          </w:tcPr>
          <w:p w:rsidR="00CA6394" w:rsidRPr="00167433" w:rsidRDefault="00CA6394" w:rsidP="00CA6394">
            <w:pPr>
              <w:spacing w:after="0" w:line="240" w:lineRule="auto"/>
              <w:jc w:val="center"/>
              <w:rPr>
                <w:rFonts w:ascii="Times New Roman" w:hAnsi="Times New Roman" w:cs="Times New Roman"/>
                <w:bCs/>
                <w:sz w:val="24"/>
                <w:szCs w:val="24"/>
              </w:rPr>
            </w:pPr>
          </w:p>
        </w:tc>
        <w:tc>
          <w:tcPr>
            <w:tcW w:w="4208" w:type="dxa"/>
            <w:vMerge/>
          </w:tcPr>
          <w:p w:rsidR="00CA6394" w:rsidRPr="00167433" w:rsidRDefault="00CA6394" w:rsidP="00CA6394">
            <w:pPr>
              <w:spacing w:after="0" w:line="240" w:lineRule="auto"/>
              <w:jc w:val="center"/>
              <w:rPr>
                <w:rFonts w:ascii="Times New Roman" w:hAnsi="Times New Roman" w:cs="Times New Roman"/>
                <w:bCs/>
                <w:sz w:val="24"/>
                <w:szCs w:val="24"/>
              </w:rPr>
            </w:pPr>
          </w:p>
        </w:tc>
        <w:tc>
          <w:tcPr>
            <w:tcW w:w="2683" w:type="dxa"/>
            <w:vMerge/>
          </w:tcPr>
          <w:p w:rsidR="00CA6394" w:rsidRPr="00167433" w:rsidRDefault="00CA6394" w:rsidP="00CA6394">
            <w:pPr>
              <w:spacing w:after="0" w:line="240" w:lineRule="auto"/>
              <w:jc w:val="center"/>
              <w:rPr>
                <w:rFonts w:ascii="Times New Roman" w:hAnsi="Times New Roman" w:cs="Times New Roman"/>
                <w:sz w:val="24"/>
                <w:szCs w:val="24"/>
                <w:lang w:bidi="en-US"/>
              </w:rPr>
            </w:pPr>
          </w:p>
        </w:tc>
        <w:tc>
          <w:tcPr>
            <w:tcW w:w="2124" w:type="dxa"/>
            <w:vMerge/>
            <w:tcBorders>
              <w:right w:val="single" w:sz="4" w:space="0" w:color="auto"/>
            </w:tcBorders>
          </w:tcPr>
          <w:p w:rsidR="00CA6394" w:rsidRPr="00167433" w:rsidRDefault="00CA6394" w:rsidP="00CA6394">
            <w:pPr>
              <w:spacing w:after="0" w:line="240" w:lineRule="auto"/>
              <w:jc w:val="center"/>
              <w:rPr>
                <w:rFonts w:ascii="Times New Roman" w:hAnsi="Times New Roman" w:cs="Times New Roman"/>
                <w:bCs/>
                <w:sz w:val="24"/>
                <w:szCs w:val="24"/>
              </w:rPr>
            </w:pPr>
          </w:p>
        </w:tc>
        <w:tc>
          <w:tcPr>
            <w:tcW w:w="1567" w:type="dxa"/>
            <w:tcBorders>
              <w:top w:val="single" w:sz="4" w:space="0" w:color="auto"/>
              <w:left w:val="single" w:sz="4" w:space="0" w:color="auto"/>
              <w:right w:val="single" w:sz="4" w:space="0" w:color="auto"/>
            </w:tcBorders>
          </w:tcPr>
          <w:p w:rsidR="00CA6394" w:rsidRPr="00167433" w:rsidRDefault="00CA6394" w:rsidP="00625A31">
            <w:pPr>
              <w:spacing w:after="0" w:line="240" w:lineRule="auto"/>
              <w:jc w:val="center"/>
              <w:rPr>
                <w:rFonts w:ascii="Times New Roman" w:hAnsi="Times New Roman" w:cs="Times New Roman"/>
                <w:bCs/>
                <w:sz w:val="24"/>
                <w:szCs w:val="24"/>
              </w:rPr>
            </w:pPr>
            <w:smartTag w:uri="urn:schemas-microsoft-com:office:smarttags" w:element="metricconverter">
              <w:smartTagPr>
                <w:attr w:name="ProductID" w:val="2031 г"/>
              </w:smartTagPr>
              <w:r w:rsidRPr="00167433">
                <w:rPr>
                  <w:rFonts w:ascii="Times New Roman" w:hAnsi="Times New Roman" w:cs="Times New Roman"/>
                  <w:bCs/>
                  <w:sz w:val="24"/>
                  <w:szCs w:val="24"/>
                </w:rPr>
                <w:t>203</w:t>
              </w:r>
              <w:r w:rsidR="00625A31" w:rsidRPr="00167433">
                <w:rPr>
                  <w:rFonts w:ascii="Times New Roman" w:hAnsi="Times New Roman" w:cs="Times New Roman"/>
                  <w:bCs/>
                  <w:sz w:val="24"/>
                  <w:szCs w:val="24"/>
                </w:rPr>
                <w:t>1</w:t>
              </w:r>
              <w:r w:rsidRPr="00167433">
                <w:rPr>
                  <w:rFonts w:ascii="Times New Roman" w:hAnsi="Times New Roman" w:cs="Times New Roman"/>
                  <w:bCs/>
                  <w:sz w:val="24"/>
                  <w:szCs w:val="24"/>
                </w:rPr>
                <w:t xml:space="preserve"> г</w:t>
              </w:r>
            </w:smartTag>
            <w:r w:rsidRPr="00167433">
              <w:rPr>
                <w:rFonts w:ascii="Times New Roman" w:hAnsi="Times New Roman" w:cs="Times New Roman"/>
                <w:bCs/>
                <w:sz w:val="24"/>
                <w:szCs w:val="24"/>
              </w:rPr>
              <w:t>.</w:t>
            </w:r>
          </w:p>
        </w:tc>
        <w:tc>
          <w:tcPr>
            <w:tcW w:w="1423" w:type="dxa"/>
            <w:tcBorders>
              <w:top w:val="single" w:sz="4" w:space="0" w:color="auto"/>
              <w:left w:val="single" w:sz="4" w:space="0" w:color="auto"/>
            </w:tcBorders>
          </w:tcPr>
          <w:p w:rsidR="00CA6394" w:rsidRPr="00167433" w:rsidRDefault="00CA6394" w:rsidP="00CA6394">
            <w:pPr>
              <w:spacing w:after="0" w:line="240" w:lineRule="auto"/>
              <w:jc w:val="center"/>
              <w:rPr>
                <w:rFonts w:ascii="Times New Roman" w:hAnsi="Times New Roman" w:cs="Times New Roman"/>
                <w:bCs/>
                <w:sz w:val="24"/>
                <w:szCs w:val="24"/>
              </w:rPr>
            </w:pPr>
            <w:smartTag w:uri="urn:schemas-microsoft-com:office:smarttags" w:element="metricconverter">
              <w:smartTagPr>
                <w:attr w:name="ProductID" w:val="20401 г"/>
              </w:smartTagPr>
              <w:r w:rsidRPr="00167433">
                <w:rPr>
                  <w:rFonts w:ascii="Times New Roman" w:hAnsi="Times New Roman" w:cs="Times New Roman"/>
                  <w:bCs/>
                  <w:sz w:val="24"/>
                  <w:szCs w:val="24"/>
                </w:rPr>
                <w:t>2040</w:t>
              </w:r>
              <w:r w:rsidR="00625A31" w:rsidRPr="00167433">
                <w:rPr>
                  <w:rFonts w:ascii="Times New Roman" w:hAnsi="Times New Roman" w:cs="Times New Roman"/>
                  <w:bCs/>
                  <w:sz w:val="24"/>
                  <w:szCs w:val="24"/>
                </w:rPr>
                <w:t>1</w:t>
              </w:r>
              <w:r w:rsidRPr="00167433">
                <w:rPr>
                  <w:rFonts w:ascii="Times New Roman" w:hAnsi="Times New Roman" w:cs="Times New Roman"/>
                  <w:bCs/>
                  <w:sz w:val="24"/>
                  <w:szCs w:val="24"/>
                </w:rPr>
                <w:t xml:space="preserve"> г</w:t>
              </w:r>
            </w:smartTag>
            <w:r w:rsidRPr="00167433">
              <w:rPr>
                <w:rFonts w:ascii="Times New Roman" w:hAnsi="Times New Roman" w:cs="Times New Roman"/>
                <w:bCs/>
                <w:sz w:val="24"/>
                <w:szCs w:val="24"/>
              </w:rPr>
              <w:t>.</w:t>
            </w:r>
          </w:p>
        </w:tc>
        <w:tc>
          <w:tcPr>
            <w:tcW w:w="1275" w:type="dxa"/>
            <w:tcBorders>
              <w:top w:val="single" w:sz="4" w:space="0" w:color="auto"/>
              <w:right w:val="single" w:sz="4" w:space="0" w:color="auto"/>
            </w:tcBorders>
          </w:tcPr>
          <w:p w:rsidR="00CA6394" w:rsidRPr="00167433" w:rsidRDefault="00CA6394" w:rsidP="00625A31">
            <w:pPr>
              <w:spacing w:after="0" w:line="240" w:lineRule="auto"/>
              <w:jc w:val="center"/>
              <w:rPr>
                <w:rFonts w:ascii="Times New Roman" w:hAnsi="Times New Roman" w:cs="Times New Roman"/>
                <w:bCs/>
                <w:sz w:val="24"/>
                <w:szCs w:val="24"/>
              </w:rPr>
            </w:pPr>
            <w:smartTag w:uri="urn:schemas-microsoft-com:office:smarttags" w:element="metricconverter">
              <w:smartTagPr>
                <w:attr w:name="ProductID" w:val="2031 г"/>
              </w:smartTagPr>
              <w:r w:rsidRPr="00167433">
                <w:rPr>
                  <w:rFonts w:ascii="Times New Roman" w:hAnsi="Times New Roman" w:cs="Times New Roman"/>
                  <w:bCs/>
                  <w:sz w:val="24"/>
                  <w:szCs w:val="24"/>
                </w:rPr>
                <w:t>203</w:t>
              </w:r>
              <w:r w:rsidR="00625A31" w:rsidRPr="00167433">
                <w:rPr>
                  <w:rFonts w:ascii="Times New Roman" w:hAnsi="Times New Roman" w:cs="Times New Roman"/>
                  <w:bCs/>
                  <w:sz w:val="24"/>
                  <w:szCs w:val="24"/>
                </w:rPr>
                <w:t>1</w:t>
              </w:r>
              <w:r w:rsidRPr="00167433">
                <w:rPr>
                  <w:rFonts w:ascii="Times New Roman" w:hAnsi="Times New Roman" w:cs="Times New Roman"/>
                  <w:bCs/>
                  <w:sz w:val="24"/>
                  <w:szCs w:val="24"/>
                </w:rPr>
                <w:t xml:space="preserve"> г</w:t>
              </w:r>
            </w:smartTag>
            <w:r w:rsidRPr="00167433">
              <w:rPr>
                <w:rFonts w:ascii="Times New Roman" w:hAnsi="Times New Roman" w:cs="Times New Roman"/>
                <w:bCs/>
                <w:sz w:val="24"/>
                <w:szCs w:val="24"/>
              </w:rPr>
              <w:t>.</w:t>
            </w:r>
          </w:p>
        </w:tc>
        <w:tc>
          <w:tcPr>
            <w:tcW w:w="1386" w:type="dxa"/>
            <w:tcBorders>
              <w:top w:val="single" w:sz="4" w:space="0" w:color="auto"/>
              <w:left w:val="single" w:sz="4" w:space="0" w:color="auto"/>
            </w:tcBorders>
          </w:tcPr>
          <w:p w:rsidR="00CA6394" w:rsidRPr="00167433" w:rsidRDefault="00CA6394" w:rsidP="00625A31">
            <w:pPr>
              <w:spacing w:after="0" w:line="240" w:lineRule="auto"/>
              <w:jc w:val="center"/>
              <w:rPr>
                <w:rFonts w:ascii="Times New Roman" w:hAnsi="Times New Roman" w:cs="Times New Roman"/>
                <w:bCs/>
                <w:sz w:val="24"/>
                <w:szCs w:val="24"/>
              </w:rPr>
            </w:pPr>
            <w:smartTag w:uri="urn:schemas-microsoft-com:office:smarttags" w:element="metricconverter">
              <w:smartTagPr>
                <w:attr w:name="ProductID" w:val="2041 г"/>
              </w:smartTagPr>
              <w:r w:rsidRPr="00167433">
                <w:rPr>
                  <w:rFonts w:ascii="Times New Roman" w:hAnsi="Times New Roman" w:cs="Times New Roman"/>
                  <w:bCs/>
                  <w:sz w:val="24"/>
                  <w:szCs w:val="24"/>
                </w:rPr>
                <w:t>204</w:t>
              </w:r>
              <w:r w:rsidR="00625A31" w:rsidRPr="00167433">
                <w:rPr>
                  <w:rFonts w:ascii="Times New Roman" w:hAnsi="Times New Roman" w:cs="Times New Roman"/>
                  <w:bCs/>
                  <w:sz w:val="24"/>
                  <w:szCs w:val="24"/>
                </w:rPr>
                <w:t>1</w:t>
              </w:r>
              <w:r w:rsidRPr="00167433">
                <w:rPr>
                  <w:rFonts w:ascii="Times New Roman" w:hAnsi="Times New Roman" w:cs="Times New Roman"/>
                  <w:bCs/>
                  <w:sz w:val="24"/>
                  <w:szCs w:val="24"/>
                </w:rPr>
                <w:t xml:space="preserve"> г</w:t>
              </w:r>
            </w:smartTag>
            <w:r w:rsidRPr="00167433">
              <w:rPr>
                <w:rFonts w:ascii="Times New Roman" w:hAnsi="Times New Roman" w:cs="Times New Roman"/>
                <w:bCs/>
                <w:sz w:val="24"/>
                <w:szCs w:val="24"/>
              </w:rPr>
              <w:t>.</w:t>
            </w:r>
          </w:p>
        </w:tc>
      </w:tr>
      <w:tr w:rsidR="004D3E92" w:rsidRPr="00167433" w:rsidTr="00EA34EF">
        <w:trPr>
          <w:trHeight w:val="126"/>
          <w:jc w:val="center"/>
        </w:trPr>
        <w:tc>
          <w:tcPr>
            <w:tcW w:w="753" w:type="dxa"/>
            <w:tcBorders>
              <w:right w:val="single" w:sz="4" w:space="0" w:color="auto"/>
            </w:tcBorders>
          </w:tcPr>
          <w:p w:rsidR="008C1162" w:rsidRPr="00167433" w:rsidRDefault="006A11EF" w:rsidP="00100481">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4</w:t>
            </w:r>
          </w:p>
        </w:tc>
        <w:tc>
          <w:tcPr>
            <w:tcW w:w="14666" w:type="dxa"/>
            <w:gridSpan w:val="7"/>
            <w:tcBorders>
              <w:left w:val="single" w:sz="4" w:space="0" w:color="auto"/>
            </w:tcBorders>
          </w:tcPr>
          <w:p w:rsidR="008C1162" w:rsidRPr="00167433" w:rsidRDefault="008C1162" w:rsidP="005A19A3">
            <w:pPr>
              <w:spacing w:after="0" w:line="240" w:lineRule="auto"/>
              <w:jc w:val="center"/>
              <w:rPr>
                <w:rFonts w:ascii="Times New Roman" w:hAnsi="Times New Roman" w:cs="Times New Roman"/>
                <w:bCs/>
                <w:sz w:val="24"/>
                <w:szCs w:val="24"/>
              </w:rPr>
            </w:pPr>
            <w:r w:rsidRPr="00167433">
              <w:rPr>
                <w:rFonts w:ascii="Times New Roman" w:hAnsi="Times New Roman" w:cs="Times New Roman"/>
                <w:b/>
                <w:bCs/>
                <w:sz w:val="24"/>
                <w:szCs w:val="24"/>
              </w:rPr>
              <w:t xml:space="preserve">Объекты физической культуры и массового спорта местного значения </w:t>
            </w:r>
            <w:r w:rsidR="005A19A3" w:rsidRPr="00167433">
              <w:rPr>
                <w:rFonts w:ascii="Times New Roman" w:hAnsi="Times New Roman" w:cs="Times New Roman"/>
                <w:b/>
                <w:bCs/>
                <w:sz w:val="24"/>
                <w:szCs w:val="24"/>
              </w:rPr>
              <w:t>поселения</w:t>
            </w:r>
          </w:p>
        </w:tc>
      </w:tr>
      <w:tr w:rsidR="004D3E92" w:rsidRPr="00167433" w:rsidTr="00EA34EF">
        <w:trPr>
          <w:trHeight w:val="126"/>
          <w:jc w:val="center"/>
        </w:trPr>
        <w:tc>
          <w:tcPr>
            <w:tcW w:w="753" w:type="dxa"/>
            <w:tcBorders>
              <w:right w:val="single" w:sz="4" w:space="0" w:color="auto"/>
            </w:tcBorders>
          </w:tcPr>
          <w:p w:rsidR="00100481" w:rsidRPr="00167433" w:rsidRDefault="006A11EF" w:rsidP="00100481">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4</w:t>
            </w:r>
            <w:r w:rsidR="00100481" w:rsidRPr="00167433">
              <w:rPr>
                <w:rFonts w:ascii="Times New Roman" w:hAnsi="Times New Roman" w:cs="Times New Roman"/>
                <w:bCs/>
                <w:sz w:val="24"/>
                <w:szCs w:val="24"/>
              </w:rPr>
              <w:t>.1</w:t>
            </w:r>
          </w:p>
        </w:tc>
        <w:tc>
          <w:tcPr>
            <w:tcW w:w="4208" w:type="dxa"/>
            <w:tcBorders>
              <w:left w:val="single" w:sz="4" w:space="0" w:color="auto"/>
            </w:tcBorders>
          </w:tcPr>
          <w:p w:rsidR="00100481" w:rsidRPr="00167433" w:rsidRDefault="001E485C" w:rsidP="00100481">
            <w:pPr>
              <w:pStyle w:val="ConsPlusNormal"/>
              <w:ind w:firstLine="0"/>
              <w:rPr>
                <w:rFonts w:ascii="Times New Roman" w:hAnsi="Times New Roman" w:cs="Times New Roman"/>
                <w:color w:val="auto"/>
                <w:sz w:val="24"/>
                <w:szCs w:val="24"/>
              </w:rPr>
            </w:pPr>
            <w:r w:rsidRPr="00167433">
              <w:rPr>
                <w:rFonts w:ascii="Times New Roman" w:hAnsi="Times New Roman" w:cs="Times New Roman"/>
                <w:color w:val="auto"/>
                <w:sz w:val="24"/>
                <w:szCs w:val="24"/>
              </w:rPr>
              <w:t>Помещения для физкультурных занятий и тренировок</w:t>
            </w:r>
          </w:p>
        </w:tc>
        <w:tc>
          <w:tcPr>
            <w:tcW w:w="2683" w:type="dxa"/>
          </w:tcPr>
          <w:p w:rsidR="00100481" w:rsidRPr="00167433" w:rsidRDefault="00100481" w:rsidP="00100481">
            <w:pPr>
              <w:pStyle w:val="ConsPlusNormal"/>
              <w:ind w:firstLine="0"/>
              <w:rPr>
                <w:rFonts w:ascii="Times New Roman" w:hAnsi="Times New Roman" w:cs="Times New Roman"/>
                <w:color w:val="auto"/>
                <w:sz w:val="24"/>
                <w:szCs w:val="24"/>
              </w:rPr>
            </w:pPr>
            <w:smartTag w:uri="urn:schemas-microsoft-com:office:smarttags" w:element="metricconverter">
              <w:smartTagPr>
                <w:attr w:name="ProductID" w:val="70 м2"/>
              </w:smartTagPr>
              <w:r w:rsidRPr="00167433">
                <w:rPr>
                  <w:rFonts w:ascii="Times New Roman" w:hAnsi="Times New Roman" w:cs="Times New Roman"/>
                  <w:color w:val="auto"/>
                  <w:sz w:val="24"/>
                  <w:szCs w:val="24"/>
                </w:rPr>
                <w:t xml:space="preserve">70 </w:t>
              </w:r>
              <w:proofErr w:type="spellStart"/>
              <w:r w:rsidRPr="00167433">
                <w:rPr>
                  <w:rFonts w:ascii="Times New Roman" w:hAnsi="Times New Roman" w:cs="Times New Roman"/>
                  <w:color w:val="auto"/>
                  <w:sz w:val="24"/>
                  <w:szCs w:val="24"/>
                </w:rPr>
                <w:t>м</w:t>
              </w:r>
              <w:r w:rsidRPr="00167433">
                <w:rPr>
                  <w:rFonts w:ascii="Times New Roman" w:hAnsi="Times New Roman" w:cs="Times New Roman"/>
                  <w:color w:val="auto"/>
                  <w:sz w:val="24"/>
                  <w:szCs w:val="24"/>
                  <w:vertAlign w:val="superscript"/>
                </w:rPr>
                <w:t>2</w:t>
              </w:r>
            </w:smartTag>
            <w:proofErr w:type="spellEnd"/>
            <w:r w:rsidRPr="00167433">
              <w:rPr>
                <w:rFonts w:ascii="Times New Roman" w:hAnsi="Times New Roman" w:cs="Times New Roman"/>
                <w:color w:val="auto"/>
                <w:sz w:val="24"/>
                <w:szCs w:val="24"/>
              </w:rPr>
              <w:t xml:space="preserve"> на 1 тыс. человек</w:t>
            </w:r>
          </w:p>
        </w:tc>
        <w:tc>
          <w:tcPr>
            <w:tcW w:w="2124" w:type="dxa"/>
            <w:tcBorders>
              <w:right w:val="single" w:sz="4" w:space="0" w:color="auto"/>
            </w:tcBorders>
          </w:tcPr>
          <w:p w:rsidR="00100481" w:rsidRPr="00167433" w:rsidRDefault="00E00F63" w:rsidP="00100481">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нет данных</w:t>
            </w:r>
          </w:p>
        </w:tc>
        <w:tc>
          <w:tcPr>
            <w:tcW w:w="1567" w:type="dxa"/>
            <w:tcBorders>
              <w:top w:val="single" w:sz="4" w:space="0" w:color="auto"/>
              <w:left w:val="single" w:sz="4" w:space="0" w:color="auto"/>
              <w:right w:val="single" w:sz="4" w:space="0" w:color="auto"/>
            </w:tcBorders>
          </w:tcPr>
          <w:p w:rsidR="00100481" w:rsidRPr="00167433" w:rsidRDefault="00B6202A" w:rsidP="00100481">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51</w:t>
            </w:r>
          </w:p>
        </w:tc>
        <w:tc>
          <w:tcPr>
            <w:tcW w:w="1423" w:type="dxa"/>
            <w:tcBorders>
              <w:top w:val="single" w:sz="4" w:space="0" w:color="auto"/>
              <w:left w:val="single" w:sz="4" w:space="0" w:color="auto"/>
            </w:tcBorders>
          </w:tcPr>
          <w:p w:rsidR="00100481" w:rsidRPr="00167433" w:rsidRDefault="00B6202A" w:rsidP="00100481">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50</w:t>
            </w:r>
          </w:p>
        </w:tc>
        <w:tc>
          <w:tcPr>
            <w:tcW w:w="1275" w:type="dxa"/>
            <w:tcBorders>
              <w:top w:val="single" w:sz="4" w:space="0" w:color="auto"/>
              <w:right w:val="single" w:sz="4" w:space="0" w:color="auto"/>
            </w:tcBorders>
          </w:tcPr>
          <w:p w:rsidR="00100481" w:rsidRPr="00167433" w:rsidRDefault="00100481" w:rsidP="00100481">
            <w:pPr>
              <w:spacing w:after="0" w:line="240" w:lineRule="auto"/>
              <w:jc w:val="center"/>
              <w:rPr>
                <w:rFonts w:ascii="Times New Roman" w:hAnsi="Times New Roman" w:cs="Times New Roman"/>
                <w:bCs/>
                <w:sz w:val="24"/>
                <w:szCs w:val="24"/>
              </w:rPr>
            </w:pPr>
          </w:p>
        </w:tc>
        <w:tc>
          <w:tcPr>
            <w:tcW w:w="1386" w:type="dxa"/>
            <w:tcBorders>
              <w:top w:val="single" w:sz="4" w:space="0" w:color="auto"/>
              <w:left w:val="single" w:sz="4" w:space="0" w:color="auto"/>
            </w:tcBorders>
          </w:tcPr>
          <w:p w:rsidR="00100481" w:rsidRPr="00167433" w:rsidRDefault="00100481" w:rsidP="00100481">
            <w:pPr>
              <w:spacing w:after="0" w:line="240" w:lineRule="auto"/>
              <w:jc w:val="center"/>
              <w:rPr>
                <w:rFonts w:ascii="Times New Roman" w:hAnsi="Times New Roman" w:cs="Times New Roman"/>
                <w:bCs/>
                <w:sz w:val="24"/>
                <w:szCs w:val="24"/>
              </w:rPr>
            </w:pPr>
          </w:p>
        </w:tc>
      </w:tr>
      <w:tr w:rsidR="004D3E92" w:rsidRPr="00167433" w:rsidTr="00EA34EF">
        <w:trPr>
          <w:trHeight w:val="325"/>
          <w:jc w:val="center"/>
        </w:trPr>
        <w:tc>
          <w:tcPr>
            <w:tcW w:w="753" w:type="dxa"/>
          </w:tcPr>
          <w:p w:rsidR="00100481" w:rsidRPr="00167433" w:rsidRDefault="006A11EF" w:rsidP="00100481">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4</w:t>
            </w:r>
            <w:r w:rsidR="00100481" w:rsidRPr="00167433">
              <w:rPr>
                <w:rFonts w:ascii="Times New Roman" w:hAnsi="Times New Roman" w:cs="Times New Roman"/>
                <w:bCs/>
                <w:sz w:val="24"/>
                <w:szCs w:val="24"/>
              </w:rPr>
              <w:t>.2</w:t>
            </w:r>
          </w:p>
        </w:tc>
        <w:tc>
          <w:tcPr>
            <w:tcW w:w="4208" w:type="dxa"/>
          </w:tcPr>
          <w:p w:rsidR="00100481" w:rsidRPr="00167433" w:rsidRDefault="00100481" w:rsidP="00100481">
            <w:pPr>
              <w:pStyle w:val="ConsPlusNormal"/>
              <w:ind w:firstLine="0"/>
              <w:rPr>
                <w:rFonts w:ascii="Times New Roman" w:hAnsi="Times New Roman" w:cs="Times New Roman"/>
                <w:color w:val="auto"/>
                <w:sz w:val="24"/>
                <w:szCs w:val="24"/>
              </w:rPr>
            </w:pPr>
            <w:r w:rsidRPr="00167433">
              <w:rPr>
                <w:rFonts w:ascii="Times New Roman" w:hAnsi="Times New Roman" w:cs="Times New Roman"/>
                <w:color w:val="auto"/>
                <w:sz w:val="24"/>
                <w:szCs w:val="24"/>
              </w:rPr>
              <w:t>Физкультурно-спортивные залы</w:t>
            </w:r>
          </w:p>
        </w:tc>
        <w:tc>
          <w:tcPr>
            <w:tcW w:w="2683" w:type="dxa"/>
          </w:tcPr>
          <w:p w:rsidR="00100481" w:rsidRPr="00167433" w:rsidRDefault="00100481" w:rsidP="00100481">
            <w:pPr>
              <w:pStyle w:val="ConsPlusNormal"/>
              <w:ind w:firstLine="0"/>
              <w:rPr>
                <w:rFonts w:ascii="Times New Roman" w:hAnsi="Times New Roman" w:cs="Times New Roman"/>
                <w:color w:val="auto"/>
                <w:sz w:val="24"/>
                <w:szCs w:val="24"/>
              </w:rPr>
            </w:pPr>
            <w:smartTag w:uri="urn:schemas-microsoft-com:office:smarttags" w:element="metricconverter">
              <w:smartTagPr>
                <w:attr w:name="ProductID" w:val="350 м2"/>
              </w:smartTagPr>
              <w:r w:rsidRPr="00167433">
                <w:rPr>
                  <w:rFonts w:ascii="Times New Roman" w:hAnsi="Times New Roman" w:cs="Times New Roman"/>
                  <w:color w:val="auto"/>
                  <w:sz w:val="24"/>
                  <w:szCs w:val="24"/>
                </w:rPr>
                <w:t xml:space="preserve">350 </w:t>
              </w:r>
              <w:proofErr w:type="spellStart"/>
              <w:r w:rsidRPr="00167433">
                <w:rPr>
                  <w:rFonts w:ascii="Times New Roman" w:hAnsi="Times New Roman" w:cs="Times New Roman"/>
                  <w:color w:val="auto"/>
                  <w:sz w:val="24"/>
                  <w:szCs w:val="24"/>
                </w:rPr>
                <w:t>м</w:t>
              </w:r>
              <w:r w:rsidRPr="00167433">
                <w:rPr>
                  <w:rFonts w:ascii="Times New Roman" w:hAnsi="Times New Roman" w:cs="Times New Roman"/>
                  <w:color w:val="auto"/>
                  <w:sz w:val="24"/>
                  <w:szCs w:val="24"/>
                  <w:vertAlign w:val="superscript"/>
                </w:rPr>
                <w:t>2</w:t>
              </w:r>
            </w:smartTag>
            <w:proofErr w:type="spellEnd"/>
            <w:r w:rsidRPr="00167433">
              <w:rPr>
                <w:rFonts w:ascii="Times New Roman" w:hAnsi="Times New Roman" w:cs="Times New Roman"/>
                <w:color w:val="auto"/>
                <w:sz w:val="24"/>
                <w:szCs w:val="24"/>
                <w:vertAlign w:val="superscript"/>
              </w:rPr>
              <w:t xml:space="preserve"> </w:t>
            </w:r>
            <w:r w:rsidRPr="00167433">
              <w:rPr>
                <w:rFonts w:ascii="Times New Roman" w:hAnsi="Times New Roman" w:cs="Times New Roman"/>
                <w:color w:val="auto"/>
                <w:sz w:val="24"/>
                <w:szCs w:val="24"/>
              </w:rPr>
              <w:t>на 1 тыс. человек</w:t>
            </w:r>
          </w:p>
        </w:tc>
        <w:tc>
          <w:tcPr>
            <w:tcW w:w="2124" w:type="dxa"/>
            <w:tcBorders>
              <w:right w:val="single" w:sz="4" w:space="0" w:color="auto"/>
            </w:tcBorders>
          </w:tcPr>
          <w:p w:rsidR="00100481" w:rsidRPr="00167433" w:rsidRDefault="00242AF6" w:rsidP="00100481">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нет данных</w:t>
            </w:r>
          </w:p>
        </w:tc>
        <w:tc>
          <w:tcPr>
            <w:tcW w:w="1567" w:type="dxa"/>
            <w:tcBorders>
              <w:left w:val="single" w:sz="4" w:space="0" w:color="auto"/>
              <w:right w:val="single" w:sz="4" w:space="0" w:color="auto"/>
            </w:tcBorders>
          </w:tcPr>
          <w:p w:rsidR="00100481" w:rsidRPr="00167433" w:rsidRDefault="00B6202A" w:rsidP="00100481">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255</w:t>
            </w:r>
          </w:p>
        </w:tc>
        <w:tc>
          <w:tcPr>
            <w:tcW w:w="1423" w:type="dxa"/>
            <w:tcBorders>
              <w:left w:val="single" w:sz="4" w:space="0" w:color="auto"/>
            </w:tcBorders>
          </w:tcPr>
          <w:p w:rsidR="00100481" w:rsidRPr="00167433" w:rsidRDefault="00B6202A" w:rsidP="00100481">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252</w:t>
            </w:r>
          </w:p>
        </w:tc>
        <w:tc>
          <w:tcPr>
            <w:tcW w:w="1275" w:type="dxa"/>
            <w:tcBorders>
              <w:right w:val="single" w:sz="4" w:space="0" w:color="auto"/>
            </w:tcBorders>
          </w:tcPr>
          <w:p w:rsidR="00100481" w:rsidRPr="00167433" w:rsidRDefault="00100481" w:rsidP="00100481">
            <w:pPr>
              <w:spacing w:after="0" w:line="240" w:lineRule="auto"/>
              <w:jc w:val="center"/>
              <w:rPr>
                <w:rFonts w:ascii="Times New Roman" w:hAnsi="Times New Roman" w:cs="Times New Roman"/>
                <w:bCs/>
                <w:sz w:val="24"/>
                <w:szCs w:val="24"/>
              </w:rPr>
            </w:pPr>
          </w:p>
        </w:tc>
        <w:tc>
          <w:tcPr>
            <w:tcW w:w="1386" w:type="dxa"/>
            <w:tcBorders>
              <w:left w:val="single" w:sz="4" w:space="0" w:color="auto"/>
            </w:tcBorders>
          </w:tcPr>
          <w:p w:rsidR="00100481" w:rsidRPr="00167433" w:rsidRDefault="00100481" w:rsidP="00100481">
            <w:pPr>
              <w:spacing w:after="0" w:line="240" w:lineRule="auto"/>
              <w:jc w:val="center"/>
              <w:rPr>
                <w:rFonts w:ascii="Times New Roman" w:hAnsi="Times New Roman" w:cs="Times New Roman"/>
                <w:bCs/>
                <w:sz w:val="24"/>
                <w:szCs w:val="24"/>
              </w:rPr>
            </w:pPr>
          </w:p>
        </w:tc>
      </w:tr>
      <w:tr w:rsidR="004D3E92" w:rsidRPr="00167433" w:rsidTr="00EA34EF">
        <w:trPr>
          <w:trHeight w:val="325"/>
          <w:jc w:val="center"/>
        </w:trPr>
        <w:tc>
          <w:tcPr>
            <w:tcW w:w="753" w:type="dxa"/>
          </w:tcPr>
          <w:p w:rsidR="00100481" w:rsidRPr="00167433" w:rsidRDefault="006A11EF" w:rsidP="006A11EF">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4</w:t>
            </w:r>
            <w:r w:rsidR="00100481" w:rsidRPr="00167433">
              <w:rPr>
                <w:rFonts w:ascii="Times New Roman" w:hAnsi="Times New Roman" w:cs="Times New Roman"/>
                <w:bCs/>
                <w:sz w:val="24"/>
                <w:szCs w:val="24"/>
              </w:rPr>
              <w:t>.</w:t>
            </w:r>
            <w:r w:rsidRPr="00167433">
              <w:rPr>
                <w:rFonts w:ascii="Times New Roman" w:hAnsi="Times New Roman" w:cs="Times New Roman"/>
                <w:bCs/>
                <w:sz w:val="24"/>
                <w:szCs w:val="24"/>
              </w:rPr>
              <w:t>3</w:t>
            </w:r>
          </w:p>
        </w:tc>
        <w:tc>
          <w:tcPr>
            <w:tcW w:w="4208" w:type="dxa"/>
          </w:tcPr>
          <w:p w:rsidR="00100481" w:rsidRPr="00167433" w:rsidRDefault="00100481" w:rsidP="00100481">
            <w:pPr>
              <w:pStyle w:val="ConsPlusNormal"/>
              <w:ind w:firstLine="0"/>
              <w:rPr>
                <w:rFonts w:ascii="Times New Roman" w:hAnsi="Times New Roman" w:cs="Times New Roman"/>
                <w:color w:val="auto"/>
                <w:sz w:val="24"/>
                <w:szCs w:val="24"/>
              </w:rPr>
            </w:pPr>
            <w:r w:rsidRPr="00167433">
              <w:rPr>
                <w:rFonts w:ascii="Times New Roman" w:hAnsi="Times New Roman" w:cs="Times New Roman"/>
                <w:color w:val="auto"/>
                <w:sz w:val="24"/>
                <w:szCs w:val="24"/>
              </w:rPr>
              <w:t>Плоскостные сооружения</w:t>
            </w:r>
          </w:p>
        </w:tc>
        <w:tc>
          <w:tcPr>
            <w:tcW w:w="2683" w:type="dxa"/>
          </w:tcPr>
          <w:p w:rsidR="00100481" w:rsidRPr="00167433" w:rsidRDefault="00100481" w:rsidP="00100481">
            <w:pPr>
              <w:pStyle w:val="ConsPlusNormal"/>
              <w:ind w:firstLine="0"/>
              <w:rPr>
                <w:rFonts w:ascii="Times New Roman" w:hAnsi="Times New Roman" w:cs="Times New Roman"/>
                <w:color w:val="auto"/>
                <w:sz w:val="24"/>
                <w:szCs w:val="24"/>
              </w:rPr>
            </w:pPr>
            <w:smartTag w:uri="urn:schemas-microsoft-com:office:smarttags" w:element="metricconverter">
              <w:smartTagPr>
                <w:attr w:name="ProductID" w:val="1950 м2"/>
              </w:smartTagPr>
              <w:r w:rsidRPr="00167433">
                <w:rPr>
                  <w:rFonts w:ascii="Times New Roman" w:hAnsi="Times New Roman" w:cs="Times New Roman"/>
                  <w:color w:val="auto"/>
                  <w:sz w:val="24"/>
                  <w:szCs w:val="24"/>
                </w:rPr>
                <w:t xml:space="preserve">1950 </w:t>
              </w:r>
              <w:proofErr w:type="spellStart"/>
              <w:r w:rsidRPr="00167433">
                <w:rPr>
                  <w:rFonts w:ascii="Times New Roman" w:hAnsi="Times New Roman" w:cs="Times New Roman"/>
                  <w:color w:val="auto"/>
                  <w:sz w:val="24"/>
                  <w:szCs w:val="24"/>
                </w:rPr>
                <w:t>м</w:t>
              </w:r>
              <w:r w:rsidRPr="00167433">
                <w:rPr>
                  <w:rFonts w:ascii="Times New Roman" w:hAnsi="Times New Roman" w:cs="Times New Roman"/>
                  <w:color w:val="auto"/>
                  <w:sz w:val="24"/>
                  <w:szCs w:val="24"/>
                  <w:vertAlign w:val="superscript"/>
                </w:rPr>
                <w:t>2</w:t>
              </w:r>
            </w:smartTag>
            <w:proofErr w:type="spellEnd"/>
            <w:r w:rsidRPr="00167433">
              <w:rPr>
                <w:rFonts w:ascii="Times New Roman" w:hAnsi="Times New Roman" w:cs="Times New Roman"/>
                <w:color w:val="auto"/>
                <w:sz w:val="24"/>
                <w:szCs w:val="24"/>
              </w:rPr>
              <w:t xml:space="preserve"> на 1 тыс. человек</w:t>
            </w:r>
          </w:p>
        </w:tc>
        <w:tc>
          <w:tcPr>
            <w:tcW w:w="2124" w:type="dxa"/>
            <w:tcBorders>
              <w:right w:val="single" w:sz="4" w:space="0" w:color="auto"/>
            </w:tcBorders>
          </w:tcPr>
          <w:p w:rsidR="00100481" w:rsidRPr="00167433" w:rsidRDefault="00242AF6" w:rsidP="00100481">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нет данных</w:t>
            </w:r>
          </w:p>
        </w:tc>
        <w:tc>
          <w:tcPr>
            <w:tcW w:w="1567" w:type="dxa"/>
            <w:tcBorders>
              <w:left w:val="single" w:sz="4" w:space="0" w:color="auto"/>
              <w:right w:val="single" w:sz="4" w:space="0" w:color="auto"/>
            </w:tcBorders>
          </w:tcPr>
          <w:p w:rsidR="00100481" w:rsidRPr="00167433" w:rsidRDefault="00B6202A" w:rsidP="00100481">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1420</w:t>
            </w:r>
          </w:p>
        </w:tc>
        <w:tc>
          <w:tcPr>
            <w:tcW w:w="1423" w:type="dxa"/>
            <w:tcBorders>
              <w:left w:val="single" w:sz="4" w:space="0" w:color="auto"/>
            </w:tcBorders>
          </w:tcPr>
          <w:p w:rsidR="00100481" w:rsidRPr="00167433" w:rsidRDefault="00B6202A" w:rsidP="00100481">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1406</w:t>
            </w:r>
          </w:p>
        </w:tc>
        <w:tc>
          <w:tcPr>
            <w:tcW w:w="1275" w:type="dxa"/>
            <w:tcBorders>
              <w:right w:val="single" w:sz="4" w:space="0" w:color="auto"/>
            </w:tcBorders>
          </w:tcPr>
          <w:p w:rsidR="00100481" w:rsidRPr="00167433" w:rsidRDefault="00100481" w:rsidP="00100481">
            <w:pPr>
              <w:spacing w:after="0" w:line="240" w:lineRule="auto"/>
              <w:jc w:val="center"/>
              <w:rPr>
                <w:rFonts w:ascii="Times New Roman" w:hAnsi="Times New Roman" w:cs="Times New Roman"/>
                <w:bCs/>
                <w:sz w:val="24"/>
                <w:szCs w:val="24"/>
              </w:rPr>
            </w:pPr>
          </w:p>
        </w:tc>
        <w:tc>
          <w:tcPr>
            <w:tcW w:w="1386" w:type="dxa"/>
            <w:tcBorders>
              <w:left w:val="single" w:sz="4" w:space="0" w:color="auto"/>
            </w:tcBorders>
          </w:tcPr>
          <w:p w:rsidR="00100481" w:rsidRPr="00167433" w:rsidRDefault="00100481" w:rsidP="00100481">
            <w:pPr>
              <w:spacing w:after="0" w:line="240" w:lineRule="auto"/>
              <w:jc w:val="center"/>
              <w:rPr>
                <w:rFonts w:ascii="Times New Roman" w:hAnsi="Times New Roman" w:cs="Times New Roman"/>
                <w:bCs/>
                <w:sz w:val="24"/>
                <w:szCs w:val="24"/>
              </w:rPr>
            </w:pPr>
          </w:p>
        </w:tc>
      </w:tr>
      <w:tr w:rsidR="004D3E92" w:rsidRPr="00167433" w:rsidTr="00EA34EF">
        <w:trPr>
          <w:trHeight w:val="325"/>
          <w:jc w:val="center"/>
        </w:trPr>
        <w:tc>
          <w:tcPr>
            <w:tcW w:w="753" w:type="dxa"/>
          </w:tcPr>
          <w:p w:rsidR="008C1162" w:rsidRPr="00167433" w:rsidRDefault="006A11EF" w:rsidP="00100481">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5</w:t>
            </w:r>
          </w:p>
        </w:tc>
        <w:tc>
          <w:tcPr>
            <w:tcW w:w="13280" w:type="dxa"/>
            <w:gridSpan w:val="6"/>
            <w:tcBorders>
              <w:right w:val="single" w:sz="4" w:space="0" w:color="auto"/>
            </w:tcBorders>
          </w:tcPr>
          <w:p w:rsidR="008C1162" w:rsidRPr="00167433" w:rsidRDefault="008C1162" w:rsidP="00100481">
            <w:pPr>
              <w:spacing w:after="0" w:line="240" w:lineRule="auto"/>
              <w:jc w:val="center"/>
              <w:rPr>
                <w:rFonts w:ascii="Times New Roman" w:hAnsi="Times New Roman" w:cs="Times New Roman"/>
                <w:b/>
                <w:bCs/>
                <w:sz w:val="24"/>
                <w:szCs w:val="24"/>
              </w:rPr>
            </w:pPr>
            <w:r w:rsidRPr="00167433">
              <w:rPr>
                <w:rFonts w:ascii="Times New Roman" w:hAnsi="Times New Roman" w:cs="Times New Roman"/>
                <w:b/>
                <w:bCs/>
                <w:sz w:val="24"/>
                <w:szCs w:val="24"/>
              </w:rPr>
              <w:t>Учреждения культуры и досуга местного значения района</w:t>
            </w:r>
          </w:p>
        </w:tc>
        <w:tc>
          <w:tcPr>
            <w:tcW w:w="1386" w:type="dxa"/>
            <w:tcBorders>
              <w:left w:val="single" w:sz="4" w:space="0" w:color="auto"/>
            </w:tcBorders>
          </w:tcPr>
          <w:p w:rsidR="008C1162" w:rsidRPr="00167433" w:rsidRDefault="008C1162" w:rsidP="00100481">
            <w:pPr>
              <w:spacing w:after="0" w:line="240" w:lineRule="auto"/>
              <w:jc w:val="center"/>
              <w:rPr>
                <w:rFonts w:ascii="Times New Roman" w:hAnsi="Times New Roman" w:cs="Times New Roman"/>
                <w:bCs/>
                <w:sz w:val="24"/>
                <w:szCs w:val="24"/>
              </w:rPr>
            </w:pPr>
          </w:p>
        </w:tc>
      </w:tr>
      <w:tr w:rsidR="004D3E92" w:rsidRPr="00167433" w:rsidTr="00EA34EF">
        <w:trPr>
          <w:trHeight w:val="325"/>
          <w:jc w:val="center"/>
        </w:trPr>
        <w:tc>
          <w:tcPr>
            <w:tcW w:w="753" w:type="dxa"/>
          </w:tcPr>
          <w:p w:rsidR="008C1162" w:rsidRPr="00167433" w:rsidRDefault="006A11EF" w:rsidP="00C6008F">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5</w:t>
            </w:r>
            <w:r w:rsidR="008C1162" w:rsidRPr="00167433">
              <w:rPr>
                <w:rFonts w:ascii="Times New Roman" w:hAnsi="Times New Roman" w:cs="Times New Roman"/>
                <w:bCs/>
                <w:sz w:val="24"/>
                <w:szCs w:val="24"/>
              </w:rPr>
              <w:t>.1</w:t>
            </w:r>
          </w:p>
        </w:tc>
        <w:tc>
          <w:tcPr>
            <w:tcW w:w="4208" w:type="dxa"/>
          </w:tcPr>
          <w:p w:rsidR="008C1162" w:rsidRPr="00167433" w:rsidRDefault="001E485C" w:rsidP="00C6008F">
            <w:pPr>
              <w:tabs>
                <w:tab w:val="left" w:pos="1590"/>
              </w:tabs>
              <w:spacing w:after="0" w:line="240" w:lineRule="auto"/>
              <w:jc w:val="both"/>
              <w:rPr>
                <w:rFonts w:ascii="Times New Roman" w:hAnsi="Times New Roman" w:cs="Times New Roman"/>
                <w:bCs/>
                <w:sz w:val="24"/>
                <w:szCs w:val="24"/>
              </w:rPr>
            </w:pPr>
            <w:r w:rsidRPr="00167433">
              <w:rPr>
                <w:rFonts w:ascii="Times New Roman" w:hAnsi="Times New Roman" w:cs="Times New Roman"/>
                <w:sz w:val="24"/>
                <w:szCs w:val="24"/>
              </w:rPr>
              <w:t>Сельская массовая библиотека</w:t>
            </w:r>
          </w:p>
        </w:tc>
        <w:tc>
          <w:tcPr>
            <w:tcW w:w="2683" w:type="dxa"/>
          </w:tcPr>
          <w:p w:rsidR="008C1162" w:rsidRPr="00167433" w:rsidRDefault="00625A31" w:rsidP="00C6008F">
            <w:pPr>
              <w:spacing w:after="0" w:line="240" w:lineRule="auto"/>
              <w:jc w:val="center"/>
              <w:rPr>
                <w:rFonts w:ascii="Times New Roman" w:hAnsi="Times New Roman" w:cs="Times New Roman"/>
                <w:sz w:val="24"/>
                <w:szCs w:val="24"/>
                <w:lang w:bidi="en-US"/>
              </w:rPr>
            </w:pPr>
            <w:r w:rsidRPr="00167433">
              <w:rPr>
                <w:rFonts w:ascii="Times New Roman" w:hAnsi="Times New Roman" w:cs="Times New Roman"/>
                <w:sz w:val="24"/>
                <w:szCs w:val="24"/>
              </w:rPr>
              <w:t>на 1 тыс. чел. системы 4,5-5 тыс. ед. хранения на 3-4 читательских места</w:t>
            </w:r>
          </w:p>
        </w:tc>
        <w:tc>
          <w:tcPr>
            <w:tcW w:w="2124" w:type="dxa"/>
            <w:tcBorders>
              <w:right w:val="single" w:sz="4" w:space="0" w:color="auto"/>
            </w:tcBorders>
          </w:tcPr>
          <w:p w:rsidR="008C1162" w:rsidRPr="00167433" w:rsidRDefault="00242AF6" w:rsidP="00C6008F">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нет данных</w:t>
            </w:r>
          </w:p>
        </w:tc>
        <w:tc>
          <w:tcPr>
            <w:tcW w:w="1567" w:type="dxa"/>
            <w:tcBorders>
              <w:left w:val="single" w:sz="4" w:space="0" w:color="auto"/>
              <w:right w:val="single" w:sz="4" w:space="0" w:color="auto"/>
            </w:tcBorders>
          </w:tcPr>
          <w:p w:rsidR="008C1162" w:rsidRPr="00167433" w:rsidRDefault="00B6202A" w:rsidP="00C6008F">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4</w:t>
            </w:r>
          </w:p>
        </w:tc>
        <w:tc>
          <w:tcPr>
            <w:tcW w:w="1423" w:type="dxa"/>
            <w:tcBorders>
              <w:left w:val="single" w:sz="4" w:space="0" w:color="auto"/>
            </w:tcBorders>
          </w:tcPr>
          <w:p w:rsidR="008C1162" w:rsidRPr="00167433" w:rsidRDefault="00B6202A" w:rsidP="00C6008F">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4</w:t>
            </w:r>
          </w:p>
        </w:tc>
        <w:tc>
          <w:tcPr>
            <w:tcW w:w="1275" w:type="dxa"/>
            <w:tcBorders>
              <w:right w:val="single" w:sz="4" w:space="0" w:color="auto"/>
            </w:tcBorders>
          </w:tcPr>
          <w:p w:rsidR="008C1162" w:rsidRPr="00167433" w:rsidRDefault="008C1162" w:rsidP="00C6008F">
            <w:pPr>
              <w:spacing w:after="0" w:line="240" w:lineRule="auto"/>
              <w:jc w:val="center"/>
              <w:rPr>
                <w:rFonts w:ascii="Times New Roman" w:hAnsi="Times New Roman" w:cs="Times New Roman"/>
                <w:bCs/>
                <w:sz w:val="24"/>
                <w:szCs w:val="24"/>
              </w:rPr>
            </w:pPr>
          </w:p>
        </w:tc>
        <w:tc>
          <w:tcPr>
            <w:tcW w:w="1386" w:type="dxa"/>
            <w:tcBorders>
              <w:left w:val="single" w:sz="4" w:space="0" w:color="auto"/>
            </w:tcBorders>
          </w:tcPr>
          <w:p w:rsidR="008C1162" w:rsidRPr="00167433" w:rsidRDefault="008C1162" w:rsidP="00C6008F">
            <w:pPr>
              <w:spacing w:after="0" w:line="240" w:lineRule="auto"/>
              <w:jc w:val="center"/>
              <w:rPr>
                <w:rFonts w:ascii="Times New Roman" w:hAnsi="Times New Roman" w:cs="Times New Roman"/>
                <w:bCs/>
                <w:sz w:val="24"/>
                <w:szCs w:val="24"/>
              </w:rPr>
            </w:pPr>
          </w:p>
        </w:tc>
      </w:tr>
      <w:tr w:rsidR="004D3E92" w:rsidRPr="00167433" w:rsidTr="00EA34EF">
        <w:trPr>
          <w:trHeight w:val="325"/>
          <w:jc w:val="center"/>
        </w:trPr>
        <w:tc>
          <w:tcPr>
            <w:tcW w:w="753" w:type="dxa"/>
          </w:tcPr>
          <w:p w:rsidR="008C1162" w:rsidRPr="00167433" w:rsidRDefault="006A11EF" w:rsidP="00C6008F">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5</w:t>
            </w:r>
            <w:r w:rsidR="008C1162" w:rsidRPr="00167433">
              <w:rPr>
                <w:rFonts w:ascii="Times New Roman" w:hAnsi="Times New Roman" w:cs="Times New Roman"/>
                <w:bCs/>
                <w:sz w:val="24"/>
                <w:szCs w:val="24"/>
              </w:rPr>
              <w:t>.2</w:t>
            </w:r>
          </w:p>
        </w:tc>
        <w:tc>
          <w:tcPr>
            <w:tcW w:w="4208" w:type="dxa"/>
          </w:tcPr>
          <w:p w:rsidR="008C1162" w:rsidRPr="00167433" w:rsidRDefault="001E485C" w:rsidP="00C6008F">
            <w:pPr>
              <w:tabs>
                <w:tab w:val="left" w:pos="1590"/>
              </w:tabs>
              <w:spacing w:after="0" w:line="240" w:lineRule="auto"/>
              <w:jc w:val="both"/>
              <w:rPr>
                <w:rFonts w:ascii="Times New Roman" w:hAnsi="Times New Roman" w:cs="Times New Roman"/>
                <w:bCs/>
                <w:sz w:val="24"/>
                <w:szCs w:val="24"/>
              </w:rPr>
            </w:pPr>
            <w:r w:rsidRPr="00167433">
              <w:rPr>
                <w:rFonts w:ascii="Times New Roman" w:hAnsi="Times New Roman" w:cs="Times New Roman"/>
                <w:sz w:val="24"/>
                <w:szCs w:val="24"/>
              </w:rPr>
              <w:t>Клубы</w:t>
            </w:r>
          </w:p>
        </w:tc>
        <w:tc>
          <w:tcPr>
            <w:tcW w:w="2683" w:type="dxa"/>
          </w:tcPr>
          <w:p w:rsidR="008C1162" w:rsidRPr="00167433" w:rsidRDefault="00D325E6" w:rsidP="00C6008F">
            <w:pPr>
              <w:spacing w:after="0" w:line="240" w:lineRule="auto"/>
              <w:jc w:val="center"/>
              <w:rPr>
                <w:rFonts w:ascii="Times New Roman" w:hAnsi="Times New Roman" w:cs="Times New Roman"/>
                <w:sz w:val="24"/>
                <w:szCs w:val="24"/>
                <w:lang w:bidi="en-US"/>
              </w:rPr>
            </w:pPr>
            <w:r w:rsidRPr="00167433">
              <w:rPr>
                <w:rFonts w:ascii="Times New Roman" w:hAnsi="Times New Roman" w:cs="Times New Roman"/>
                <w:sz w:val="24"/>
                <w:szCs w:val="24"/>
              </w:rPr>
              <w:t>50 зрительских мест на 1 тыс. человек</w:t>
            </w:r>
            <w:r w:rsidR="008C1162" w:rsidRPr="00167433">
              <w:rPr>
                <w:rFonts w:ascii="Times New Roman" w:hAnsi="Times New Roman" w:cs="Times New Roman"/>
                <w:bCs/>
                <w:sz w:val="24"/>
                <w:szCs w:val="24"/>
              </w:rPr>
              <w:t>.</w:t>
            </w:r>
          </w:p>
        </w:tc>
        <w:tc>
          <w:tcPr>
            <w:tcW w:w="2124" w:type="dxa"/>
            <w:tcBorders>
              <w:right w:val="single" w:sz="4" w:space="0" w:color="auto"/>
            </w:tcBorders>
          </w:tcPr>
          <w:p w:rsidR="008C1162" w:rsidRPr="00167433" w:rsidRDefault="00242AF6" w:rsidP="00C6008F">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нет данных</w:t>
            </w:r>
          </w:p>
        </w:tc>
        <w:tc>
          <w:tcPr>
            <w:tcW w:w="1567" w:type="dxa"/>
            <w:tcBorders>
              <w:left w:val="single" w:sz="4" w:space="0" w:color="auto"/>
              <w:right w:val="single" w:sz="4" w:space="0" w:color="auto"/>
            </w:tcBorders>
          </w:tcPr>
          <w:p w:rsidR="008C1162" w:rsidRPr="00167433" w:rsidRDefault="00B6202A" w:rsidP="00BE698A">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36</w:t>
            </w:r>
          </w:p>
        </w:tc>
        <w:tc>
          <w:tcPr>
            <w:tcW w:w="1423" w:type="dxa"/>
            <w:tcBorders>
              <w:left w:val="single" w:sz="4" w:space="0" w:color="auto"/>
            </w:tcBorders>
          </w:tcPr>
          <w:p w:rsidR="008C1162" w:rsidRPr="00167433" w:rsidRDefault="00BB56D0" w:rsidP="00C6008F">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36</w:t>
            </w:r>
          </w:p>
        </w:tc>
        <w:tc>
          <w:tcPr>
            <w:tcW w:w="1275" w:type="dxa"/>
            <w:tcBorders>
              <w:right w:val="single" w:sz="4" w:space="0" w:color="auto"/>
            </w:tcBorders>
          </w:tcPr>
          <w:p w:rsidR="008C1162" w:rsidRPr="00167433" w:rsidRDefault="008C1162" w:rsidP="00C6008F">
            <w:pPr>
              <w:spacing w:after="0" w:line="240" w:lineRule="auto"/>
              <w:jc w:val="center"/>
              <w:rPr>
                <w:rFonts w:ascii="Times New Roman" w:hAnsi="Times New Roman" w:cs="Times New Roman"/>
                <w:bCs/>
                <w:sz w:val="24"/>
                <w:szCs w:val="24"/>
              </w:rPr>
            </w:pPr>
          </w:p>
        </w:tc>
        <w:tc>
          <w:tcPr>
            <w:tcW w:w="1386" w:type="dxa"/>
            <w:tcBorders>
              <w:left w:val="single" w:sz="4" w:space="0" w:color="auto"/>
            </w:tcBorders>
          </w:tcPr>
          <w:p w:rsidR="008C1162" w:rsidRPr="00167433" w:rsidRDefault="008C1162" w:rsidP="00E00F63">
            <w:pPr>
              <w:spacing w:after="0" w:line="240" w:lineRule="auto"/>
              <w:jc w:val="center"/>
              <w:rPr>
                <w:rFonts w:ascii="Times New Roman" w:hAnsi="Times New Roman" w:cs="Times New Roman"/>
                <w:bCs/>
                <w:sz w:val="24"/>
                <w:szCs w:val="24"/>
              </w:rPr>
            </w:pPr>
          </w:p>
        </w:tc>
      </w:tr>
    </w:tbl>
    <w:p w:rsidR="008C1162" w:rsidRPr="00167433" w:rsidRDefault="008C1162" w:rsidP="00C6008F">
      <w:pPr>
        <w:spacing w:after="0" w:line="240" w:lineRule="auto"/>
        <w:rPr>
          <w:rFonts w:ascii="Times New Roman" w:hAnsi="Times New Roman" w:cs="Times New Roman"/>
          <w:sz w:val="24"/>
          <w:szCs w:val="24"/>
          <w:lang w:bidi="en-US"/>
        </w:rPr>
      </w:pPr>
    </w:p>
    <w:p w:rsidR="00A7777E" w:rsidRPr="00167433" w:rsidRDefault="00A7777E" w:rsidP="00C6008F">
      <w:pPr>
        <w:pStyle w:val="af0"/>
        <w:ind w:left="709" w:firstLine="0"/>
        <w:rPr>
          <w:sz w:val="24"/>
          <w:szCs w:val="24"/>
        </w:rPr>
        <w:sectPr w:rsidR="00A7777E" w:rsidRPr="00167433" w:rsidSect="00C47C95">
          <w:pgSz w:w="16838" w:h="11906" w:orient="landscape"/>
          <w:pgMar w:top="1134" w:right="567" w:bottom="567" w:left="567" w:header="709" w:footer="709" w:gutter="0"/>
          <w:cols w:space="708"/>
          <w:docGrid w:linePitch="360"/>
        </w:sectPr>
      </w:pPr>
    </w:p>
    <w:p w:rsidR="00101101" w:rsidRPr="00167433" w:rsidRDefault="00101101" w:rsidP="002C64B8">
      <w:pPr>
        <w:pStyle w:val="af0"/>
        <w:numPr>
          <w:ilvl w:val="2"/>
          <w:numId w:val="15"/>
        </w:numPr>
        <w:spacing w:before="240" w:after="240" w:line="276" w:lineRule="auto"/>
        <w:ind w:left="0" w:firstLine="709"/>
        <w:outlineLvl w:val="2"/>
        <w:rPr>
          <w:b/>
          <w:sz w:val="24"/>
          <w:szCs w:val="24"/>
        </w:rPr>
      </w:pPr>
      <w:bookmarkStart w:id="99" w:name="_Toc522016335"/>
      <w:bookmarkStart w:id="100" w:name="_Toc90752016"/>
      <w:r w:rsidRPr="00167433">
        <w:rPr>
          <w:b/>
          <w:sz w:val="24"/>
          <w:szCs w:val="24"/>
        </w:rPr>
        <w:lastRenderedPageBreak/>
        <w:t>Развитие системы образования</w:t>
      </w:r>
      <w:bookmarkEnd w:id="99"/>
      <w:bookmarkEnd w:id="100"/>
    </w:p>
    <w:p w:rsidR="009318A6" w:rsidRPr="00167433" w:rsidRDefault="009318A6" w:rsidP="008D6DF4">
      <w:pPr>
        <w:autoSpaceDE w:val="0"/>
        <w:autoSpaceDN w:val="0"/>
        <w:adjustRightInd w:val="0"/>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Проектными решениями Схемы территориального планирования </w:t>
      </w:r>
      <w:proofErr w:type="spellStart"/>
      <w:r w:rsidR="00B01625" w:rsidRPr="00167433">
        <w:rPr>
          <w:rFonts w:ascii="Times New Roman" w:hAnsi="Times New Roman" w:cs="Times New Roman"/>
          <w:sz w:val="24"/>
          <w:szCs w:val="24"/>
        </w:rPr>
        <w:t>Устьянского</w:t>
      </w:r>
      <w:proofErr w:type="spellEnd"/>
      <w:r w:rsidRPr="00167433">
        <w:rPr>
          <w:rFonts w:ascii="Times New Roman" w:hAnsi="Times New Roman" w:cs="Times New Roman"/>
          <w:sz w:val="24"/>
          <w:szCs w:val="24"/>
        </w:rPr>
        <w:t xml:space="preserve"> района не предусмотрено строительство новых дошкольных учреждений в </w:t>
      </w:r>
      <w:r w:rsidR="00BF725F" w:rsidRPr="005C3A4B">
        <w:rPr>
          <w:rFonts w:ascii="Times New Roman" w:hAnsi="Times New Roman" w:cs="Times New Roman"/>
          <w:sz w:val="24"/>
          <w:szCs w:val="24"/>
        </w:rPr>
        <w:t>сельско</w:t>
      </w:r>
      <w:r w:rsidR="00BF725F">
        <w:rPr>
          <w:rFonts w:ascii="Times New Roman" w:hAnsi="Times New Roman" w:cs="Times New Roman"/>
          <w:sz w:val="24"/>
          <w:szCs w:val="24"/>
        </w:rPr>
        <w:t>м</w:t>
      </w:r>
      <w:r w:rsidR="00BF725F" w:rsidRPr="005C3A4B">
        <w:rPr>
          <w:rFonts w:ascii="Times New Roman" w:hAnsi="Times New Roman" w:cs="Times New Roman"/>
          <w:sz w:val="24"/>
          <w:szCs w:val="24"/>
        </w:rPr>
        <w:t xml:space="preserve"> поселени</w:t>
      </w:r>
      <w:r w:rsidR="00BF725F">
        <w:rPr>
          <w:rFonts w:ascii="Times New Roman" w:hAnsi="Times New Roman" w:cs="Times New Roman"/>
          <w:sz w:val="24"/>
          <w:szCs w:val="24"/>
        </w:rPr>
        <w:t>и</w:t>
      </w:r>
      <w:r w:rsidR="00BF725F" w:rsidRPr="005C3A4B">
        <w:rPr>
          <w:rFonts w:ascii="Times New Roman" w:hAnsi="Times New Roman" w:cs="Times New Roman"/>
          <w:sz w:val="24"/>
          <w:szCs w:val="24"/>
        </w:rPr>
        <w:t xml:space="preserve"> </w:t>
      </w:r>
      <w:r w:rsidRPr="00167433">
        <w:rPr>
          <w:rFonts w:ascii="Times New Roman" w:hAnsi="Times New Roman" w:cs="Times New Roman"/>
          <w:sz w:val="24"/>
          <w:szCs w:val="24"/>
        </w:rPr>
        <w:t>«</w:t>
      </w:r>
      <w:proofErr w:type="spellStart"/>
      <w:r w:rsidR="004D3E92" w:rsidRPr="00167433">
        <w:rPr>
          <w:rFonts w:ascii="Times New Roman" w:hAnsi="Times New Roman" w:cs="Times New Roman"/>
          <w:sz w:val="24"/>
          <w:szCs w:val="24"/>
        </w:rPr>
        <w:t>Лойгинск</w:t>
      </w:r>
      <w:r w:rsidR="00183166" w:rsidRPr="00167433">
        <w:rPr>
          <w:rFonts w:ascii="Times New Roman" w:hAnsi="Times New Roman" w:cs="Times New Roman"/>
          <w:sz w:val="24"/>
          <w:szCs w:val="24"/>
        </w:rPr>
        <w:t>ое</w:t>
      </w:r>
      <w:proofErr w:type="spellEnd"/>
      <w:r w:rsidRPr="00167433">
        <w:rPr>
          <w:rFonts w:ascii="Times New Roman" w:hAnsi="Times New Roman" w:cs="Times New Roman"/>
          <w:sz w:val="24"/>
          <w:szCs w:val="24"/>
        </w:rPr>
        <w:t>».</w:t>
      </w:r>
    </w:p>
    <w:p w:rsidR="00101101" w:rsidRPr="00167433" w:rsidRDefault="00101101" w:rsidP="002C64B8">
      <w:pPr>
        <w:pStyle w:val="af0"/>
        <w:numPr>
          <w:ilvl w:val="2"/>
          <w:numId w:val="15"/>
        </w:numPr>
        <w:spacing w:before="240" w:after="240" w:line="276" w:lineRule="auto"/>
        <w:ind w:left="0" w:firstLine="709"/>
        <w:outlineLvl w:val="2"/>
        <w:rPr>
          <w:b/>
          <w:sz w:val="24"/>
          <w:szCs w:val="24"/>
        </w:rPr>
      </w:pPr>
      <w:bookmarkStart w:id="101" w:name="_Toc522016773"/>
      <w:bookmarkStart w:id="102" w:name="_Toc90752017"/>
      <w:r w:rsidRPr="00167433">
        <w:rPr>
          <w:b/>
          <w:sz w:val="24"/>
          <w:szCs w:val="24"/>
        </w:rPr>
        <w:t>Развитие системы здравоохранения</w:t>
      </w:r>
      <w:bookmarkEnd w:id="101"/>
      <w:bookmarkEnd w:id="102"/>
    </w:p>
    <w:p w:rsidR="00101101" w:rsidRPr="00167433" w:rsidRDefault="00101101" w:rsidP="008D6DF4">
      <w:pPr>
        <w:autoSpaceDE w:val="0"/>
        <w:autoSpaceDN w:val="0"/>
        <w:adjustRightInd w:val="0"/>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Согласно СП 42.13330.2016 Градостроительство. Планировка и застройка городских и сельских поселений. Актуализированная редакция </w:t>
      </w:r>
      <w:proofErr w:type="spellStart"/>
      <w:r w:rsidRPr="00167433">
        <w:rPr>
          <w:rFonts w:ascii="Times New Roman" w:hAnsi="Times New Roman" w:cs="Times New Roman"/>
          <w:sz w:val="24"/>
          <w:szCs w:val="24"/>
        </w:rPr>
        <w:t>СНиП</w:t>
      </w:r>
      <w:proofErr w:type="spellEnd"/>
      <w:r w:rsidRPr="00167433">
        <w:rPr>
          <w:rFonts w:ascii="Times New Roman" w:hAnsi="Times New Roman" w:cs="Times New Roman"/>
          <w:sz w:val="24"/>
          <w:szCs w:val="24"/>
        </w:rPr>
        <w:t xml:space="preserve"> 2.07.01-89* величина и размещение учреждений здравоохранения рассчитываются на основе выдаваемого задания на проектирование. Их перспективное развитие может быть разработано только специализированными медицинскими организациями.</w:t>
      </w:r>
    </w:p>
    <w:p w:rsidR="00101101" w:rsidRPr="00167433" w:rsidRDefault="00101101" w:rsidP="008D6DF4">
      <w:pPr>
        <w:autoSpaceDE w:val="0"/>
        <w:autoSpaceDN w:val="0"/>
        <w:adjustRightInd w:val="0"/>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Дальнейшее развитие сферы здравоохранения должно развиваться по следующим направлениям:</w:t>
      </w:r>
    </w:p>
    <w:p w:rsidR="00101101" w:rsidRPr="00167433" w:rsidRDefault="00101101" w:rsidP="0092155A">
      <w:pPr>
        <w:pStyle w:val="af0"/>
        <w:numPr>
          <w:ilvl w:val="0"/>
          <w:numId w:val="60"/>
        </w:numPr>
        <w:autoSpaceDE w:val="0"/>
        <w:autoSpaceDN w:val="0"/>
        <w:adjustRightInd w:val="0"/>
        <w:spacing w:before="120" w:after="120"/>
        <w:ind w:left="0" w:firstLine="709"/>
        <w:rPr>
          <w:sz w:val="24"/>
          <w:szCs w:val="24"/>
        </w:rPr>
      </w:pPr>
      <w:r w:rsidRPr="00167433">
        <w:rPr>
          <w:sz w:val="24"/>
          <w:szCs w:val="24"/>
        </w:rPr>
        <w:t>увеличение мощности амбулаторно-поликлинического учреждения;</w:t>
      </w:r>
    </w:p>
    <w:p w:rsidR="00101101" w:rsidRPr="00167433" w:rsidRDefault="00101101" w:rsidP="0092155A">
      <w:pPr>
        <w:pStyle w:val="af0"/>
        <w:numPr>
          <w:ilvl w:val="0"/>
          <w:numId w:val="60"/>
        </w:numPr>
        <w:autoSpaceDE w:val="0"/>
        <w:autoSpaceDN w:val="0"/>
        <w:adjustRightInd w:val="0"/>
        <w:spacing w:before="120" w:after="120"/>
        <w:ind w:left="0" w:firstLine="709"/>
        <w:rPr>
          <w:sz w:val="24"/>
          <w:szCs w:val="24"/>
        </w:rPr>
      </w:pPr>
      <w:r w:rsidRPr="00167433">
        <w:rPr>
          <w:sz w:val="24"/>
          <w:szCs w:val="24"/>
        </w:rPr>
        <w:t xml:space="preserve">обеспечение всех учреждений здравоохранения квалифицированным персоналом; </w:t>
      </w:r>
    </w:p>
    <w:p w:rsidR="00101101" w:rsidRPr="00167433" w:rsidRDefault="00101101" w:rsidP="0092155A">
      <w:pPr>
        <w:pStyle w:val="af0"/>
        <w:numPr>
          <w:ilvl w:val="0"/>
          <w:numId w:val="60"/>
        </w:numPr>
        <w:autoSpaceDE w:val="0"/>
        <w:autoSpaceDN w:val="0"/>
        <w:adjustRightInd w:val="0"/>
        <w:spacing w:before="120" w:after="120"/>
        <w:ind w:left="0" w:firstLine="709"/>
        <w:rPr>
          <w:sz w:val="24"/>
          <w:szCs w:val="24"/>
        </w:rPr>
      </w:pPr>
      <w:r w:rsidRPr="00167433">
        <w:rPr>
          <w:sz w:val="24"/>
          <w:szCs w:val="24"/>
        </w:rPr>
        <w:t>оснащение медицинских учреждений необходимым современным медицинским оборудованием;</w:t>
      </w:r>
    </w:p>
    <w:p w:rsidR="00101101" w:rsidRPr="00167433" w:rsidRDefault="00101101" w:rsidP="0092155A">
      <w:pPr>
        <w:pStyle w:val="af0"/>
        <w:numPr>
          <w:ilvl w:val="0"/>
          <w:numId w:val="60"/>
        </w:numPr>
        <w:autoSpaceDE w:val="0"/>
        <w:autoSpaceDN w:val="0"/>
        <w:adjustRightInd w:val="0"/>
        <w:spacing w:before="120" w:after="120"/>
        <w:ind w:left="0" w:firstLine="709"/>
        <w:rPr>
          <w:sz w:val="24"/>
          <w:szCs w:val="24"/>
        </w:rPr>
      </w:pPr>
      <w:r w:rsidRPr="00167433">
        <w:rPr>
          <w:sz w:val="24"/>
          <w:szCs w:val="24"/>
        </w:rPr>
        <w:t>активизация санитарно-просветительской работы в сельском поселении, усиление работы по гигиеническому обучению и воспитанию населения, формированию здорового образа жизни.</w:t>
      </w:r>
    </w:p>
    <w:p w:rsidR="00101101" w:rsidRPr="00167433" w:rsidRDefault="00CA6394" w:rsidP="008D6DF4">
      <w:pPr>
        <w:autoSpaceDE w:val="0"/>
        <w:autoSpaceDN w:val="0"/>
        <w:adjustRightInd w:val="0"/>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На территории </w:t>
      </w:r>
      <w:r w:rsidR="00BF725F" w:rsidRPr="005C3A4B">
        <w:rPr>
          <w:rFonts w:ascii="Times New Roman" w:hAnsi="Times New Roman" w:cs="Times New Roman"/>
          <w:sz w:val="24"/>
          <w:szCs w:val="24"/>
        </w:rPr>
        <w:t xml:space="preserve">сельского поселения </w:t>
      </w:r>
      <w:proofErr w:type="spellStart"/>
      <w:r w:rsidRPr="00167433">
        <w:rPr>
          <w:rFonts w:ascii="Times New Roman" w:hAnsi="Times New Roman" w:cs="Times New Roman"/>
          <w:sz w:val="24"/>
          <w:szCs w:val="24"/>
        </w:rPr>
        <w:t>зования</w:t>
      </w:r>
      <w:proofErr w:type="spellEnd"/>
      <w:r w:rsidRPr="00167433">
        <w:rPr>
          <w:rFonts w:ascii="Times New Roman" w:hAnsi="Times New Roman" w:cs="Times New Roman"/>
          <w:sz w:val="24"/>
          <w:szCs w:val="24"/>
        </w:rPr>
        <w:t xml:space="preserve"> объекты здравоохранения имеют 100% износ, </w:t>
      </w:r>
      <w:r w:rsidR="00545204" w:rsidRPr="00167433">
        <w:rPr>
          <w:rFonts w:ascii="Times New Roman" w:hAnsi="Times New Roman" w:cs="Times New Roman"/>
          <w:sz w:val="24"/>
          <w:szCs w:val="24"/>
        </w:rPr>
        <w:t>так же к расчетному сроку наблюдается нехватка мест в стационарных условиям в связи с чем необходимо проведения мероприятий по проведению реконструкции (капитальному ремонту) объектов или строительство новых.</w:t>
      </w:r>
    </w:p>
    <w:p w:rsidR="00F96F81" w:rsidRPr="00167433" w:rsidRDefault="00F96F81" w:rsidP="008D6DF4">
      <w:pPr>
        <w:autoSpaceDE w:val="0"/>
        <w:autoSpaceDN w:val="0"/>
        <w:adjustRightInd w:val="0"/>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Согласно проектным решениям схемы территориального планирования </w:t>
      </w:r>
      <w:r w:rsidR="00CA6394" w:rsidRPr="00167433">
        <w:rPr>
          <w:rFonts w:ascii="Times New Roman" w:hAnsi="Times New Roman" w:cs="Times New Roman"/>
          <w:sz w:val="24"/>
          <w:szCs w:val="24"/>
        </w:rPr>
        <w:t>Архангельской</w:t>
      </w:r>
      <w:r w:rsidRPr="00167433">
        <w:rPr>
          <w:rFonts w:ascii="Times New Roman" w:hAnsi="Times New Roman" w:cs="Times New Roman"/>
          <w:sz w:val="24"/>
          <w:szCs w:val="24"/>
        </w:rPr>
        <w:t xml:space="preserve"> области</w:t>
      </w:r>
      <w:r w:rsidR="005373C8" w:rsidRPr="00167433">
        <w:rPr>
          <w:rFonts w:ascii="Times New Roman" w:hAnsi="Times New Roman" w:cs="Times New Roman"/>
          <w:sz w:val="24"/>
          <w:szCs w:val="24"/>
        </w:rPr>
        <w:t xml:space="preserve"> не предусматривается.</w:t>
      </w:r>
    </w:p>
    <w:p w:rsidR="00101101" w:rsidRPr="00167433" w:rsidRDefault="00101101" w:rsidP="00F16CB4">
      <w:pPr>
        <w:pStyle w:val="af0"/>
        <w:numPr>
          <w:ilvl w:val="2"/>
          <w:numId w:val="15"/>
        </w:numPr>
        <w:spacing w:before="240" w:after="240" w:line="276" w:lineRule="auto"/>
        <w:ind w:left="0" w:firstLine="709"/>
        <w:outlineLvl w:val="2"/>
        <w:rPr>
          <w:b/>
          <w:sz w:val="24"/>
          <w:szCs w:val="24"/>
        </w:rPr>
      </w:pPr>
      <w:bookmarkStart w:id="103" w:name="_Toc522016774"/>
      <w:bookmarkStart w:id="104" w:name="_Toc90752018"/>
      <w:r w:rsidRPr="00167433">
        <w:rPr>
          <w:b/>
          <w:sz w:val="24"/>
          <w:szCs w:val="24"/>
        </w:rPr>
        <w:t>Развитие системы социального обслуживания</w:t>
      </w:r>
      <w:bookmarkEnd w:id="103"/>
      <w:bookmarkEnd w:id="104"/>
    </w:p>
    <w:p w:rsidR="00101101" w:rsidRPr="00167433" w:rsidRDefault="00101101" w:rsidP="008D6DF4">
      <w:pPr>
        <w:autoSpaceDE w:val="0"/>
        <w:autoSpaceDN w:val="0"/>
        <w:adjustRightInd w:val="0"/>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Решение о создании и размещении объектов социального защиты проводится на уровне </w:t>
      </w:r>
      <w:r w:rsidR="006E29BA" w:rsidRPr="00167433">
        <w:rPr>
          <w:rFonts w:ascii="Times New Roman" w:hAnsi="Times New Roman" w:cs="Times New Roman"/>
          <w:sz w:val="24"/>
          <w:szCs w:val="24"/>
        </w:rPr>
        <w:t>Архангельской области</w:t>
      </w:r>
      <w:r w:rsidRPr="00167433">
        <w:rPr>
          <w:rFonts w:ascii="Times New Roman" w:hAnsi="Times New Roman" w:cs="Times New Roman"/>
          <w:sz w:val="24"/>
          <w:szCs w:val="24"/>
        </w:rPr>
        <w:t>.</w:t>
      </w:r>
    </w:p>
    <w:p w:rsidR="00101101" w:rsidRPr="00167433" w:rsidRDefault="00101101" w:rsidP="008D6DF4">
      <w:pPr>
        <w:autoSpaceDE w:val="0"/>
        <w:autoSpaceDN w:val="0"/>
        <w:adjustRightInd w:val="0"/>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Размещение объектов социального обслуживания на территории </w:t>
      </w:r>
      <w:r w:rsidR="00DB6DAA" w:rsidRPr="00167433">
        <w:rPr>
          <w:rFonts w:ascii="Times New Roman" w:hAnsi="Times New Roman" w:cs="Times New Roman"/>
          <w:sz w:val="24"/>
          <w:szCs w:val="24"/>
        </w:rPr>
        <w:t>сельского поселения «</w:t>
      </w:r>
      <w:proofErr w:type="spellStart"/>
      <w:r w:rsidR="004D3E92" w:rsidRPr="00167433">
        <w:rPr>
          <w:rFonts w:ascii="Times New Roman" w:hAnsi="Times New Roman" w:cs="Times New Roman"/>
          <w:sz w:val="24"/>
          <w:szCs w:val="24"/>
        </w:rPr>
        <w:t>Лойгинск</w:t>
      </w:r>
      <w:r w:rsidR="00DB6DAA" w:rsidRPr="00167433">
        <w:rPr>
          <w:rFonts w:ascii="Times New Roman" w:hAnsi="Times New Roman" w:cs="Times New Roman"/>
          <w:sz w:val="24"/>
          <w:szCs w:val="24"/>
        </w:rPr>
        <w:t>ое</w:t>
      </w:r>
      <w:proofErr w:type="spellEnd"/>
      <w:r w:rsidR="00DB6DAA" w:rsidRPr="00167433">
        <w:rPr>
          <w:rFonts w:ascii="Times New Roman" w:hAnsi="Times New Roman" w:cs="Times New Roman"/>
          <w:sz w:val="24"/>
          <w:szCs w:val="24"/>
        </w:rPr>
        <w:t xml:space="preserve">» </w:t>
      </w:r>
      <w:r w:rsidRPr="00167433">
        <w:rPr>
          <w:rFonts w:ascii="Times New Roman" w:hAnsi="Times New Roman" w:cs="Times New Roman"/>
          <w:sz w:val="24"/>
          <w:szCs w:val="24"/>
        </w:rPr>
        <w:t>не планируется.</w:t>
      </w:r>
    </w:p>
    <w:p w:rsidR="00101101" w:rsidRPr="00167433" w:rsidRDefault="00101101" w:rsidP="00F16CB4">
      <w:pPr>
        <w:pStyle w:val="af0"/>
        <w:numPr>
          <w:ilvl w:val="2"/>
          <w:numId w:val="15"/>
        </w:numPr>
        <w:spacing w:before="240" w:after="240" w:line="276" w:lineRule="auto"/>
        <w:ind w:left="0" w:firstLine="709"/>
        <w:outlineLvl w:val="2"/>
        <w:rPr>
          <w:b/>
          <w:sz w:val="24"/>
          <w:szCs w:val="24"/>
        </w:rPr>
      </w:pPr>
      <w:bookmarkStart w:id="105" w:name="_Toc522016775"/>
      <w:bookmarkStart w:id="106" w:name="_Toc90752019"/>
      <w:r w:rsidRPr="00167433">
        <w:rPr>
          <w:b/>
          <w:sz w:val="24"/>
          <w:szCs w:val="24"/>
        </w:rPr>
        <w:t>Развитие системы культурного обслуживания</w:t>
      </w:r>
      <w:bookmarkEnd w:id="105"/>
      <w:bookmarkEnd w:id="106"/>
    </w:p>
    <w:p w:rsidR="00101101" w:rsidRPr="00167433" w:rsidRDefault="00101101" w:rsidP="00E9102F">
      <w:pPr>
        <w:autoSpaceDE w:val="0"/>
        <w:autoSpaceDN w:val="0"/>
        <w:adjustRightInd w:val="0"/>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Проектом генерального плана предлагается дальнейшее развитие сети учреждений культуры и искусства с переходом от традиционных форм обслуживания с их узкой специализацией к многофункциональным объектам культурного обслуживания, включая культурно-развлекательные комплексы с кино- и </w:t>
      </w:r>
      <w:proofErr w:type="spellStart"/>
      <w:r w:rsidRPr="00167433">
        <w:rPr>
          <w:rFonts w:ascii="Times New Roman" w:hAnsi="Times New Roman" w:cs="Times New Roman"/>
          <w:sz w:val="24"/>
          <w:szCs w:val="24"/>
        </w:rPr>
        <w:t>видеозалами</w:t>
      </w:r>
      <w:proofErr w:type="spellEnd"/>
      <w:r w:rsidRPr="00167433">
        <w:rPr>
          <w:rFonts w:ascii="Times New Roman" w:hAnsi="Times New Roman" w:cs="Times New Roman"/>
          <w:sz w:val="24"/>
          <w:szCs w:val="24"/>
        </w:rPr>
        <w:t xml:space="preserve">, </w:t>
      </w:r>
      <w:proofErr w:type="spellStart"/>
      <w:r w:rsidRPr="00167433">
        <w:rPr>
          <w:rFonts w:ascii="Times New Roman" w:hAnsi="Times New Roman" w:cs="Times New Roman"/>
          <w:sz w:val="24"/>
          <w:szCs w:val="24"/>
        </w:rPr>
        <w:t>дискозалы</w:t>
      </w:r>
      <w:proofErr w:type="spellEnd"/>
      <w:r w:rsidRPr="00167433">
        <w:rPr>
          <w:rFonts w:ascii="Times New Roman" w:hAnsi="Times New Roman" w:cs="Times New Roman"/>
          <w:sz w:val="24"/>
          <w:szCs w:val="24"/>
        </w:rPr>
        <w:t>, клубные учреждения с набором помещений для различного вида любительских занятий с целью получения различными группами населения равных возможностей.</w:t>
      </w:r>
    </w:p>
    <w:p w:rsidR="00101101" w:rsidRPr="00167433" w:rsidRDefault="00101101" w:rsidP="00F16CB4">
      <w:pPr>
        <w:pStyle w:val="af0"/>
        <w:numPr>
          <w:ilvl w:val="2"/>
          <w:numId w:val="15"/>
        </w:numPr>
        <w:spacing w:before="120" w:after="120" w:line="276" w:lineRule="auto"/>
        <w:ind w:left="0" w:firstLine="709"/>
        <w:outlineLvl w:val="2"/>
        <w:rPr>
          <w:b/>
          <w:sz w:val="24"/>
          <w:szCs w:val="24"/>
        </w:rPr>
      </w:pPr>
      <w:bookmarkStart w:id="107" w:name="_Toc522016776"/>
      <w:bookmarkStart w:id="108" w:name="_Toc90752020"/>
      <w:r w:rsidRPr="00167433">
        <w:rPr>
          <w:b/>
          <w:sz w:val="24"/>
          <w:szCs w:val="24"/>
        </w:rPr>
        <w:lastRenderedPageBreak/>
        <w:t>Развитие физической культуры и массового спорта</w:t>
      </w:r>
      <w:bookmarkEnd w:id="107"/>
      <w:bookmarkEnd w:id="108"/>
    </w:p>
    <w:p w:rsidR="00101101" w:rsidRPr="00167433" w:rsidRDefault="00101101" w:rsidP="00E9102F">
      <w:pPr>
        <w:tabs>
          <w:tab w:val="left" w:pos="851"/>
          <w:tab w:val="left" w:pos="993"/>
        </w:tabs>
        <w:spacing w:before="120" w:after="120"/>
        <w:ind w:firstLine="851"/>
        <w:jc w:val="both"/>
        <w:rPr>
          <w:rFonts w:ascii="Times New Roman" w:hAnsi="Times New Roman" w:cs="Times New Roman"/>
          <w:bCs/>
          <w:snapToGrid w:val="0"/>
          <w:sz w:val="24"/>
          <w:szCs w:val="24"/>
        </w:rPr>
      </w:pPr>
      <w:r w:rsidRPr="00167433">
        <w:rPr>
          <w:rFonts w:ascii="Times New Roman" w:hAnsi="Times New Roman" w:cs="Times New Roman"/>
          <w:bCs/>
          <w:snapToGrid w:val="0"/>
          <w:sz w:val="24"/>
          <w:szCs w:val="24"/>
        </w:rPr>
        <w:t>Основными задачами развития системы физической культуры и массового спорта являются:</w:t>
      </w:r>
    </w:p>
    <w:p w:rsidR="00101101" w:rsidRPr="00167433" w:rsidRDefault="00101101" w:rsidP="00366F89">
      <w:pPr>
        <w:pStyle w:val="afffff2"/>
        <w:numPr>
          <w:ilvl w:val="0"/>
          <w:numId w:val="31"/>
        </w:numPr>
        <w:tabs>
          <w:tab w:val="left" w:pos="851"/>
          <w:tab w:val="left" w:pos="993"/>
          <w:tab w:val="left" w:pos="2835"/>
          <w:tab w:val="left" w:pos="4536"/>
        </w:tabs>
        <w:spacing w:before="120" w:line="276" w:lineRule="auto"/>
        <w:ind w:left="0" w:firstLine="851"/>
        <w:rPr>
          <w:rFonts w:ascii="Times New Roman" w:hAnsi="Times New Roman"/>
          <w:lang w:val="ru-RU"/>
        </w:rPr>
      </w:pPr>
      <w:r w:rsidRPr="00167433">
        <w:rPr>
          <w:rFonts w:ascii="Times New Roman" w:hAnsi="Times New Roman"/>
          <w:lang w:val="ru-RU"/>
        </w:rPr>
        <w:t>создание системы мониторинга физической подготовленности учащейся молодежи и населения, осуществление оздоровительной и профилактической работы на основе целевых спортивно-оздоровительных программ;</w:t>
      </w:r>
    </w:p>
    <w:p w:rsidR="00101101" w:rsidRPr="00167433" w:rsidRDefault="00101101" w:rsidP="00060880">
      <w:pPr>
        <w:pStyle w:val="afffff2"/>
        <w:numPr>
          <w:ilvl w:val="0"/>
          <w:numId w:val="31"/>
        </w:numPr>
        <w:tabs>
          <w:tab w:val="left" w:pos="851"/>
          <w:tab w:val="left" w:pos="993"/>
          <w:tab w:val="left" w:pos="2835"/>
          <w:tab w:val="left" w:pos="4536"/>
        </w:tabs>
        <w:spacing w:before="120" w:line="276" w:lineRule="auto"/>
        <w:ind w:left="0" w:firstLine="851"/>
        <w:rPr>
          <w:rFonts w:ascii="Times New Roman" w:hAnsi="Times New Roman"/>
          <w:lang w:val="ru-RU"/>
        </w:rPr>
      </w:pPr>
      <w:r w:rsidRPr="00167433">
        <w:rPr>
          <w:rFonts w:ascii="Times New Roman" w:hAnsi="Times New Roman"/>
          <w:lang w:val="ru-RU"/>
        </w:rPr>
        <w:t>внедрение физической культуры и спорта в режим учебы, труда и отдыха различных социально-демографических групп населения, формирование у населения потребности в систематических занятиях физической культурой и спортом;</w:t>
      </w:r>
    </w:p>
    <w:p w:rsidR="00101101" w:rsidRPr="00167433" w:rsidRDefault="00101101" w:rsidP="00060880">
      <w:pPr>
        <w:pStyle w:val="afffff2"/>
        <w:numPr>
          <w:ilvl w:val="0"/>
          <w:numId w:val="31"/>
        </w:numPr>
        <w:tabs>
          <w:tab w:val="left" w:pos="851"/>
          <w:tab w:val="left" w:pos="993"/>
          <w:tab w:val="left" w:pos="2835"/>
          <w:tab w:val="left" w:pos="4536"/>
        </w:tabs>
        <w:spacing w:before="120" w:line="276" w:lineRule="auto"/>
        <w:ind w:left="0" w:firstLine="851"/>
        <w:rPr>
          <w:rFonts w:ascii="Times New Roman" w:hAnsi="Times New Roman"/>
          <w:lang w:val="ru-RU"/>
        </w:rPr>
      </w:pPr>
      <w:r w:rsidRPr="00167433">
        <w:rPr>
          <w:rFonts w:ascii="Times New Roman" w:hAnsi="Times New Roman"/>
          <w:lang w:val="ru-RU"/>
        </w:rPr>
        <w:t>совершенствование форм организации физкультурно-оздоровительной и спортивно-массовой работы среди различных категорий и групп населения;</w:t>
      </w:r>
    </w:p>
    <w:p w:rsidR="00101101" w:rsidRPr="00167433" w:rsidRDefault="00101101" w:rsidP="00060880">
      <w:pPr>
        <w:pStyle w:val="afffff2"/>
        <w:numPr>
          <w:ilvl w:val="0"/>
          <w:numId w:val="31"/>
        </w:numPr>
        <w:tabs>
          <w:tab w:val="left" w:pos="851"/>
          <w:tab w:val="left" w:pos="993"/>
          <w:tab w:val="left" w:pos="2835"/>
          <w:tab w:val="left" w:pos="4536"/>
        </w:tabs>
        <w:spacing w:before="120" w:line="276" w:lineRule="auto"/>
        <w:ind w:left="0" w:firstLine="851"/>
        <w:rPr>
          <w:rFonts w:ascii="Times New Roman" w:hAnsi="Times New Roman"/>
          <w:lang w:val="ru-RU"/>
        </w:rPr>
      </w:pPr>
      <w:r w:rsidRPr="00167433">
        <w:rPr>
          <w:rFonts w:ascii="Times New Roman" w:hAnsi="Times New Roman"/>
          <w:lang w:val="ru-RU"/>
        </w:rPr>
        <w:t>создание сети физкультурно-оздоровительных и спортивных сооружений, доступных для различных социально-демографических групп населения;</w:t>
      </w:r>
    </w:p>
    <w:p w:rsidR="00101101" w:rsidRPr="00167433" w:rsidRDefault="00101101" w:rsidP="00060880">
      <w:pPr>
        <w:pStyle w:val="afffff2"/>
        <w:numPr>
          <w:ilvl w:val="0"/>
          <w:numId w:val="31"/>
        </w:numPr>
        <w:tabs>
          <w:tab w:val="left" w:pos="851"/>
          <w:tab w:val="left" w:pos="993"/>
          <w:tab w:val="left" w:pos="2835"/>
          <w:tab w:val="left" w:pos="4536"/>
        </w:tabs>
        <w:spacing w:before="120" w:line="276" w:lineRule="auto"/>
        <w:ind w:left="0" w:firstLine="851"/>
        <w:rPr>
          <w:rFonts w:ascii="Times New Roman" w:hAnsi="Times New Roman"/>
          <w:lang w:val="ru-RU"/>
        </w:rPr>
      </w:pPr>
      <w:r w:rsidRPr="00167433">
        <w:rPr>
          <w:rFonts w:ascii="Times New Roman" w:hAnsi="Times New Roman"/>
          <w:lang w:val="ru-RU"/>
        </w:rPr>
        <w:t>укрепление материально-технической базы спорта.</w:t>
      </w:r>
    </w:p>
    <w:p w:rsidR="00060880" w:rsidRPr="00167433" w:rsidRDefault="00060880" w:rsidP="00060880">
      <w:pPr>
        <w:autoSpaceDE w:val="0"/>
        <w:autoSpaceDN w:val="0"/>
        <w:adjustRightInd w:val="0"/>
        <w:spacing w:before="120" w:after="120"/>
        <w:ind w:firstLine="851"/>
        <w:jc w:val="both"/>
        <w:rPr>
          <w:rFonts w:ascii="Times New Roman" w:hAnsi="Times New Roman" w:cs="Times New Roman"/>
          <w:i/>
          <w:sz w:val="24"/>
          <w:szCs w:val="24"/>
        </w:rPr>
      </w:pPr>
      <w:r w:rsidRPr="00167433">
        <w:rPr>
          <w:rFonts w:ascii="Times New Roman" w:hAnsi="Times New Roman" w:cs="Times New Roman"/>
          <w:i/>
          <w:sz w:val="24"/>
          <w:szCs w:val="24"/>
        </w:rPr>
        <w:t>Согласно проектным решениям генерального плана предусматривается:</w:t>
      </w:r>
    </w:p>
    <w:p w:rsidR="00060880" w:rsidRPr="00167433" w:rsidRDefault="00060880" w:rsidP="0036443B">
      <w:pPr>
        <w:pStyle w:val="afffff2"/>
        <w:numPr>
          <w:ilvl w:val="0"/>
          <w:numId w:val="68"/>
        </w:numPr>
        <w:tabs>
          <w:tab w:val="left" w:pos="0"/>
        </w:tabs>
        <w:spacing w:before="120" w:line="276" w:lineRule="auto"/>
        <w:rPr>
          <w:rFonts w:ascii="Times New Roman" w:hAnsi="Times New Roman"/>
          <w:lang w:val="ru-RU"/>
        </w:rPr>
      </w:pPr>
      <w:r w:rsidRPr="00167433">
        <w:rPr>
          <w:rFonts w:ascii="Times New Roman" w:hAnsi="Times New Roman"/>
          <w:lang w:val="ru-RU"/>
        </w:rPr>
        <w:t xml:space="preserve">строительство спортивной площадки в п. </w:t>
      </w:r>
      <w:proofErr w:type="spellStart"/>
      <w:r w:rsidR="0036443B" w:rsidRPr="00167433">
        <w:rPr>
          <w:rFonts w:ascii="Times New Roman" w:hAnsi="Times New Roman"/>
          <w:lang w:val="ru-RU"/>
        </w:rPr>
        <w:t>Лойга</w:t>
      </w:r>
      <w:proofErr w:type="spellEnd"/>
      <w:r w:rsidRPr="00167433">
        <w:rPr>
          <w:rFonts w:ascii="Times New Roman" w:hAnsi="Times New Roman"/>
          <w:lang w:val="ru-RU"/>
        </w:rPr>
        <w:t>;</w:t>
      </w:r>
    </w:p>
    <w:p w:rsidR="00B12EC9" w:rsidRPr="00167433" w:rsidRDefault="00B12EC9" w:rsidP="002C64B8">
      <w:pPr>
        <w:pStyle w:val="af0"/>
        <w:numPr>
          <w:ilvl w:val="2"/>
          <w:numId w:val="15"/>
        </w:numPr>
        <w:spacing w:before="120" w:after="120" w:line="276" w:lineRule="auto"/>
        <w:ind w:left="0" w:firstLine="709"/>
        <w:outlineLvl w:val="2"/>
        <w:rPr>
          <w:b/>
          <w:sz w:val="24"/>
          <w:szCs w:val="24"/>
        </w:rPr>
      </w:pPr>
      <w:bookmarkStart w:id="109" w:name="_Toc6841327"/>
      <w:bookmarkStart w:id="110" w:name="_Toc90752021"/>
      <w:r w:rsidRPr="00167433">
        <w:rPr>
          <w:b/>
          <w:sz w:val="24"/>
          <w:szCs w:val="24"/>
        </w:rPr>
        <w:t>Развитие объектов массового отдыха, благоустройства и озеленения</w:t>
      </w:r>
      <w:bookmarkEnd w:id="109"/>
      <w:bookmarkEnd w:id="110"/>
    </w:p>
    <w:p w:rsidR="002810C7" w:rsidRPr="00167433" w:rsidRDefault="002810C7" w:rsidP="0036443B">
      <w:pPr>
        <w:autoSpaceDE w:val="0"/>
        <w:autoSpaceDN w:val="0"/>
        <w:adjustRightInd w:val="0"/>
        <w:spacing w:before="120" w:after="120" w:line="23" w:lineRule="atLeast"/>
        <w:ind w:firstLine="709"/>
        <w:jc w:val="both"/>
        <w:rPr>
          <w:rFonts w:ascii="Times New Roman" w:hAnsi="Times New Roman" w:cs="Times New Roman"/>
          <w:sz w:val="24"/>
          <w:szCs w:val="24"/>
        </w:rPr>
      </w:pPr>
      <w:r w:rsidRPr="00167433">
        <w:rPr>
          <w:rFonts w:ascii="Times New Roman" w:hAnsi="Times New Roman" w:cs="Times New Roman"/>
          <w:sz w:val="24"/>
          <w:szCs w:val="24"/>
        </w:rPr>
        <w:t>Задачей генерального плана является сохранение существующих насаждений, создание новых объектов различного функционального назначения, включение их в единую непрерывную систему озеленения и объединение ее с природным окружением населенных пунктов.</w:t>
      </w:r>
    </w:p>
    <w:p w:rsidR="002810C7" w:rsidRPr="00167433" w:rsidRDefault="002810C7" w:rsidP="0036443B">
      <w:pPr>
        <w:autoSpaceDE w:val="0"/>
        <w:autoSpaceDN w:val="0"/>
        <w:adjustRightInd w:val="0"/>
        <w:spacing w:before="120" w:after="120" w:line="23" w:lineRule="atLeast"/>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Характер построения системы озеленения определяется планировочной структурой </w:t>
      </w:r>
      <w:r w:rsidR="00DE7D86" w:rsidRPr="00167433">
        <w:rPr>
          <w:rFonts w:ascii="Times New Roman" w:hAnsi="Times New Roman" w:cs="Times New Roman"/>
          <w:sz w:val="24"/>
          <w:szCs w:val="24"/>
        </w:rPr>
        <w:t>поселения</w:t>
      </w:r>
      <w:r w:rsidRPr="00167433">
        <w:rPr>
          <w:rFonts w:ascii="Times New Roman" w:hAnsi="Times New Roman" w:cs="Times New Roman"/>
          <w:sz w:val="24"/>
          <w:szCs w:val="24"/>
        </w:rPr>
        <w:t xml:space="preserve">. </w:t>
      </w:r>
    </w:p>
    <w:p w:rsidR="002810C7" w:rsidRPr="00167433" w:rsidRDefault="002810C7" w:rsidP="0036443B">
      <w:pPr>
        <w:autoSpaceDE w:val="0"/>
        <w:autoSpaceDN w:val="0"/>
        <w:adjustRightInd w:val="0"/>
        <w:spacing w:before="120" w:after="120" w:line="23" w:lineRule="atLeast"/>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Зеленые насаждения общего пользования связаны с внутриквартальными зеленными территориями, зеленью дворовых пространств усадебной застройки, озелененными участками школ и детских садов. </w:t>
      </w:r>
    </w:p>
    <w:p w:rsidR="002810C7" w:rsidRPr="00167433" w:rsidRDefault="002810C7" w:rsidP="0036443B">
      <w:pPr>
        <w:autoSpaceDE w:val="0"/>
        <w:autoSpaceDN w:val="0"/>
        <w:adjustRightInd w:val="0"/>
        <w:spacing w:before="120" w:after="120" w:line="23" w:lineRule="atLeast"/>
        <w:ind w:firstLine="709"/>
        <w:jc w:val="both"/>
        <w:rPr>
          <w:rFonts w:ascii="Times New Roman" w:hAnsi="Times New Roman" w:cs="Times New Roman"/>
          <w:sz w:val="24"/>
          <w:szCs w:val="24"/>
        </w:rPr>
      </w:pPr>
      <w:r w:rsidRPr="00167433">
        <w:rPr>
          <w:rFonts w:ascii="Times New Roman" w:hAnsi="Times New Roman" w:cs="Times New Roman"/>
          <w:sz w:val="24"/>
          <w:szCs w:val="24"/>
        </w:rPr>
        <w:t>Система озеленения населенных пунктов дополняется территориями санитарно-защитных зон и полезащитными лесополосами.</w:t>
      </w:r>
    </w:p>
    <w:p w:rsidR="002810C7" w:rsidRPr="00167433" w:rsidRDefault="002810C7" w:rsidP="0036443B">
      <w:pPr>
        <w:autoSpaceDE w:val="0"/>
        <w:autoSpaceDN w:val="0"/>
        <w:adjustRightInd w:val="0"/>
        <w:spacing w:before="120" w:after="120" w:line="23" w:lineRule="atLeast"/>
        <w:ind w:firstLine="709"/>
        <w:jc w:val="both"/>
        <w:rPr>
          <w:rFonts w:ascii="Times New Roman" w:hAnsi="Times New Roman" w:cs="Times New Roman"/>
          <w:sz w:val="24"/>
          <w:szCs w:val="24"/>
        </w:rPr>
      </w:pPr>
      <w:r w:rsidRPr="00167433">
        <w:rPr>
          <w:rFonts w:ascii="Times New Roman" w:hAnsi="Times New Roman" w:cs="Times New Roman"/>
          <w:sz w:val="24"/>
          <w:szCs w:val="24"/>
        </w:rPr>
        <w:t>По функциональному назначению зеленые насаждения подразделяются на три группы:</w:t>
      </w:r>
    </w:p>
    <w:p w:rsidR="002810C7" w:rsidRPr="00167433" w:rsidRDefault="002810C7" w:rsidP="0036443B">
      <w:pPr>
        <w:pStyle w:val="af0"/>
        <w:numPr>
          <w:ilvl w:val="0"/>
          <w:numId w:val="33"/>
        </w:numPr>
        <w:shd w:val="clear" w:color="auto" w:fill="FFFFFF"/>
        <w:tabs>
          <w:tab w:val="left" w:pos="993"/>
        </w:tabs>
        <w:spacing w:before="120" w:after="120" w:line="23" w:lineRule="atLeast"/>
        <w:ind w:left="0" w:firstLine="709"/>
        <w:rPr>
          <w:sz w:val="24"/>
          <w:szCs w:val="24"/>
        </w:rPr>
      </w:pPr>
      <w:r w:rsidRPr="00167433">
        <w:rPr>
          <w:rFonts w:eastAsia="Times New Roman"/>
          <w:bCs/>
          <w:i/>
          <w:iCs/>
          <w:sz w:val="24"/>
          <w:szCs w:val="24"/>
        </w:rPr>
        <w:t xml:space="preserve">зеленые насаждения общего пользования, </w:t>
      </w:r>
      <w:r w:rsidRPr="00167433">
        <w:rPr>
          <w:rFonts w:eastAsia="Times New Roman"/>
          <w:sz w:val="24"/>
          <w:szCs w:val="24"/>
        </w:rPr>
        <w:t>предназначенные для различных форм отдыха всего населения</w:t>
      </w:r>
    </w:p>
    <w:p w:rsidR="002810C7" w:rsidRPr="00167433" w:rsidRDefault="002810C7" w:rsidP="0036443B">
      <w:pPr>
        <w:pStyle w:val="af0"/>
        <w:numPr>
          <w:ilvl w:val="0"/>
          <w:numId w:val="33"/>
        </w:numPr>
        <w:shd w:val="clear" w:color="auto" w:fill="FFFFFF"/>
        <w:tabs>
          <w:tab w:val="left" w:pos="993"/>
        </w:tabs>
        <w:spacing w:before="120" w:after="120" w:line="23" w:lineRule="atLeast"/>
        <w:ind w:left="0" w:firstLine="709"/>
        <w:rPr>
          <w:sz w:val="24"/>
          <w:szCs w:val="24"/>
        </w:rPr>
      </w:pPr>
      <w:r w:rsidRPr="00167433">
        <w:rPr>
          <w:rFonts w:eastAsia="Times New Roman"/>
          <w:bCs/>
          <w:i/>
          <w:iCs/>
          <w:sz w:val="24"/>
          <w:szCs w:val="24"/>
        </w:rPr>
        <w:t xml:space="preserve">зеленые насаждения ограниченного пользования, </w:t>
      </w:r>
      <w:r w:rsidRPr="00167433">
        <w:rPr>
          <w:rFonts w:eastAsia="Times New Roman"/>
          <w:sz w:val="24"/>
          <w:szCs w:val="24"/>
        </w:rPr>
        <w:t>включающие озелененные территории жилых кварталов, детских, учебных, медицинских учреждений, промышленных предприятий и т.д.</w:t>
      </w:r>
    </w:p>
    <w:p w:rsidR="002810C7" w:rsidRPr="00167433" w:rsidRDefault="002810C7" w:rsidP="0036443B">
      <w:pPr>
        <w:pStyle w:val="af0"/>
        <w:numPr>
          <w:ilvl w:val="0"/>
          <w:numId w:val="33"/>
        </w:numPr>
        <w:shd w:val="clear" w:color="auto" w:fill="FFFFFF"/>
        <w:tabs>
          <w:tab w:val="left" w:pos="993"/>
        </w:tabs>
        <w:spacing w:before="120" w:after="120" w:line="23" w:lineRule="atLeast"/>
        <w:ind w:left="0" w:firstLine="709"/>
        <w:rPr>
          <w:rFonts w:eastAsia="Times New Roman"/>
          <w:sz w:val="24"/>
          <w:szCs w:val="24"/>
        </w:rPr>
      </w:pPr>
      <w:r w:rsidRPr="00167433">
        <w:rPr>
          <w:rFonts w:eastAsia="Times New Roman"/>
          <w:bCs/>
          <w:i/>
          <w:iCs/>
          <w:sz w:val="24"/>
          <w:szCs w:val="24"/>
        </w:rPr>
        <w:t xml:space="preserve">зеленые насаждения специального назначения, </w:t>
      </w:r>
      <w:r w:rsidRPr="00167433">
        <w:rPr>
          <w:rFonts w:eastAsia="Times New Roman"/>
          <w:sz w:val="24"/>
          <w:szCs w:val="24"/>
        </w:rPr>
        <w:t xml:space="preserve">включающие озелененные территории санитарно-защитных зон, </w:t>
      </w:r>
      <w:proofErr w:type="spellStart"/>
      <w:r w:rsidRPr="00167433">
        <w:rPr>
          <w:rFonts w:eastAsia="Times New Roman"/>
          <w:sz w:val="24"/>
          <w:szCs w:val="24"/>
        </w:rPr>
        <w:t>водоохранных</w:t>
      </w:r>
      <w:proofErr w:type="spellEnd"/>
      <w:r w:rsidRPr="00167433">
        <w:rPr>
          <w:rFonts w:eastAsia="Times New Roman"/>
          <w:sz w:val="24"/>
          <w:szCs w:val="24"/>
        </w:rPr>
        <w:t xml:space="preserve"> и полезащитных лесополос, кладбищ, насаждений вдоль дорог, плодовых садов.</w:t>
      </w:r>
    </w:p>
    <w:p w:rsidR="002810C7" w:rsidRPr="00167433" w:rsidRDefault="002810C7" w:rsidP="0036443B">
      <w:pPr>
        <w:shd w:val="clear" w:color="auto" w:fill="FFFFFF"/>
        <w:spacing w:before="120" w:after="120" w:line="23" w:lineRule="atLeast"/>
        <w:ind w:firstLine="709"/>
        <w:jc w:val="both"/>
        <w:rPr>
          <w:rFonts w:ascii="Times New Roman" w:hAnsi="Times New Roman" w:cs="Times New Roman"/>
          <w:i/>
          <w:sz w:val="24"/>
          <w:szCs w:val="24"/>
        </w:rPr>
      </w:pPr>
      <w:r w:rsidRPr="00167433">
        <w:rPr>
          <w:rFonts w:ascii="Times New Roman" w:eastAsia="Times New Roman" w:hAnsi="Times New Roman" w:cs="Times New Roman"/>
          <w:bCs/>
          <w:i/>
          <w:sz w:val="24"/>
          <w:szCs w:val="24"/>
        </w:rPr>
        <w:t>Зеленые насаждения общего пользования</w:t>
      </w:r>
    </w:p>
    <w:p w:rsidR="002810C7" w:rsidRPr="00167433" w:rsidRDefault="002810C7" w:rsidP="0036443B">
      <w:pPr>
        <w:shd w:val="clear" w:color="auto" w:fill="FFFFFF"/>
        <w:spacing w:before="120" w:after="120" w:line="23" w:lineRule="atLeast"/>
        <w:ind w:firstLine="709"/>
        <w:jc w:val="both"/>
        <w:rPr>
          <w:rFonts w:ascii="Times New Roman" w:hAnsi="Times New Roman" w:cs="Times New Roman"/>
          <w:sz w:val="24"/>
          <w:szCs w:val="24"/>
        </w:rPr>
      </w:pPr>
      <w:r w:rsidRPr="00167433">
        <w:rPr>
          <w:rFonts w:ascii="Times New Roman" w:eastAsia="Times New Roman" w:hAnsi="Times New Roman" w:cs="Times New Roman"/>
          <w:sz w:val="24"/>
          <w:szCs w:val="24"/>
        </w:rPr>
        <w:t>Эта категория насаждений включает наиболее крупные планировочные</w:t>
      </w:r>
      <w:r w:rsidRPr="00167433">
        <w:rPr>
          <w:rFonts w:ascii="Times New Roman" w:hAnsi="Times New Roman" w:cs="Times New Roman"/>
          <w:sz w:val="24"/>
          <w:szCs w:val="24"/>
        </w:rPr>
        <w:t xml:space="preserve"> </w:t>
      </w:r>
      <w:r w:rsidRPr="00167433">
        <w:rPr>
          <w:rFonts w:ascii="Times New Roman" w:eastAsia="Times New Roman" w:hAnsi="Times New Roman" w:cs="Times New Roman"/>
          <w:sz w:val="24"/>
          <w:szCs w:val="24"/>
        </w:rPr>
        <w:t xml:space="preserve">элементы системы озеленения (парки, скверы, бульвары), используемые всем населением для отдыха и досуга. </w:t>
      </w:r>
    </w:p>
    <w:p w:rsidR="002810C7" w:rsidRPr="00167433" w:rsidRDefault="002810C7" w:rsidP="0036443B">
      <w:pPr>
        <w:shd w:val="clear" w:color="auto" w:fill="FFFFFF"/>
        <w:spacing w:before="120" w:after="120" w:line="23" w:lineRule="atLeast"/>
        <w:ind w:firstLine="709"/>
        <w:jc w:val="both"/>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lastRenderedPageBreak/>
        <w:t>Для формирования более устойчивых к антропогенным</w:t>
      </w:r>
      <w:r w:rsidRPr="00167433">
        <w:rPr>
          <w:rFonts w:ascii="Times New Roman" w:hAnsi="Times New Roman" w:cs="Times New Roman"/>
          <w:sz w:val="24"/>
          <w:szCs w:val="24"/>
        </w:rPr>
        <w:t xml:space="preserve"> </w:t>
      </w:r>
      <w:r w:rsidRPr="00167433">
        <w:rPr>
          <w:rFonts w:ascii="Times New Roman" w:eastAsia="Times New Roman" w:hAnsi="Times New Roman" w:cs="Times New Roman"/>
          <w:sz w:val="24"/>
          <w:szCs w:val="24"/>
        </w:rPr>
        <w:t xml:space="preserve">воздействиям насаждений паркового типа необходимо проводить санитарные и ландшафтные рубки, посадки деревьев и кустарников. Большое значение имеет правильное функциональное зонирование территории и организация </w:t>
      </w:r>
      <w:proofErr w:type="spellStart"/>
      <w:r w:rsidRPr="00167433">
        <w:rPr>
          <w:rFonts w:ascii="Times New Roman" w:eastAsia="Times New Roman" w:hAnsi="Times New Roman" w:cs="Times New Roman"/>
          <w:sz w:val="24"/>
          <w:szCs w:val="24"/>
        </w:rPr>
        <w:t>дорожно-тропиночной</w:t>
      </w:r>
      <w:proofErr w:type="spellEnd"/>
      <w:r w:rsidRPr="00167433">
        <w:rPr>
          <w:rFonts w:ascii="Times New Roman" w:eastAsia="Times New Roman" w:hAnsi="Times New Roman" w:cs="Times New Roman"/>
          <w:sz w:val="24"/>
          <w:szCs w:val="24"/>
        </w:rPr>
        <w:t xml:space="preserve"> сети, что позволяет более рационально распределять рекреационную нагрузку.</w:t>
      </w:r>
    </w:p>
    <w:p w:rsidR="002810C7" w:rsidRPr="00167433" w:rsidRDefault="002810C7" w:rsidP="0036443B">
      <w:pPr>
        <w:pStyle w:val="affffffa"/>
        <w:spacing w:before="120" w:after="120" w:line="23" w:lineRule="atLeast"/>
        <w:rPr>
          <w:sz w:val="24"/>
          <w:szCs w:val="24"/>
        </w:rPr>
      </w:pPr>
      <w:r w:rsidRPr="00167433">
        <w:rPr>
          <w:sz w:val="24"/>
          <w:szCs w:val="24"/>
        </w:rPr>
        <w:t xml:space="preserve">Площадь озелененных территорий общего пользования согласно Местным нормативам градостроительного проектирования </w:t>
      </w:r>
      <w:r w:rsidR="00DB6DAA" w:rsidRPr="00167433">
        <w:rPr>
          <w:sz w:val="24"/>
          <w:szCs w:val="24"/>
        </w:rPr>
        <w:t>сельского поселения «</w:t>
      </w:r>
      <w:proofErr w:type="spellStart"/>
      <w:r w:rsidR="004D3E92" w:rsidRPr="00167433">
        <w:rPr>
          <w:sz w:val="24"/>
          <w:szCs w:val="24"/>
        </w:rPr>
        <w:t>Лойгинск</w:t>
      </w:r>
      <w:r w:rsidR="00DB6DAA" w:rsidRPr="00167433">
        <w:rPr>
          <w:sz w:val="24"/>
          <w:szCs w:val="24"/>
        </w:rPr>
        <w:t>ое</w:t>
      </w:r>
      <w:proofErr w:type="spellEnd"/>
      <w:r w:rsidR="00DB6DAA" w:rsidRPr="00167433">
        <w:rPr>
          <w:sz w:val="24"/>
          <w:szCs w:val="24"/>
        </w:rPr>
        <w:t xml:space="preserve">» </w:t>
      </w:r>
      <w:r w:rsidRPr="00167433">
        <w:rPr>
          <w:sz w:val="24"/>
          <w:szCs w:val="24"/>
        </w:rPr>
        <w:t xml:space="preserve">должна составлять </w:t>
      </w:r>
      <w:smartTag w:uri="urn:schemas-microsoft-com:office:smarttags" w:element="metricconverter">
        <w:smartTagPr>
          <w:attr w:name="ProductID" w:val="8 м2"/>
        </w:smartTagPr>
        <w:r w:rsidR="00974ECE" w:rsidRPr="00167433">
          <w:rPr>
            <w:sz w:val="24"/>
            <w:szCs w:val="24"/>
          </w:rPr>
          <w:t>8</w:t>
        </w:r>
        <w:r w:rsidRPr="00167433">
          <w:rPr>
            <w:sz w:val="24"/>
            <w:szCs w:val="24"/>
          </w:rPr>
          <w:t xml:space="preserve"> </w:t>
        </w:r>
        <w:proofErr w:type="spellStart"/>
        <w:r w:rsidRPr="00167433">
          <w:rPr>
            <w:sz w:val="24"/>
            <w:szCs w:val="24"/>
          </w:rPr>
          <w:t>м</w:t>
        </w:r>
        <w:r w:rsidRPr="00167433">
          <w:rPr>
            <w:sz w:val="24"/>
            <w:szCs w:val="24"/>
            <w:vertAlign w:val="superscript"/>
          </w:rPr>
          <w:t>2</w:t>
        </w:r>
      </w:smartTag>
      <w:proofErr w:type="spellEnd"/>
      <w:r w:rsidRPr="00167433">
        <w:rPr>
          <w:sz w:val="24"/>
          <w:szCs w:val="24"/>
        </w:rPr>
        <w:t xml:space="preserve"> на 1 человека. Таким образом, на расчетный срок потребность в озелененных территориях общего</w:t>
      </w:r>
      <w:r w:rsidR="005D52C7" w:rsidRPr="00167433">
        <w:rPr>
          <w:sz w:val="24"/>
          <w:szCs w:val="24"/>
        </w:rPr>
        <w:t xml:space="preserve"> пользования составляет не мене </w:t>
      </w:r>
      <w:r w:rsidR="0036443B" w:rsidRPr="00167433">
        <w:rPr>
          <w:sz w:val="24"/>
          <w:szCs w:val="24"/>
        </w:rPr>
        <w:t>5,7</w:t>
      </w:r>
      <w:r w:rsidR="00974ECE" w:rsidRPr="00167433">
        <w:rPr>
          <w:sz w:val="24"/>
          <w:szCs w:val="24"/>
        </w:rPr>
        <w:t> тыс. </w:t>
      </w:r>
      <w:proofErr w:type="spellStart"/>
      <w:r w:rsidRPr="00167433">
        <w:rPr>
          <w:sz w:val="24"/>
          <w:szCs w:val="24"/>
        </w:rPr>
        <w:t>м</w:t>
      </w:r>
      <w:r w:rsidRPr="00167433">
        <w:rPr>
          <w:sz w:val="24"/>
          <w:szCs w:val="24"/>
          <w:vertAlign w:val="superscript"/>
        </w:rPr>
        <w:t>2</w:t>
      </w:r>
      <w:proofErr w:type="spellEnd"/>
      <w:r w:rsidRPr="00167433">
        <w:rPr>
          <w:sz w:val="24"/>
          <w:szCs w:val="24"/>
        </w:rPr>
        <w:t>.</w:t>
      </w:r>
    </w:p>
    <w:p w:rsidR="002810C7" w:rsidRPr="00167433" w:rsidRDefault="002810C7" w:rsidP="0036443B">
      <w:pPr>
        <w:pStyle w:val="affffffa"/>
        <w:spacing w:before="120" w:after="120" w:line="23" w:lineRule="atLeast"/>
        <w:rPr>
          <w:i/>
          <w:sz w:val="24"/>
          <w:szCs w:val="24"/>
        </w:rPr>
      </w:pPr>
      <w:r w:rsidRPr="00167433">
        <w:rPr>
          <w:i/>
          <w:sz w:val="24"/>
          <w:szCs w:val="24"/>
        </w:rPr>
        <w:t>Зеленые насаждения ограниченного пользования</w:t>
      </w:r>
    </w:p>
    <w:p w:rsidR="002810C7" w:rsidRPr="00167433" w:rsidRDefault="002810C7" w:rsidP="0036443B">
      <w:pPr>
        <w:pStyle w:val="affffffa"/>
        <w:spacing w:before="120" w:after="120" w:line="23" w:lineRule="atLeast"/>
        <w:rPr>
          <w:sz w:val="24"/>
          <w:szCs w:val="24"/>
        </w:rPr>
      </w:pPr>
      <w:r w:rsidRPr="00167433">
        <w:rPr>
          <w:sz w:val="24"/>
          <w:szCs w:val="24"/>
        </w:rPr>
        <w:t xml:space="preserve">В системе озеленения </w:t>
      </w:r>
      <w:r w:rsidR="00DB6DAA" w:rsidRPr="00167433">
        <w:rPr>
          <w:sz w:val="24"/>
          <w:szCs w:val="24"/>
        </w:rPr>
        <w:t>сельского поселения «</w:t>
      </w:r>
      <w:proofErr w:type="spellStart"/>
      <w:r w:rsidR="004D3E92" w:rsidRPr="00167433">
        <w:rPr>
          <w:sz w:val="24"/>
          <w:szCs w:val="24"/>
        </w:rPr>
        <w:t>Лойгинск</w:t>
      </w:r>
      <w:r w:rsidR="00DB6DAA" w:rsidRPr="00167433">
        <w:rPr>
          <w:sz w:val="24"/>
          <w:szCs w:val="24"/>
        </w:rPr>
        <w:t>ое</w:t>
      </w:r>
      <w:proofErr w:type="spellEnd"/>
      <w:r w:rsidR="00DB6DAA" w:rsidRPr="00167433">
        <w:rPr>
          <w:sz w:val="24"/>
          <w:szCs w:val="24"/>
        </w:rPr>
        <w:t xml:space="preserve">» </w:t>
      </w:r>
      <w:r w:rsidRPr="00167433">
        <w:rPr>
          <w:sz w:val="24"/>
          <w:szCs w:val="24"/>
        </w:rPr>
        <w:t>этой группе насаждений принадлежит ведущая роль в формировании ландшафта жилых районов, оздоровления среды и улучшения микроклимата. Композиция насаждений и организация элементов внешнего благоустройства должны соответствовать общественному характеру использования жилых территорий, создавать условия для отдыха всех возрастных групп населения. В районах сложившейся застройки необходимо максимальное сохранение существующих насаждений, а также проведение реконструктивных мероприятий, включающих ремонт и восстановление газонов, замену старых и больных деревьев, прореживание загущенных посадок и омоложение кустарников. Для посадок следует использовать декоративные породы деревьев и кустарников, не требующие специального ухода.</w:t>
      </w:r>
    </w:p>
    <w:p w:rsidR="002810C7" w:rsidRPr="00167433" w:rsidRDefault="002810C7" w:rsidP="0036443B">
      <w:pPr>
        <w:pStyle w:val="affffffa"/>
        <w:spacing w:before="120" w:after="120" w:line="23" w:lineRule="atLeast"/>
        <w:rPr>
          <w:sz w:val="24"/>
          <w:szCs w:val="24"/>
        </w:rPr>
      </w:pPr>
      <w:r w:rsidRPr="00167433">
        <w:rPr>
          <w:sz w:val="24"/>
          <w:szCs w:val="24"/>
        </w:rPr>
        <w:t>Зеленые насаждения детских и учебных учреждений выполняют не только оздоровительные и рекреационные, но и учебно-воспитательные функции, поэтому на этих территориях следует использовать разнообразный по породному составу ассортимент растений, исключая ядовитые и колючие виды. Площадь зеленых насаждений должна составлять не менее 50 % общей площади этих объектов.</w:t>
      </w:r>
    </w:p>
    <w:p w:rsidR="002810C7" w:rsidRPr="00167433" w:rsidRDefault="002810C7" w:rsidP="0036443B">
      <w:pPr>
        <w:pStyle w:val="affffffa"/>
        <w:spacing w:before="120" w:after="120" w:line="23" w:lineRule="atLeast"/>
        <w:rPr>
          <w:sz w:val="24"/>
          <w:szCs w:val="24"/>
        </w:rPr>
      </w:pPr>
      <w:r w:rsidRPr="00167433">
        <w:rPr>
          <w:sz w:val="24"/>
          <w:szCs w:val="24"/>
        </w:rPr>
        <w:t>Озеленение территорий промышленных предприятий необходимо осуществлять с учетом санитарных и технологических особенностей производства, функциональных и противопожарных требований, а также архитектурных особенностей планировки и застройки.</w:t>
      </w:r>
    </w:p>
    <w:p w:rsidR="002810C7" w:rsidRPr="00167433" w:rsidRDefault="002810C7" w:rsidP="0036443B">
      <w:pPr>
        <w:shd w:val="clear" w:color="auto" w:fill="FFFFFF"/>
        <w:spacing w:before="120" w:after="120" w:line="23" w:lineRule="atLeast"/>
        <w:ind w:firstLine="709"/>
        <w:jc w:val="both"/>
        <w:rPr>
          <w:rFonts w:ascii="Times New Roman" w:hAnsi="Times New Roman" w:cs="Times New Roman"/>
          <w:i/>
          <w:sz w:val="24"/>
          <w:szCs w:val="24"/>
        </w:rPr>
      </w:pPr>
      <w:r w:rsidRPr="00167433">
        <w:rPr>
          <w:rFonts w:ascii="Times New Roman" w:eastAsia="Times New Roman" w:hAnsi="Times New Roman" w:cs="Times New Roman"/>
          <w:bCs/>
          <w:i/>
          <w:sz w:val="24"/>
          <w:szCs w:val="24"/>
        </w:rPr>
        <w:t>Зеленые насаждения специального назначения</w:t>
      </w:r>
    </w:p>
    <w:p w:rsidR="002810C7" w:rsidRPr="00167433" w:rsidRDefault="002810C7" w:rsidP="0036443B">
      <w:pPr>
        <w:shd w:val="clear" w:color="auto" w:fill="FFFFFF"/>
        <w:spacing w:before="120" w:after="120" w:line="23" w:lineRule="atLeast"/>
        <w:ind w:firstLine="709"/>
        <w:jc w:val="both"/>
        <w:rPr>
          <w:rFonts w:ascii="Times New Roman" w:hAnsi="Times New Roman" w:cs="Times New Roman"/>
          <w:sz w:val="24"/>
          <w:szCs w:val="24"/>
        </w:rPr>
      </w:pPr>
      <w:r w:rsidRPr="00167433">
        <w:rPr>
          <w:rFonts w:ascii="Times New Roman" w:eastAsia="Times New Roman" w:hAnsi="Times New Roman" w:cs="Times New Roman"/>
          <w:sz w:val="24"/>
          <w:szCs w:val="24"/>
        </w:rPr>
        <w:t>В эту категорию насаждений включены посадки на улицах, вдоль</w:t>
      </w:r>
      <w:r w:rsidRPr="00167433">
        <w:rPr>
          <w:rFonts w:ascii="Times New Roman" w:hAnsi="Times New Roman" w:cs="Times New Roman"/>
          <w:sz w:val="24"/>
          <w:szCs w:val="24"/>
        </w:rPr>
        <w:t xml:space="preserve"> </w:t>
      </w:r>
      <w:r w:rsidRPr="00167433">
        <w:rPr>
          <w:rFonts w:ascii="Times New Roman" w:eastAsia="Times New Roman" w:hAnsi="Times New Roman" w:cs="Times New Roman"/>
          <w:sz w:val="24"/>
          <w:szCs w:val="24"/>
        </w:rPr>
        <w:t xml:space="preserve">автомобильных и железных дорог, озелененные территории санитарно-защитных и </w:t>
      </w:r>
      <w:proofErr w:type="spellStart"/>
      <w:r w:rsidRPr="00167433">
        <w:rPr>
          <w:rFonts w:ascii="Times New Roman" w:eastAsia="Times New Roman" w:hAnsi="Times New Roman" w:cs="Times New Roman"/>
          <w:sz w:val="24"/>
          <w:szCs w:val="24"/>
        </w:rPr>
        <w:t>водоохранных</w:t>
      </w:r>
      <w:proofErr w:type="spellEnd"/>
      <w:r w:rsidRPr="00167433">
        <w:rPr>
          <w:rFonts w:ascii="Times New Roman" w:eastAsia="Times New Roman" w:hAnsi="Times New Roman" w:cs="Times New Roman"/>
          <w:sz w:val="24"/>
          <w:szCs w:val="24"/>
        </w:rPr>
        <w:t xml:space="preserve"> зон, полезащитных полос, кладбищ, а также плодовых садов.</w:t>
      </w:r>
    </w:p>
    <w:p w:rsidR="002810C7" w:rsidRPr="00167433" w:rsidRDefault="002810C7" w:rsidP="0036443B">
      <w:pPr>
        <w:shd w:val="clear" w:color="auto" w:fill="FFFFFF"/>
        <w:spacing w:before="120" w:after="120" w:line="23" w:lineRule="atLeast"/>
        <w:ind w:firstLine="709"/>
        <w:jc w:val="both"/>
        <w:rPr>
          <w:rFonts w:ascii="Times New Roman" w:hAnsi="Times New Roman" w:cs="Times New Roman"/>
          <w:sz w:val="24"/>
          <w:szCs w:val="24"/>
        </w:rPr>
      </w:pPr>
      <w:r w:rsidRPr="00167433">
        <w:rPr>
          <w:rFonts w:ascii="Times New Roman" w:eastAsia="Times New Roman" w:hAnsi="Times New Roman" w:cs="Times New Roman"/>
          <w:sz w:val="24"/>
          <w:szCs w:val="24"/>
        </w:rPr>
        <w:t>Зеленые насаждения улиц, изолируя пешеходные пути и прилегающие территории от проезжей части, улучшают санитарно-гигиенические и микроклиматические условия застройки, а также повышают эстетические качества ландшафта населенного пункта. Наиболее распространенный прием озеленения улиц – это рядовая посадка деревьев и живые изгороди из кустарников на разделительных полосах. В центральной части населенного пункта, у общественных зданий, на перекрестках возможно использование цветников. Для посадок на улицах следует использовать крупномерные саженцы пыле- и газоустойчивых пород.</w:t>
      </w:r>
    </w:p>
    <w:p w:rsidR="002810C7" w:rsidRPr="00167433" w:rsidRDefault="002810C7" w:rsidP="0036443B">
      <w:pPr>
        <w:shd w:val="clear" w:color="auto" w:fill="FFFFFF"/>
        <w:spacing w:before="120" w:after="120" w:line="23" w:lineRule="atLeast"/>
        <w:ind w:firstLine="709"/>
        <w:jc w:val="both"/>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 xml:space="preserve">Санитарно-защитные зоны – озелененные и благоустроенные территории между производственными предприятиями и селитебной зоной – являются одним из важных структурных элементов промышленных районов. Озеленение санитарно-защитных зон осуществляется по специальным проектам, в которых комплексно учитываются специфика производства, особенности климата и рельефа местности, планировка и застройка прилегающих территорий. Минимальная площадь озеленения санитарно-защитной зоны должна составлять от 40 до 60% в зависимости от ее ширины. В ассортимент используемых пород включаются </w:t>
      </w:r>
      <w:r w:rsidRPr="00167433">
        <w:rPr>
          <w:rFonts w:ascii="Times New Roman" w:eastAsia="Times New Roman" w:hAnsi="Times New Roman" w:cs="Times New Roman"/>
          <w:sz w:val="24"/>
          <w:szCs w:val="24"/>
        </w:rPr>
        <w:lastRenderedPageBreak/>
        <w:t xml:space="preserve">неприхотливые </w:t>
      </w:r>
      <w:proofErr w:type="spellStart"/>
      <w:r w:rsidRPr="00167433">
        <w:rPr>
          <w:rFonts w:ascii="Times New Roman" w:eastAsia="Times New Roman" w:hAnsi="Times New Roman" w:cs="Times New Roman"/>
          <w:sz w:val="24"/>
          <w:szCs w:val="24"/>
        </w:rPr>
        <w:t>дымо</w:t>
      </w:r>
      <w:proofErr w:type="spellEnd"/>
      <w:r w:rsidRPr="00167433">
        <w:rPr>
          <w:rFonts w:ascii="Times New Roman" w:eastAsia="Times New Roman" w:hAnsi="Times New Roman" w:cs="Times New Roman"/>
          <w:sz w:val="24"/>
          <w:szCs w:val="24"/>
        </w:rPr>
        <w:t>- и газоустойчивые породы. Посадки размещаются так, чтобы образовывать систему продуваемых коридоров, способствующих отведению токсичных газообразных выбросов и проветриванию территории.</w:t>
      </w:r>
    </w:p>
    <w:p w:rsidR="002810C7" w:rsidRPr="00167433" w:rsidRDefault="002810C7" w:rsidP="0036443B">
      <w:pPr>
        <w:pStyle w:val="affffffa"/>
        <w:spacing w:before="120" w:after="120" w:line="23" w:lineRule="atLeast"/>
        <w:rPr>
          <w:sz w:val="24"/>
          <w:szCs w:val="24"/>
        </w:rPr>
      </w:pPr>
      <w:r w:rsidRPr="00167433">
        <w:rPr>
          <w:i/>
          <w:sz w:val="24"/>
          <w:szCs w:val="24"/>
        </w:rPr>
        <w:t>Мероприятия по обеспечению сохранности существующих территорий озеленения общего</w:t>
      </w:r>
      <w:r w:rsidRPr="00167433">
        <w:rPr>
          <w:sz w:val="24"/>
          <w:szCs w:val="24"/>
        </w:rPr>
        <w:t xml:space="preserve"> пользования включают в себя:</w:t>
      </w:r>
    </w:p>
    <w:p w:rsidR="002810C7" w:rsidRPr="00167433" w:rsidRDefault="002810C7" w:rsidP="0036443B">
      <w:pPr>
        <w:pStyle w:val="af0"/>
        <w:numPr>
          <w:ilvl w:val="0"/>
          <w:numId w:val="34"/>
        </w:numPr>
        <w:tabs>
          <w:tab w:val="left" w:pos="993"/>
        </w:tabs>
        <w:autoSpaceDE w:val="0"/>
        <w:autoSpaceDN w:val="0"/>
        <w:adjustRightInd w:val="0"/>
        <w:spacing w:before="120" w:after="120" w:line="23" w:lineRule="atLeast"/>
        <w:ind w:left="0" w:firstLine="709"/>
        <w:rPr>
          <w:sz w:val="24"/>
          <w:szCs w:val="24"/>
        </w:rPr>
      </w:pPr>
      <w:r w:rsidRPr="00167433">
        <w:rPr>
          <w:sz w:val="24"/>
          <w:szCs w:val="24"/>
        </w:rPr>
        <w:t xml:space="preserve">обеспечение своевременного проведения всех необходимых агротехнических мероприятий (полив, рыхление, обрезка, сушка, борьба с вредителями и болезнями растений, скашивание травы); </w:t>
      </w:r>
    </w:p>
    <w:p w:rsidR="002810C7" w:rsidRPr="00167433" w:rsidRDefault="002810C7" w:rsidP="0036443B">
      <w:pPr>
        <w:pStyle w:val="af0"/>
        <w:numPr>
          <w:ilvl w:val="0"/>
          <w:numId w:val="34"/>
        </w:numPr>
        <w:tabs>
          <w:tab w:val="left" w:pos="993"/>
        </w:tabs>
        <w:autoSpaceDE w:val="0"/>
        <w:autoSpaceDN w:val="0"/>
        <w:adjustRightInd w:val="0"/>
        <w:spacing w:before="120" w:after="120" w:line="23" w:lineRule="atLeast"/>
        <w:ind w:left="0" w:firstLine="709"/>
        <w:rPr>
          <w:sz w:val="24"/>
          <w:szCs w:val="24"/>
        </w:rPr>
      </w:pPr>
      <w:r w:rsidRPr="00167433">
        <w:rPr>
          <w:sz w:val="24"/>
          <w:szCs w:val="24"/>
        </w:rPr>
        <w:t xml:space="preserve">осуществление обрезки и вырубки сухостоя и аварийных деревьев, вырезки сухих и поломанных сучьев и вырезки веток, ограничивающих видимость технических средств регулирования дорожного движения; </w:t>
      </w:r>
    </w:p>
    <w:p w:rsidR="002810C7" w:rsidRPr="00167433" w:rsidRDefault="002810C7" w:rsidP="0036443B">
      <w:pPr>
        <w:pStyle w:val="af0"/>
        <w:numPr>
          <w:ilvl w:val="0"/>
          <w:numId w:val="34"/>
        </w:numPr>
        <w:tabs>
          <w:tab w:val="left" w:pos="993"/>
        </w:tabs>
        <w:autoSpaceDE w:val="0"/>
        <w:autoSpaceDN w:val="0"/>
        <w:adjustRightInd w:val="0"/>
        <w:spacing w:before="120" w:after="120" w:line="23" w:lineRule="atLeast"/>
        <w:ind w:left="0" w:firstLine="709"/>
        <w:rPr>
          <w:sz w:val="24"/>
          <w:szCs w:val="24"/>
        </w:rPr>
      </w:pPr>
      <w:r w:rsidRPr="00167433">
        <w:rPr>
          <w:sz w:val="24"/>
          <w:szCs w:val="24"/>
        </w:rPr>
        <w:t xml:space="preserve">доведение до сведения администрации поселения обо всех случаях массового появления вредителей и болезней, и принятие меры борьбы с ними, (производится замазка ран и дупел на деревьях); </w:t>
      </w:r>
    </w:p>
    <w:p w:rsidR="002810C7" w:rsidRPr="00167433" w:rsidRDefault="002810C7" w:rsidP="0036443B">
      <w:pPr>
        <w:pStyle w:val="affffffa"/>
        <w:numPr>
          <w:ilvl w:val="0"/>
          <w:numId w:val="34"/>
        </w:numPr>
        <w:tabs>
          <w:tab w:val="left" w:pos="993"/>
        </w:tabs>
        <w:spacing w:before="120" w:after="120" w:line="23" w:lineRule="atLeast"/>
        <w:ind w:left="0" w:firstLine="709"/>
        <w:rPr>
          <w:sz w:val="24"/>
          <w:szCs w:val="24"/>
        </w:rPr>
      </w:pPr>
      <w:r w:rsidRPr="00167433">
        <w:rPr>
          <w:rFonts w:eastAsiaTheme="minorHAnsi"/>
          <w:sz w:val="24"/>
          <w:szCs w:val="24"/>
          <w:lang w:eastAsia="en-US"/>
        </w:rPr>
        <w:t>проведение своевременного ремонта ограждений зеленых насаждений.</w:t>
      </w:r>
    </w:p>
    <w:p w:rsidR="002810C7" w:rsidRPr="00167433" w:rsidRDefault="002810C7" w:rsidP="0036443B">
      <w:pPr>
        <w:pStyle w:val="affffffa"/>
        <w:spacing w:before="120" w:after="120" w:line="23" w:lineRule="atLeast"/>
        <w:rPr>
          <w:sz w:val="24"/>
          <w:szCs w:val="24"/>
        </w:rPr>
      </w:pPr>
      <w:r w:rsidRPr="00167433">
        <w:rPr>
          <w:sz w:val="24"/>
          <w:szCs w:val="24"/>
        </w:rPr>
        <w:t xml:space="preserve">Работы по реконструкции объектов, новые посадки деревьев и кустарников на территориях улиц, площадей, парков, скверов и кварталов жилой застройки,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w:t>
      </w:r>
      <w:r w:rsidR="00BF725F" w:rsidRPr="005C3A4B">
        <w:rPr>
          <w:sz w:val="24"/>
          <w:szCs w:val="24"/>
        </w:rPr>
        <w:t xml:space="preserve">сельского поселения </w:t>
      </w:r>
      <w:r w:rsidR="00974ECE" w:rsidRPr="00167433">
        <w:rPr>
          <w:sz w:val="24"/>
          <w:szCs w:val="24"/>
        </w:rPr>
        <w:t>«</w:t>
      </w:r>
      <w:proofErr w:type="spellStart"/>
      <w:r w:rsidR="004D3E92" w:rsidRPr="00167433">
        <w:rPr>
          <w:sz w:val="24"/>
          <w:szCs w:val="24"/>
        </w:rPr>
        <w:t>Лойгинск</w:t>
      </w:r>
      <w:r w:rsidR="00183166" w:rsidRPr="00167433">
        <w:rPr>
          <w:sz w:val="24"/>
          <w:szCs w:val="24"/>
        </w:rPr>
        <w:t>ое</w:t>
      </w:r>
      <w:proofErr w:type="spellEnd"/>
      <w:r w:rsidR="00974ECE" w:rsidRPr="00167433">
        <w:rPr>
          <w:sz w:val="24"/>
          <w:szCs w:val="24"/>
        </w:rPr>
        <w:t>»</w:t>
      </w:r>
      <w:r w:rsidRPr="00167433">
        <w:rPr>
          <w:sz w:val="24"/>
          <w:szCs w:val="24"/>
        </w:rPr>
        <w:t xml:space="preserve">. </w:t>
      </w:r>
    </w:p>
    <w:p w:rsidR="00CA2438" w:rsidRPr="00167433" w:rsidRDefault="00CA2438" w:rsidP="002C64B8">
      <w:pPr>
        <w:pStyle w:val="af0"/>
        <w:numPr>
          <w:ilvl w:val="1"/>
          <w:numId w:val="15"/>
        </w:numPr>
        <w:spacing w:before="120" w:after="120" w:line="23" w:lineRule="atLeast"/>
        <w:ind w:left="0" w:firstLine="709"/>
        <w:outlineLvl w:val="1"/>
        <w:rPr>
          <w:rFonts w:eastAsia="Times New Roman"/>
          <w:b/>
          <w:bCs/>
          <w:sz w:val="24"/>
          <w:szCs w:val="24"/>
          <w:lang w:eastAsia="ru-RU"/>
        </w:rPr>
      </w:pPr>
      <w:bookmarkStart w:id="111" w:name="_Toc516831965"/>
      <w:bookmarkStart w:id="112" w:name="_Toc90752022"/>
      <w:bookmarkStart w:id="113" w:name="_Toc8663614"/>
      <w:r w:rsidRPr="00167433">
        <w:rPr>
          <w:rFonts w:eastAsia="Times New Roman"/>
          <w:b/>
          <w:bCs/>
          <w:sz w:val="24"/>
          <w:szCs w:val="24"/>
          <w:lang w:eastAsia="ru-RU"/>
        </w:rPr>
        <w:t>Развитие сети особо охраняемых природных территорий</w:t>
      </w:r>
      <w:bookmarkEnd w:id="111"/>
      <w:bookmarkEnd w:id="112"/>
    </w:p>
    <w:p w:rsidR="00CA2438" w:rsidRPr="00167433" w:rsidRDefault="00CA2438" w:rsidP="00483DC9">
      <w:pPr>
        <w:shd w:val="clear" w:color="auto" w:fill="FFFFFF"/>
        <w:spacing w:before="120" w:after="120"/>
        <w:ind w:firstLine="709"/>
        <w:jc w:val="both"/>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 xml:space="preserve">Система особо охраняемых природных территорий создается в целях сохранения на территории городского округа уникальных и </w:t>
      </w:r>
      <w:r w:rsidR="00483DC9" w:rsidRPr="00167433">
        <w:rPr>
          <w:rFonts w:ascii="Times New Roman" w:eastAsia="Times New Roman" w:hAnsi="Times New Roman" w:cs="Times New Roman"/>
          <w:sz w:val="24"/>
          <w:szCs w:val="24"/>
        </w:rPr>
        <w:t>типичных природных комплексов,</w:t>
      </w:r>
      <w:r w:rsidRPr="00167433">
        <w:rPr>
          <w:rFonts w:ascii="Times New Roman" w:eastAsia="Times New Roman" w:hAnsi="Times New Roman" w:cs="Times New Roman"/>
          <w:sz w:val="24"/>
          <w:szCs w:val="24"/>
        </w:rPr>
        <w:t xml:space="preserve">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образования и воспитания населения.</w:t>
      </w:r>
    </w:p>
    <w:p w:rsidR="00CA2438" w:rsidRPr="00167433" w:rsidRDefault="00974ECE" w:rsidP="00483DC9">
      <w:pPr>
        <w:shd w:val="clear" w:color="auto" w:fill="FFFFFF"/>
        <w:spacing w:before="120" w:after="120"/>
        <w:ind w:firstLine="709"/>
        <w:jc w:val="both"/>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 xml:space="preserve">На территории </w:t>
      </w:r>
      <w:r w:rsidR="00DB6DAA" w:rsidRPr="00167433">
        <w:rPr>
          <w:rFonts w:ascii="Times New Roman" w:eastAsia="Times New Roman" w:hAnsi="Times New Roman" w:cs="Times New Roman"/>
          <w:sz w:val="24"/>
          <w:szCs w:val="24"/>
        </w:rPr>
        <w:t>сельского поселения «</w:t>
      </w:r>
      <w:proofErr w:type="spellStart"/>
      <w:r w:rsidR="004D3E92" w:rsidRPr="00167433">
        <w:rPr>
          <w:rFonts w:ascii="Times New Roman" w:eastAsia="Times New Roman" w:hAnsi="Times New Roman" w:cs="Times New Roman"/>
          <w:sz w:val="24"/>
          <w:szCs w:val="24"/>
        </w:rPr>
        <w:t>Лойгинск</w:t>
      </w:r>
      <w:r w:rsidR="00DB6DAA" w:rsidRPr="00167433">
        <w:rPr>
          <w:rFonts w:ascii="Times New Roman" w:eastAsia="Times New Roman" w:hAnsi="Times New Roman" w:cs="Times New Roman"/>
          <w:sz w:val="24"/>
          <w:szCs w:val="24"/>
        </w:rPr>
        <w:t>ое</w:t>
      </w:r>
      <w:proofErr w:type="spellEnd"/>
      <w:r w:rsidR="00DB6DAA" w:rsidRPr="00167433">
        <w:rPr>
          <w:rFonts w:ascii="Times New Roman" w:eastAsia="Times New Roman" w:hAnsi="Times New Roman" w:cs="Times New Roman"/>
          <w:sz w:val="24"/>
          <w:szCs w:val="24"/>
        </w:rPr>
        <w:t xml:space="preserve">» </w:t>
      </w:r>
      <w:r w:rsidRPr="00167433">
        <w:rPr>
          <w:rFonts w:ascii="Times New Roman" w:eastAsia="Times New Roman" w:hAnsi="Times New Roman" w:cs="Times New Roman"/>
          <w:sz w:val="24"/>
          <w:szCs w:val="24"/>
        </w:rPr>
        <w:t>развития системы особо охраняемых природным территорий не предусмотрено</w:t>
      </w:r>
    </w:p>
    <w:p w:rsidR="00B12EC9" w:rsidRPr="00167433" w:rsidRDefault="00B12EC9" w:rsidP="002C64B8">
      <w:pPr>
        <w:pStyle w:val="af0"/>
        <w:numPr>
          <w:ilvl w:val="1"/>
          <w:numId w:val="15"/>
        </w:numPr>
        <w:spacing w:before="120" w:after="120" w:line="276" w:lineRule="auto"/>
        <w:ind w:left="0" w:firstLine="709"/>
        <w:outlineLvl w:val="1"/>
        <w:rPr>
          <w:b/>
          <w:sz w:val="24"/>
          <w:szCs w:val="24"/>
        </w:rPr>
      </w:pPr>
      <w:bookmarkStart w:id="114" w:name="_Toc90752023"/>
      <w:r w:rsidRPr="00167433">
        <w:rPr>
          <w:b/>
          <w:sz w:val="24"/>
          <w:szCs w:val="24"/>
        </w:rPr>
        <w:t>Развитие транспортной инфраструктуры</w:t>
      </w:r>
      <w:bookmarkEnd w:id="113"/>
      <w:bookmarkEnd w:id="114"/>
    </w:p>
    <w:p w:rsidR="00941331" w:rsidRPr="00167433" w:rsidRDefault="00647697" w:rsidP="002C64B8">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15" w:name="_Toc90752024"/>
      <w:r w:rsidRPr="00167433">
        <w:rPr>
          <w:rFonts w:ascii="Times New Roman" w:hAnsi="Times New Roman"/>
          <w:b/>
          <w:sz w:val="24"/>
          <w:szCs w:val="24"/>
        </w:rPr>
        <w:t>Внешний транспорт</w:t>
      </w:r>
      <w:bookmarkEnd w:id="115"/>
    </w:p>
    <w:p w:rsidR="00647697" w:rsidRPr="00167433" w:rsidRDefault="00647697" w:rsidP="00483DC9">
      <w:pPr>
        <w:shd w:val="clear" w:color="auto" w:fill="FFFFFF"/>
        <w:spacing w:before="120" w:after="120"/>
        <w:ind w:firstLine="709"/>
        <w:rPr>
          <w:rFonts w:ascii="Times New Roman" w:hAnsi="Times New Roman" w:cs="Times New Roman"/>
          <w:i/>
          <w:sz w:val="24"/>
          <w:szCs w:val="24"/>
        </w:rPr>
      </w:pPr>
      <w:r w:rsidRPr="00167433">
        <w:rPr>
          <w:rFonts w:ascii="Times New Roman" w:hAnsi="Times New Roman" w:cs="Times New Roman"/>
          <w:i/>
          <w:sz w:val="24"/>
          <w:szCs w:val="24"/>
        </w:rPr>
        <w:t>Железнодорожный транспорт</w:t>
      </w:r>
    </w:p>
    <w:p w:rsidR="0035396B" w:rsidRPr="00167433" w:rsidRDefault="0035396B" w:rsidP="0035396B">
      <w:pPr>
        <w:spacing w:before="120" w:after="120"/>
        <w:ind w:firstLine="709"/>
        <w:jc w:val="both"/>
        <w:rPr>
          <w:rFonts w:ascii="Times New Roman" w:eastAsia="NSimSun" w:hAnsi="Times New Roman" w:cs="Times New Roman"/>
          <w:sz w:val="24"/>
          <w:szCs w:val="24"/>
          <w:lang w:eastAsia="zh-CN" w:bidi="hi-IN"/>
        </w:rPr>
      </w:pPr>
      <w:r w:rsidRPr="00167433">
        <w:rPr>
          <w:rFonts w:ascii="Times New Roman" w:eastAsia="NSimSun" w:hAnsi="Times New Roman" w:cs="Times New Roman"/>
          <w:sz w:val="24"/>
          <w:szCs w:val="24"/>
          <w:lang w:eastAsia="zh-CN" w:bidi="hi-IN"/>
        </w:rPr>
        <w:t xml:space="preserve">Строительство объектов железнодорожного транспорта на территории сельского поселения </w:t>
      </w:r>
      <w:r w:rsidRPr="00167433">
        <w:rPr>
          <w:rFonts w:ascii="Times New Roman" w:eastAsia="Times New Roman" w:hAnsi="Times New Roman" w:cs="Times New Roman"/>
          <w:sz w:val="24"/>
          <w:szCs w:val="24"/>
        </w:rPr>
        <w:t>«</w:t>
      </w:r>
      <w:proofErr w:type="spellStart"/>
      <w:r w:rsidR="004D3E92" w:rsidRPr="00167433">
        <w:rPr>
          <w:rFonts w:ascii="Times New Roman" w:eastAsia="Times New Roman" w:hAnsi="Times New Roman" w:cs="Times New Roman"/>
          <w:sz w:val="24"/>
          <w:szCs w:val="24"/>
        </w:rPr>
        <w:t>Лойгинск</w:t>
      </w:r>
      <w:r w:rsidRPr="00167433">
        <w:rPr>
          <w:rFonts w:ascii="Times New Roman" w:eastAsia="Times New Roman" w:hAnsi="Times New Roman" w:cs="Times New Roman"/>
          <w:sz w:val="24"/>
          <w:szCs w:val="24"/>
        </w:rPr>
        <w:t>ое</w:t>
      </w:r>
      <w:proofErr w:type="spellEnd"/>
      <w:r w:rsidRPr="00167433">
        <w:rPr>
          <w:rFonts w:ascii="Times New Roman" w:eastAsia="Times New Roman" w:hAnsi="Times New Roman" w:cs="Times New Roman"/>
          <w:sz w:val="24"/>
          <w:szCs w:val="24"/>
        </w:rPr>
        <w:t>»</w:t>
      </w:r>
      <w:r w:rsidRPr="00167433">
        <w:rPr>
          <w:rFonts w:ascii="Times New Roman" w:eastAsia="NSimSun" w:hAnsi="Times New Roman" w:cs="Times New Roman"/>
          <w:sz w:val="24"/>
          <w:szCs w:val="24"/>
          <w:lang w:eastAsia="zh-CN" w:bidi="hi-IN"/>
        </w:rPr>
        <w:t xml:space="preserve"> не планируется.</w:t>
      </w:r>
    </w:p>
    <w:p w:rsidR="00647697" w:rsidRPr="00167433" w:rsidRDefault="00647697" w:rsidP="00483DC9">
      <w:pPr>
        <w:spacing w:before="120" w:after="120"/>
        <w:ind w:firstLine="709"/>
        <w:jc w:val="both"/>
        <w:rPr>
          <w:rFonts w:ascii="Times New Roman" w:hAnsi="Times New Roman" w:cs="Times New Roman"/>
          <w:i/>
          <w:sz w:val="24"/>
          <w:szCs w:val="24"/>
          <w:lang w:eastAsia="ru-RU"/>
        </w:rPr>
      </w:pPr>
      <w:r w:rsidRPr="00167433">
        <w:rPr>
          <w:rFonts w:ascii="Times New Roman" w:hAnsi="Times New Roman" w:cs="Times New Roman"/>
          <w:i/>
          <w:sz w:val="24"/>
          <w:szCs w:val="24"/>
          <w:lang w:eastAsia="ru-RU"/>
        </w:rPr>
        <w:t>Воздушный транспорт</w:t>
      </w:r>
    </w:p>
    <w:p w:rsidR="00647697" w:rsidRPr="00167433" w:rsidRDefault="00647697" w:rsidP="00483DC9">
      <w:pPr>
        <w:spacing w:before="120" w:after="120"/>
        <w:ind w:firstLine="709"/>
        <w:jc w:val="both"/>
        <w:rPr>
          <w:rFonts w:ascii="Times New Roman" w:eastAsia="NSimSun" w:hAnsi="Times New Roman" w:cs="Times New Roman"/>
          <w:sz w:val="24"/>
          <w:szCs w:val="24"/>
          <w:lang w:eastAsia="zh-CN" w:bidi="hi-IN"/>
        </w:rPr>
      </w:pPr>
      <w:r w:rsidRPr="00167433">
        <w:rPr>
          <w:rFonts w:ascii="Times New Roman" w:eastAsia="NSimSun" w:hAnsi="Times New Roman" w:cs="Times New Roman"/>
          <w:sz w:val="24"/>
          <w:szCs w:val="24"/>
          <w:lang w:eastAsia="zh-CN" w:bidi="hi-IN"/>
        </w:rPr>
        <w:t xml:space="preserve">Строительство объектов воздушного транспорта на территории </w:t>
      </w:r>
      <w:r w:rsidR="00483DC9" w:rsidRPr="00167433">
        <w:rPr>
          <w:rFonts w:ascii="Times New Roman" w:eastAsia="NSimSun" w:hAnsi="Times New Roman" w:cs="Times New Roman"/>
          <w:sz w:val="24"/>
          <w:szCs w:val="24"/>
          <w:lang w:eastAsia="zh-CN" w:bidi="hi-IN"/>
        </w:rPr>
        <w:t xml:space="preserve">сельского поселения </w:t>
      </w:r>
      <w:r w:rsidR="00483DC9" w:rsidRPr="00167433">
        <w:rPr>
          <w:rFonts w:ascii="Times New Roman" w:eastAsia="Times New Roman" w:hAnsi="Times New Roman" w:cs="Times New Roman"/>
          <w:sz w:val="24"/>
          <w:szCs w:val="24"/>
        </w:rPr>
        <w:t>«</w:t>
      </w:r>
      <w:proofErr w:type="spellStart"/>
      <w:r w:rsidR="004D3E92" w:rsidRPr="00167433">
        <w:rPr>
          <w:rFonts w:ascii="Times New Roman" w:eastAsia="Times New Roman" w:hAnsi="Times New Roman" w:cs="Times New Roman"/>
          <w:sz w:val="24"/>
          <w:szCs w:val="24"/>
        </w:rPr>
        <w:t>Лойгинск</w:t>
      </w:r>
      <w:r w:rsidR="00483DC9" w:rsidRPr="00167433">
        <w:rPr>
          <w:rFonts w:ascii="Times New Roman" w:eastAsia="Times New Roman" w:hAnsi="Times New Roman" w:cs="Times New Roman"/>
          <w:sz w:val="24"/>
          <w:szCs w:val="24"/>
        </w:rPr>
        <w:t>ое</w:t>
      </w:r>
      <w:proofErr w:type="spellEnd"/>
      <w:r w:rsidR="00483DC9" w:rsidRPr="00167433">
        <w:rPr>
          <w:rFonts w:ascii="Times New Roman" w:eastAsia="Times New Roman" w:hAnsi="Times New Roman" w:cs="Times New Roman"/>
          <w:sz w:val="24"/>
          <w:szCs w:val="24"/>
        </w:rPr>
        <w:t>»</w:t>
      </w:r>
      <w:r w:rsidR="006714FD" w:rsidRPr="00167433">
        <w:rPr>
          <w:rFonts w:ascii="Times New Roman" w:eastAsia="NSimSun" w:hAnsi="Times New Roman" w:cs="Times New Roman"/>
          <w:sz w:val="24"/>
          <w:szCs w:val="24"/>
          <w:lang w:eastAsia="zh-CN" w:bidi="hi-IN"/>
        </w:rPr>
        <w:t xml:space="preserve"> </w:t>
      </w:r>
      <w:r w:rsidRPr="00167433">
        <w:rPr>
          <w:rFonts w:ascii="Times New Roman" w:eastAsia="NSimSun" w:hAnsi="Times New Roman" w:cs="Times New Roman"/>
          <w:sz w:val="24"/>
          <w:szCs w:val="24"/>
          <w:lang w:eastAsia="zh-CN" w:bidi="hi-IN"/>
        </w:rPr>
        <w:t>не планируется.</w:t>
      </w:r>
    </w:p>
    <w:p w:rsidR="00A37FE2" w:rsidRPr="00167433" w:rsidRDefault="00A37FE2" w:rsidP="00483DC9">
      <w:pPr>
        <w:spacing w:before="120" w:after="120"/>
        <w:ind w:firstLine="709"/>
        <w:jc w:val="both"/>
        <w:rPr>
          <w:rFonts w:ascii="Times New Roman" w:hAnsi="Times New Roman" w:cs="Times New Roman"/>
          <w:i/>
          <w:sz w:val="24"/>
          <w:szCs w:val="24"/>
          <w:lang w:eastAsia="ru-RU"/>
        </w:rPr>
      </w:pPr>
      <w:r w:rsidRPr="00167433">
        <w:rPr>
          <w:rFonts w:ascii="Times New Roman" w:hAnsi="Times New Roman" w:cs="Times New Roman"/>
          <w:i/>
          <w:sz w:val="24"/>
          <w:szCs w:val="24"/>
          <w:lang w:eastAsia="ru-RU"/>
        </w:rPr>
        <w:t>Во</w:t>
      </w:r>
      <w:r w:rsidR="006863DB" w:rsidRPr="00167433">
        <w:rPr>
          <w:rFonts w:ascii="Times New Roman" w:hAnsi="Times New Roman" w:cs="Times New Roman"/>
          <w:i/>
          <w:sz w:val="24"/>
          <w:szCs w:val="24"/>
          <w:lang w:eastAsia="ru-RU"/>
        </w:rPr>
        <w:t xml:space="preserve">дный </w:t>
      </w:r>
      <w:r w:rsidRPr="00167433">
        <w:rPr>
          <w:rFonts w:ascii="Times New Roman" w:hAnsi="Times New Roman" w:cs="Times New Roman"/>
          <w:i/>
          <w:sz w:val="24"/>
          <w:szCs w:val="24"/>
          <w:lang w:eastAsia="ru-RU"/>
        </w:rPr>
        <w:t>транспорт</w:t>
      </w:r>
    </w:p>
    <w:p w:rsidR="006714FD" w:rsidRPr="00167433" w:rsidRDefault="00A37FE2" w:rsidP="00483DC9">
      <w:pPr>
        <w:spacing w:before="120" w:after="120"/>
        <w:ind w:firstLine="709"/>
        <w:jc w:val="both"/>
        <w:rPr>
          <w:rFonts w:ascii="Times New Roman" w:eastAsia="NSimSun" w:hAnsi="Times New Roman" w:cs="Times New Roman"/>
          <w:sz w:val="24"/>
          <w:szCs w:val="24"/>
          <w:lang w:eastAsia="zh-CN" w:bidi="hi-IN"/>
        </w:rPr>
      </w:pPr>
      <w:r w:rsidRPr="00167433">
        <w:rPr>
          <w:rFonts w:ascii="Times New Roman" w:hAnsi="Times New Roman" w:cs="Times New Roman"/>
          <w:sz w:val="24"/>
          <w:szCs w:val="24"/>
        </w:rPr>
        <w:t xml:space="preserve">Строительство объектов водного транспорта на территории </w:t>
      </w:r>
      <w:r w:rsidR="00483DC9" w:rsidRPr="00167433">
        <w:rPr>
          <w:rFonts w:ascii="Times New Roman" w:eastAsia="NSimSun" w:hAnsi="Times New Roman" w:cs="Times New Roman"/>
          <w:sz w:val="24"/>
          <w:szCs w:val="24"/>
          <w:lang w:eastAsia="zh-CN" w:bidi="hi-IN"/>
        </w:rPr>
        <w:t xml:space="preserve">сельского поселения </w:t>
      </w:r>
      <w:r w:rsidR="00483DC9" w:rsidRPr="00167433">
        <w:rPr>
          <w:rFonts w:ascii="Times New Roman" w:eastAsia="Times New Roman" w:hAnsi="Times New Roman" w:cs="Times New Roman"/>
          <w:sz w:val="24"/>
          <w:szCs w:val="24"/>
        </w:rPr>
        <w:t>«</w:t>
      </w:r>
      <w:proofErr w:type="spellStart"/>
      <w:r w:rsidR="004D3E92" w:rsidRPr="00167433">
        <w:rPr>
          <w:rFonts w:ascii="Times New Roman" w:eastAsia="Times New Roman" w:hAnsi="Times New Roman" w:cs="Times New Roman"/>
          <w:sz w:val="24"/>
          <w:szCs w:val="24"/>
        </w:rPr>
        <w:t>Лойгинск</w:t>
      </w:r>
      <w:r w:rsidR="00483DC9" w:rsidRPr="00167433">
        <w:rPr>
          <w:rFonts w:ascii="Times New Roman" w:eastAsia="Times New Roman" w:hAnsi="Times New Roman" w:cs="Times New Roman"/>
          <w:sz w:val="24"/>
          <w:szCs w:val="24"/>
        </w:rPr>
        <w:t>ое</w:t>
      </w:r>
      <w:proofErr w:type="spellEnd"/>
      <w:r w:rsidR="00483DC9" w:rsidRPr="00167433">
        <w:rPr>
          <w:rFonts w:ascii="Times New Roman" w:eastAsia="Times New Roman" w:hAnsi="Times New Roman" w:cs="Times New Roman"/>
          <w:sz w:val="24"/>
          <w:szCs w:val="24"/>
        </w:rPr>
        <w:t>»</w:t>
      </w:r>
      <w:r w:rsidR="006714FD" w:rsidRPr="00167433">
        <w:rPr>
          <w:rFonts w:ascii="Times New Roman" w:eastAsia="NSimSun" w:hAnsi="Times New Roman" w:cs="Times New Roman"/>
          <w:sz w:val="24"/>
          <w:szCs w:val="24"/>
          <w:lang w:eastAsia="zh-CN" w:bidi="hi-IN"/>
        </w:rPr>
        <w:t xml:space="preserve"> не планируется.</w:t>
      </w:r>
    </w:p>
    <w:p w:rsidR="00647697" w:rsidRPr="00167433" w:rsidRDefault="00647697" w:rsidP="00483DC9">
      <w:pPr>
        <w:spacing w:before="120" w:after="120"/>
        <w:ind w:firstLine="709"/>
        <w:jc w:val="both"/>
        <w:rPr>
          <w:rFonts w:ascii="Times New Roman" w:hAnsi="Times New Roman" w:cs="Times New Roman"/>
          <w:i/>
          <w:sz w:val="24"/>
          <w:szCs w:val="24"/>
          <w:lang w:eastAsia="ru-RU"/>
        </w:rPr>
      </w:pPr>
      <w:r w:rsidRPr="00167433">
        <w:rPr>
          <w:rFonts w:ascii="Times New Roman" w:hAnsi="Times New Roman" w:cs="Times New Roman"/>
          <w:i/>
          <w:sz w:val="24"/>
          <w:szCs w:val="24"/>
          <w:lang w:eastAsia="ru-RU"/>
        </w:rPr>
        <w:t>Трубопроводный транспорт</w:t>
      </w:r>
    </w:p>
    <w:p w:rsidR="006714FD" w:rsidRPr="00167433" w:rsidRDefault="00647697" w:rsidP="00483DC9">
      <w:pPr>
        <w:spacing w:before="120" w:after="120"/>
        <w:ind w:firstLine="709"/>
        <w:jc w:val="both"/>
        <w:rPr>
          <w:rFonts w:ascii="Times New Roman" w:eastAsia="NSimSun" w:hAnsi="Times New Roman" w:cs="Times New Roman"/>
          <w:sz w:val="24"/>
          <w:szCs w:val="24"/>
          <w:lang w:eastAsia="zh-CN" w:bidi="hi-IN"/>
        </w:rPr>
      </w:pPr>
      <w:r w:rsidRPr="00167433">
        <w:rPr>
          <w:rFonts w:ascii="Times New Roman" w:hAnsi="Times New Roman" w:cs="Times New Roman"/>
          <w:sz w:val="24"/>
          <w:szCs w:val="24"/>
        </w:rPr>
        <w:lastRenderedPageBreak/>
        <w:t xml:space="preserve">Строительство объектов трубопроводного транспорта на территории </w:t>
      </w:r>
      <w:r w:rsidR="00483DC9" w:rsidRPr="00167433">
        <w:rPr>
          <w:rFonts w:ascii="Times New Roman" w:eastAsia="NSimSun" w:hAnsi="Times New Roman" w:cs="Times New Roman"/>
          <w:sz w:val="24"/>
          <w:szCs w:val="24"/>
          <w:lang w:eastAsia="zh-CN" w:bidi="hi-IN"/>
        </w:rPr>
        <w:t xml:space="preserve">сельского поселения </w:t>
      </w:r>
      <w:r w:rsidR="00483DC9" w:rsidRPr="00167433">
        <w:rPr>
          <w:rFonts w:ascii="Times New Roman" w:eastAsia="Times New Roman" w:hAnsi="Times New Roman" w:cs="Times New Roman"/>
          <w:sz w:val="24"/>
          <w:szCs w:val="24"/>
        </w:rPr>
        <w:t>«</w:t>
      </w:r>
      <w:proofErr w:type="spellStart"/>
      <w:r w:rsidR="004D3E92" w:rsidRPr="00167433">
        <w:rPr>
          <w:rFonts w:ascii="Times New Roman" w:eastAsia="Times New Roman" w:hAnsi="Times New Roman" w:cs="Times New Roman"/>
          <w:sz w:val="24"/>
          <w:szCs w:val="24"/>
        </w:rPr>
        <w:t>Лойгинск</w:t>
      </w:r>
      <w:r w:rsidR="00483DC9" w:rsidRPr="00167433">
        <w:rPr>
          <w:rFonts w:ascii="Times New Roman" w:eastAsia="Times New Roman" w:hAnsi="Times New Roman" w:cs="Times New Roman"/>
          <w:sz w:val="24"/>
          <w:szCs w:val="24"/>
        </w:rPr>
        <w:t>ое</w:t>
      </w:r>
      <w:proofErr w:type="spellEnd"/>
      <w:r w:rsidR="00483DC9" w:rsidRPr="00167433">
        <w:rPr>
          <w:rFonts w:ascii="Times New Roman" w:eastAsia="Times New Roman" w:hAnsi="Times New Roman" w:cs="Times New Roman"/>
          <w:sz w:val="24"/>
          <w:szCs w:val="24"/>
        </w:rPr>
        <w:t>»</w:t>
      </w:r>
      <w:r w:rsidR="006714FD" w:rsidRPr="00167433">
        <w:rPr>
          <w:rFonts w:ascii="Times New Roman" w:eastAsia="NSimSun" w:hAnsi="Times New Roman" w:cs="Times New Roman"/>
          <w:sz w:val="24"/>
          <w:szCs w:val="24"/>
          <w:lang w:eastAsia="zh-CN" w:bidi="hi-IN"/>
        </w:rPr>
        <w:t xml:space="preserve"> не планируется.</w:t>
      </w:r>
    </w:p>
    <w:p w:rsidR="00647697" w:rsidRPr="00167433" w:rsidRDefault="00647697" w:rsidP="00483DC9">
      <w:pPr>
        <w:shd w:val="clear" w:color="auto" w:fill="FFFFFF"/>
        <w:spacing w:before="120" w:after="120"/>
        <w:ind w:firstLine="709"/>
        <w:rPr>
          <w:rFonts w:ascii="Times New Roman" w:hAnsi="Times New Roman" w:cs="Times New Roman"/>
          <w:i/>
          <w:sz w:val="24"/>
          <w:szCs w:val="24"/>
        </w:rPr>
      </w:pPr>
      <w:r w:rsidRPr="00167433">
        <w:rPr>
          <w:rFonts w:ascii="Times New Roman" w:hAnsi="Times New Roman" w:cs="Times New Roman"/>
          <w:i/>
          <w:sz w:val="24"/>
          <w:szCs w:val="24"/>
        </w:rPr>
        <w:t>Автомобильный транспорт</w:t>
      </w:r>
    </w:p>
    <w:p w:rsidR="0076233A" w:rsidRPr="00167433" w:rsidRDefault="0076233A" w:rsidP="0076233A">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Строительство объектов автомобильного транспорта на территории сельского поселения «</w:t>
      </w:r>
      <w:proofErr w:type="spellStart"/>
      <w:r w:rsidR="004D3E92" w:rsidRPr="00167433">
        <w:rPr>
          <w:rFonts w:ascii="Times New Roman" w:hAnsi="Times New Roman" w:cs="Times New Roman"/>
          <w:sz w:val="24"/>
          <w:szCs w:val="24"/>
        </w:rPr>
        <w:t>Лойгинск</w:t>
      </w:r>
      <w:r w:rsidRPr="00167433">
        <w:rPr>
          <w:rFonts w:ascii="Times New Roman" w:hAnsi="Times New Roman" w:cs="Times New Roman"/>
          <w:sz w:val="24"/>
          <w:szCs w:val="24"/>
        </w:rPr>
        <w:t>ое</w:t>
      </w:r>
      <w:proofErr w:type="spellEnd"/>
      <w:r w:rsidRPr="00167433">
        <w:rPr>
          <w:rFonts w:ascii="Times New Roman" w:hAnsi="Times New Roman" w:cs="Times New Roman"/>
          <w:sz w:val="24"/>
          <w:szCs w:val="24"/>
        </w:rPr>
        <w:t>» не планируется.</w:t>
      </w:r>
    </w:p>
    <w:p w:rsidR="00B12EC9" w:rsidRPr="00167433" w:rsidRDefault="00B12EC9" w:rsidP="007201AE">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16" w:name="_Toc6841338"/>
      <w:bookmarkStart w:id="117" w:name="_Toc90752025"/>
      <w:r w:rsidRPr="00167433">
        <w:rPr>
          <w:rFonts w:ascii="Times New Roman" w:hAnsi="Times New Roman"/>
          <w:b/>
          <w:sz w:val="24"/>
          <w:szCs w:val="24"/>
        </w:rPr>
        <w:t>Улично-дорожная сеть</w:t>
      </w:r>
      <w:bookmarkEnd w:id="116"/>
      <w:bookmarkEnd w:id="117"/>
    </w:p>
    <w:p w:rsidR="0036443B" w:rsidRPr="00167433" w:rsidRDefault="0036443B" w:rsidP="0036443B">
      <w:pPr>
        <w:spacing w:before="120" w:after="120"/>
        <w:ind w:firstLine="709"/>
        <w:jc w:val="both"/>
        <w:rPr>
          <w:rFonts w:ascii="Times New Roman" w:eastAsia="NSimSun" w:hAnsi="Times New Roman" w:cs="Times New Roman"/>
          <w:sz w:val="24"/>
          <w:szCs w:val="24"/>
          <w:lang w:eastAsia="zh-CN" w:bidi="hi-IN"/>
        </w:rPr>
      </w:pPr>
      <w:r w:rsidRPr="00167433">
        <w:rPr>
          <w:rFonts w:ascii="Times New Roman" w:eastAsia="NSimSun" w:hAnsi="Times New Roman" w:cs="Times New Roman"/>
          <w:sz w:val="24"/>
          <w:szCs w:val="24"/>
          <w:lang w:eastAsia="zh-CN" w:bidi="hi-IN"/>
        </w:rPr>
        <w:t xml:space="preserve">В целях повышения качественного уровня улично-дорожной сети поселения, снижения уровня аварийности, связанной с состоянием дорожного покрытия и доступности территорий перспективной застройки, предлагается в период действия программы реализовать следующий комплекс мероприятий по проектированию, строительству и реконструкции дорог поселения </w:t>
      </w:r>
    </w:p>
    <w:p w:rsidR="0036443B" w:rsidRPr="00167433" w:rsidRDefault="0036443B" w:rsidP="0036443B">
      <w:pPr>
        <w:shd w:val="clear" w:color="auto" w:fill="FFFFFF"/>
        <w:spacing w:before="120" w:after="120"/>
        <w:ind w:firstLine="709"/>
        <w:jc w:val="right"/>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 xml:space="preserve">Таблица </w:t>
      </w:r>
      <w:r w:rsidR="00D93B43">
        <w:rPr>
          <w:rFonts w:ascii="Times New Roman" w:eastAsia="Times New Roman" w:hAnsi="Times New Roman" w:cs="Times New Roman"/>
          <w:sz w:val="24"/>
          <w:szCs w:val="24"/>
        </w:rPr>
        <w:t>18</w:t>
      </w:r>
    </w:p>
    <w:p w:rsidR="0036443B" w:rsidRPr="00167433" w:rsidRDefault="0036443B" w:rsidP="00EA0E1E">
      <w:pPr>
        <w:shd w:val="clear" w:color="auto" w:fill="FFFFFF"/>
        <w:spacing w:before="120" w:after="120"/>
        <w:ind w:firstLine="709"/>
        <w:jc w:val="center"/>
        <w:rPr>
          <w:rFonts w:ascii="Times New Roman" w:eastAsia="Times New Roman" w:hAnsi="Times New Roman" w:cs="Times New Roman"/>
          <w:sz w:val="24"/>
          <w:szCs w:val="24"/>
        </w:rPr>
      </w:pPr>
      <w:r w:rsidRPr="00167433">
        <w:rPr>
          <w:rFonts w:ascii="Times New Roman" w:eastAsia="Times New Roman" w:hAnsi="Times New Roman" w:cs="Times New Roman"/>
          <w:sz w:val="24"/>
          <w:szCs w:val="24"/>
        </w:rPr>
        <w:t>Основные проектные мероприятия по развитию улично-дорожной сети:</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2191"/>
        <w:gridCol w:w="2814"/>
        <w:gridCol w:w="1657"/>
        <w:gridCol w:w="1993"/>
      </w:tblGrid>
      <w:tr w:rsidR="00167433" w:rsidRPr="00167433" w:rsidTr="00DA233F">
        <w:trPr>
          <w:trHeight w:val="20"/>
          <w:tblHeader/>
          <w:jc w:val="center"/>
        </w:trPr>
        <w:tc>
          <w:tcPr>
            <w:tcW w:w="696" w:type="dxa"/>
            <w:shd w:val="clear" w:color="auto" w:fill="auto"/>
            <w:vAlign w:val="center"/>
            <w:hideMark/>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 </w:t>
            </w:r>
            <w:proofErr w:type="spellStart"/>
            <w:r w:rsidRPr="00167433">
              <w:rPr>
                <w:rFonts w:ascii="Times New Roman" w:hAnsi="Times New Roman" w:cs="Times New Roman"/>
                <w:sz w:val="24"/>
                <w:szCs w:val="24"/>
              </w:rPr>
              <w:t>п</w:t>
            </w:r>
            <w:proofErr w:type="spellEnd"/>
            <w:r w:rsidRPr="00167433">
              <w:rPr>
                <w:rFonts w:ascii="Times New Roman" w:hAnsi="Times New Roman" w:cs="Times New Roman"/>
                <w:sz w:val="24"/>
                <w:szCs w:val="24"/>
              </w:rPr>
              <w:t>/</w:t>
            </w:r>
            <w:proofErr w:type="spellStart"/>
            <w:r w:rsidRPr="00167433">
              <w:rPr>
                <w:rFonts w:ascii="Times New Roman" w:hAnsi="Times New Roman" w:cs="Times New Roman"/>
                <w:sz w:val="24"/>
                <w:szCs w:val="24"/>
              </w:rPr>
              <w:t>п</w:t>
            </w:r>
            <w:proofErr w:type="spellEnd"/>
          </w:p>
        </w:tc>
        <w:tc>
          <w:tcPr>
            <w:tcW w:w="2191" w:type="dxa"/>
            <w:shd w:val="clear" w:color="auto" w:fill="auto"/>
            <w:vAlign w:val="center"/>
            <w:hideMark/>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Мероприятие</w:t>
            </w:r>
          </w:p>
        </w:tc>
        <w:tc>
          <w:tcPr>
            <w:tcW w:w="2814" w:type="dxa"/>
            <w:shd w:val="clear" w:color="auto" w:fill="auto"/>
            <w:vAlign w:val="center"/>
            <w:hideMark/>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Наименование, расположение объекта</w:t>
            </w:r>
          </w:p>
        </w:tc>
        <w:tc>
          <w:tcPr>
            <w:tcW w:w="1657" w:type="dxa"/>
            <w:shd w:val="clear" w:color="auto" w:fill="auto"/>
            <w:vAlign w:val="center"/>
            <w:hideMark/>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Технические параметры</w:t>
            </w:r>
          </w:p>
        </w:tc>
        <w:tc>
          <w:tcPr>
            <w:tcW w:w="1993" w:type="dxa"/>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Протяженность, км.</w:t>
            </w:r>
          </w:p>
        </w:tc>
      </w:tr>
      <w:tr w:rsidR="00167433" w:rsidRPr="00167433" w:rsidTr="00DA233F">
        <w:trPr>
          <w:trHeight w:val="20"/>
          <w:jc w:val="center"/>
        </w:trPr>
        <w:tc>
          <w:tcPr>
            <w:tcW w:w="696" w:type="dxa"/>
            <w:shd w:val="clear" w:color="auto" w:fill="auto"/>
            <w:vAlign w:val="center"/>
            <w:hideMark/>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3</w:t>
            </w:r>
          </w:p>
        </w:tc>
        <w:tc>
          <w:tcPr>
            <w:tcW w:w="8655" w:type="dxa"/>
            <w:gridSpan w:val="4"/>
            <w:shd w:val="clear" w:color="auto" w:fill="auto"/>
            <w:vAlign w:val="center"/>
            <w:hideMark/>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Реконструкция</w:t>
            </w:r>
          </w:p>
        </w:tc>
      </w:tr>
      <w:tr w:rsidR="00167433" w:rsidRPr="00167433" w:rsidTr="00DA233F">
        <w:trPr>
          <w:trHeight w:val="20"/>
          <w:jc w:val="center"/>
        </w:trPr>
        <w:tc>
          <w:tcPr>
            <w:tcW w:w="696" w:type="dxa"/>
            <w:shd w:val="clear" w:color="auto" w:fill="auto"/>
            <w:vAlign w:val="center"/>
            <w:hideMark/>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3.1</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Ремонт автодороги в </w:t>
            </w:r>
            <w:proofErr w:type="spellStart"/>
            <w:r w:rsidRPr="00167433">
              <w:rPr>
                <w:rFonts w:ascii="Times New Roman" w:hAnsi="Times New Roman" w:cs="Times New Roman"/>
                <w:sz w:val="24"/>
                <w:szCs w:val="24"/>
              </w:rPr>
              <w:t>п.Лойга</w:t>
            </w:r>
            <w:proofErr w:type="spellEnd"/>
          </w:p>
        </w:tc>
        <w:tc>
          <w:tcPr>
            <w:tcW w:w="2814" w:type="dxa"/>
            <w:shd w:val="clear" w:color="auto" w:fill="auto"/>
            <w:vAlign w:val="center"/>
            <w:hideMark/>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Участок автомобильной дороги:</w:t>
            </w:r>
          </w:p>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Ул.Станционная от </w:t>
            </w:r>
            <w:proofErr w:type="spellStart"/>
            <w:r w:rsidRPr="00167433">
              <w:rPr>
                <w:rFonts w:ascii="Times New Roman" w:hAnsi="Times New Roman" w:cs="Times New Roman"/>
                <w:sz w:val="24"/>
                <w:szCs w:val="24"/>
              </w:rPr>
              <w:t>д.2</w:t>
            </w:r>
            <w:proofErr w:type="spellEnd"/>
            <w:r w:rsidRPr="00167433">
              <w:rPr>
                <w:rFonts w:ascii="Times New Roman" w:hAnsi="Times New Roman" w:cs="Times New Roman"/>
                <w:sz w:val="24"/>
                <w:szCs w:val="24"/>
              </w:rPr>
              <w:t xml:space="preserve"> до Кирпичного склада</w:t>
            </w:r>
          </w:p>
        </w:tc>
        <w:tc>
          <w:tcPr>
            <w:tcW w:w="1657" w:type="dxa"/>
            <w:shd w:val="clear" w:color="auto" w:fill="auto"/>
            <w:vAlign w:val="center"/>
            <w:hideMark/>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Дорога </w:t>
            </w:r>
            <w:proofErr w:type="spellStart"/>
            <w:r w:rsidRPr="00167433">
              <w:rPr>
                <w:rFonts w:ascii="Times New Roman" w:hAnsi="Times New Roman" w:cs="Times New Roman"/>
                <w:sz w:val="24"/>
                <w:szCs w:val="24"/>
              </w:rPr>
              <w:t>IV</w:t>
            </w:r>
            <w:proofErr w:type="spellEnd"/>
            <w:r w:rsidRPr="00167433">
              <w:rPr>
                <w:rFonts w:ascii="Times New Roman" w:hAnsi="Times New Roman" w:cs="Times New Roman"/>
                <w:sz w:val="24"/>
                <w:szCs w:val="24"/>
              </w:rPr>
              <w:t xml:space="preserve"> </w:t>
            </w:r>
          </w:p>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категории </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0,200</w:t>
            </w:r>
          </w:p>
        </w:tc>
      </w:tr>
      <w:tr w:rsidR="00167433" w:rsidRPr="00167433" w:rsidTr="00DA233F">
        <w:trPr>
          <w:trHeight w:val="20"/>
          <w:jc w:val="center"/>
        </w:trPr>
        <w:tc>
          <w:tcPr>
            <w:tcW w:w="696" w:type="dxa"/>
            <w:shd w:val="clear" w:color="auto" w:fill="auto"/>
            <w:vAlign w:val="center"/>
            <w:hideMark/>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3.2</w:t>
            </w:r>
          </w:p>
        </w:tc>
        <w:tc>
          <w:tcPr>
            <w:tcW w:w="2191" w:type="dxa"/>
            <w:tcBorders>
              <w:top w:val="nil"/>
              <w:left w:val="single" w:sz="4" w:space="0" w:color="auto"/>
              <w:bottom w:val="single" w:sz="4" w:space="0" w:color="auto"/>
              <w:right w:val="single" w:sz="4" w:space="0" w:color="auto"/>
            </w:tcBorders>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Ремонт автодороги в </w:t>
            </w:r>
            <w:proofErr w:type="spellStart"/>
            <w:r w:rsidRPr="00167433">
              <w:rPr>
                <w:rFonts w:ascii="Times New Roman" w:hAnsi="Times New Roman" w:cs="Times New Roman"/>
                <w:sz w:val="24"/>
                <w:szCs w:val="24"/>
              </w:rPr>
              <w:t>п.Лойга</w:t>
            </w:r>
            <w:proofErr w:type="spellEnd"/>
          </w:p>
        </w:tc>
        <w:tc>
          <w:tcPr>
            <w:tcW w:w="2814" w:type="dxa"/>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Участок автомобильной дороги:</w:t>
            </w:r>
          </w:p>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Ул.Первомайская от </w:t>
            </w:r>
            <w:proofErr w:type="spellStart"/>
            <w:r w:rsidRPr="00167433">
              <w:rPr>
                <w:rFonts w:ascii="Times New Roman" w:hAnsi="Times New Roman" w:cs="Times New Roman"/>
                <w:sz w:val="24"/>
                <w:szCs w:val="24"/>
              </w:rPr>
              <w:t>д.27</w:t>
            </w:r>
            <w:proofErr w:type="spellEnd"/>
            <w:r w:rsidRPr="00167433">
              <w:rPr>
                <w:rFonts w:ascii="Times New Roman" w:hAnsi="Times New Roman" w:cs="Times New Roman"/>
                <w:sz w:val="24"/>
                <w:szCs w:val="24"/>
              </w:rPr>
              <w:t xml:space="preserve"> до </w:t>
            </w:r>
            <w:proofErr w:type="spellStart"/>
            <w:r w:rsidRPr="00167433">
              <w:rPr>
                <w:rFonts w:ascii="Times New Roman" w:hAnsi="Times New Roman" w:cs="Times New Roman"/>
                <w:sz w:val="24"/>
                <w:szCs w:val="24"/>
              </w:rPr>
              <w:t>д.35</w:t>
            </w:r>
            <w:proofErr w:type="spellEnd"/>
          </w:p>
        </w:tc>
        <w:tc>
          <w:tcPr>
            <w:tcW w:w="1657" w:type="dxa"/>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Дорога </w:t>
            </w:r>
            <w:proofErr w:type="spellStart"/>
            <w:r w:rsidRPr="00167433">
              <w:rPr>
                <w:rFonts w:ascii="Times New Roman" w:hAnsi="Times New Roman" w:cs="Times New Roman"/>
                <w:sz w:val="24"/>
                <w:szCs w:val="24"/>
              </w:rPr>
              <w:t>IV</w:t>
            </w:r>
            <w:proofErr w:type="spellEnd"/>
            <w:r w:rsidRPr="00167433">
              <w:rPr>
                <w:rFonts w:ascii="Times New Roman" w:hAnsi="Times New Roman" w:cs="Times New Roman"/>
                <w:sz w:val="24"/>
                <w:szCs w:val="24"/>
              </w:rPr>
              <w:t xml:space="preserve"> </w:t>
            </w:r>
          </w:p>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категории </w:t>
            </w:r>
          </w:p>
        </w:tc>
        <w:tc>
          <w:tcPr>
            <w:tcW w:w="1993" w:type="dxa"/>
            <w:tcBorders>
              <w:top w:val="nil"/>
              <w:left w:val="single" w:sz="4" w:space="0" w:color="auto"/>
              <w:bottom w:val="single" w:sz="4" w:space="0" w:color="auto"/>
              <w:right w:val="single" w:sz="4" w:space="0" w:color="auto"/>
            </w:tcBorders>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0,160</w:t>
            </w:r>
          </w:p>
        </w:tc>
      </w:tr>
      <w:tr w:rsidR="00167433" w:rsidRPr="00167433" w:rsidTr="00DA233F">
        <w:trPr>
          <w:trHeight w:val="20"/>
          <w:jc w:val="center"/>
        </w:trPr>
        <w:tc>
          <w:tcPr>
            <w:tcW w:w="696" w:type="dxa"/>
            <w:shd w:val="clear" w:color="auto" w:fill="auto"/>
            <w:vAlign w:val="center"/>
            <w:hideMark/>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3.3</w:t>
            </w:r>
          </w:p>
        </w:tc>
        <w:tc>
          <w:tcPr>
            <w:tcW w:w="2191" w:type="dxa"/>
            <w:tcBorders>
              <w:top w:val="nil"/>
              <w:left w:val="single" w:sz="4" w:space="0" w:color="auto"/>
              <w:bottom w:val="single" w:sz="4" w:space="0" w:color="auto"/>
              <w:right w:val="single" w:sz="4" w:space="0" w:color="auto"/>
            </w:tcBorders>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Ремонт автодороги в </w:t>
            </w:r>
            <w:proofErr w:type="spellStart"/>
            <w:r w:rsidRPr="00167433">
              <w:rPr>
                <w:rFonts w:ascii="Times New Roman" w:hAnsi="Times New Roman" w:cs="Times New Roman"/>
                <w:sz w:val="24"/>
                <w:szCs w:val="24"/>
              </w:rPr>
              <w:t>п.Лойга</w:t>
            </w:r>
            <w:proofErr w:type="spellEnd"/>
          </w:p>
        </w:tc>
        <w:tc>
          <w:tcPr>
            <w:tcW w:w="2814" w:type="dxa"/>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Участок автомобильной дороги:</w:t>
            </w:r>
          </w:p>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Ул.Новая от </w:t>
            </w:r>
            <w:proofErr w:type="spellStart"/>
            <w:r w:rsidRPr="00167433">
              <w:rPr>
                <w:rFonts w:ascii="Times New Roman" w:hAnsi="Times New Roman" w:cs="Times New Roman"/>
                <w:sz w:val="24"/>
                <w:szCs w:val="24"/>
              </w:rPr>
              <w:t>д.1</w:t>
            </w:r>
            <w:proofErr w:type="spellEnd"/>
            <w:r w:rsidRPr="00167433">
              <w:rPr>
                <w:rFonts w:ascii="Times New Roman" w:hAnsi="Times New Roman" w:cs="Times New Roman"/>
                <w:sz w:val="24"/>
                <w:szCs w:val="24"/>
              </w:rPr>
              <w:t xml:space="preserve"> до </w:t>
            </w:r>
            <w:proofErr w:type="spellStart"/>
            <w:r w:rsidRPr="00167433">
              <w:rPr>
                <w:rFonts w:ascii="Times New Roman" w:hAnsi="Times New Roman" w:cs="Times New Roman"/>
                <w:sz w:val="24"/>
                <w:szCs w:val="24"/>
              </w:rPr>
              <w:t>д.14</w:t>
            </w:r>
            <w:proofErr w:type="spellEnd"/>
          </w:p>
        </w:tc>
        <w:tc>
          <w:tcPr>
            <w:tcW w:w="1657" w:type="dxa"/>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Дорога </w:t>
            </w:r>
            <w:proofErr w:type="spellStart"/>
            <w:r w:rsidRPr="00167433">
              <w:rPr>
                <w:rFonts w:ascii="Times New Roman" w:hAnsi="Times New Roman" w:cs="Times New Roman"/>
                <w:sz w:val="24"/>
                <w:szCs w:val="24"/>
              </w:rPr>
              <w:t>IV</w:t>
            </w:r>
            <w:proofErr w:type="spellEnd"/>
            <w:r w:rsidRPr="00167433">
              <w:rPr>
                <w:rFonts w:ascii="Times New Roman" w:hAnsi="Times New Roman" w:cs="Times New Roman"/>
                <w:sz w:val="24"/>
                <w:szCs w:val="24"/>
              </w:rPr>
              <w:t xml:space="preserve"> </w:t>
            </w:r>
          </w:p>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категории </w:t>
            </w:r>
          </w:p>
        </w:tc>
        <w:tc>
          <w:tcPr>
            <w:tcW w:w="1993" w:type="dxa"/>
            <w:tcBorders>
              <w:top w:val="nil"/>
              <w:left w:val="single" w:sz="4" w:space="0" w:color="auto"/>
              <w:bottom w:val="single" w:sz="4" w:space="0" w:color="auto"/>
              <w:right w:val="single" w:sz="4" w:space="0" w:color="auto"/>
            </w:tcBorders>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0,300</w:t>
            </w:r>
          </w:p>
        </w:tc>
      </w:tr>
      <w:tr w:rsidR="00167433" w:rsidRPr="00167433" w:rsidTr="00DA233F">
        <w:trPr>
          <w:trHeight w:val="20"/>
          <w:jc w:val="center"/>
        </w:trPr>
        <w:tc>
          <w:tcPr>
            <w:tcW w:w="696" w:type="dxa"/>
            <w:shd w:val="clear" w:color="auto" w:fill="auto"/>
            <w:vAlign w:val="center"/>
            <w:hideMark/>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3.4</w:t>
            </w:r>
          </w:p>
        </w:tc>
        <w:tc>
          <w:tcPr>
            <w:tcW w:w="2191" w:type="dxa"/>
            <w:tcBorders>
              <w:top w:val="nil"/>
              <w:left w:val="single" w:sz="4" w:space="0" w:color="auto"/>
              <w:bottom w:val="single" w:sz="4" w:space="0" w:color="auto"/>
              <w:right w:val="single" w:sz="4" w:space="0" w:color="auto"/>
            </w:tcBorders>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Ремонт автодороги в </w:t>
            </w:r>
            <w:proofErr w:type="spellStart"/>
            <w:r w:rsidRPr="00167433">
              <w:rPr>
                <w:rFonts w:ascii="Times New Roman" w:hAnsi="Times New Roman" w:cs="Times New Roman"/>
                <w:sz w:val="24"/>
                <w:szCs w:val="24"/>
              </w:rPr>
              <w:t>п.Лойга</w:t>
            </w:r>
            <w:proofErr w:type="spellEnd"/>
          </w:p>
        </w:tc>
        <w:tc>
          <w:tcPr>
            <w:tcW w:w="2814" w:type="dxa"/>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Участок автомобильной дороги:</w:t>
            </w:r>
          </w:p>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Ул.Болотный пер. от </w:t>
            </w:r>
            <w:proofErr w:type="spellStart"/>
            <w:r w:rsidRPr="00167433">
              <w:rPr>
                <w:rFonts w:ascii="Times New Roman" w:hAnsi="Times New Roman" w:cs="Times New Roman"/>
                <w:sz w:val="24"/>
                <w:szCs w:val="24"/>
              </w:rPr>
              <w:t>д.1</w:t>
            </w:r>
            <w:proofErr w:type="spellEnd"/>
            <w:r w:rsidRPr="00167433">
              <w:rPr>
                <w:rFonts w:ascii="Times New Roman" w:hAnsi="Times New Roman" w:cs="Times New Roman"/>
                <w:sz w:val="24"/>
                <w:szCs w:val="24"/>
              </w:rPr>
              <w:t xml:space="preserve"> до ул. Станционная</w:t>
            </w:r>
          </w:p>
        </w:tc>
        <w:tc>
          <w:tcPr>
            <w:tcW w:w="1657" w:type="dxa"/>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Дорога </w:t>
            </w:r>
            <w:proofErr w:type="spellStart"/>
            <w:r w:rsidRPr="00167433">
              <w:rPr>
                <w:rFonts w:ascii="Times New Roman" w:hAnsi="Times New Roman" w:cs="Times New Roman"/>
                <w:sz w:val="24"/>
                <w:szCs w:val="24"/>
              </w:rPr>
              <w:t>IV</w:t>
            </w:r>
            <w:proofErr w:type="spellEnd"/>
            <w:r w:rsidRPr="00167433">
              <w:rPr>
                <w:rFonts w:ascii="Times New Roman" w:hAnsi="Times New Roman" w:cs="Times New Roman"/>
                <w:sz w:val="24"/>
                <w:szCs w:val="24"/>
              </w:rPr>
              <w:t xml:space="preserve"> </w:t>
            </w:r>
          </w:p>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категории </w:t>
            </w:r>
          </w:p>
        </w:tc>
        <w:tc>
          <w:tcPr>
            <w:tcW w:w="1993" w:type="dxa"/>
            <w:tcBorders>
              <w:top w:val="nil"/>
              <w:left w:val="single" w:sz="4" w:space="0" w:color="auto"/>
              <w:bottom w:val="single" w:sz="4" w:space="0" w:color="auto"/>
              <w:right w:val="single" w:sz="4" w:space="0" w:color="auto"/>
            </w:tcBorders>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0,140</w:t>
            </w:r>
          </w:p>
        </w:tc>
      </w:tr>
      <w:tr w:rsidR="00167433" w:rsidRPr="00167433" w:rsidTr="00DA233F">
        <w:trPr>
          <w:trHeight w:val="20"/>
          <w:jc w:val="center"/>
        </w:trPr>
        <w:tc>
          <w:tcPr>
            <w:tcW w:w="696" w:type="dxa"/>
            <w:shd w:val="clear" w:color="auto" w:fill="auto"/>
            <w:vAlign w:val="center"/>
            <w:hideMark/>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3.5</w:t>
            </w:r>
          </w:p>
        </w:tc>
        <w:tc>
          <w:tcPr>
            <w:tcW w:w="2191" w:type="dxa"/>
            <w:tcBorders>
              <w:top w:val="nil"/>
              <w:left w:val="single" w:sz="4" w:space="0" w:color="auto"/>
              <w:bottom w:val="single" w:sz="4" w:space="0" w:color="auto"/>
              <w:right w:val="single" w:sz="4" w:space="0" w:color="auto"/>
            </w:tcBorders>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Ремонт автодороги в </w:t>
            </w:r>
            <w:proofErr w:type="spellStart"/>
            <w:r w:rsidRPr="00167433">
              <w:rPr>
                <w:rFonts w:ascii="Times New Roman" w:hAnsi="Times New Roman" w:cs="Times New Roman"/>
                <w:sz w:val="24"/>
                <w:szCs w:val="24"/>
              </w:rPr>
              <w:t>п.Лойга</w:t>
            </w:r>
            <w:proofErr w:type="spellEnd"/>
          </w:p>
        </w:tc>
        <w:tc>
          <w:tcPr>
            <w:tcW w:w="2814" w:type="dxa"/>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Участок автомобильной дороги:</w:t>
            </w:r>
          </w:p>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Ул.Спортивная. от </w:t>
            </w:r>
            <w:proofErr w:type="spellStart"/>
            <w:r w:rsidRPr="00167433">
              <w:rPr>
                <w:rFonts w:ascii="Times New Roman" w:hAnsi="Times New Roman" w:cs="Times New Roman"/>
                <w:sz w:val="24"/>
                <w:szCs w:val="24"/>
              </w:rPr>
              <w:t>д.1</w:t>
            </w:r>
            <w:proofErr w:type="spellEnd"/>
            <w:r w:rsidRPr="00167433">
              <w:rPr>
                <w:rFonts w:ascii="Times New Roman" w:hAnsi="Times New Roman" w:cs="Times New Roman"/>
                <w:sz w:val="24"/>
                <w:szCs w:val="24"/>
              </w:rPr>
              <w:t xml:space="preserve"> до д. 10</w:t>
            </w:r>
          </w:p>
        </w:tc>
        <w:tc>
          <w:tcPr>
            <w:tcW w:w="1657" w:type="dxa"/>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Дорога </w:t>
            </w:r>
            <w:proofErr w:type="spellStart"/>
            <w:r w:rsidRPr="00167433">
              <w:rPr>
                <w:rFonts w:ascii="Times New Roman" w:hAnsi="Times New Roman" w:cs="Times New Roman"/>
                <w:sz w:val="24"/>
                <w:szCs w:val="24"/>
              </w:rPr>
              <w:t>IV</w:t>
            </w:r>
            <w:proofErr w:type="spellEnd"/>
            <w:r w:rsidRPr="00167433">
              <w:rPr>
                <w:rFonts w:ascii="Times New Roman" w:hAnsi="Times New Roman" w:cs="Times New Roman"/>
                <w:sz w:val="24"/>
                <w:szCs w:val="24"/>
              </w:rPr>
              <w:t xml:space="preserve"> </w:t>
            </w:r>
          </w:p>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категории </w:t>
            </w:r>
          </w:p>
        </w:tc>
        <w:tc>
          <w:tcPr>
            <w:tcW w:w="1993" w:type="dxa"/>
            <w:tcBorders>
              <w:top w:val="nil"/>
              <w:left w:val="single" w:sz="4" w:space="0" w:color="auto"/>
              <w:bottom w:val="single" w:sz="4" w:space="0" w:color="auto"/>
              <w:right w:val="single" w:sz="4" w:space="0" w:color="auto"/>
            </w:tcBorders>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0,340</w:t>
            </w:r>
          </w:p>
        </w:tc>
      </w:tr>
      <w:tr w:rsidR="00167433" w:rsidRPr="00167433" w:rsidTr="00DA233F">
        <w:trPr>
          <w:trHeight w:val="20"/>
          <w:jc w:val="center"/>
        </w:trPr>
        <w:tc>
          <w:tcPr>
            <w:tcW w:w="696" w:type="dxa"/>
            <w:shd w:val="clear" w:color="auto" w:fill="auto"/>
            <w:vAlign w:val="center"/>
            <w:hideMark/>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3.6</w:t>
            </w:r>
          </w:p>
        </w:tc>
        <w:tc>
          <w:tcPr>
            <w:tcW w:w="2191" w:type="dxa"/>
            <w:tcBorders>
              <w:top w:val="nil"/>
              <w:left w:val="single" w:sz="4" w:space="0" w:color="auto"/>
              <w:bottom w:val="single" w:sz="4" w:space="0" w:color="auto"/>
              <w:right w:val="single" w:sz="4" w:space="0" w:color="auto"/>
            </w:tcBorders>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Ремонт автодороги в </w:t>
            </w:r>
            <w:proofErr w:type="spellStart"/>
            <w:r w:rsidRPr="00167433">
              <w:rPr>
                <w:rFonts w:ascii="Times New Roman" w:hAnsi="Times New Roman" w:cs="Times New Roman"/>
                <w:sz w:val="24"/>
                <w:szCs w:val="24"/>
              </w:rPr>
              <w:t>п.Лойга</w:t>
            </w:r>
            <w:proofErr w:type="spellEnd"/>
          </w:p>
        </w:tc>
        <w:tc>
          <w:tcPr>
            <w:tcW w:w="2814" w:type="dxa"/>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Участок автомобильной дороги:</w:t>
            </w:r>
          </w:p>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Ул.Строительная от </w:t>
            </w:r>
            <w:proofErr w:type="spellStart"/>
            <w:r w:rsidRPr="00167433">
              <w:rPr>
                <w:rFonts w:ascii="Times New Roman" w:hAnsi="Times New Roman" w:cs="Times New Roman"/>
                <w:sz w:val="24"/>
                <w:szCs w:val="24"/>
              </w:rPr>
              <w:t>д.14</w:t>
            </w:r>
            <w:proofErr w:type="spellEnd"/>
            <w:r w:rsidRPr="00167433">
              <w:rPr>
                <w:rFonts w:ascii="Times New Roman" w:hAnsi="Times New Roman" w:cs="Times New Roman"/>
                <w:sz w:val="24"/>
                <w:szCs w:val="24"/>
              </w:rPr>
              <w:t xml:space="preserve"> до д. 20</w:t>
            </w:r>
          </w:p>
        </w:tc>
        <w:tc>
          <w:tcPr>
            <w:tcW w:w="1657" w:type="dxa"/>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Дорога </w:t>
            </w:r>
            <w:proofErr w:type="spellStart"/>
            <w:r w:rsidRPr="00167433">
              <w:rPr>
                <w:rFonts w:ascii="Times New Roman" w:hAnsi="Times New Roman" w:cs="Times New Roman"/>
                <w:sz w:val="24"/>
                <w:szCs w:val="24"/>
              </w:rPr>
              <w:t>IV</w:t>
            </w:r>
            <w:proofErr w:type="spellEnd"/>
            <w:r w:rsidRPr="00167433">
              <w:rPr>
                <w:rFonts w:ascii="Times New Roman" w:hAnsi="Times New Roman" w:cs="Times New Roman"/>
                <w:sz w:val="24"/>
                <w:szCs w:val="24"/>
              </w:rPr>
              <w:t xml:space="preserve"> </w:t>
            </w:r>
          </w:p>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категории </w:t>
            </w:r>
          </w:p>
        </w:tc>
        <w:tc>
          <w:tcPr>
            <w:tcW w:w="1993" w:type="dxa"/>
            <w:tcBorders>
              <w:top w:val="nil"/>
              <w:left w:val="single" w:sz="4" w:space="0" w:color="auto"/>
              <w:bottom w:val="single" w:sz="4" w:space="0" w:color="auto"/>
              <w:right w:val="single" w:sz="4" w:space="0" w:color="auto"/>
            </w:tcBorders>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0,150</w:t>
            </w:r>
          </w:p>
        </w:tc>
      </w:tr>
      <w:tr w:rsidR="00167433" w:rsidRPr="00167433" w:rsidTr="00DA233F">
        <w:trPr>
          <w:trHeight w:val="20"/>
          <w:jc w:val="center"/>
        </w:trPr>
        <w:tc>
          <w:tcPr>
            <w:tcW w:w="696" w:type="dxa"/>
            <w:shd w:val="clear" w:color="auto" w:fill="auto"/>
            <w:vAlign w:val="center"/>
            <w:hideMark/>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3.7</w:t>
            </w:r>
          </w:p>
        </w:tc>
        <w:tc>
          <w:tcPr>
            <w:tcW w:w="2191" w:type="dxa"/>
            <w:tcBorders>
              <w:top w:val="nil"/>
              <w:left w:val="single" w:sz="4" w:space="0" w:color="auto"/>
              <w:bottom w:val="single" w:sz="4" w:space="0" w:color="auto"/>
              <w:right w:val="single" w:sz="4" w:space="0" w:color="auto"/>
            </w:tcBorders>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Ремонт автодороги в </w:t>
            </w:r>
            <w:proofErr w:type="spellStart"/>
            <w:r w:rsidRPr="00167433">
              <w:rPr>
                <w:rFonts w:ascii="Times New Roman" w:hAnsi="Times New Roman" w:cs="Times New Roman"/>
                <w:sz w:val="24"/>
                <w:szCs w:val="24"/>
              </w:rPr>
              <w:t>п.Лойга</w:t>
            </w:r>
            <w:proofErr w:type="spellEnd"/>
          </w:p>
        </w:tc>
        <w:tc>
          <w:tcPr>
            <w:tcW w:w="2814" w:type="dxa"/>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Участок автомобильной дороги:</w:t>
            </w:r>
          </w:p>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Ул.Комсомольская</w:t>
            </w:r>
          </w:p>
        </w:tc>
        <w:tc>
          <w:tcPr>
            <w:tcW w:w="1657" w:type="dxa"/>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Дорога </w:t>
            </w:r>
            <w:proofErr w:type="spellStart"/>
            <w:r w:rsidRPr="00167433">
              <w:rPr>
                <w:rFonts w:ascii="Times New Roman" w:hAnsi="Times New Roman" w:cs="Times New Roman"/>
                <w:sz w:val="24"/>
                <w:szCs w:val="24"/>
              </w:rPr>
              <w:t>IV</w:t>
            </w:r>
            <w:proofErr w:type="spellEnd"/>
            <w:r w:rsidRPr="00167433">
              <w:rPr>
                <w:rFonts w:ascii="Times New Roman" w:hAnsi="Times New Roman" w:cs="Times New Roman"/>
                <w:sz w:val="24"/>
                <w:szCs w:val="24"/>
              </w:rPr>
              <w:t xml:space="preserve"> </w:t>
            </w:r>
          </w:p>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категории </w:t>
            </w:r>
          </w:p>
        </w:tc>
        <w:tc>
          <w:tcPr>
            <w:tcW w:w="1993" w:type="dxa"/>
            <w:tcBorders>
              <w:top w:val="nil"/>
              <w:left w:val="single" w:sz="4" w:space="0" w:color="auto"/>
              <w:bottom w:val="single" w:sz="4" w:space="0" w:color="auto"/>
              <w:right w:val="single" w:sz="4" w:space="0" w:color="auto"/>
            </w:tcBorders>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0,298</w:t>
            </w:r>
          </w:p>
        </w:tc>
      </w:tr>
      <w:tr w:rsidR="00167433" w:rsidRPr="00167433" w:rsidTr="00DA233F">
        <w:trPr>
          <w:trHeight w:val="20"/>
          <w:jc w:val="center"/>
        </w:trPr>
        <w:tc>
          <w:tcPr>
            <w:tcW w:w="696" w:type="dxa"/>
            <w:shd w:val="clear" w:color="auto" w:fill="auto"/>
            <w:vAlign w:val="center"/>
            <w:hideMark/>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3.8.</w:t>
            </w:r>
          </w:p>
        </w:tc>
        <w:tc>
          <w:tcPr>
            <w:tcW w:w="2191" w:type="dxa"/>
            <w:tcBorders>
              <w:top w:val="nil"/>
              <w:left w:val="single" w:sz="4" w:space="0" w:color="auto"/>
              <w:bottom w:val="single" w:sz="4" w:space="0" w:color="auto"/>
              <w:right w:val="single" w:sz="4" w:space="0" w:color="auto"/>
            </w:tcBorders>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Ремонт автодороги в </w:t>
            </w:r>
            <w:proofErr w:type="spellStart"/>
            <w:r w:rsidRPr="00167433">
              <w:rPr>
                <w:rFonts w:ascii="Times New Roman" w:hAnsi="Times New Roman" w:cs="Times New Roman"/>
                <w:sz w:val="24"/>
                <w:szCs w:val="24"/>
              </w:rPr>
              <w:t>п.Лойга</w:t>
            </w:r>
            <w:proofErr w:type="spellEnd"/>
          </w:p>
        </w:tc>
        <w:tc>
          <w:tcPr>
            <w:tcW w:w="2814" w:type="dxa"/>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Участок автомобильной дороги:</w:t>
            </w:r>
          </w:p>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Ул.Архангельская</w:t>
            </w:r>
          </w:p>
        </w:tc>
        <w:tc>
          <w:tcPr>
            <w:tcW w:w="1657" w:type="dxa"/>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Дорога </w:t>
            </w:r>
            <w:proofErr w:type="spellStart"/>
            <w:r w:rsidRPr="00167433">
              <w:rPr>
                <w:rFonts w:ascii="Times New Roman" w:hAnsi="Times New Roman" w:cs="Times New Roman"/>
                <w:sz w:val="24"/>
                <w:szCs w:val="24"/>
              </w:rPr>
              <w:t>IV</w:t>
            </w:r>
            <w:proofErr w:type="spellEnd"/>
            <w:r w:rsidRPr="00167433">
              <w:rPr>
                <w:rFonts w:ascii="Times New Roman" w:hAnsi="Times New Roman" w:cs="Times New Roman"/>
                <w:sz w:val="24"/>
                <w:szCs w:val="24"/>
              </w:rPr>
              <w:t xml:space="preserve"> </w:t>
            </w:r>
          </w:p>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категории </w:t>
            </w:r>
          </w:p>
        </w:tc>
        <w:tc>
          <w:tcPr>
            <w:tcW w:w="1993" w:type="dxa"/>
            <w:tcBorders>
              <w:top w:val="nil"/>
              <w:left w:val="single" w:sz="4" w:space="0" w:color="auto"/>
              <w:bottom w:val="single" w:sz="4" w:space="0" w:color="auto"/>
              <w:right w:val="single" w:sz="4" w:space="0" w:color="auto"/>
            </w:tcBorders>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0,302</w:t>
            </w:r>
          </w:p>
        </w:tc>
      </w:tr>
      <w:tr w:rsidR="00167433" w:rsidRPr="00167433" w:rsidTr="00DA233F">
        <w:trPr>
          <w:trHeight w:val="20"/>
          <w:jc w:val="center"/>
        </w:trPr>
        <w:tc>
          <w:tcPr>
            <w:tcW w:w="696" w:type="dxa"/>
            <w:shd w:val="clear" w:color="auto" w:fill="auto"/>
            <w:vAlign w:val="center"/>
            <w:hideMark/>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3.9.</w:t>
            </w:r>
          </w:p>
        </w:tc>
        <w:tc>
          <w:tcPr>
            <w:tcW w:w="2191" w:type="dxa"/>
            <w:tcBorders>
              <w:top w:val="nil"/>
              <w:left w:val="single" w:sz="4" w:space="0" w:color="auto"/>
              <w:bottom w:val="single" w:sz="4" w:space="0" w:color="auto"/>
              <w:right w:val="single" w:sz="4" w:space="0" w:color="auto"/>
            </w:tcBorders>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Ремонт автодороги </w:t>
            </w:r>
            <w:r w:rsidRPr="00167433">
              <w:rPr>
                <w:rFonts w:ascii="Times New Roman" w:hAnsi="Times New Roman" w:cs="Times New Roman"/>
                <w:sz w:val="24"/>
                <w:szCs w:val="24"/>
              </w:rPr>
              <w:lastRenderedPageBreak/>
              <w:t xml:space="preserve">в </w:t>
            </w:r>
            <w:proofErr w:type="spellStart"/>
            <w:r w:rsidRPr="00167433">
              <w:rPr>
                <w:rFonts w:ascii="Times New Roman" w:hAnsi="Times New Roman" w:cs="Times New Roman"/>
                <w:sz w:val="24"/>
                <w:szCs w:val="24"/>
              </w:rPr>
              <w:t>п.Лойга</w:t>
            </w:r>
            <w:proofErr w:type="spellEnd"/>
          </w:p>
        </w:tc>
        <w:tc>
          <w:tcPr>
            <w:tcW w:w="2814" w:type="dxa"/>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lastRenderedPageBreak/>
              <w:t xml:space="preserve">Участок автомобильной </w:t>
            </w:r>
            <w:r w:rsidRPr="00167433">
              <w:rPr>
                <w:rFonts w:ascii="Times New Roman" w:hAnsi="Times New Roman" w:cs="Times New Roman"/>
                <w:sz w:val="24"/>
                <w:szCs w:val="24"/>
              </w:rPr>
              <w:lastRenderedPageBreak/>
              <w:t xml:space="preserve">дороги: </w:t>
            </w:r>
          </w:p>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  Ул.Мира</w:t>
            </w:r>
          </w:p>
        </w:tc>
        <w:tc>
          <w:tcPr>
            <w:tcW w:w="1657" w:type="dxa"/>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lastRenderedPageBreak/>
              <w:t xml:space="preserve">Дорога </w:t>
            </w:r>
            <w:proofErr w:type="spellStart"/>
            <w:r w:rsidRPr="00167433">
              <w:rPr>
                <w:rFonts w:ascii="Times New Roman" w:hAnsi="Times New Roman" w:cs="Times New Roman"/>
                <w:sz w:val="24"/>
                <w:szCs w:val="24"/>
              </w:rPr>
              <w:t>IV</w:t>
            </w:r>
            <w:proofErr w:type="spellEnd"/>
            <w:r w:rsidRPr="00167433">
              <w:rPr>
                <w:rFonts w:ascii="Times New Roman" w:hAnsi="Times New Roman" w:cs="Times New Roman"/>
                <w:sz w:val="24"/>
                <w:szCs w:val="24"/>
              </w:rPr>
              <w:t xml:space="preserve"> </w:t>
            </w:r>
          </w:p>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lastRenderedPageBreak/>
              <w:t xml:space="preserve">категории </w:t>
            </w:r>
          </w:p>
        </w:tc>
        <w:tc>
          <w:tcPr>
            <w:tcW w:w="1993" w:type="dxa"/>
            <w:tcBorders>
              <w:top w:val="nil"/>
              <w:left w:val="single" w:sz="4" w:space="0" w:color="auto"/>
              <w:bottom w:val="single" w:sz="4" w:space="0" w:color="auto"/>
              <w:right w:val="single" w:sz="4" w:space="0" w:color="auto"/>
            </w:tcBorders>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lastRenderedPageBreak/>
              <w:t>0,341</w:t>
            </w:r>
          </w:p>
        </w:tc>
      </w:tr>
      <w:tr w:rsidR="00167433" w:rsidRPr="00167433" w:rsidTr="00DA233F">
        <w:trPr>
          <w:trHeight w:val="20"/>
          <w:jc w:val="center"/>
        </w:trPr>
        <w:tc>
          <w:tcPr>
            <w:tcW w:w="696" w:type="dxa"/>
            <w:shd w:val="clear" w:color="auto" w:fill="auto"/>
            <w:vAlign w:val="center"/>
            <w:hideMark/>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lastRenderedPageBreak/>
              <w:t>3.10</w:t>
            </w:r>
          </w:p>
        </w:tc>
        <w:tc>
          <w:tcPr>
            <w:tcW w:w="2191" w:type="dxa"/>
            <w:tcBorders>
              <w:top w:val="nil"/>
              <w:left w:val="single" w:sz="4" w:space="0" w:color="auto"/>
              <w:bottom w:val="single" w:sz="4" w:space="0" w:color="auto"/>
              <w:right w:val="single" w:sz="4" w:space="0" w:color="auto"/>
            </w:tcBorders>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Ремонт автодороги в </w:t>
            </w:r>
            <w:proofErr w:type="spellStart"/>
            <w:r w:rsidRPr="00167433">
              <w:rPr>
                <w:rFonts w:ascii="Times New Roman" w:hAnsi="Times New Roman" w:cs="Times New Roman"/>
                <w:sz w:val="24"/>
                <w:szCs w:val="24"/>
              </w:rPr>
              <w:t>п.Лойга</w:t>
            </w:r>
            <w:proofErr w:type="spellEnd"/>
          </w:p>
        </w:tc>
        <w:tc>
          <w:tcPr>
            <w:tcW w:w="2814" w:type="dxa"/>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Участок автомобильной дороги:</w:t>
            </w:r>
          </w:p>
          <w:p w:rsidR="00611ABA" w:rsidRPr="00167433" w:rsidRDefault="00611ABA" w:rsidP="00DA233F">
            <w:pPr>
              <w:spacing w:after="0" w:line="240" w:lineRule="auto"/>
              <w:rPr>
                <w:rFonts w:ascii="Times New Roman" w:hAnsi="Times New Roman" w:cs="Times New Roman"/>
                <w:sz w:val="24"/>
                <w:szCs w:val="24"/>
              </w:rPr>
            </w:pPr>
            <w:r w:rsidRPr="00167433">
              <w:rPr>
                <w:rFonts w:ascii="Times New Roman" w:hAnsi="Times New Roman" w:cs="Times New Roman"/>
                <w:sz w:val="24"/>
                <w:szCs w:val="24"/>
              </w:rPr>
              <w:t xml:space="preserve">Ул.Кирова от </w:t>
            </w:r>
            <w:proofErr w:type="spellStart"/>
            <w:r w:rsidRPr="00167433">
              <w:rPr>
                <w:rFonts w:ascii="Times New Roman" w:hAnsi="Times New Roman" w:cs="Times New Roman"/>
                <w:sz w:val="24"/>
                <w:szCs w:val="24"/>
              </w:rPr>
              <w:t>д.1</w:t>
            </w:r>
            <w:proofErr w:type="spellEnd"/>
            <w:r w:rsidRPr="00167433">
              <w:rPr>
                <w:rFonts w:ascii="Times New Roman" w:hAnsi="Times New Roman" w:cs="Times New Roman"/>
                <w:sz w:val="24"/>
                <w:szCs w:val="24"/>
              </w:rPr>
              <w:t xml:space="preserve"> до </w:t>
            </w:r>
            <w:proofErr w:type="spellStart"/>
            <w:r w:rsidRPr="00167433">
              <w:rPr>
                <w:rFonts w:ascii="Times New Roman" w:hAnsi="Times New Roman" w:cs="Times New Roman"/>
                <w:sz w:val="24"/>
                <w:szCs w:val="24"/>
              </w:rPr>
              <w:t>д.3</w:t>
            </w:r>
            <w:proofErr w:type="spellEnd"/>
          </w:p>
        </w:tc>
        <w:tc>
          <w:tcPr>
            <w:tcW w:w="1657" w:type="dxa"/>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Дорога </w:t>
            </w:r>
            <w:proofErr w:type="spellStart"/>
            <w:r w:rsidRPr="00167433">
              <w:rPr>
                <w:rFonts w:ascii="Times New Roman" w:hAnsi="Times New Roman" w:cs="Times New Roman"/>
                <w:sz w:val="24"/>
                <w:szCs w:val="24"/>
              </w:rPr>
              <w:t>IV</w:t>
            </w:r>
            <w:proofErr w:type="spellEnd"/>
            <w:r w:rsidRPr="00167433">
              <w:rPr>
                <w:rFonts w:ascii="Times New Roman" w:hAnsi="Times New Roman" w:cs="Times New Roman"/>
                <w:sz w:val="24"/>
                <w:szCs w:val="24"/>
              </w:rPr>
              <w:t xml:space="preserve"> </w:t>
            </w:r>
          </w:p>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категории </w:t>
            </w:r>
          </w:p>
        </w:tc>
        <w:tc>
          <w:tcPr>
            <w:tcW w:w="1993" w:type="dxa"/>
            <w:tcBorders>
              <w:top w:val="nil"/>
              <w:left w:val="single" w:sz="4" w:space="0" w:color="auto"/>
              <w:bottom w:val="single" w:sz="4" w:space="0" w:color="auto"/>
              <w:right w:val="single" w:sz="4" w:space="0" w:color="auto"/>
            </w:tcBorders>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0,560</w:t>
            </w:r>
          </w:p>
        </w:tc>
      </w:tr>
      <w:tr w:rsidR="00167433" w:rsidRPr="00167433" w:rsidTr="00DA233F">
        <w:trPr>
          <w:trHeight w:val="20"/>
          <w:jc w:val="center"/>
        </w:trPr>
        <w:tc>
          <w:tcPr>
            <w:tcW w:w="696" w:type="dxa"/>
            <w:shd w:val="clear" w:color="auto" w:fill="auto"/>
            <w:vAlign w:val="center"/>
            <w:hideMark/>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3.11.</w:t>
            </w:r>
          </w:p>
        </w:tc>
        <w:tc>
          <w:tcPr>
            <w:tcW w:w="2191" w:type="dxa"/>
            <w:tcBorders>
              <w:top w:val="nil"/>
              <w:left w:val="single" w:sz="4" w:space="0" w:color="auto"/>
              <w:bottom w:val="single" w:sz="4" w:space="0" w:color="auto"/>
              <w:right w:val="single" w:sz="4" w:space="0" w:color="auto"/>
            </w:tcBorders>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Ремонт автодороги в </w:t>
            </w:r>
            <w:proofErr w:type="spellStart"/>
            <w:r w:rsidRPr="00167433">
              <w:rPr>
                <w:rFonts w:ascii="Times New Roman" w:hAnsi="Times New Roman" w:cs="Times New Roman"/>
                <w:sz w:val="24"/>
                <w:szCs w:val="24"/>
              </w:rPr>
              <w:t>п.Лойга</w:t>
            </w:r>
            <w:proofErr w:type="spellEnd"/>
          </w:p>
        </w:tc>
        <w:tc>
          <w:tcPr>
            <w:tcW w:w="2814" w:type="dxa"/>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Участок автомобильной дороги:</w:t>
            </w:r>
          </w:p>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Ул.Привокзальная</w:t>
            </w:r>
          </w:p>
        </w:tc>
        <w:tc>
          <w:tcPr>
            <w:tcW w:w="1657" w:type="dxa"/>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Дорога </w:t>
            </w:r>
            <w:proofErr w:type="spellStart"/>
            <w:r w:rsidRPr="00167433">
              <w:rPr>
                <w:rFonts w:ascii="Times New Roman" w:hAnsi="Times New Roman" w:cs="Times New Roman"/>
                <w:sz w:val="24"/>
                <w:szCs w:val="24"/>
              </w:rPr>
              <w:t>IV</w:t>
            </w:r>
            <w:proofErr w:type="spellEnd"/>
            <w:r w:rsidRPr="00167433">
              <w:rPr>
                <w:rFonts w:ascii="Times New Roman" w:hAnsi="Times New Roman" w:cs="Times New Roman"/>
                <w:sz w:val="24"/>
                <w:szCs w:val="24"/>
              </w:rPr>
              <w:t xml:space="preserve"> </w:t>
            </w:r>
          </w:p>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категории </w:t>
            </w:r>
          </w:p>
        </w:tc>
        <w:tc>
          <w:tcPr>
            <w:tcW w:w="1993" w:type="dxa"/>
            <w:tcBorders>
              <w:top w:val="nil"/>
              <w:left w:val="single" w:sz="4" w:space="0" w:color="auto"/>
              <w:bottom w:val="single" w:sz="4" w:space="0" w:color="auto"/>
              <w:right w:val="single" w:sz="4" w:space="0" w:color="auto"/>
            </w:tcBorders>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1,267</w:t>
            </w:r>
          </w:p>
        </w:tc>
      </w:tr>
      <w:tr w:rsidR="00167433" w:rsidRPr="00167433" w:rsidTr="00DA233F">
        <w:trPr>
          <w:trHeight w:val="20"/>
          <w:jc w:val="center"/>
        </w:trPr>
        <w:tc>
          <w:tcPr>
            <w:tcW w:w="696" w:type="dxa"/>
            <w:shd w:val="clear" w:color="auto" w:fill="auto"/>
            <w:vAlign w:val="center"/>
            <w:hideMark/>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3.12.</w:t>
            </w:r>
          </w:p>
        </w:tc>
        <w:tc>
          <w:tcPr>
            <w:tcW w:w="2191" w:type="dxa"/>
            <w:tcBorders>
              <w:top w:val="nil"/>
              <w:left w:val="single" w:sz="4" w:space="0" w:color="auto"/>
              <w:bottom w:val="single" w:sz="4" w:space="0" w:color="auto"/>
              <w:right w:val="single" w:sz="4" w:space="0" w:color="auto"/>
            </w:tcBorders>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Ремонт автодороги в </w:t>
            </w:r>
            <w:proofErr w:type="spellStart"/>
            <w:r w:rsidRPr="00167433">
              <w:rPr>
                <w:rFonts w:ascii="Times New Roman" w:hAnsi="Times New Roman" w:cs="Times New Roman"/>
                <w:sz w:val="24"/>
                <w:szCs w:val="24"/>
              </w:rPr>
              <w:t>п.Лойга</w:t>
            </w:r>
            <w:proofErr w:type="spellEnd"/>
          </w:p>
        </w:tc>
        <w:tc>
          <w:tcPr>
            <w:tcW w:w="2814" w:type="dxa"/>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Участок автомобильной дороги:</w:t>
            </w:r>
          </w:p>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Ул.Печерская</w:t>
            </w:r>
          </w:p>
        </w:tc>
        <w:tc>
          <w:tcPr>
            <w:tcW w:w="1657" w:type="dxa"/>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Дорога </w:t>
            </w:r>
            <w:proofErr w:type="spellStart"/>
            <w:r w:rsidRPr="00167433">
              <w:rPr>
                <w:rFonts w:ascii="Times New Roman" w:hAnsi="Times New Roman" w:cs="Times New Roman"/>
                <w:sz w:val="24"/>
                <w:szCs w:val="24"/>
              </w:rPr>
              <w:t>IV</w:t>
            </w:r>
            <w:proofErr w:type="spellEnd"/>
            <w:r w:rsidRPr="00167433">
              <w:rPr>
                <w:rFonts w:ascii="Times New Roman" w:hAnsi="Times New Roman" w:cs="Times New Roman"/>
                <w:sz w:val="24"/>
                <w:szCs w:val="24"/>
              </w:rPr>
              <w:t xml:space="preserve"> </w:t>
            </w:r>
          </w:p>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категории </w:t>
            </w:r>
          </w:p>
        </w:tc>
        <w:tc>
          <w:tcPr>
            <w:tcW w:w="1993" w:type="dxa"/>
            <w:tcBorders>
              <w:top w:val="nil"/>
              <w:left w:val="single" w:sz="4" w:space="0" w:color="auto"/>
              <w:bottom w:val="single" w:sz="4" w:space="0" w:color="auto"/>
              <w:right w:val="single" w:sz="4" w:space="0" w:color="auto"/>
            </w:tcBorders>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0,438</w:t>
            </w:r>
          </w:p>
        </w:tc>
      </w:tr>
      <w:tr w:rsidR="00167433" w:rsidRPr="00167433" w:rsidTr="00DA233F">
        <w:trPr>
          <w:trHeight w:val="20"/>
          <w:jc w:val="center"/>
        </w:trPr>
        <w:tc>
          <w:tcPr>
            <w:tcW w:w="696" w:type="dxa"/>
            <w:shd w:val="clear" w:color="auto" w:fill="auto"/>
            <w:vAlign w:val="center"/>
            <w:hideMark/>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3.13</w:t>
            </w:r>
          </w:p>
        </w:tc>
        <w:tc>
          <w:tcPr>
            <w:tcW w:w="2191" w:type="dxa"/>
            <w:tcBorders>
              <w:top w:val="nil"/>
              <w:left w:val="single" w:sz="4" w:space="0" w:color="auto"/>
              <w:bottom w:val="single" w:sz="4" w:space="0" w:color="auto"/>
              <w:right w:val="single" w:sz="4" w:space="0" w:color="auto"/>
            </w:tcBorders>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Ремонт автодороги в </w:t>
            </w:r>
            <w:proofErr w:type="spellStart"/>
            <w:r w:rsidRPr="00167433">
              <w:rPr>
                <w:rFonts w:ascii="Times New Roman" w:hAnsi="Times New Roman" w:cs="Times New Roman"/>
                <w:sz w:val="24"/>
                <w:szCs w:val="24"/>
              </w:rPr>
              <w:t>п.Лойга</w:t>
            </w:r>
            <w:proofErr w:type="spellEnd"/>
          </w:p>
        </w:tc>
        <w:tc>
          <w:tcPr>
            <w:tcW w:w="2814" w:type="dxa"/>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Участок автомобильной дороги:</w:t>
            </w:r>
          </w:p>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Ул.Вокзальная от ул.Архангельская до ул.Печерская</w:t>
            </w:r>
          </w:p>
        </w:tc>
        <w:tc>
          <w:tcPr>
            <w:tcW w:w="1657" w:type="dxa"/>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Дорога </w:t>
            </w:r>
            <w:proofErr w:type="spellStart"/>
            <w:r w:rsidRPr="00167433">
              <w:rPr>
                <w:rFonts w:ascii="Times New Roman" w:hAnsi="Times New Roman" w:cs="Times New Roman"/>
                <w:sz w:val="24"/>
                <w:szCs w:val="24"/>
              </w:rPr>
              <w:t>IV</w:t>
            </w:r>
            <w:proofErr w:type="spellEnd"/>
            <w:r w:rsidRPr="00167433">
              <w:rPr>
                <w:rFonts w:ascii="Times New Roman" w:hAnsi="Times New Roman" w:cs="Times New Roman"/>
                <w:sz w:val="24"/>
                <w:szCs w:val="24"/>
              </w:rPr>
              <w:t xml:space="preserve"> </w:t>
            </w:r>
          </w:p>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категории </w:t>
            </w:r>
          </w:p>
        </w:tc>
        <w:tc>
          <w:tcPr>
            <w:tcW w:w="1993" w:type="dxa"/>
            <w:tcBorders>
              <w:top w:val="nil"/>
              <w:left w:val="single" w:sz="4" w:space="0" w:color="auto"/>
              <w:bottom w:val="single" w:sz="4" w:space="0" w:color="auto"/>
              <w:right w:val="single" w:sz="4" w:space="0" w:color="auto"/>
            </w:tcBorders>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0,531</w:t>
            </w:r>
          </w:p>
        </w:tc>
      </w:tr>
      <w:tr w:rsidR="00167433" w:rsidRPr="00167433" w:rsidTr="00DA233F">
        <w:trPr>
          <w:trHeight w:val="20"/>
          <w:jc w:val="center"/>
        </w:trPr>
        <w:tc>
          <w:tcPr>
            <w:tcW w:w="696" w:type="dxa"/>
            <w:shd w:val="clear" w:color="auto" w:fill="auto"/>
            <w:vAlign w:val="center"/>
            <w:hideMark/>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3.14</w:t>
            </w:r>
          </w:p>
        </w:tc>
        <w:tc>
          <w:tcPr>
            <w:tcW w:w="2191" w:type="dxa"/>
            <w:tcBorders>
              <w:top w:val="nil"/>
              <w:left w:val="single" w:sz="4" w:space="0" w:color="auto"/>
              <w:bottom w:val="single" w:sz="4" w:space="0" w:color="auto"/>
              <w:right w:val="single" w:sz="4" w:space="0" w:color="auto"/>
            </w:tcBorders>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Ремонт автодороги в </w:t>
            </w:r>
            <w:proofErr w:type="spellStart"/>
            <w:r w:rsidRPr="00167433">
              <w:rPr>
                <w:rFonts w:ascii="Times New Roman" w:hAnsi="Times New Roman" w:cs="Times New Roman"/>
                <w:sz w:val="24"/>
                <w:szCs w:val="24"/>
              </w:rPr>
              <w:t>п.Лойга</w:t>
            </w:r>
            <w:proofErr w:type="spellEnd"/>
          </w:p>
        </w:tc>
        <w:tc>
          <w:tcPr>
            <w:tcW w:w="2814" w:type="dxa"/>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Участок автомобильной дороги:</w:t>
            </w:r>
          </w:p>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Ул.Космонавтов от ул.Центральная </w:t>
            </w:r>
            <w:proofErr w:type="spellStart"/>
            <w:r w:rsidRPr="00167433">
              <w:rPr>
                <w:rFonts w:ascii="Times New Roman" w:hAnsi="Times New Roman" w:cs="Times New Roman"/>
                <w:sz w:val="24"/>
                <w:szCs w:val="24"/>
              </w:rPr>
              <w:t>д.1</w:t>
            </w:r>
            <w:proofErr w:type="spellEnd"/>
            <w:r w:rsidRPr="00167433">
              <w:rPr>
                <w:rFonts w:ascii="Times New Roman" w:hAnsi="Times New Roman" w:cs="Times New Roman"/>
                <w:sz w:val="24"/>
                <w:szCs w:val="24"/>
              </w:rPr>
              <w:t xml:space="preserve"> до </w:t>
            </w:r>
            <w:proofErr w:type="spellStart"/>
            <w:r w:rsidRPr="00167433">
              <w:rPr>
                <w:rFonts w:ascii="Times New Roman" w:hAnsi="Times New Roman" w:cs="Times New Roman"/>
                <w:sz w:val="24"/>
                <w:szCs w:val="24"/>
              </w:rPr>
              <w:t>д.8</w:t>
            </w:r>
            <w:proofErr w:type="spellEnd"/>
            <w:r w:rsidRPr="00167433">
              <w:rPr>
                <w:rFonts w:ascii="Times New Roman" w:hAnsi="Times New Roman" w:cs="Times New Roman"/>
                <w:sz w:val="24"/>
                <w:szCs w:val="24"/>
              </w:rPr>
              <w:t xml:space="preserve"> по ул.Космонавтов</w:t>
            </w:r>
          </w:p>
        </w:tc>
        <w:tc>
          <w:tcPr>
            <w:tcW w:w="1657" w:type="dxa"/>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Дорога </w:t>
            </w:r>
            <w:proofErr w:type="spellStart"/>
            <w:r w:rsidRPr="00167433">
              <w:rPr>
                <w:rFonts w:ascii="Times New Roman" w:hAnsi="Times New Roman" w:cs="Times New Roman"/>
                <w:sz w:val="24"/>
                <w:szCs w:val="24"/>
              </w:rPr>
              <w:t>IV</w:t>
            </w:r>
            <w:proofErr w:type="spellEnd"/>
            <w:r w:rsidRPr="00167433">
              <w:rPr>
                <w:rFonts w:ascii="Times New Roman" w:hAnsi="Times New Roman" w:cs="Times New Roman"/>
                <w:sz w:val="24"/>
                <w:szCs w:val="24"/>
              </w:rPr>
              <w:t xml:space="preserve"> </w:t>
            </w:r>
          </w:p>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категории </w:t>
            </w:r>
          </w:p>
        </w:tc>
        <w:tc>
          <w:tcPr>
            <w:tcW w:w="1993" w:type="dxa"/>
            <w:tcBorders>
              <w:top w:val="nil"/>
              <w:left w:val="single" w:sz="4" w:space="0" w:color="auto"/>
              <w:bottom w:val="single" w:sz="4" w:space="0" w:color="auto"/>
              <w:right w:val="single" w:sz="4" w:space="0" w:color="auto"/>
            </w:tcBorders>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0,500</w:t>
            </w:r>
          </w:p>
        </w:tc>
      </w:tr>
      <w:tr w:rsidR="00167433" w:rsidRPr="00167433" w:rsidTr="00DA233F">
        <w:trPr>
          <w:trHeight w:val="20"/>
          <w:jc w:val="center"/>
        </w:trPr>
        <w:tc>
          <w:tcPr>
            <w:tcW w:w="696" w:type="dxa"/>
            <w:shd w:val="clear" w:color="auto" w:fill="auto"/>
            <w:vAlign w:val="center"/>
            <w:hideMark/>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3.15.</w:t>
            </w:r>
          </w:p>
        </w:tc>
        <w:tc>
          <w:tcPr>
            <w:tcW w:w="2191" w:type="dxa"/>
            <w:tcBorders>
              <w:top w:val="nil"/>
              <w:left w:val="single" w:sz="4" w:space="0" w:color="auto"/>
              <w:bottom w:val="single" w:sz="4" w:space="0" w:color="auto"/>
              <w:right w:val="single" w:sz="4" w:space="0" w:color="auto"/>
            </w:tcBorders>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Ремонт автодороги в </w:t>
            </w:r>
            <w:proofErr w:type="spellStart"/>
            <w:r w:rsidRPr="00167433">
              <w:rPr>
                <w:rFonts w:ascii="Times New Roman" w:hAnsi="Times New Roman" w:cs="Times New Roman"/>
                <w:sz w:val="24"/>
                <w:szCs w:val="24"/>
              </w:rPr>
              <w:t>п.Лойга</w:t>
            </w:r>
            <w:proofErr w:type="spellEnd"/>
          </w:p>
        </w:tc>
        <w:tc>
          <w:tcPr>
            <w:tcW w:w="2814" w:type="dxa"/>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Участок автомобильной дороги:</w:t>
            </w:r>
          </w:p>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Ул.Центральная в районе </w:t>
            </w:r>
            <w:proofErr w:type="spellStart"/>
            <w:r w:rsidRPr="00167433">
              <w:rPr>
                <w:rFonts w:ascii="Times New Roman" w:hAnsi="Times New Roman" w:cs="Times New Roman"/>
                <w:sz w:val="24"/>
                <w:szCs w:val="24"/>
              </w:rPr>
              <w:t>д.30</w:t>
            </w:r>
            <w:proofErr w:type="spellEnd"/>
            <w:r w:rsidRPr="00167433">
              <w:rPr>
                <w:rFonts w:ascii="Times New Roman" w:hAnsi="Times New Roman" w:cs="Times New Roman"/>
                <w:sz w:val="24"/>
                <w:szCs w:val="24"/>
              </w:rPr>
              <w:t xml:space="preserve"> до ул.Железнодорожная </w:t>
            </w:r>
            <w:proofErr w:type="spellStart"/>
            <w:r w:rsidRPr="00167433">
              <w:rPr>
                <w:rFonts w:ascii="Times New Roman" w:hAnsi="Times New Roman" w:cs="Times New Roman"/>
                <w:sz w:val="24"/>
                <w:szCs w:val="24"/>
              </w:rPr>
              <w:t>д.15</w:t>
            </w:r>
            <w:proofErr w:type="spellEnd"/>
          </w:p>
        </w:tc>
        <w:tc>
          <w:tcPr>
            <w:tcW w:w="1657" w:type="dxa"/>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Дорога </w:t>
            </w:r>
            <w:proofErr w:type="spellStart"/>
            <w:r w:rsidRPr="00167433">
              <w:rPr>
                <w:rFonts w:ascii="Times New Roman" w:hAnsi="Times New Roman" w:cs="Times New Roman"/>
                <w:sz w:val="24"/>
                <w:szCs w:val="24"/>
              </w:rPr>
              <w:t>IV</w:t>
            </w:r>
            <w:proofErr w:type="spellEnd"/>
            <w:r w:rsidRPr="00167433">
              <w:rPr>
                <w:rFonts w:ascii="Times New Roman" w:hAnsi="Times New Roman" w:cs="Times New Roman"/>
                <w:sz w:val="24"/>
                <w:szCs w:val="24"/>
              </w:rPr>
              <w:t xml:space="preserve"> </w:t>
            </w:r>
          </w:p>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категории </w:t>
            </w:r>
          </w:p>
        </w:tc>
        <w:tc>
          <w:tcPr>
            <w:tcW w:w="1993" w:type="dxa"/>
            <w:tcBorders>
              <w:top w:val="nil"/>
              <w:left w:val="single" w:sz="4" w:space="0" w:color="auto"/>
              <w:bottom w:val="single" w:sz="4" w:space="0" w:color="auto"/>
              <w:right w:val="single" w:sz="4" w:space="0" w:color="auto"/>
            </w:tcBorders>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0,024</w:t>
            </w:r>
          </w:p>
        </w:tc>
      </w:tr>
      <w:tr w:rsidR="00167433" w:rsidRPr="00167433" w:rsidTr="00DA233F">
        <w:trPr>
          <w:trHeight w:val="20"/>
          <w:jc w:val="center"/>
        </w:trPr>
        <w:tc>
          <w:tcPr>
            <w:tcW w:w="696" w:type="dxa"/>
            <w:shd w:val="clear" w:color="auto" w:fill="auto"/>
            <w:vAlign w:val="center"/>
            <w:hideMark/>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3.16.</w:t>
            </w:r>
          </w:p>
        </w:tc>
        <w:tc>
          <w:tcPr>
            <w:tcW w:w="2191" w:type="dxa"/>
            <w:tcBorders>
              <w:top w:val="nil"/>
              <w:left w:val="single" w:sz="4" w:space="0" w:color="auto"/>
              <w:bottom w:val="single" w:sz="4" w:space="0" w:color="auto"/>
              <w:right w:val="single" w:sz="4" w:space="0" w:color="auto"/>
            </w:tcBorders>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Ремонт автодороги в </w:t>
            </w:r>
            <w:proofErr w:type="spellStart"/>
            <w:r w:rsidRPr="00167433">
              <w:rPr>
                <w:rFonts w:ascii="Times New Roman" w:hAnsi="Times New Roman" w:cs="Times New Roman"/>
                <w:sz w:val="24"/>
                <w:szCs w:val="24"/>
              </w:rPr>
              <w:t>п.Лойга</w:t>
            </w:r>
            <w:proofErr w:type="spellEnd"/>
          </w:p>
        </w:tc>
        <w:tc>
          <w:tcPr>
            <w:tcW w:w="2814" w:type="dxa"/>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Участок автомобильной дороги:</w:t>
            </w:r>
          </w:p>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до ул.Железнодорожная </w:t>
            </w:r>
            <w:proofErr w:type="spellStart"/>
            <w:r w:rsidRPr="00167433">
              <w:rPr>
                <w:rFonts w:ascii="Times New Roman" w:hAnsi="Times New Roman" w:cs="Times New Roman"/>
                <w:sz w:val="24"/>
                <w:szCs w:val="24"/>
              </w:rPr>
              <w:t>д.1</w:t>
            </w:r>
            <w:proofErr w:type="spellEnd"/>
            <w:r w:rsidRPr="00167433">
              <w:rPr>
                <w:rFonts w:ascii="Times New Roman" w:hAnsi="Times New Roman" w:cs="Times New Roman"/>
                <w:sz w:val="24"/>
                <w:szCs w:val="24"/>
              </w:rPr>
              <w:t>- 2</w:t>
            </w:r>
          </w:p>
        </w:tc>
        <w:tc>
          <w:tcPr>
            <w:tcW w:w="1657" w:type="dxa"/>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Дорога </w:t>
            </w:r>
            <w:proofErr w:type="spellStart"/>
            <w:r w:rsidRPr="00167433">
              <w:rPr>
                <w:rFonts w:ascii="Times New Roman" w:hAnsi="Times New Roman" w:cs="Times New Roman"/>
                <w:sz w:val="24"/>
                <w:szCs w:val="24"/>
              </w:rPr>
              <w:t>IV</w:t>
            </w:r>
            <w:proofErr w:type="spellEnd"/>
            <w:r w:rsidRPr="00167433">
              <w:rPr>
                <w:rFonts w:ascii="Times New Roman" w:hAnsi="Times New Roman" w:cs="Times New Roman"/>
                <w:sz w:val="24"/>
                <w:szCs w:val="24"/>
              </w:rPr>
              <w:t xml:space="preserve"> </w:t>
            </w:r>
          </w:p>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категории </w:t>
            </w:r>
          </w:p>
        </w:tc>
        <w:tc>
          <w:tcPr>
            <w:tcW w:w="1993" w:type="dxa"/>
            <w:tcBorders>
              <w:top w:val="nil"/>
              <w:left w:val="single" w:sz="4" w:space="0" w:color="auto"/>
              <w:bottom w:val="single" w:sz="4" w:space="0" w:color="auto"/>
              <w:right w:val="single" w:sz="4" w:space="0" w:color="auto"/>
            </w:tcBorders>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0,018</w:t>
            </w:r>
          </w:p>
        </w:tc>
      </w:tr>
      <w:tr w:rsidR="00167433" w:rsidRPr="00167433" w:rsidTr="00DA233F">
        <w:trPr>
          <w:trHeight w:val="20"/>
          <w:jc w:val="center"/>
        </w:trPr>
        <w:tc>
          <w:tcPr>
            <w:tcW w:w="696" w:type="dxa"/>
            <w:shd w:val="clear" w:color="auto" w:fill="auto"/>
            <w:vAlign w:val="center"/>
            <w:hideMark/>
          </w:tcPr>
          <w:p w:rsidR="00611ABA" w:rsidRPr="00167433" w:rsidRDefault="00611ABA" w:rsidP="00DA233F">
            <w:pPr>
              <w:spacing w:after="0" w:line="240" w:lineRule="auto"/>
              <w:jc w:val="center"/>
              <w:rPr>
                <w:rFonts w:ascii="Times New Roman" w:hAnsi="Times New Roman" w:cs="Times New Roman"/>
                <w:sz w:val="24"/>
                <w:szCs w:val="24"/>
              </w:rPr>
            </w:pPr>
          </w:p>
        </w:tc>
        <w:tc>
          <w:tcPr>
            <w:tcW w:w="2191" w:type="dxa"/>
            <w:tcBorders>
              <w:top w:val="nil"/>
              <w:left w:val="single" w:sz="4" w:space="0" w:color="auto"/>
              <w:bottom w:val="single" w:sz="4" w:space="0" w:color="auto"/>
              <w:right w:val="single" w:sz="4" w:space="0" w:color="auto"/>
            </w:tcBorders>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p>
        </w:tc>
        <w:tc>
          <w:tcPr>
            <w:tcW w:w="2814" w:type="dxa"/>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p>
        </w:tc>
        <w:tc>
          <w:tcPr>
            <w:tcW w:w="1657" w:type="dxa"/>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p>
        </w:tc>
        <w:tc>
          <w:tcPr>
            <w:tcW w:w="1993" w:type="dxa"/>
            <w:tcBorders>
              <w:top w:val="nil"/>
              <w:left w:val="single" w:sz="4" w:space="0" w:color="auto"/>
              <w:bottom w:val="single" w:sz="4" w:space="0" w:color="auto"/>
              <w:right w:val="single" w:sz="4" w:space="0" w:color="auto"/>
            </w:tcBorders>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p>
        </w:tc>
      </w:tr>
      <w:tr w:rsidR="00167433" w:rsidRPr="00167433" w:rsidTr="00DA233F">
        <w:trPr>
          <w:trHeight w:val="20"/>
          <w:jc w:val="center"/>
        </w:trPr>
        <w:tc>
          <w:tcPr>
            <w:tcW w:w="7358" w:type="dxa"/>
            <w:gridSpan w:val="4"/>
            <w:shd w:val="clear" w:color="auto" w:fill="auto"/>
            <w:vAlign w:val="center"/>
            <w:hideMark/>
          </w:tcPr>
          <w:p w:rsidR="00611ABA" w:rsidRPr="00167433" w:rsidRDefault="00611ABA" w:rsidP="00DA233F">
            <w:pPr>
              <w:spacing w:after="0" w:line="240" w:lineRule="auto"/>
              <w:jc w:val="right"/>
              <w:rPr>
                <w:rFonts w:ascii="Times New Roman" w:hAnsi="Times New Roman" w:cs="Times New Roman"/>
                <w:sz w:val="24"/>
                <w:szCs w:val="24"/>
              </w:rPr>
            </w:pPr>
            <w:r w:rsidRPr="00167433">
              <w:rPr>
                <w:rFonts w:ascii="Times New Roman" w:hAnsi="Times New Roman" w:cs="Times New Roman"/>
                <w:sz w:val="24"/>
                <w:szCs w:val="24"/>
              </w:rPr>
              <w:t>ИТОГО реконструкция</w:t>
            </w:r>
          </w:p>
        </w:tc>
        <w:tc>
          <w:tcPr>
            <w:tcW w:w="1993" w:type="dxa"/>
            <w:tcBorders>
              <w:top w:val="nil"/>
              <w:left w:val="single" w:sz="4" w:space="0" w:color="auto"/>
              <w:bottom w:val="single" w:sz="4" w:space="0" w:color="auto"/>
              <w:right w:val="single" w:sz="4" w:space="0" w:color="auto"/>
            </w:tcBorders>
            <w:shd w:val="clear" w:color="auto" w:fill="auto"/>
            <w:vAlign w:val="center"/>
          </w:tcPr>
          <w:p w:rsidR="00611ABA" w:rsidRPr="00167433" w:rsidRDefault="00611ABA" w:rsidP="00DA233F">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5,579</w:t>
            </w:r>
          </w:p>
        </w:tc>
      </w:tr>
    </w:tbl>
    <w:p w:rsidR="00B12EC9" w:rsidRPr="00167433" w:rsidRDefault="00B12EC9" w:rsidP="003038B2">
      <w:pPr>
        <w:pStyle w:val="af0"/>
        <w:numPr>
          <w:ilvl w:val="1"/>
          <w:numId w:val="15"/>
        </w:numPr>
        <w:spacing w:before="120" w:after="120" w:line="276" w:lineRule="auto"/>
        <w:ind w:left="0" w:firstLine="709"/>
        <w:outlineLvl w:val="1"/>
        <w:rPr>
          <w:b/>
          <w:sz w:val="24"/>
          <w:szCs w:val="24"/>
        </w:rPr>
      </w:pPr>
      <w:bookmarkStart w:id="118" w:name="_Toc8663619"/>
      <w:bookmarkStart w:id="119" w:name="_Toc90752026"/>
      <w:r w:rsidRPr="00167433">
        <w:rPr>
          <w:b/>
          <w:sz w:val="24"/>
          <w:szCs w:val="24"/>
        </w:rPr>
        <w:t>Развитие инженерной инфраструктуры</w:t>
      </w:r>
      <w:bookmarkEnd w:id="118"/>
      <w:bookmarkEnd w:id="119"/>
    </w:p>
    <w:p w:rsidR="00B12EC9" w:rsidRPr="00167433" w:rsidRDefault="00B12EC9" w:rsidP="003038B2">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20" w:name="_Toc8663620"/>
      <w:bookmarkStart w:id="121" w:name="_Toc90752027"/>
      <w:r w:rsidRPr="00167433">
        <w:rPr>
          <w:rFonts w:ascii="Times New Roman" w:hAnsi="Times New Roman"/>
          <w:b/>
          <w:sz w:val="24"/>
          <w:szCs w:val="24"/>
        </w:rPr>
        <w:t>Водоснабжение</w:t>
      </w:r>
      <w:bookmarkEnd w:id="120"/>
      <w:bookmarkEnd w:id="121"/>
    </w:p>
    <w:p w:rsidR="000242AD" w:rsidRPr="00167433" w:rsidRDefault="000242AD" w:rsidP="000242AD">
      <w:pPr>
        <w:pStyle w:val="1f6"/>
        <w:shd w:val="clear" w:color="auto" w:fill="auto"/>
        <w:spacing w:before="120" w:after="120" w:line="276" w:lineRule="auto"/>
        <w:ind w:firstLine="709"/>
        <w:jc w:val="both"/>
        <w:rPr>
          <w:b w:val="0"/>
          <w:sz w:val="24"/>
          <w:szCs w:val="24"/>
        </w:rPr>
      </w:pPr>
      <w:r w:rsidRPr="00167433">
        <w:rPr>
          <w:b w:val="0"/>
          <w:sz w:val="24"/>
          <w:szCs w:val="24"/>
        </w:rPr>
        <w:t xml:space="preserve">Хозяйственно-питьевое и техническое водоснабжение в населенных пунктах организовано в основном из подземных источников. Вода к существующим объектам общественного назначения и к жилым домам подается по существующим водопроводным сетям. </w:t>
      </w:r>
    </w:p>
    <w:p w:rsidR="000242AD" w:rsidRPr="00167433" w:rsidRDefault="000242AD" w:rsidP="000242AD">
      <w:pPr>
        <w:pStyle w:val="1f6"/>
        <w:shd w:val="clear" w:color="auto" w:fill="auto"/>
        <w:spacing w:before="120" w:after="120" w:line="276" w:lineRule="auto"/>
        <w:ind w:firstLine="709"/>
        <w:jc w:val="both"/>
        <w:rPr>
          <w:b w:val="0"/>
          <w:sz w:val="24"/>
          <w:szCs w:val="24"/>
        </w:rPr>
      </w:pPr>
      <w:bookmarkStart w:id="122" w:name="_Toc448349850"/>
      <w:bookmarkStart w:id="123" w:name="_Toc448350195"/>
      <w:bookmarkStart w:id="124" w:name="_Toc453032641"/>
      <w:bookmarkStart w:id="125" w:name="_Toc453049200"/>
      <w:bookmarkStart w:id="126" w:name="_Toc453049565"/>
      <w:bookmarkStart w:id="127" w:name="_Toc453050288"/>
      <w:bookmarkStart w:id="128" w:name="_Toc453050648"/>
      <w:bookmarkStart w:id="129" w:name="_Toc453339503"/>
      <w:bookmarkStart w:id="130" w:name="_Toc453421675"/>
      <w:bookmarkStart w:id="131" w:name="_Toc453421836"/>
      <w:bookmarkStart w:id="132" w:name="_Toc453936287"/>
      <w:bookmarkStart w:id="133" w:name="_Toc456968742"/>
      <w:bookmarkStart w:id="134" w:name="_Toc457256132"/>
      <w:bookmarkStart w:id="135" w:name="_Toc458020081"/>
      <w:bookmarkStart w:id="136" w:name="_Toc458780579"/>
      <w:bookmarkStart w:id="137" w:name="_Toc459890209"/>
      <w:bookmarkStart w:id="138" w:name="_Toc448304548"/>
      <w:bookmarkStart w:id="139" w:name="_Toc448304998"/>
      <w:bookmarkStart w:id="140" w:name="_Toc448319448"/>
      <w:r w:rsidRPr="00167433">
        <w:rPr>
          <w:b w:val="0"/>
          <w:sz w:val="24"/>
          <w:szCs w:val="24"/>
        </w:rPr>
        <w:t xml:space="preserve">Для определения ориентировочного суточного расхода воды, принимается удельное среднесуточное (за год) хозяйственно-питьевое водопотребление на одного жителя равным </w:t>
      </w:r>
      <w:smartTag w:uri="urn:schemas-microsoft-com:office:smarttags" w:element="metricconverter">
        <w:smartTagPr>
          <w:attr w:name="ProductID" w:val="160 л"/>
        </w:smartTagPr>
        <w:r w:rsidRPr="00167433">
          <w:rPr>
            <w:b w:val="0"/>
            <w:sz w:val="24"/>
            <w:szCs w:val="24"/>
          </w:rPr>
          <w:t>160 л</w:t>
        </w:r>
      </w:smartTag>
      <w:r w:rsidRPr="00167433">
        <w:rPr>
          <w:b w:val="0"/>
          <w:sz w:val="24"/>
          <w:szCs w:val="24"/>
        </w:rPr>
        <w:t xml:space="preserve"> для зданий, оборудованных водопроводом с ванными и местными водонагревателями и </w:t>
      </w:r>
      <w:smartTag w:uri="urn:schemas-microsoft-com:office:smarttags" w:element="metricconverter">
        <w:smartTagPr>
          <w:attr w:name="ProductID" w:val="220 л"/>
        </w:smartTagPr>
        <w:r w:rsidRPr="00167433">
          <w:rPr>
            <w:b w:val="0"/>
            <w:sz w:val="24"/>
            <w:szCs w:val="24"/>
          </w:rPr>
          <w:t>220 л</w:t>
        </w:r>
      </w:smartTag>
      <w:r w:rsidRPr="00167433">
        <w:rPr>
          <w:b w:val="0"/>
          <w:sz w:val="24"/>
          <w:szCs w:val="24"/>
        </w:rPr>
        <w:t xml:space="preserve"> - для зданий с централизованным горячим водоснабжением (</w:t>
      </w:r>
      <w:proofErr w:type="spellStart"/>
      <w:r w:rsidRPr="00167433">
        <w:rPr>
          <w:b w:val="0"/>
          <w:sz w:val="24"/>
          <w:szCs w:val="24"/>
        </w:rPr>
        <w:t>п.5.1</w:t>
      </w:r>
      <w:proofErr w:type="spellEnd"/>
      <w:r w:rsidRPr="00167433">
        <w:rPr>
          <w:b w:val="0"/>
          <w:sz w:val="24"/>
          <w:szCs w:val="24"/>
        </w:rPr>
        <w:t xml:space="preserve">. </w:t>
      </w:r>
      <w:proofErr w:type="spellStart"/>
      <w:r w:rsidRPr="00167433">
        <w:rPr>
          <w:b w:val="0"/>
          <w:sz w:val="24"/>
          <w:szCs w:val="24"/>
        </w:rPr>
        <w:t>табл.1</w:t>
      </w:r>
      <w:proofErr w:type="spellEnd"/>
      <w:r w:rsidRPr="00167433">
        <w:rPr>
          <w:b w:val="0"/>
          <w:sz w:val="24"/>
          <w:szCs w:val="24"/>
        </w:rPr>
        <w:t xml:space="preserve"> СП 31.13330.2012*). Принятая норма включает расходы воды на хозяйственно-питьевые нужды в жилых и общественных зданиях. Удельное среднесуточное за поливочный сезон потребление воды на поливку, в расчете </w:t>
      </w:r>
      <w:r w:rsidRPr="00167433">
        <w:rPr>
          <w:b w:val="0"/>
          <w:sz w:val="24"/>
          <w:szCs w:val="24"/>
        </w:rPr>
        <w:lastRenderedPageBreak/>
        <w:t xml:space="preserve">на одного жителя, принимается </w:t>
      </w:r>
      <w:smartTag w:uri="urn:schemas-microsoft-com:office:smarttags" w:element="metricconverter">
        <w:smartTagPr>
          <w:attr w:name="ProductID" w:val="70 л"/>
        </w:smartTagPr>
        <w:r w:rsidRPr="00167433">
          <w:rPr>
            <w:b w:val="0"/>
            <w:sz w:val="24"/>
            <w:szCs w:val="24"/>
          </w:rPr>
          <w:t>70 л</w:t>
        </w:r>
      </w:smartTag>
      <w:r w:rsidRPr="00167433">
        <w:rPr>
          <w:b w:val="0"/>
          <w:sz w:val="24"/>
          <w:szCs w:val="24"/>
        </w:rPr>
        <w:t xml:space="preserve"> (примечание 1 таблица 3 </w:t>
      </w:r>
      <w:proofErr w:type="spellStart"/>
      <w:r w:rsidRPr="00167433">
        <w:rPr>
          <w:b w:val="0"/>
          <w:sz w:val="24"/>
          <w:szCs w:val="24"/>
        </w:rPr>
        <w:t>СНиП</w:t>
      </w:r>
      <w:proofErr w:type="spellEnd"/>
      <w:r w:rsidRPr="00167433">
        <w:rPr>
          <w:b w:val="0"/>
          <w:sz w:val="24"/>
          <w:szCs w:val="24"/>
        </w:rPr>
        <w:t xml:space="preserve"> 2.</w:t>
      </w:r>
      <w:smartTag w:uri="urn:schemas-microsoft-com:office:smarttags" w:element="date">
        <w:smartTagPr>
          <w:attr w:name="Year" w:val="84"/>
          <w:attr w:name="Day" w:val="04"/>
          <w:attr w:name="Month" w:val="2"/>
          <w:attr w:name="ls" w:val="trans"/>
        </w:smartTagPr>
        <w:r w:rsidRPr="00167433">
          <w:rPr>
            <w:b w:val="0"/>
            <w:sz w:val="24"/>
            <w:szCs w:val="24"/>
          </w:rPr>
          <w:t>04.02.84</w:t>
        </w:r>
      </w:smartTag>
      <w:r w:rsidRPr="00167433">
        <w:rPr>
          <w:b w:val="0"/>
          <w:sz w:val="24"/>
          <w:szCs w:val="24"/>
        </w:rPr>
        <w:t>*). Согласно примечанию 4 к таблице 1, неучтенные расходы воды по поселению приняты в размере 10% суммарного расхода воды на хозяйственно-питьевые нужды.</w:t>
      </w:r>
    </w:p>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rsidR="000242AD" w:rsidRPr="00167433" w:rsidRDefault="007F57BE" w:rsidP="000242AD">
      <w:pPr>
        <w:spacing w:after="0" w:line="240" w:lineRule="auto"/>
        <w:jc w:val="right"/>
        <w:rPr>
          <w:rFonts w:ascii="Times New Roman" w:hAnsi="Times New Roman" w:cs="Times New Roman"/>
          <w:sz w:val="24"/>
          <w:szCs w:val="24"/>
        </w:rPr>
      </w:pPr>
      <w:r w:rsidRPr="00167433">
        <w:rPr>
          <w:rFonts w:ascii="Times New Roman" w:hAnsi="Times New Roman" w:cs="Times New Roman"/>
          <w:sz w:val="24"/>
          <w:szCs w:val="24"/>
        </w:rPr>
        <w:t>Т</w:t>
      </w:r>
      <w:r w:rsidR="000242AD" w:rsidRPr="00167433">
        <w:rPr>
          <w:rFonts w:ascii="Times New Roman" w:hAnsi="Times New Roman" w:cs="Times New Roman"/>
          <w:sz w:val="24"/>
          <w:szCs w:val="24"/>
        </w:rPr>
        <w:t xml:space="preserve">аблица </w:t>
      </w:r>
      <w:r w:rsidR="00D07198" w:rsidRPr="00167433">
        <w:rPr>
          <w:rFonts w:ascii="Times New Roman" w:hAnsi="Times New Roman" w:cs="Times New Roman"/>
          <w:sz w:val="24"/>
          <w:szCs w:val="24"/>
        </w:rPr>
        <w:t>1</w:t>
      </w:r>
      <w:r w:rsidR="00D93B43">
        <w:rPr>
          <w:rFonts w:ascii="Times New Roman" w:hAnsi="Times New Roman" w:cs="Times New Roman"/>
          <w:sz w:val="24"/>
          <w:szCs w:val="24"/>
        </w:rPr>
        <w:t>9</w:t>
      </w:r>
    </w:p>
    <w:p w:rsidR="000242AD" w:rsidRPr="00167433" w:rsidRDefault="000242AD" w:rsidP="000242A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Расчет планируемого среднесуточного водопотребления </w:t>
      </w:r>
    </w:p>
    <w:tbl>
      <w:tblPr>
        <w:tblW w:w="10220" w:type="dxa"/>
        <w:tblInd w:w="118" w:type="dxa"/>
        <w:tblLayout w:type="fixed"/>
        <w:tblLook w:val="04A0"/>
      </w:tblPr>
      <w:tblGrid>
        <w:gridCol w:w="939"/>
        <w:gridCol w:w="2761"/>
        <w:gridCol w:w="1677"/>
        <w:gridCol w:w="1843"/>
        <w:gridCol w:w="1583"/>
        <w:gridCol w:w="1417"/>
      </w:tblGrid>
      <w:tr w:rsidR="00167433" w:rsidRPr="00167433" w:rsidTr="00741C69">
        <w:trPr>
          <w:trHeight w:val="660"/>
          <w:tblHeader/>
        </w:trPr>
        <w:tc>
          <w:tcPr>
            <w:tcW w:w="93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2D2E75" w:rsidRPr="00167433" w:rsidRDefault="002D2E75" w:rsidP="00741C69">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 xml:space="preserve">№ </w:t>
            </w:r>
            <w:proofErr w:type="spellStart"/>
            <w:r w:rsidRPr="00167433">
              <w:rPr>
                <w:rFonts w:ascii="Times New Roman" w:eastAsia="Times New Roman" w:hAnsi="Times New Roman" w:cs="Times New Roman"/>
                <w:sz w:val="24"/>
                <w:szCs w:val="24"/>
                <w:lang w:eastAsia="ru-RU"/>
              </w:rPr>
              <w:t>п</w:t>
            </w:r>
            <w:proofErr w:type="spellEnd"/>
            <w:r w:rsidRPr="00167433">
              <w:rPr>
                <w:rFonts w:ascii="Times New Roman" w:eastAsia="Times New Roman" w:hAnsi="Times New Roman" w:cs="Times New Roman"/>
                <w:sz w:val="24"/>
                <w:szCs w:val="24"/>
                <w:lang w:eastAsia="ru-RU"/>
              </w:rPr>
              <w:t>/</w:t>
            </w:r>
            <w:proofErr w:type="spellStart"/>
            <w:r w:rsidRPr="00167433">
              <w:rPr>
                <w:rFonts w:ascii="Times New Roman" w:eastAsia="Times New Roman" w:hAnsi="Times New Roman" w:cs="Times New Roman"/>
                <w:sz w:val="24"/>
                <w:szCs w:val="24"/>
                <w:lang w:eastAsia="ru-RU"/>
              </w:rPr>
              <w:t>п</w:t>
            </w:r>
            <w:proofErr w:type="spellEnd"/>
          </w:p>
        </w:tc>
        <w:tc>
          <w:tcPr>
            <w:tcW w:w="2761"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2D2E75" w:rsidRPr="00167433" w:rsidRDefault="002D2E75" w:rsidP="00741C69">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Наименование потребителя</w:t>
            </w:r>
          </w:p>
        </w:tc>
        <w:tc>
          <w:tcPr>
            <w:tcW w:w="3520" w:type="dxa"/>
            <w:gridSpan w:val="2"/>
            <w:tcBorders>
              <w:top w:val="single" w:sz="8" w:space="0" w:color="000000"/>
              <w:left w:val="nil"/>
              <w:bottom w:val="single" w:sz="8" w:space="0" w:color="000000"/>
              <w:right w:val="single" w:sz="8" w:space="0" w:color="000000"/>
            </w:tcBorders>
            <w:shd w:val="clear" w:color="auto" w:fill="auto"/>
            <w:hideMark/>
          </w:tcPr>
          <w:p w:rsidR="002D2E75" w:rsidRPr="00167433" w:rsidRDefault="002D2E75" w:rsidP="00741C69">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Первая очередь (</w:t>
            </w:r>
            <w:smartTag w:uri="urn:schemas-microsoft-com:office:smarttags" w:element="metricconverter">
              <w:smartTagPr>
                <w:attr w:name="ProductID" w:val="2030 г"/>
              </w:smartTagPr>
              <w:r w:rsidRPr="00167433">
                <w:rPr>
                  <w:rFonts w:ascii="Times New Roman" w:eastAsia="Times New Roman" w:hAnsi="Times New Roman" w:cs="Times New Roman"/>
                  <w:sz w:val="24"/>
                  <w:szCs w:val="24"/>
                  <w:lang w:eastAsia="ru-RU"/>
                </w:rPr>
                <w:t>2030 г</w:t>
              </w:r>
            </w:smartTag>
            <w:r w:rsidRPr="00167433">
              <w:rPr>
                <w:rFonts w:ascii="Times New Roman" w:eastAsia="Times New Roman" w:hAnsi="Times New Roman" w:cs="Times New Roman"/>
                <w:sz w:val="24"/>
                <w:szCs w:val="24"/>
                <w:lang w:eastAsia="ru-RU"/>
              </w:rPr>
              <w:t>.)</w:t>
            </w:r>
          </w:p>
        </w:tc>
        <w:tc>
          <w:tcPr>
            <w:tcW w:w="3000" w:type="dxa"/>
            <w:gridSpan w:val="2"/>
            <w:tcBorders>
              <w:top w:val="single" w:sz="8" w:space="0" w:color="000000"/>
              <w:left w:val="nil"/>
              <w:bottom w:val="single" w:sz="8" w:space="0" w:color="000000"/>
              <w:right w:val="single" w:sz="8" w:space="0" w:color="000000"/>
            </w:tcBorders>
            <w:shd w:val="clear" w:color="auto" w:fill="auto"/>
            <w:hideMark/>
          </w:tcPr>
          <w:p w:rsidR="002D2E75" w:rsidRPr="00167433" w:rsidRDefault="002D2E75" w:rsidP="00741C69">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Расчетный срок (</w:t>
            </w:r>
            <w:proofErr w:type="spellStart"/>
            <w:r w:rsidRPr="00167433">
              <w:rPr>
                <w:rFonts w:ascii="Times New Roman" w:eastAsia="Times New Roman" w:hAnsi="Times New Roman" w:cs="Times New Roman"/>
                <w:sz w:val="24"/>
                <w:szCs w:val="24"/>
                <w:lang w:eastAsia="ru-RU"/>
              </w:rPr>
              <w:t>2040г</w:t>
            </w:r>
            <w:proofErr w:type="spellEnd"/>
            <w:r w:rsidRPr="00167433">
              <w:rPr>
                <w:rFonts w:ascii="Times New Roman" w:eastAsia="Times New Roman" w:hAnsi="Times New Roman" w:cs="Times New Roman"/>
                <w:sz w:val="24"/>
                <w:szCs w:val="24"/>
                <w:lang w:eastAsia="ru-RU"/>
              </w:rPr>
              <w:t>.)</w:t>
            </w:r>
          </w:p>
        </w:tc>
      </w:tr>
      <w:tr w:rsidR="00167433" w:rsidRPr="00167433" w:rsidTr="00741C69">
        <w:trPr>
          <w:trHeight w:val="1140"/>
          <w:tblHeader/>
        </w:trPr>
        <w:tc>
          <w:tcPr>
            <w:tcW w:w="939" w:type="dxa"/>
            <w:vMerge/>
            <w:tcBorders>
              <w:top w:val="single" w:sz="8" w:space="0" w:color="000000"/>
              <w:left w:val="single" w:sz="8" w:space="0" w:color="000000"/>
              <w:bottom w:val="single" w:sz="8" w:space="0" w:color="000000"/>
              <w:right w:val="single" w:sz="8" w:space="0" w:color="000000"/>
            </w:tcBorders>
            <w:vAlign w:val="center"/>
            <w:hideMark/>
          </w:tcPr>
          <w:p w:rsidR="002D2E75" w:rsidRPr="00167433" w:rsidRDefault="002D2E75" w:rsidP="00741C69">
            <w:pPr>
              <w:spacing w:after="0" w:line="240" w:lineRule="auto"/>
              <w:rPr>
                <w:rFonts w:ascii="Times New Roman" w:eastAsia="Times New Roman" w:hAnsi="Times New Roman" w:cs="Times New Roman"/>
                <w:sz w:val="24"/>
                <w:szCs w:val="24"/>
                <w:lang w:eastAsia="ru-RU"/>
              </w:rPr>
            </w:pPr>
          </w:p>
        </w:tc>
        <w:tc>
          <w:tcPr>
            <w:tcW w:w="2761" w:type="dxa"/>
            <w:vMerge/>
            <w:tcBorders>
              <w:top w:val="single" w:sz="8" w:space="0" w:color="000000"/>
              <w:left w:val="single" w:sz="8" w:space="0" w:color="000000"/>
              <w:bottom w:val="single" w:sz="8" w:space="0" w:color="000000"/>
              <w:right w:val="single" w:sz="8" w:space="0" w:color="000000"/>
            </w:tcBorders>
            <w:vAlign w:val="center"/>
            <w:hideMark/>
          </w:tcPr>
          <w:p w:rsidR="002D2E75" w:rsidRPr="00167433" w:rsidRDefault="002D2E75" w:rsidP="00741C69">
            <w:pPr>
              <w:spacing w:after="0" w:line="240" w:lineRule="auto"/>
              <w:rPr>
                <w:rFonts w:ascii="Times New Roman" w:eastAsia="Times New Roman" w:hAnsi="Times New Roman" w:cs="Times New Roman"/>
                <w:sz w:val="24"/>
                <w:szCs w:val="24"/>
                <w:lang w:eastAsia="ru-RU"/>
              </w:rPr>
            </w:pPr>
          </w:p>
        </w:tc>
        <w:tc>
          <w:tcPr>
            <w:tcW w:w="1677" w:type="dxa"/>
            <w:tcBorders>
              <w:top w:val="nil"/>
              <w:left w:val="nil"/>
              <w:bottom w:val="single" w:sz="8" w:space="0" w:color="000000"/>
              <w:right w:val="single" w:sz="8" w:space="0" w:color="auto"/>
            </w:tcBorders>
            <w:shd w:val="clear" w:color="auto" w:fill="auto"/>
            <w:hideMark/>
          </w:tcPr>
          <w:p w:rsidR="002D2E75" w:rsidRPr="00167433" w:rsidRDefault="002D2E75" w:rsidP="00741C69">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 xml:space="preserve">среднесуточный расход воды, </w:t>
            </w:r>
            <w:proofErr w:type="spellStart"/>
            <w:r w:rsidRPr="00167433">
              <w:rPr>
                <w:rFonts w:ascii="Times New Roman" w:eastAsia="Times New Roman" w:hAnsi="Times New Roman" w:cs="Times New Roman"/>
                <w:sz w:val="24"/>
                <w:szCs w:val="24"/>
                <w:lang w:eastAsia="ru-RU"/>
              </w:rPr>
              <w:t>м</w:t>
            </w:r>
            <w:r w:rsidRPr="00167433">
              <w:rPr>
                <w:rFonts w:ascii="Times New Roman" w:eastAsia="Times New Roman" w:hAnsi="Times New Roman" w:cs="Times New Roman"/>
                <w:sz w:val="24"/>
                <w:szCs w:val="24"/>
                <w:vertAlign w:val="superscript"/>
                <w:lang w:eastAsia="ru-RU"/>
              </w:rPr>
              <w:t>3</w:t>
            </w:r>
            <w:proofErr w:type="spellEnd"/>
            <w:r w:rsidRPr="00167433">
              <w:rPr>
                <w:rFonts w:ascii="Times New Roman" w:eastAsia="Times New Roman" w:hAnsi="Times New Roman" w:cs="Times New Roman"/>
                <w:sz w:val="24"/>
                <w:szCs w:val="24"/>
                <w:lang w:eastAsia="ru-RU"/>
              </w:rPr>
              <w:t>/</w:t>
            </w:r>
            <w:proofErr w:type="spellStart"/>
            <w:r w:rsidRPr="00167433">
              <w:rPr>
                <w:rFonts w:ascii="Times New Roman" w:eastAsia="Times New Roman" w:hAnsi="Times New Roman" w:cs="Times New Roman"/>
                <w:sz w:val="24"/>
                <w:szCs w:val="24"/>
                <w:lang w:eastAsia="ru-RU"/>
              </w:rPr>
              <w:t>сут</w:t>
            </w:r>
            <w:proofErr w:type="spellEnd"/>
          </w:p>
        </w:tc>
        <w:tc>
          <w:tcPr>
            <w:tcW w:w="1843" w:type="dxa"/>
            <w:tcBorders>
              <w:top w:val="nil"/>
              <w:left w:val="nil"/>
              <w:bottom w:val="single" w:sz="8" w:space="0" w:color="000000"/>
              <w:right w:val="single" w:sz="8" w:space="0" w:color="auto"/>
            </w:tcBorders>
            <w:shd w:val="clear" w:color="auto" w:fill="auto"/>
            <w:hideMark/>
          </w:tcPr>
          <w:p w:rsidR="002D2E75" w:rsidRPr="00167433" w:rsidRDefault="002D2E75" w:rsidP="00741C69">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 xml:space="preserve">максимальный суточный расход воды, </w:t>
            </w:r>
            <w:proofErr w:type="spellStart"/>
            <w:r w:rsidRPr="00167433">
              <w:rPr>
                <w:rFonts w:ascii="Times New Roman" w:eastAsia="Times New Roman" w:hAnsi="Times New Roman" w:cs="Times New Roman"/>
                <w:sz w:val="24"/>
                <w:szCs w:val="24"/>
                <w:lang w:eastAsia="ru-RU"/>
              </w:rPr>
              <w:t>м</w:t>
            </w:r>
            <w:r w:rsidRPr="00167433">
              <w:rPr>
                <w:rFonts w:ascii="Times New Roman" w:eastAsia="Times New Roman" w:hAnsi="Times New Roman" w:cs="Times New Roman"/>
                <w:sz w:val="24"/>
                <w:szCs w:val="24"/>
                <w:vertAlign w:val="superscript"/>
                <w:lang w:eastAsia="ru-RU"/>
              </w:rPr>
              <w:t>3</w:t>
            </w:r>
            <w:proofErr w:type="spellEnd"/>
            <w:r w:rsidRPr="00167433">
              <w:rPr>
                <w:rFonts w:ascii="Times New Roman" w:eastAsia="Times New Roman" w:hAnsi="Times New Roman" w:cs="Times New Roman"/>
                <w:sz w:val="24"/>
                <w:szCs w:val="24"/>
                <w:lang w:eastAsia="ru-RU"/>
              </w:rPr>
              <w:t>/</w:t>
            </w:r>
            <w:proofErr w:type="spellStart"/>
            <w:r w:rsidRPr="00167433">
              <w:rPr>
                <w:rFonts w:ascii="Times New Roman" w:eastAsia="Times New Roman" w:hAnsi="Times New Roman" w:cs="Times New Roman"/>
                <w:sz w:val="24"/>
                <w:szCs w:val="24"/>
                <w:lang w:eastAsia="ru-RU"/>
              </w:rPr>
              <w:t>сут</w:t>
            </w:r>
            <w:proofErr w:type="spellEnd"/>
          </w:p>
        </w:tc>
        <w:tc>
          <w:tcPr>
            <w:tcW w:w="1583" w:type="dxa"/>
            <w:tcBorders>
              <w:top w:val="nil"/>
              <w:left w:val="nil"/>
              <w:bottom w:val="single" w:sz="8" w:space="0" w:color="000000"/>
              <w:right w:val="single" w:sz="8" w:space="0" w:color="auto"/>
            </w:tcBorders>
            <w:shd w:val="clear" w:color="auto" w:fill="auto"/>
            <w:hideMark/>
          </w:tcPr>
          <w:p w:rsidR="002D2E75" w:rsidRPr="00167433" w:rsidRDefault="002D2E75" w:rsidP="00741C69">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 xml:space="preserve">среднесуточный расход воды, </w:t>
            </w:r>
            <w:proofErr w:type="spellStart"/>
            <w:r w:rsidRPr="00167433">
              <w:rPr>
                <w:rFonts w:ascii="Times New Roman" w:eastAsia="Times New Roman" w:hAnsi="Times New Roman" w:cs="Times New Roman"/>
                <w:sz w:val="24"/>
                <w:szCs w:val="24"/>
                <w:lang w:eastAsia="ru-RU"/>
              </w:rPr>
              <w:t>м</w:t>
            </w:r>
            <w:r w:rsidRPr="00167433">
              <w:rPr>
                <w:rFonts w:ascii="Times New Roman" w:eastAsia="Times New Roman" w:hAnsi="Times New Roman" w:cs="Times New Roman"/>
                <w:sz w:val="24"/>
                <w:szCs w:val="24"/>
                <w:vertAlign w:val="superscript"/>
                <w:lang w:eastAsia="ru-RU"/>
              </w:rPr>
              <w:t>3</w:t>
            </w:r>
            <w:proofErr w:type="spellEnd"/>
            <w:r w:rsidRPr="00167433">
              <w:rPr>
                <w:rFonts w:ascii="Times New Roman" w:eastAsia="Times New Roman" w:hAnsi="Times New Roman" w:cs="Times New Roman"/>
                <w:sz w:val="24"/>
                <w:szCs w:val="24"/>
                <w:lang w:eastAsia="ru-RU"/>
              </w:rPr>
              <w:t>/</w:t>
            </w:r>
            <w:proofErr w:type="spellStart"/>
            <w:r w:rsidRPr="00167433">
              <w:rPr>
                <w:rFonts w:ascii="Times New Roman" w:eastAsia="Times New Roman" w:hAnsi="Times New Roman" w:cs="Times New Roman"/>
                <w:sz w:val="24"/>
                <w:szCs w:val="24"/>
                <w:lang w:eastAsia="ru-RU"/>
              </w:rPr>
              <w:t>сут</w:t>
            </w:r>
            <w:proofErr w:type="spellEnd"/>
          </w:p>
        </w:tc>
        <w:tc>
          <w:tcPr>
            <w:tcW w:w="1417" w:type="dxa"/>
            <w:tcBorders>
              <w:top w:val="nil"/>
              <w:left w:val="nil"/>
              <w:bottom w:val="single" w:sz="8" w:space="0" w:color="000000"/>
              <w:right w:val="single" w:sz="8" w:space="0" w:color="000000"/>
            </w:tcBorders>
            <w:shd w:val="clear" w:color="auto" w:fill="auto"/>
            <w:hideMark/>
          </w:tcPr>
          <w:p w:rsidR="002D2E75" w:rsidRPr="00167433" w:rsidRDefault="002D2E75" w:rsidP="00741C69">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 xml:space="preserve">максимальный суточный расход воды, </w:t>
            </w:r>
            <w:proofErr w:type="spellStart"/>
            <w:r w:rsidRPr="00167433">
              <w:rPr>
                <w:rFonts w:ascii="Times New Roman" w:eastAsia="Times New Roman" w:hAnsi="Times New Roman" w:cs="Times New Roman"/>
                <w:sz w:val="24"/>
                <w:szCs w:val="24"/>
                <w:lang w:eastAsia="ru-RU"/>
              </w:rPr>
              <w:t>м</w:t>
            </w:r>
            <w:r w:rsidRPr="00167433">
              <w:rPr>
                <w:rFonts w:ascii="Times New Roman" w:eastAsia="Times New Roman" w:hAnsi="Times New Roman" w:cs="Times New Roman"/>
                <w:sz w:val="24"/>
                <w:szCs w:val="24"/>
                <w:vertAlign w:val="superscript"/>
                <w:lang w:eastAsia="ru-RU"/>
              </w:rPr>
              <w:t>3</w:t>
            </w:r>
            <w:proofErr w:type="spellEnd"/>
            <w:r w:rsidRPr="00167433">
              <w:rPr>
                <w:rFonts w:ascii="Times New Roman" w:eastAsia="Times New Roman" w:hAnsi="Times New Roman" w:cs="Times New Roman"/>
                <w:sz w:val="24"/>
                <w:szCs w:val="24"/>
                <w:lang w:eastAsia="ru-RU"/>
              </w:rPr>
              <w:t>/</w:t>
            </w:r>
            <w:proofErr w:type="spellStart"/>
            <w:r w:rsidRPr="00167433">
              <w:rPr>
                <w:rFonts w:ascii="Times New Roman" w:eastAsia="Times New Roman" w:hAnsi="Times New Roman" w:cs="Times New Roman"/>
                <w:sz w:val="24"/>
                <w:szCs w:val="24"/>
                <w:lang w:eastAsia="ru-RU"/>
              </w:rPr>
              <w:t>сут</w:t>
            </w:r>
            <w:proofErr w:type="spellEnd"/>
          </w:p>
        </w:tc>
      </w:tr>
      <w:tr w:rsidR="00167433" w:rsidRPr="00167433" w:rsidTr="009C49D5">
        <w:trPr>
          <w:trHeight w:val="347"/>
        </w:trPr>
        <w:tc>
          <w:tcPr>
            <w:tcW w:w="939" w:type="dxa"/>
            <w:tcBorders>
              <w:top w:val="nil"/>
              <w:left w:val="single" w:sz="8" w:space="0" w:color="000000"/>
              <w:bottom w:val="single" w:sz="8" w:space="0" w:color="000000"/>
              <w:right w:val="single" w:sz="8" w:space="0" w:color="000000"/>
            </w:tcBorders>
            <w:shd w:val="clear" w:color="auto" w:fill="auto"/>
            <w:hideMark/>
          </w:tcPr>
          <w:p w:rsidR="00EA0E1E" w:rsidRPr="00167433" w:rsidRDefault="00EA0E1E" w:rsidP="00EA0E1E">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1</w:t>
            </w:r>
          </w:p>
        </w:tc>
        <w:tc>
          <w:tcPr>
            <w:tcW w:w="2761" w:type="dxa"/>
            <w:tcBorders>
              <w:top w:val="nil"/>
              <w:left w:val="nil"/>
              <w:bottom w:val="single" w:sz="8" w:space="0" w:color="000000"/>
              <w:right w:val="single" w:sz="8" w:space="0" w:color="000000"/>
            </w:tcBorders>
            <w:shd w:val="clear" w:color="auto" w:fill="auto"/>
            <w:hideMark/>
          </w:tcPr>
          <w:p w:rsidR="00EA0E1E" w:rsidRPr="00167433" w:rsidRDefault="00EA0E1E" w:rsidP="00EA0E1E">
            <w:pPr>
              <w:spacing w:after="0" w:line="240" w:lineRule="auto"/>
              <w:jc w:val="both"/>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 xml:space="preserve">Население </w:t>
            </w:r>
          </w:p>
        </w:tc>
        <w:tc>
          <w:tcPr>
            <w:tcW w:w="1677" w:type="dxa"/>
            <w:tcBorders>
              <w:top w:val="nil"/>
              <w:left w:val="nil"/>
              <w:bottom w:val="single" w:sz="8" w:space="0" w:color="000000"/>
              <w:right w:val="single" w:sz="8" w:space="0" w:color="auto"/>
            </w:tcBorders>
            <w:shd w:val="clear" w:color="auto" w:fill="auto"/>
          </w:tcPr>
          <w:p w:rsidR="00EA0E1E" w:rsidRPr="00167433" w:rsidRDefault="00EA0E1E" w:rsidP="00EA0E1E">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101,9</w:t>
            </w:r>
          </w:p>
        </w:tc>
        <w:tc>
          <w:tcPr>
            <w:tcW w:w="1843" w:type="dxa"/>
            <w:tcBorders>
              <w:top w:val="nil"/>
              <w:left w:val="nil"/>
              <w:bottom w:val="single" w:sz="8" w:space="0" w:color="000000"/>
              <w:right w:val="single" w:sz="8" w:space="0" w:color="auto"/>
            </w:tcBorders>
            <w:shd w:val="clear" w:color="auto" w:fill="auto"/>
            <w:hideMark/>
          </w:tcPr>
          <w:p w:rsidR="00EA0E1E" w:rsidRPr="00167433" w:rsidRDefault="00EA0E1E" w:rsidP="00EA0E1E">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139,8</w:t>
            </w:r>
          </w:p>
        </w:tc>
        <w:tc>
          <w:tcPr>
            <w:tcW w:w="1583" w:type="dxa"/>
            <w:tcBorders>
              <w:top w:val="nil"/>
              <w:left w:val="nil"/>
              <w:bottom w:val="single" w:sz="8" w:space="0" w:color="000000"/>
              <w:right w:val="single" w:sz="8" w:space="0" w:color="auto"/>
            </w:tcBorders>
            <w:shd w:val="clear" w:color="auto" w:fill="auto"/>
            <w:hideMark/>
          </w:tcPr>
          <w:p w:rsidR="00EA0E1E" w:rsidRPr="00167433" w:rsidRDefault="00EA0E1E" w:rsidP="00EA0E1E">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115,4</w:t>
            </w:r>
          </w:p>
        </w:tc>
        <w:tc>
          <w:tcPr>
            <w:tcW w:w="1417" w:type="dxa"/>
            <w:tcBorders>
              <w:top w:val="nil"/>
              <w:left w:val="nil"/>
              <w:bottom w:val="single" w:sz="8" w:space="0" w:color="000000"/>
              <w:right w:val="single" w:sz="8" w:space="0" w:color="000000"/>
            </w:tcBorders>
            <w:shd w:val="clear" w:color="auto" w:fill="auto"/>
            <w:hideMark/>
          </w:tcPr>
          <w:p w:rsidR="00EA0E1E" w:rsidRPr="00167433" w:rsidRDefault="00EA0E1E" w:rsidP="00EA0E1E">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138,4</w:t>
            </w:r>
          </w:p>
        </w:tc>
      </w:tr>
      <w:tr w:rsidR="00167433" w:rsidRPr="00167433" w:rsidTr="00741C69">
        <w:trPr>
          <w:trHeight w:val="870"/>
        </w:trPr>
        <w:tc>
          <w:tcPr>
            <w:tcW w:w="939" w:type="dxa"/>
            <w:tcBorders>
              <w:top w:val="nil"/>
              <w:left w:val="single" w:sz="8" w:space="0" w:color="000000"/>
              <w:bottom w:val="single" w:sz="8" w:space="0" w:color="000000"/>
              <w:right w:val="single" w:sz="8" w:space="0" w:color="000000"/>
            </w:tcBorders>
            <w:shd w:val="clear" w:color="auto" w:fill="auto"/>
            <w:hideMark/>
          </w:tcPr>
          <w:p w:rsidR="00EA0E1E" w:rsidRPr="00167433" w:rsidRDefault="00EA0E1E" w:rsidP="00EA0E1E">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2</w:t>
            </w:r>
          </w:p>
        </w:tc>
        <w:tc>
          <w:tcPr>
            <w:tcW w:w="2761" w:type="dxa"/>
            <w:tcBorders>
              <w:top w:val="nil"/>
              <w:left w:val="nil"/>
              <w:bottom w:val="single" w:sz="8" w:space="0" w:color="000000"/>
              <w:right w:val="single" w:sz="8" w:space="0" w:color="000000"/>
            </w:tcBorders>
            <w:shd w:val="clear" w:color="auto" w:fill="auto"/>
            <w:hideMark/>
          </w:tcPr>
          <w:p w:rsidR="00EA0E1E" w:rsidRPr="00167433" w:rsidRDefault="00EA0E1E" w:rsidP="00EA0E1E">
            <w:pPr>
              <w:spacing w:after="0" w:line="240" w:lineRule="auto"/>
              <w:jc w:val="both"/>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Полив улиц, площадей, проездов и зеленых насаждений</w:t>
            </w:r>
          </w:p>
        </w:tc>
        <w:tc>
          <w:tcPr>
            <w:tcW w:w="1677" w:type="dxa"/>
            <w:tcBorders>
              <w:top w:val="nil"/>
              <w:left w:val="nil"/>
              <w:bottom w:val="single" w:sz="8" w:space="0" w:color="000000"/>
              <w:right w:val="single" w:sz="8" w:space="0" w:color="auto"/>
            </w:tcBorders>
            <w:shd w:val="clear" w:color="auto" w:fill="auto"/>
            <w:hideMark/>
          </w:tcPr>
          <w:p w:rsidR="00EA0E1E" w:rsidRPr="00167433" w:rsidRDefault="00EA0E1E" w:rsidP="00EA0E1E">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36,4</w:t>
            </w:r>
          </w:p>
        </w:tc>
        <w:tc>
          <w:tcPr>
            <w:tcW w:w="1843" w:type="dxa"/>
            <w:tcBorders>
              <w:top w:val="nil"/>
              <w:left w:val="nil"/>
              <w:bottom w:val="single" w:sz="8" w:space="0" w:color="000000"/>
              <w:right w:val="single" w:sz="8" w:space="0" w:color="auto"/>
            </w:tcBorders>
            <w:shd w:val="clear" w:color="auto" w:fill="auto"/>
            <w:hideMark/>
          </w:tcPr>
          <w:p w:rsidR="00EA0E1E" w:rsidRPr="00167433" w:rsidRDefault="00EA0E1E" w:rsidP="00EA0E1E">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43,7</w:t>
            </w:r>
          </w:p>
        </w:tc>
        <w:tc>
          <w:tcPr>
            <w:tcW w:w="1583" w:type="dxa"/>
            <w:tcBorders>
              <w:top w:val="nil"/>
              <w:left w:val="nil"/>
              <w:bottom w:val="single" w:sz="8" w:space="0" w:color="000000"/>
              <w:right w:val="single" w:sz="8" w:space="0" w:color="auto"/>
            </w:tcBorders>
            <w:shd w:val="clear" w:color="auto" w:fill="auto"/>
            <w:hideMark/>
          </w:tcPr>
          <w:p w:rsidR="00EA0E1E" w:rsidRPr="00167433" w:rsidRDefault="00EA0E1E" w:rsidP="00EA0E1E">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36,1</w:t>
            </w:r>
          </w:p>
        </w:tc>
        <w:tc>
          <w:tcPr>
            <w:tcW w:w="1417" w:type="dxa"/>
            <w:tcBorders>
              <w:top w:val="nil"/>
              <w:left w:val="nil"/>
              <w:bottom w:val="single" w:sz="8" w:space="0" w:color="000000"/>
              <w:right w:val="single" w:sz="8" w:space="0" w:color="000000"/>
            </w:tcBorders>
            <w:shd w:val="clear" w:color="auto" w:fill="auto"/>
            <w:hideMark/>
          </w:tcPr>
          <w:p w:rsidR="00EA0E1E" w:rsidRPr="00167433" w:rsidRDefault="00EA0E1E" w:rsidP="00EA0E1E">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43,3</w:t>
            </w:r>
          </w:p>
        </w:tc>
      </w:tr>
      <w:tr w:rsidR="00167433" w:rsidRPr="00167433" w:rsidTr="00741C69">
        <w:trPr>
          <w:trHeight w:val="758"/>
        </w:trPr>
        <w:tc>
          <w:tcPr>
            <w:tcW w:w="939" w:type="dxa"/>
            <w:tcBorders>
              <w:top w:val="nil"/>
              <w:left w:val="single" w:sz="8" w:space="0" w:color="000000"/>
              <w:bottom w:val="single" w:sz="8" w:space="0" w:color="000000"/>
              <w:right w:val="single" w:sz="8" w:space="0" w:color="000000"/>
            </w:tcBorders>
            <w:shd w:val="clear" w:color="auto" w:fill="auto"/>
            <w:hideMark/>
          </w:tcPr>
          <w:p w:rsidR="00EA0E1E" w:rsidRPr="00167433" w:rsidRDefault="00EA0E1E" w:rsidP="00EA0E1E">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3</w:t>
            </w:r>
          </w:p>
        </w:tc>
        <w:tc>
          <w:tcPr>
            <w:tcW w:w="2761" w:type="dxa"/>
            <w:tcBorders>
              <w:top w:val="nil"/>
              <w:left w:val="nil"/>
              <w:bottom w:val="single" w:sz="8" w:space="0" w:color="000000"/>
              <w:right w:val="single" w:sz="8" w:space="0" w:color="000000"/>
            </w:tcBorders>
            <w:shd w:val="clear" w:color="auto" w:fill="auto"/>
            <w:hideMark/>
          </w:tcPr>
          <w:p w:rsidR="00EA0E1E" w:rsidRPr="00167433" w:rsidRDefault="00EA0E1E" w:rsidP="00EA0E1E">
            <w:pPr>
              <w:spacing w:after="0" w:line="240" w:lineRule="auto"/>
              <w:jc w:val="both"/>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Промышленность и неучтенные расходы (10 %)</w:t>
            </w:r>
          </w:p>
        </w:tc>
        <w:tc>
          <w:tcPr>
            <w:tcW w:w="1677" w:type="dxa"/>
            <w:tcBorders>
              <w:top w:val="nil"/>
              <w:left w:val="nil"/>
              <w:bottom w:val="single" w:sz="8" w:space="0" w:color="000000"/>
              <w:right w:val="single" w:sz="8" w:space="0" w:color="auto"/>
            </w:tcBorders>
            <w:shd w:val="clear" w:color="auto" w:fill="auto"/>
            <w:hideMark/>
          </w:tcPr>
          <w:p w:rsidR="00EA0E1E" w:rsidRPr="00167433" w:rsidRDefault="00EA0E1E" w:rsidP="00EA0E1E">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10,2</w:t>
            </w:r>
          </w:p>
        </w:tc>
        <w:tc>
          <w:tcPr>
            <w:tcW w:w="1843" w:type="dxa"/>
            <w:tcBorders>
              <w:top w:val="nil"/>
              <w:left w:val="nil"/>
              <w:bottom w:val="single" w:sz="8" w:space="0" w:color="000000"/>
              <w:right w:val="single" w:sz="8" w:space="0" w:color="auto"/>
            </w:tcBorders>
            <w:shd w:val="clear" w:color="auto" w:fill="auto"/>
            <w:hideMark/>
          </w:tcPr>
          <w:p w:rsidR="00EA0E1E" w:rsidRPr="00167433" w:rsidRDefault="00EA0E1E" w:rsidP="00EA0E1E">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14,0</w:t>
            </w:r>
          </w:p>
        </w:tc>
        <w:tc>
          <w:tcPr>
            <w:tcW w:w="1583" w:type="dxa"/>
            <w:tcBorders>
              <w:top w:val="nil"/>
              <w:left w:val="nil"/>
              <w:bottom w:val="single" w:sz="8" w:space="0" w:color="000000"/>
              <w:right w:val="single" w:sz="8" w:space="0" w:color="auto"/>
            </w:tcBorders>
            <w:shd w:val="clear" w:color="auto" w:fill="auto"/>
            <w:hideMark/>
          </w:tcPr>
          <w:p w:rsidR="00EA0E1E" w:rsidRPr="00167433" w:rsidRDefault="00EA0E1E" w:rsidP="00EA0E1E">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11,5</w:t>
            </w:r>
          </w:p>
        </w:tc>
        <w:tc>
          <w:tcPr>
            <w:tcW w:w="1417" w:type="dxa"/>
            <w:tcBorders>
              <w:top w:val="nil"/>
              <w:left w:val="nil"/>
              <w:bottom w:val="single" w:sz="8" w:space="0" w:color="000000"/>
              <w:right w:val="single" w:sz="8" w:space="0" w:color="000000"/>
            </w:tcBorders>
            <w:shd w:val="clear" w:color="auto" w:fill="auto"/>
            <w:hideMark/>
          </w:tcPr>
          <w:p w:rsidR="00EA0E1E" w:rsidRPr="00167433" w:rsidRDefault="00EA0E1E" w:rsidP="00EA0E1E">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13,8</w:t>
            </w:r>
          </w:p>
        </w:tc>
      </w:tr>
      <w:tr w:rsidR="00167433" w:rsidRPr="00167433" w:rsidTr="00741C69">
        <w:trPr>
          <w:trHeight w:val="160"/>
        </w:trPr>
        <w:tc>
          <w:tcPr>
            <w:tcW w:w="939" w:type="dxa"/>
            <w:tcBorders>
              <w:top w:val="nil"/>
              <w:left w:val="single" w:sz="8" w:space="0" w:color="000000"/>
              <w:bottom w:val="single" w:sz="8" w:space="0" w:color="auto"/>
              <w:right w:val="single" w:sz="8" w:space="0" w:color="000000"/>
            </w:tcBorders>
            <w:shd w:val="clear" w:color="auto" w:fill="auto"/>
            <w:hideMark/>
          </w:tcPr>
          <w:p w:rsidR="00EA0E1E" w:rsidRPr="00167433" w:rsidRDefault="00EA0E1E" w:rsidP="00EA0E1E">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 </w:t>
            </w:r>
          </w:p>
        </w:tc>
        <w:tc>
          <w:tcPr>
            <w:tcW w:w="2761" w:type="dxa"/>
            <w:tcBorders>
              <w:top w:val="nil"/>
              <w:left w:val="nil"/>
              <w:bottom w:val="single" w:sz="8" w:space="0" w:color="auto"/>
              <w:right w:val="single" w:sz="8" w:space="0" w:color="000000"/>
            </w:tcBorders>
            <w:shd w:val="clear" w:color="auto" w:fill="auto"/>
            <w:hideMark/>
          </w:tcPr>
          <w:p w:rsidR="00EA0E1E" w:rsidRPr="00167433" w:rsidRDefault="00EA0E1E" w:rsidP="00EA0E1E">
            <w:pPr>
              <w:spacing w:after="0" w:line="240" w:lineRule="auto"/>
              <w:jc w:val="both"/>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 xml:space="preserve">Итого </w:t>
            </w:r>
          </w:p>
        </w:tc>
        <w:tc>
          <w:tcPr>
            <w:tcW w:w="1677" w:type="dxa"/>
            <w:tcBorders>
              <w:top w:val="nil"/>
              <w:left w:val="nil"/>
              <w:bottom w:val="single" w:sz="8" w:space="0" w:color="auto"/>
              <w:right w:val="single" w:sz="8" w:space="0" w:color="auto"/>
            </w:tcBorders>
            <w:shd w:val="clear" w:color="auto" w:fill="auto"/>
            <w:vAlign w:val="bottom"/>
            <w:hideMark/>
          </w:tcPr>
          <w:p w:rsidR="00EA0E1E" w:rsidRPr="00167433" w:rsidRDefault="00EA0E1E" w:rsidP="00EA0E1E">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148,5</w:t>
            </w:r>
          </w:p>
        </w:tc>
        <w:tc>
          <w:tcPr>
            <w:tcW w:w="1843" w:type="dxa"/>
            <w:tcBorders>
              <w:top w:val="nil"/>
              <w:left w:val="nil"/>
              <w:bottom w:val="single" w:sz="8" w:space="0" w:color="auto"/>
              <w:right w:val="single" w:sz="8" w:space="0" w:color="auto"/>
            </w:tcBorders>
            <w:shd w:val="clear" w:color="auto" w:fill="auto"/>
            <w:vAlign w:val="bottom"/>
            <w:hideMark/>
          </w:tcPr>
          <w:p w:rsidR="00EA0E1E" w:rsidRPr="00167433" w:rsidRDefault="00EA0E1E" w:rsidP="00EA0E1E">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197,4</w:t>
            </w:r>
          </w:p>
        </w:tc>
        <w:tc>
          <w:tcPr>
            <w:tcW w:w="1583" w:type="dxa"/>
            <w:tcBorders>
              <w:top w:val="nil"/>
              <w:left w:val="nil"/>
              <w:bottom w:val="single" w:sz="8" w:space="0" w:color="auto"/>
              <w:right w:val="single" w:sz="8" w:space="0" w:color="auto"/>
            </w:tcBorders>
            <w:shd w:val="clear" w:color="auto" w:fill="auto"/>
            <w:vAlign w:val="bottom"/>
            <w:hideMark/>
          </w:tcPr>
          <w:p w:rsidR="00EA0E1E" w:rsidRPr="00167433" w:rsidRDefault="00EA0E1E" w:rsidP="00EA0E1E">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162,9</w:t>
            </w:r>
          </w:p>
        </w:tc>
        <w:tc>
          <w:tcPr>
            <w:tcW w:w="1417" w:type="dxa"/>
            <w:tcBorders>
              <w:top w:val="nil"/>
              <w:left w:val="nil"/>
              <w:bottom w:val="single" w:sz="8" w:space="0" w:color="auto"/>
              <w:right w:val="single" w:sz="8" w:space="0" w:color="000000"/>
            </w:tcBorders>
            <w:shd w:val="clear" w:color="auto" w:fill="auto"/>
            <w:vAlign w:val="bottom"/>
            <w:hideMark/>
          </w:tcPr>
          <w:p w:rsidR="00EA0E1E" w:rsidRPr="00167433" w:rsidRDefault="00EA0E1E" w:rsidP="00EA0E1E">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195,5</w:t>
            </w:r>
          </w:p>
        </w:tc>
      </w:tr>
    </w:tbl>
    <w:p w:rsidR="000242AD" w:rsidRPr="00167433" w:rsidRDefault="000242AD" w:rsidP="000242AD">
      <w:pPr>
        <w:tabs>
          <w:tab w:val="left" w:pos="1134"/>
        </w:tabs>
        <w:spacing w:before="120" w:after="120"/>
        <w:ind w:firstLine="709"/>
        <w:jc w:val="both"/>
        <w:rPr>
          <w:rFonts w:ascii="Times New Roman" w:eastAsia="Times New Roman" w:hAnsi="Times New Roman" w:cs="Times New Roman"/>
          <w:i/>
          <w:sz w:val="24"/>
          <w:szCs w:val="24"/>
          <w:shd w:val="clear" w:color="auto" w:fill="FFFFFF"/>
        </w:rPr>
      </w:pPr>
      <w:r w:rsidRPr="00167433">
        <w:rPr>
          <w:rFonts w:ascii="Times New Roman" w:eastAsia="Times New Roman" w:hAnsi="Times New Roman" w:cs="Times New Roman"/>
          <w:i/>
          <w:sz w:val="24"/>
          <w:szCs w:val="24"/>
          <w:shd w:val="clear" w:color="auto" w:fill="FFFFFF"/>
        </w:rPr>
        <w:t>Пожарные расходы воды</w:t>
      </w:r>
    </w:p>
    <w:p w:rsidR="000242AD" w:rsidRPr="00167433" w:rsidRDefault="000242AD" w:rsidP="000242AD">
      <w:pPr>
        <w:spacing w:before="120" w:after="120"/>
        <w:ind w:firstLine="709"/>
        <w:jc w:val="both"/>
        <w:rPr>
          <w:rFonts w:ascii="Times New Roman" w:eastAsia="Times New Roman" w:hAnsi="Times New Roman" w:cs="Times New Roman"/>
          <w:sz w:val="24"/>
          <w:szCs w:val="24"/>
          <w:shd w:val="clear" w:color="auto" w:fill="FFFFFF"/>
        </w:rPr>
      </w:pPr>
      <w:r w:rsidRPr="00167433">
        <w:rPr>
          <w:rFonts w:ascii="Times New Roman" w:eastAsia="Times New Roman" w:hAnsi="Times New Roman" w:cs="Times New Roman"/>
          <w:sz w:val="24"/>
          <w:szCs w:val="24"/>
          <w:shd w:val="clear" w:color="auto" w:fill="FFFFFF"/>
        </w:rPr>
        <w:t xml:space="preserve">Расход воды на наружное пожаротушение принят по </w:t>
      </w:r>
      <w:r w:rsidRPr="00167433">
        <w:rPr>
          <w:rFonts w:ascii="Times New Roman" w:hAnsi="Times New Roman" w:cs="Times New Roman"/>
          <w:sz w:val="24"/>
          <w:szCs w:val="24"/>
        </w:rPr>
        <w:t xml:space="preserve">СП 31.13330.2012 «Водоснабжение. Наружные сети и сооружения». Актуализированная редакция </w:t>
      </w:r>
      <w:proofErr w:type="spellStart"/>
      <w:r w:rsidRPr="00167433">
        <w:rPr>
          <w:rFonts w:ascii="Times New Roman" w:hAnsi="Times New Roman" w:cs="Times New Roman"/>
          <w:sz w:val="24"/>
          <w:szCs w:val="24"/>
        </w:rPr>
        <w:t>СНиП</w:t>
      </w:r>
      <w:proofErr w:type="spellEnd"/>
      <w:r w:rsidRPr="00167433">
        <w:rPr>
          <w:rFonts w:ascii="Times New Roman" w:hAnsi="Times New Roman" w:cs="Times New Roman"/>
          <w:sz w:val="24"/>
          <w:szCs w:val="24"/>
        </w:rPr>
        <w:t xml:space="preserve"> 2.04.01-84 (с Изменениями № 1, 2)» </w:t>
      </w:r>
      <w:r w:rsidRPr="00167433">
        <w:rPr>
          <w:rFonts w:ascii="Times New Roman" w:eastAsia="Times New Roman" w:hAnsi="Times New Roman" w:cs="Times New Roman"/>
          <w:sz w:val="24"/>
          <w:szCs w:val="24"/>
          <w:shd w:val="clear" w:color="auto" w:fill="FFFFFF"/>
        </w:rPr>
        <w:t>в соответствии с численностью населения.</w:t>
      </w:r>
    </w:p>
    <w:p w:rsidR="000242AD" w:rsidRPr="00167433" w:rsidRDefault="000242AD" w:rsidP="000242AD">
      <w:pPr>
        <w:spacing w:before="120" w:after="120"/>
        <w:ind w:firstLine="709"/>
        <w:jc w:val="both"/>
        <w:rPr>
          <w:rFonts w:ascii="Times New Roman" w:hAnsi="Times New Roman" w:cs="Times New Roman"/>
          <w:bCs/>
          <w:sz w:val="24"/>
          <w:szCs w:val="24"/>
          <w:shd w:val="clear" w:color="auto" w:fill="FFFFFF"/>
        </w:rPr>
      </w:pPr>
      <w:bookmarkStart w:id="141" w:name="_Toc458780578"/>
      <w:bookmarkStart w:id="142" w:name="_Toc459890208"/>
      <w:r w:rsidRPr="00167433">
        <w:rPr>
          <w:rFonts w:ascii="Times New Roman" w:hAnsi="Times New Roman" w:cs="Times New Roman"/>
          <w:bCs/>
          <w:sz w:val="24"/>
          <w:szCs w:val="24"/>
          <w:shd w:val="clear" w:color="auto" w:fill="FFFFFF"/>
        </w:rPr>
        <w:t xml:space="preserve">Расход воды на внутреннее пожаротушение принят по СП 30.13330.2012 «Внутренний водопровод и канализация зданий». Актуализированная редакция </w:t>
      </w:r>
      <w:proofErr w:type="spellStart"/>
      <w:r w:rsidRPr="00167433">
        <w:rPr>
          <w:rFonts w:ascii="Times New Roman" w:hAnsi="Times New Roman" w:cs="Times New Roman"/>
          <w:bCs/>
          <w:sz w:val="24"/>
          <w:szCs w:val="24"/>
          <w:shd w:val="clear" w:color="auto" w:fill="FFFFFF"/>
        </w:rPr>
        <w:t>СНиП</w:t>
      </w:r>
      <w:proofErr w:type="spellEnd"/>
      <w:r w:rsidRPr="00167433">
        <w:rPr>
          <w:rFonts w:ascii="Times New Roman" w:hAnsi="Times New Roman" w:cs="Times New Roman"/>
          <w:bCs/>
          <w:sz w:val="24"/>
          <w:szCs w:val="24"/>
          <w:shd w:val="clear" w:color="auto" w:fill="FFFFFF"/>
        </w:rPr>
        <w:t xml:space="preserve"> 2.04.01-85*». Продолжительность тушения пожара – </w:t>
      </w:r>
      <w:smartTag w:uri="urn:schemas-microsoft-com:office:smarttags" w:element="time">
        <w:smartTagPr>
          <w:attr w:name="Minute" w:val="0"/>
          <w:attr w:name="Hour" w:val="3"/>
        </w:smartTagPr>
        <w:r w:rsidRPr="00167433">
          <w:rPr>
            <w:rFonts w:ascii="Times New Roman" w:hAnsi="Times New Roman" w:cs="Times New Roman"/>
            <w:bCs/>
            <w:sz w:val="24"/>
            <w:szCs w:val="24"/>
            <w:shd w:val="clear" w:color="auto" w:fill="FFFFFF"/>
          </w:rPr>
          <w:t>3 часа.</w:t>
        </w:r>
      </w:smartTag>
      <w:r w:rsidRPr="00167433">
        <w:rPr>
          <w:rFonts w:ascii="Times New Roman" w:hAnsi="Times New Roman" w:cs="Times New Roman"/>
          <w:bCs/>
          <w:sz w:val="24"/>
          <w:szCs w:val="24"/>
          <w:shd w:val="clear" w:color="auto" w:fill="FFFFFF"/>
        </w:rPr>
        <w:t xml:space="preserve"> Во время тушения пожара допускается сокращение расходов воды на технологические нужды предприятий, поливку и т. п.</w:t>
      </w:r>
      <w:bookmarkEnd w:id="141"/>
      <w:bookmarkEnd w:id="142"/>
    </w:p>
    <w:p w:rsidR="000242AD" w:rsidRPr="00167433" w:rsidRDefault="000242AD" w:rsidP="000242AD">
      <w:pPr>
        <w:tabs>
          <w:tab w:val="left" w:pos="1134"/>
        </w:tabs>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При возникновении пожара предусматривается его тушение из водопроводной сети и пожарных водоемов за счет отключения водопотребления части жителей населенных пунктов городского поселения.</w:t>
      </w:r>
    </w:p>
    <w:p w:rsidR="000242AD" w:rsidRPr="00167433" w:rsidRDefault="000242AD" w:rsidP="000242AD">
      <w:pPr>
        <w:tabs>
          <w:tab w:val="left" w:pos="1134"/>
        </w:tabs>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В соответствии с нормативными документами предусматривается установка пожарных гидрантов. Для нужд пожаротушения возможно дополнительно использовать открытые водоемы, необходимо при проведении работ по благоустройству территории предусматривать подъезды с твердым покрытием для возможности забора воды пожарными машинами непосредственно из поверхностных источников.</w:t>
      </w:r>
    </w:p>
    <w:p w:rsidR="000242AD" w:rsidRPr="00167433" w:rsidRDefault="000242AD" w:rsidP="000242AD">
      <w:pPr>
        <w:pStyle w:val="Style14"/>
        <w:widowControl/>
        <w:spacing w:before="120" w:after="120" w:line="276" w:lineRule="auto"/>
        <w:ind w:firstLine="709"/>
        <w:jc w:val="both"/>
        <w:rPr>
          <w:rStyle w:val="FontStyle170"/>
          <w:i w:val="0"/>
          <w:sz w:val="24"/>
          <w:szCs w:val="24"/>
        </w:rPr>
      </w:pPr>
      <w:r w:rsidRPr="00167433">
        <w:rPr>
          <w:rStyle w:val="FontStyle170"/>
          <w:sz w:val="24"/>
          <w:szCs w:val="24"/>
        </w:rPr>
        <w:t>Зоны санитарной охраны водозаборов</w:t>
      </w:r>
    </w:p>
    <w:p w:rsidR="000242AD" w:rsidRPr="00167433" w:rsidRDefault="000242AD" w:rsidP="000242AD">
      <w:pPr>
        <w:pStyle w:val="Style48"/>
        <w:widowControl/>
        <w:spacing w:before="120" w:after="120" w:line="276" w:lineRule="auto"/>
        <w:ind w:firstLine="709"/>
        <w:rPr>
          <w:rStyle w:val="FontStyle173"/>
          <w:sz w:val="24"/>
          <w:szCs w:val="24"/>
        </w:rPr>
      </w:pPr>
      <w:r w:rsidRPr="00167433">
        <w:rPr>
          <w:rStyle w:val="FontStyle173"/>
          <w:sz w:val="24"/>
          <w:szCs w:val="24"/>
        </w:rPr>
        <w:t>Зоны санитарной охраны устанавливаются на всех сооружениях водопровода (водозаборные сооружения, водопроводные очистные сооружения, насосные станции, резервуары чистой воды), где организуется особый режим работы.</w:t>
      </w:r>
    </w:p>
    <w:p w:rsidR="000242AD" w:rsidRPr="00167433" w:rsidRDefault="000242AD" w:rsidP="000242AD">
      <w:pPr>
        <w:spacing w:before="120" w:after="120"/>
        <w:ind w:firstLine="709"/>
        <w:jc w:val="both"/>
        <w:rPr>
          <w:rStyle w:val="FontStyle173"/>
          <w:sz w:val="24"/>
          <w:szCs w:val="24"/>
        </w:rPr>
      </w:pPr>
      <w:r w:rsidRPr="00167433">
        <w:rPr>
          <w:rStyle w:val="FontStyle173"/>
          <w:sz w:val="24"/>
          <w:szCs w:val="24"/>
        </w:rPr>
        <w:lastRenderedPageBreak/>
        <w:t xml:space="preserve">Зоны санитарной охраны обеспечивают санитарно-эпидемиологическую надёжность водопроводов хозяйственно-питьевого назначения. </w:t>
      </w:r>
    </w:p>
    <w:p w:rsidR="000242AD" w:rsidRPr="00167433" w:rsidRDefault="000242AD" w:rsidP="000242AD">
      <w:pPr>
        <w:tabs>
          <w:tab w:val="left" w:pos="1134"/>
        </w:tabs>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В соответствии с </w:t>
      </w:r>
      <w:proofErr w:type="spellStart"/>
      <w:r w:rsidRPr="00167433">
        <w:rPr>
          <w:rFonts w:ascii="Times New Roman" w:hAnsi="Times New Roman" w:cs="Times New Roman"/>
          <w:sz w:val="24"/>
          <w:szCs w:val="24"/>
        </w:rPr>
        <w:t>СанПиН</w:t>
      </w:r>
      <w:proofErr w:type="spellEnd"/>
      <w:r w:rsidRPr="00167433">
        <w:rPr>
          <w:rFonts w:ascii="Times New Roman" w:hAnsi="Times New Roman" w:cs="Times New Roman"/>
          <w:sz w:val="24"/>
          <w:szCs w:val="24"/>
        </w:rPr>
        <w:t xml:space="preserve"> 2.1.4.1110-02 «Зоны санитарной охраны источников водоснабжения и водопроводов питьевого назначения» и СП 31.13330.2012 Водоснабжение. Наружные сети и сооружения. Актуализированная редакция </w:t>
      </w:r>
      <w:proofErr w:type="spellStart"/>
      <w:r w:rsidRPr="00167433">
        <w:rPr>
          <w:rFonts w:ascii="Times New Roman" w:hAnsi="Times New Roman" w:cs="Times New Roman"/>
          <w:sz w:val="24"/>
          <w:szCs w:val="24"/>
        </w:rPr>
        <w:t>СНиП</w:t>
      </w:r>
      <w:proofErr w:type="spellEnd"/>
      <w:r w:rsidRPr="00167433">
        <w:rPr>
          <w:rFonts w:ascii="Times New Roman" w:hAnsi="Times New Roman" w:cs="Times New Roman"/>
          <w:sz w:val="24"/>
          <w:szCs w:val="24"/>
        </w:rPr>
        <w:t xml:space="preserve"> 2.04.02-84* (с Изменением № 1) устанавливаются зоны санитарной охраны в составе трех поясов. 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0242AD" w:rsidRPr="00167433" w:rsidRDefault="000242AD" w:rsidP="000242AD">
      <w:pPr>
        <w:spacing w:before="120" w:after="120"/>
        <w:ind w:firstLine="709"/>
        <w:jc w:val="both"/>
        <w:rPr>
          <w:rFonts w:ascii="Times New Roman" w:eastAsia="Times New Roman" w:hAnsi="Times New Roman" w:cs="Times New Roman"/>
          <w:sz w:val="24"/>
          <w:szCs w:val="24"/>
          <w:shd w:val="clear" w:color="auto" w:fill="FFFFFF"/>
        </w:rPr>
      </w:pPr>
      <w:r w:rsidRPr="00167433">
        <w:rPr>
          <w:rFonts w:ascii="Times New Roman" w:eastAsia="Times New Roman" w:hAnsi="Times New Roman" w:cs="Times New Roman"/>
          <w:sz w:val="24"/>
          <w:szCs w:val="24"/>
          <w:shd w:val="clear" w:color="auto" w:fill="FFFFFF"/>
        </w:rPr>
        <w:t>Вокруг проектируемых источников необходима организация зон санитарной охраны первого, второго и третьего пояса.</w:t>
      </w:r>
    </w:p>
    <w:p w:rsidR="000242AD" w:rsidRPr="00167433" w:rsidRDefault="000242AD" w:rsidP="000242AD">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Граница первого пояса устанавливается на расстоянии не менее </w:t>
      </w:r>
      <w:smartTag w:uri="urn:schemas-microsoft-com:office:smarttags" w:element="metricconverter">
        <w:smartTagPr>
          <w:attr w:name="ProductID" w:val="30 м"/>
        </w:smartTagPr>
        <w:r w:rsidRPr="00167433">
          <w:rPr>
            <w:rFonts w:ascii="Times New Roman" w:hAnsi="Times New Roman" w:cs="Times New Roman"/>
            <w:sz w:val="24"/>
            <w:szCs w:val="24"/>
          </w:rPr>
          <w:t>30 м</w:t>
        </w:r>
      </w:smartTag>
      <w:r w:rsidRPr="00167433">
        <w:rPr>
          <w:rFonts w:ascii="Times New Roman" w:hAnsi="Times New Roman" w:cs="Times New Roman"/>
          <w:sz w:val="24"/>
          <w:szCs w:val="24"/>
        </w:rPr>
        <w:t xml:space="preserve"> от водозабора - при использовании защищенных подземных вод и на расстоянии не менее </w:t>
      </w:r>
      <w:smartTag w:uri="urn:schemas-microsoft-com:office:smarttags" w:element="metricconverter">
        <w:smartTagPr>
          <w:attr w:name="ProductID" w:val="50 м"/>
        </w:smartTagPr>
        <w:r w:rsidRPr="00167433">
          <w:rPr>
            <w:rFonts w:ascii="Times New Roman" w:hAnsi="Times New Roman" w:cs="Times New Roman"/>
            <w:sz w:val="24"/>
            <w:szCs w:val="24"/>
          </w:rPr>
          <w:t>50 м</w:t>
        </w:r>
      </w:smartTag>
      <w:r w:rsidRPr="00167433">
        <w:rPr>
          <w:rFonts w:ascii="Times New Roman" w:hAnsi="Times New Roman" w:cs="Times New Roman"/>
          <w:sz w:val="24"/>
          <w:szCs w:val="24"/>
        </w:rPr>
        <w:t xml:space="preserve"> - при использовании недостаточно защищенных подземных вод.</w:t>
      </w:r>
    </w:p>
    <w:p w:rsidR="000242AD" w:rsidRPr="00167433" w:rsidRDefault="000242AD" w:rsidP="000242AD">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w:t>
      </w:r>
      <w:proofErr w:type="spellStart"/>
      <w:r w:rsidRPr="00167433">
        <w:rPr>
          <w:rFonts w:ascii="Times New Roman" w:hAnsi="Times New Roman" w:cs="Times New Roman"/>
          <w:sz w:val="24"/>
          <w:szCs w:val="24"/>
        </w:rPr>
        <w:t>ЗСО</w:t>
      </w:r>
      <w:proofErr w:type="spellEnd"/>
      <w:r w:rsidRPr="00167433">
        <w:rPr>
          <w:rFonts w:ascii="Times New Roman" w:hAnsi="Times New Roman" w:cs="Times New Roman"/>
          <w:sz w:val="24"/>
          <w:szCs w:val="24"/>
        </w:rPr>
        <w:t xml:space="preserve"> допускается сокращать при условии гидрогеологического обоснования по согласованию с центром государственного </w:t>
      </w:r>
      <w:proofErr w:type="spellStart"/>
      <w:r w:rsidRPr="00167433">
        <w:rPr>
          <w:rFonts w:ascii="Times New Roman" w:hAnsi="Times New Roman" w:cs="Times New Roman"/>
          <w:sz w:val="24"/>
          <w:szCs w:val="24"/>
        </w:rPr>
        <w:t>санитарно-эпидемио-логического</w:t>
      </w:r>
      <w:proofErr w:type="spellEnd"/>
      <w:r w:rsidRPr="00167433">
        <w:rPr>
          <w:rFonts w:ascii="Times New Roman" w:hAnsi="Times New Roman" w:cs="Times New Roman"/>
          <w:sz w:val="24"/>
          <w:szCs w:val="24"/>
        </w:rPr>
        <w:t xml:space="preserve"> надзора.</w:t>
      </w:r>
    </w:p>
    <w:p w:rsidR="000242AD" w:rsidRPr="00167433" w:rsidRDefault="000242AD" w:rsidP="000242AD">
      <w:pPr>
        <w:tabs>
          <w:tab w:val="left" w:pos="1134"/>
        </w:tabs>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shd w:val="clear" w:color="auto" w:fill="FFFFFF"/>
        </w:rPr>
        <w:t>Граница второго пояса зоны санитарной охраны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r w:rsidRPr="00167433">
        <w:rPr>
          <w:rFonts w:ascii="Times New Roman" w:hAnsi="Times New Roman" w:cs="Times New Roman"/>
          <w:sz w:val="24"/>
          <w:szCs w:val="24"/>
        </w:rPr>
        <w:t xml:space="preserve"> </w:t>
      </w:r>
    </w:p>
    <w:p w:rsidR="000242AD" w:rsidRPr="00167433" w:rsidRDefault="000242AD" w:rsidP="000242AD">
      <w:pPr>
        <w:tabs>
          <w:tab w:val="left" w:pos="1134"/>
        </w:tabs>
        <w:spacing w:before="120" w:after="120"/>
        <w:ind w:firstLine="709"/>
        <w:jc w:val="both"/>
        <w:rPr>
          <w:rFonts w:ascii="Times New Roman" w:hAnsi="Times New Roman" w:cs="Times New Roman"/>
          <w:sz w:val="24"/>
          <w:szCs w:val="24"/>
          <w:shd w:val="clear" w:color="auto" w:fill="FFFFFF"/>
        </w:rPr>
      </w:pPr>
      <w:r w:rsidRPr="00167433">
        <w:rPr>
          <w:rFonts w:ascii="Times New Roman" w:hAnsi="Times New Roman" w:cs="Times New Roman"/>
          <w:sz w:val="24"/>
          <w:szCs w:val="24"/>
          <w:shd w:val="clear" w:color="auto" w:fill="FFFFFF"/>
        </w:rPr>
        <w:t>Граница третьего пояса зоны санитарной охраны, предназначенного для защиты водоносного пласта от химических загрязнений, также определяется гидродинамическими расчетами.</w:t>
      </w:r>
    </w:p>
    <w:p w:rsidR="0025024E" w:rsidRPr="00167433" w:rsidRDefault="0025024E" w:rsidP="0025024E">
      <w:pPr>
        <w:tabs>
          <w:tab w:val="left" w:pos="1134"/>
        </w:tabs>
        <w:spacing w:before="120" w:after="120" w:line="23" w:lineRule="atLeast"/>
        <w:ind w:firstLine="709"/>
        <w:jc w:val="both"/>
        <w:rPr>
          <w:rFonts w:ascii="Times New Roman" w:hAnsi="Times New Roman" w:cs="Times New Roman"/>
          <w:sz w:val="24"/>
          <w:szCs w:val="24"/>
          <w:shd w:val="clear" w:color="auto" w:fill="FFFFFF"/>
        </w:rPr>
      </w:pPr>
      <w:r w:rsidRPr="00167433">
        <w:rPr>
          <w:rFonts w:ascii="Times New Roman" w:hAnsi="Times New Roman" w:cs="Times New Roman"/>
          <w:sz w:val="24"/>
          <w:szCs w:val="24"/>
          <w:shd w:val="clear" w:color="auto" w:fill="FFFFFF"/>
        </w:rPr>
        <w:t>Проектными решениями предусматривается:</w:t>
      </w:r>
    </w:p>
    <w:p w:rsidR="001F2DDC" w:rsidRPr="00167433" w:rsidRDefault="001F2DDC" w:rsidP="00B753E0">
      <w:pPr>
        <w:pStyle w:val="af0"/>
        <w:numPr>
          <w:ilvl w:val="0"/>
          <w:numId w:val="74"/>
        </w:numPr>
        <w:tabs>
          <w:tab w:val="left" w:pos="0"/>
        </w:tabs>
        <w:spacing w:before="120" w:after="120"/>
        <w:ind w:left="0" w:firstLine="709"/>
        <w:rPr>
          <w:sz w:val="24"/>
          <w:szCs w:val="24"/>
          <w:shd w:val="clear" w:color="auto" w:fill="FFFFFF"/>
        </w:rPr>
      </w:pPr>
      <w:r w:rsidRPr="00167433">
        <w:rPr>
          <w:sz w:val="24"/>
          <w:szCs w:val="24"/>
          <w:shd w:val="clear" w:color="auto" w:fill="FFFFFF"/>
        </w:rPr>
        <w:t xml:space="preserve">Строительство водоочистных сооружений, пос. </w:t>
      </w:r>
      <w:proofErr w:type="spellStart"/>
      <w:r w:rsidRPr="00167433">
        <w:rPr>
          <w:sz w:val="24"/>
          <w:szCs w:val="24"/>
          <w:shd w:val="clear" w:color="auto" w:fill="FFFFFF"/>
        </w:rPr>
        <w:t>Лойга</w:t>
      </w:r>
      <w:proofErr w:type="spellEnd"/>
      <w:r w:rsidR="00B753E0" w:rsidRPr="00167433">
        <w:rPr>
          <w:sz w:val="24"/>
          <w:szCs w:val="24"/>
          <w:shd w:val="clear" w:color="auto" w:fill="FFFFFF"/>
        </w:rPr>
        <w:t>:</w:t>
      </w:r>
    </w:p>
    <w:p w:rsidR="001F2DDC" w:rsidRPr="00167433" w:rsidRDefault="00B753E0" w:rsidP="00B753E0">
      <w:pPr>
        <w:pStyle w:val="af0"/>
        <w:numPr>
          <w:ilvl w:val="0"/>
          <w:numId w:val="75"/>
        </w:numPr>
        <w:tabs>
          <w:tab w:val="left" w:pos="0"/>
        </w:tabs>
        <w:spacing w:before="120" w:after="120"/>
        <w:ind w:left="0" w:firstLine="851"/>
        <w:rPr>
          <w:sz w:val="24"/>
          <w:szCs w:val="24"/>
          <w:shd w:val="clear" w:color="auto" w:fill="FFFFFF"/>
        </w:rPr>
      </w:pPr>
      <w:r w:rsidRPr="00167433">
        <w:rPr>
          <w:sz w:val="24"/>
          <w:szCs w:val="24"/>
          <w:shd w:val="clear" w:color="auto" w:fill="FFFFFF"/>
        </w:rPr>
        <w:t>у</w:t>
      </w:r>
      <w:r w:rsidR="001F2DDC" w:rsidRPr="00167433">
        <w:rPr>
          <w:sz w:val="24"/>
          <w:szCs w:val="24"/>
          <w:shd w:val="clear" w:color="auto" w:fill="FFFFFF"/>
        </w:rPr>
        <w:t>становка и подключение блочно-модульной станции очистки холодной воды производительностью 55 куб.м/сутки;</w:t>
      </w:r>
    </w:p>
    <w:p w:rsidR="001F2DDC" w:rsidRPr="00167433" w:rsidRDefault="00B753E0" w:rsidP="00B753E0">
      <w:pPr>
        <w:pStyle w:val="af0"/>
        <w:numPr>
          <w:ilvl w:val="0"/>
          <w:numId w:val="75"/>
        </w:numPr>
        <w:tabs>
          <w:tab w:val="left" w:pos="0"/>
        </w:tabs>
        <w:spacing w:before="120" w:after="120" w:line="23" w:lineRule="atLeast"/>
        <w:ind w:left="0" w:firstLine="851"/>
        <w:rPr>
          <w:sz w:val="24"/>
          <w:szCs w:val="24"/>
          <w:shd w:val="clear" w:color="auto" w:fill="FFFFFF"/>
        </w:rPr>
      </w:pPr>
      <w:r w:rsidRPr="00167433">
        <w:rPr>
          <w:sz w:val="24"/>
          <w:szCs w:val="24"/>
          <w:shd w:val="clear" w:color="auto" w:fill="FFFFFF"/>
        </w:rPr>
        <w:t>установка новой блочно-</w:t>
      </w:r>
      <w:r w:rsidR="001F2DDC" w:rsidRPr="00167433">
        <w:rPr>
          <w:sz w:val="24"/>
          <w:szCs w:val="24"/>
          <w:shd w:val="clear" w:color="auto" w:fill="FFFFFF"/>
        </w:rPr>
        <w:t xml:space="preserve">модульной </w:t>
      </w:r>
      <w:proofErr w:type="spellStart"/>
      <w:r w:rsidR="001F2DDC" w:rsidRPr="00167433">
        <w:rPr>
          <w:sz w:val="24"/>
          <w:szCs w:val="24"/>
          <w:shd w:val="clear" w:color="auto" w:fill="FFFFFF"/>
        </w:rPr>
        <w:t>водонасосной</w:t>
      </w:r>
      <w:proofErr w:type="spellEnd"/>
      <w:r w:rsidR="001F2DDC" w:rsidRPr="00167433">
        <w:rPr>
          <w:sz w:val="24"/>
          <w:szCs w:val="24"/>
          <w:shd w:val="clear" w:color="auto" w:fill="FFFFFF"/>
        </w:rPr>
        <w:t xml:space="preserve"> станции производительностью 55 куб.м/сутки (совмещенной с </w:t>
      </w:r>
      <w:proofErr w:type="spellStart"/>
      <w:r w:rsidR="001F2DDC" w:rsidRPr="00167433">
        <w:rPr>
          <w:sz w:val="24"/>
          <w:szCs w:val="24"/>
          <w:shd w:val="clear" w:color="auto" w:fill="FFFFFF"/>
        </w:rPr>
        <w:t>ВОС</w:t>
      </w:r>
      <w:proofErr w:type="spellEnd"/>
      <w:r w:rsidR="001F2DDC" w:rsidRPr="00167433">
        <w:rPr>
          <w:sz w:val="24"/>
          <w:szCs w:val="24"/>
          <w:shd w:val="clear" w:color="auto" w:fill="FFFFFF"/>
        </w:rPr>
        <w:t>).</w:t>
      </w:r>
    </w:p>
    <w:p w:rsidR="00D81A77" w:rsidRPr="00167433" w:rsidRDefault="00D81A77" w:rsidP="00B753E0">
      <w:pPr>
        <w:pStyle w:val="msonospacing0"/>
        <w:numPr>
          <w:ilvl w:val="2"/>
          <w:numId w:val="15"/>
        </w:numPr>
        <w:spacing w:before="120" w:after="120" w:line="23" w:lineRule="atLeast"/>
        <w:ind w:left="0" w:firstLine="709"/>
        <w:jc w:val="both"/>
        <w:outlineLvl w:val="2"/>
        <w:rPr>
          <w:rFonts w:ascii="Times New Roman" w:hAnsi="Times New Roman"/>
          <w:b/>
          <w:sz w:val="24"/>
          <w:szCs w:val="24"/>
        </w:rPr>
      </w:pPr>
      <w:bookmarkStart w:id="143" w:name="_Toc90752028"/>
      <w:r w:rsidRPr="00167433">
        <w:rPr>
          <w:rFonts w:ascii="Times New Roman" w:hAnsi="Times New Roman"/>
          <w:b/>
          <w:sz w:val="24"/>
          <w:szCs w:val="24"/>
        </w:rPr>
        <w:t>Водоотведение</w:t>
      </w:r>
      <w:bookmarkEnd w:id="143"/>
    </w:p>
    <w:p w:rsidR="00C0789E" w:rsidRPr="00167433" w:rsidRDefault="00C0789E" w:rsidP="00C0789E">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В соответствии с </w:t>
      </w:r>
      <w:proofErr w:type="spellStart"/>
      <w:r w:rsidRPr="00167433">
        <w:rPr>
          <w:rFonts w:ascii="Times New Roman" w:hAnsi="Times New Roman" w:cs="Times New Roman"/>
          <w:sz w:val="24"/>
          <w:szCs w:val="24"/>
        </w:rPr>
        <w:t>п.5.1</w:t>
      </w:r>
      <w:proofErr w:type="spellEnd"/>
      <w:r w:rsidRPr="00167433">
        <w:rPr>
          <w:rFonts w:ascii="Times New Roman" w:hAnsi="Times New Roman" w:cs="Times New Roman"/>
          <w:sz w:val="24"/>
          <w:szCs w:val="24"/>
        </w:rPr>
        <w:t xml:space="preserve">. СП 31.13330.2012,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СП 31.13330.2012, без учета расхода воды на полив территорий и зеленых насаждений. Для </w:t>
      </w:r>
      <w:proofErr w:type="spellStart"/>
      <w:r w:rsidRPr="00167433">
        <w:rPr>
          <w:rFonts w:ascii="Times New Roman" w:hAnsi="Times New Roman" w:cs="Times New Roman"/>
          <w:sz w:val="24"/>
          <w:szCs w:val="24"/>
        </w:rPr>
        <w:t>рп.Урдома</w:t>
      </w:r>
      <w:proofErr w:type="spellEnd"/>
      <w:r w:rsidRPr="00167433">
        <w:rPr>
          <w:rFonts w:ascii="Times New Roman" w:hAnsi="Times New Roman" w:cs="Times New Roman"/>
          <w:sz w:val="24"/>
          <w:szCs w:val="24"/>
        </w:rPr>
        <w:t xml:space="preserve"> объем водоотведения на </w:t>
      </w:r>
      <w:proofErr w:type="spellStart"/>
      <w:r w:rsidRPr="00167433">
        <w:rPr>
          <w:rFonts w:ascii="Times New Roman" w:hAnsi="Times New Roman" w:cs="Times New Roman"/>
          <w:sz w:val="24"/>
          <w:szCs w:val="24"/>
        </w:rPr>
        <w:t>I</w:t>
      </w:r>
      <w:proofErr w:type="spellEnd"/>
      <w:r w:rsidRPr="00167433">
        <w:rPr>
          <w:rFonts w:ascii="Times New Roman" w:hAnsi="Times New Roman" w:cs="Times New Roman"/>
          <w:sz w:val="24"/>
          <w:szCs w:val="24"/>
        </w:rPr>
        <w:t xml:space="preserve"> очередь предлагается принять с учетом обеспечения внутридомовой канализацией 80% населения, проживающего в индивидуальных жилых домах и 100% населения, проживающего в многоквартирных жилых домах. </w:t>
      </w:r>
    </w:p>
    <w:p w:rsidR="00C0789E" w:rsidRPr="00167433" w:rsidRDefault="00700E9B" w:rsidP="00C0789E">
      <w:pPr>
        <w:spacing w:before="120" w:after="120"/>
        <w:ind w:firstLine="709"/>
        <w:jc w:val="right"/>
        <w:rPr>
          <w:rFonts w:ascii="Times New Roman" w:hAnsi="Times New Roman" w:cs="Times New Roman"/>
          <w:sz w:val="24"/>
          <w:szCs w:val="24"/>
        </w:rPr>
      </w:pPr>
      <w:r w:rsidRPr="00167433">
        <w:rPr>
          <w:rFonts w:ascii="Times New Roman" w:hAnsi="Times New Roman" w:cs="Times New Roman"/>
          <w:sz w:val="24"/>
          <w:szCs w:val="24"/>
        </w:rPr>
        <w:t>Т</w:t>
      </w:r>
      <w:r w:rsidR="000320D8" w:rsidRPr="00167433">
        <w:rPr>
          <w:rFonts w:ascii="Times New Roman" w:hAnsi="Times New Roman" w:cs="Times New Roman"/>
          <w:sz w:val="24"/>
          <w:szCs w:val="24"/>
        </w:rPr>
        <w:t>аблица</w:t>
      </w:r>
      <w:r w:rsidR="00D07198" w:rsidRPr="00167433">
        <w:rPr>
          <w:rFonts w:ascii="Times New Roman" w:hAnsi="Times New Roman" w:cs="Times New Roman"/>
          <w:sz w:val="24"/>
          <w:szCs w:val="24"/>
        </w:rPr>
        <w:t xml:space="preserve"> </w:t>
      </w:r>
      <w:r w:rsidR="00D93B43">
        <w:rPr>
          <w:rFonts w:ascii="Times New Roman" w:hAnsi="Times New Roman" w:cs="Times New Roman"/>
          <w:sz w:val="24"/>
          <w:szCs w:val="24"/>
        </w:rPr>
        <w:t>20</w:t>
      </w:r>
    </w:p>
    <w:p w:rsidR="00C0789E" w:rsidRPr="00167433" w:rsidRDefault="00C0789E" w:rsidP="00C0789E">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Расчет планируемого среднесуточного </w:t>
      </w:r>
      <w:r w:rsidR="00700E9B" w:rsidRPr="00167433">
        <w:rPr>
          <w:rFonts w:ascii="Times New Roman" w:hAnsi="Times New Roman" w:cs="Times New Roman"/>
          <w:sz w:val="24"/>
          <w:szCs w:val="24"/>
        </w:rPr>
        <w:t>водоотведения</w:t>
      </w:r>
      <w:r w:rsidRPr="00167433">
        <w:rPr>
          <w:rFonts w:ascii="Times New Roman" w:hAnsi="Times New Roman" w:cs="Times New Roman"/>
          <w:sz w:val="24"/>
          <w:szCs w:val="24"/>
        </w:rPr>
        <w:t xml:space="preserve"> </w:t>
      </w:r>
    </w:p>
    <w:tbl>
      <w:tblPr>
        <w:tblW w:w="10220" w:type="dxa"/>
        <w:tblInd w:w="118" w:type="dxa"/>
        <w:tblLayout w:type="fixed"/>
        <w:tblLook w:val="04A0"/>
      </w:tblPr>
      <w:tblGrid>
        <w:gridCol w:w="939"/>
        <w:gridCol w:w="2761"/>
        <w:gridCol w:w="1677"/>
        <w:gridCol w:w="1843"/>
        <w:gridCol w:w="1583"/>
        <w:gridCol w:w="1417"/>
      </w:tblGrid>
      <w:tr w:rsidR="00167433" w:rsidRPr="00167433" w:rsidTr="00550E74">
        <w:trPr>
          <w:trHeight w:val="660"/>
          <w:tblHeader/>
        </w:trPr>
        <w:tc>
          <w:tcPr>
            <w:tcW w:w="93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B753E0" w:rsidRPr="00167433" w:rsidRDefault="00B753E0" w:rsidP="00550E74">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lastRenderedPageBreak/>
              <w:t xml:space="preserve">№ </w:t>
            </w:r>
            <w:proofErr w:type="spellStart"/>
            <w:r w:rsidRPr="00167433">
              <w:rPr>
                <w:rFonts w:ascii="Times New Roman" w:eastAsia="Times New Roman" w:hAnsi="Times New Roman" w:cs="Times New Roman"/>
                <w:sz w:val="24"/>
                <w:szCs w:val="24"/>
                <w:lang w:eastAsia="ru-RU"/>
              </w:rPr>
              <w:t>п</w:t>
            </w:r>
            <w:proofErr w:type="spellEnd"/>
            <w:r w:rsidRPr="00167433">
              <w:rPr>
                <w:rFonts w:ascii="Times New Roman" w:eastAsia="Times New Roman" w:hAnsi="Times New Roman" w:cs="Times New Roman"/>
                <w:sz w:val="24"/>
                <w:szCs w:val="24"/>
                <w:lang w:eastAsia="ru-RU"/>
              </w:rPr>
              <w:t>/</w:t>
            </w:r>
            <w:proofErr w:type="spellStart"/>
            <w:r w:rsidRPr="00167433">
              <w:rPr>
                <w:rFonts w:ascii="Times New Roman" w:eastAsia="Times New Roman" w:hAnsi="Times New Roman" w:cs="Times New Roman"/>
                <w:sz w:val="24"/>
                <w:szCs w:val="24"/>
                <w:lang w:eastAsia="ru-RU"/>
              </w:rPr>
              <w:t>п</w:t>
            </w:r>
            <w:proofErr w:type="spellEnd"/>
          </w:p>
        </w:tc>
        <w:tc>
          <w:tcPr>
            <w:tcW w:w="2761"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B753E0" w:rsidRPr="00167433" w:rsidRDefault="00B753E0" w:rsidP="00550E74">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Наименование потребителя</w:t>
            </w:r>
          </w:p>
        </w:tc>
        <w:tc>
          <w:tcPr>
            <w:tcW w:w="3520" w:type="dxa"/>
            <w:gridSpan w:val="2"/>
            <w:tcBorders>
              <w:top w:val="single" w:sz="8" w:space="0" w:color="000000"/>
              <w:left w:val="nil"/>
              <w:bottom w:val="single" w:sz="8" w:space="0" w:color="000000"/>
              <w:right w:val="single" w:sz="8" w:space="0" w:color="000000"/>
            </w:tcBorders>
            <w:shd w:val="clear" w:color="auto" w:fill="auto"/>
            <w:hideMark/>
          </w:tcPr>
          <w:p w:rsidR="00B753E0" w:rsidRPr="00167433" w:rsidRDefault="00B753E0" w:rsidP="00550E74">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Первая очередь (</w:t>
            </w:r>
            <w:smartTag w:uri="urn:schemas-microsoft-com:office:smarttags" w:element="metricconverter">
              <w:smartTagPr>
                <w:attr w:name="ProductID" w:val="2030 г"/>
              </w:smartTagPr>
              <w:r w:rsidRPr="00167433">
                <w:rPr>
                  <w:rFonts w:ascii="Times New Roman" w:eastAsia="Times New Roman" w:hAnsi="Times New Roman" w:cs="Times New Roman"/>
                  <w:sz w:val="24"/>
                  <w:szCs w:val="24"/>
                  <w:lang w:eastAsia="ru-RU"/>
                </w:rPr>
                <w:t>2030 г</w:t>
              </w:r>
            </w:smartTag>
            <w:r w:rsidRPr="00167433">
              <w:rPr>
                <w:rFonts w:ascii="Times New Roman" w:eastAsia="Times New Roman" w:hAnsi="Times New Roman" w:cs="Times New Roman"/>
                <w:sz w:val="24"/>
                <w:szCs w:val="24"/>
                <w:lang w:eastAsia="ru-RU"/>
              </w:rPr>
              <w:t>.)</w:t>
            </w:r>
          </w:p>
        </w:tc>
        <w:tc>
          <w:tcPr>
            <w:tcW w:w="3000" w:type="dxa"/>
            <w:gridSpan w:val="2"/>
            <w:tcBorders>
              <w:top w:val="single" w:sz="8" w:space="0" w:color="000000"/>
              <w:left w:val="nil"/>
              <w:bottom w:val="single" w:sz="8" w:space="0" w:color="000000"/>
              <w:right w:val="single" w:sz="8" w:space="0" w:color="000000"/>
            </w:tcBorders>
            <w:shd w:val="clear" w:color="auto" w:fill="auto"/>
            <w:hideMark/>
          </w:tcPr>
          <w:p w:rsidR="00B753E0" w:rsidRPr="00167433" w:rsidRDefault="00B753E0" w:rsidP="00550E74">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Расчетный срок (</w:t>
            </w:r>
            <w:proofErr w:type="spellStart"/>
            <w:r w:rsidRPr="00167433">
              <w:rPr>
                <w:rFonts w:ascii="Times New Roman" w:eastAsia="Times New Roman" w:hAnsi="Times New Roman" w:cs="Times New Roman"/>
                <w:sz w:val="24"/>
                <w:szCs w:val="24"/>
                <w:lang w:eastAsia="ru-RU"/>
              </w:rPr>
              <w:t>2040г</w:t>
            </w:r>
            <w:proofErr w:type="spellEnd"/>
            <w:r w:rsidRPr="00167433">
              <w:rPr>
                <w:rFonts w:ascii="Times New Roman" w:eastAsia="Times New Roman" w:hAnsi="Times New Roman" w:cs="Times New Roman"/>
                <w:sz w:val="24"/>
                <w:szCs w:val="24"/>
                <w:lang w:eastAsia="ru-RU"/>
              </w:rPr>
              <w:t>.)</w:t>
            </w:r>
          </w:p>
        </w:tc>
      </w:tr>
      <w:tr w:rsidR="00167433" w:rsidRPr="00167433" w:rsidTr="00550E74">
        <w:trPr>
          <w:trHeight w:val="1140"/>
          <w:tblHeader/>
        </w:trPr>
        <w:tc>
          <w:tcPr>
            <w:tcW w:w="939" w:type="dxa"/>
            <w:vMerge/>
            <w:tcBorders>
              <w:top w:val="single" w:sz="8" w:space="0" w:color="000000"/>
              <w:left w:val="single" w:sz="8" w:space="0" w:color="000000"/>
              <w:bottom w:val="single" w:sz="8" w:space="0" w:color="000000"/>
              <w:right w:val="single" w:sz="8" w:space="0" w:color="000000"/>
            </w:tcBorders>
            <w:vAlign w:val="center"/>
            <w:hideMark/>
          </w:tcPr>
          <w:p w:rsidR="00B753E0" w:rsidRPr="00167433" w:rsidRDefault="00B753E0" w:rsidP="00550E74">
            <w:pPr>
              <w:spacing w:after="0" w:line="240" w:lineRule="auto"/>
              <w:rPr>
                <w:rFonts w:ascii="Times New Roman" w:eastAsia="Times New Roman" w:hAnsi="Times New Roman" w:cs="Times New Roman"/>
                <w:sz w:val="24"/>
                <w:szCs w:val="24"/>
                <w:lang w:eastAsia="ru-RU"/>
              </w:rPr>
            </w:pPr>
          </w:p>
        </w:tc>
        <w:tc>
          <w:tcPr>
            <w:tcW w:w="2761" w:type="dxa"/>
            <w:vMerge/>
            <w:tcBorders>
              <w:top w:val="single" w:sz="8" w:space="0" w:color="000000"/>
              <w:left w:val="single" w:sz="8" w:space="0" w:color="000000"/>
              <w:bottom w:val="single" w:sz="8" w:space="0" w:color="000000"/>
              <w:right w:val="single" w:sz="8" w:space="0" w:color="000000"/>
            </w:tcBorders>
            <w:vAlign w:val="center"/>
            <w:hideMark/>
          </w:tcPr>
          <w:p w:rsidR="00B753E0" w:rsidRPr="00167433" w:rsidRDefault="00B753E0" w:rsidP="00550E74">
            <w:pPr>
              <w:spacing w:after="0" w:line="240" w:lineRule="auto"/>
              <w:rPr>
                <w:rFonts w:ascii="Times New Roman" w:eastAsia="Times New Roman" w:hAnsi="Times New Roman" w:cs="Times New Roman"/>
                <w:sz w:val="24"/>
                <w:szCs w:val="24"/>
                <w:lang w:eastAsia="ru-RU"/>
              </w:rPr>
            </w:pPr>
          </w:p>
        </w:tc>
        <w:tc>
          <w:tcPr>
            <w:tcW w:w="1677" w:type="dxa"/>
            <w:tcBorders>
              <w:top w:val="nil"/>
              <w:left w:val="nil"/>
              <w:bottom w:val="single" w:sz="8" w:space="0" w:color="000000"/>
              <w:right w:val="single" w:sz="8" w:space="0" w:color="auto"/>
            </w:tcBorders>
            <w:shd w:val="clear" w:color="auto" w:fill="auto"/>
            <w:hideMark/>
          </w:tcPr>
          <w:p w:rsidR="00B753E0" w:rsidRPr="00167433" w:rsidRDefault="00B753E0" w:rsidP="00550E74">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 xml:space="preserve">среднесуточный расход воды, </w:t>
            </w:r>
            <w:proofErr w:type="spellStart"/>
            <w:r w:rsidRPr="00167433">
              <w:rPr>
                <w:rFonts w:ascii="Times New Roman" w:eastAsia="Times New Roman" w:hAnsi="Times New Roman" w:cs="Times New Roman"/>
                <w:sz w:val="24"/>
                <w:szCs w:val="24"/>
                <w:lang w:eastAsia="ru-RU"/>
              </w:rPr>
              <w:t>м</w:t>
            </w:r>
            <w:r w:rsidRPr="00167433">
              <w:rPr>
                <w:rFonts w:ascii="Times New Roman" w:eastAsia="Times New Roman" w:hAnsi="Times New Roman" w:cs="Times New Roman"/>
                <w:sz w:val="24"/>
                <w:szCs w:val="24"/>
                <w:vertAlign w:val="superscript"/>
                <w:lang w:eastAsia="ru-RU"/>
              </w:rPr>
              <w:t>3</w:t>
            </w:r>
            <w:proofErr w:type="spellEnd"/>
            <w:r w:rsidRPr="00167433">
              <w:rPr>
                <w:rFonts w:ascii="Times New Roman" w:eastAsia="Times New Roman" w:hAnsi="Times New Roman" w:cs="Times New Roman"/>
                <w:sz w:val="24"/>
                <w:szCs w:val="24"/>
                <w:lang w:eastAsia="ru-RU"/>
              </w:rPr>
              <w:t>/</w:t>
            </w:r>
            <w:proofErr w:type="spellStart"/>
            <w:r w:rsidRPr="00167433">
              <w:rPr>
                <w:rFonts w:ascii="Times New Roman" w:eastAsia="Times New Roman" w:hAnsi="Times New Roman" w:cs="Times New Roman"/>
                <w:sz w:val="24"/>
                <w:szCs w:val="24"/>
                <w:lang w:eastAsia="ru-RU"/>
              </w:rPr>
              <w:t>сут</w:t>
            </w:r>
            <w:proofErr w:type="spellEnd"/>
          </w:p>
        </w:tc>
        <w:tc>
          <w:tcPr>
            <w:tcW w:w="1843" w:type="dxa"/>
            <w:tcBorders>
              <w:top w:val="nil"/>
              <w:left w:val="nil"/>
              <w:bottom w:val="single" w:sz="8" w:space="0" w:color="000000"/>
              <w:right w:val="single" w:sz="8" w:space="0" w:color="auto"/>
            </w:tcBorders>
            <w:shd w:val="clear" w:color="auto" w:fill="auto"/>
            <w:hideMark/>
          </w:tcPr>
          <w:p w:rsidR="00B753E0" w:rsidRPr="00167433" w:rsidRDefault="00B753E0" w:rsidP="00550E74">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 xml:space="preserve">максимальный суточный расход воды, </w:t>
            </w:r>
            <w:proofErr w:type="spellStart"/>
            <w:r w:rsidRPr="00167433">
              <w:rPr>
                <w:rFonts w:ascii="Times New Roman" w:eastAsia="Times New Roman" w:hAnsi="Times New Roman" w:cs="Times New Roman"/>
                <w:sz w:val="24"/>
                <w:szCs w:val="24"/>
                <w:lang w:eastAsia="ru-RU"/>
              </w:rPr>
              <w:t>м</w:t>
            </w:r>
            <w:r w:rsidRPr="00167433">
              <w:rPr>
                <w:rFonts w:ascii="Times New Roman" w:eastAsia="Times New Roman" w:hAnsi="Times New Roman" w:cs="Times New Roman"/>
                <w:sz w:val="24"/>
                <w:szCs w:val="24"/>
                <w:vertAlign w:val="superscript"/>
                <w:lang w:eastAsia="ru-RU"/>
              </w:rPr>
              <w:t>3</w:t>
            </w:r>
            <w:proofErr w:type="spellEnd"/>
            <w:r w:rsidRPr="00167433">
              <w:rPr>
                <w:rFonts w:ascii="Times New Roman" w:eastAsia="Times New Roman" w:hAnsi="Times New Roman" w:cs="Times New Roman"/>
                <w:sz w:val="24"/>
                <w:szCs w:val="24"/>
                <w:lang w:eastAsia="ru-RU"/>
              </w:rPr>
              <w:t>/</w:t>
            </w:r>
            <w:proofErr w:type="spellStart"/>
            <w:r w:rsidRPr="00167433">
              <w:rPr>
                <w:rFonts w:ascii="Times New Roman" w:eastAsia="Times New Roman" w:hAnsi="Times New Roman" w:cs="Times New Roman"/>
                <w:sz w:val="24"/>
                <w:szCs w:val="24"/>
                <w:lang w:eastAsia="ru-RU"/>
              </w:rPr>
              <w:t>сут</w:t>
            </w:r>
            <w:proofErr w:type="spellEnd"/>
          </w:p>
        </w:tc>
        <w:tc>
          <w:tcPr>
            <w:tcW w:w="1583" w:type="dxa"/>
            <w:tcBorders>
              <w:top w:val="nil"/>
              <w:left w:val="nil"/>
              <w:bottom w:val="single" w:sz="8" w:space="0" w:color="000000"/>
              <w:right w:val="single" w:sz="8" w:space="0" w:color="auto"/>
            </w:tcBorders>
            <w:shd w:val="clear" w:color="auto" w:fill="auto"/>
            <w:hideMark/>
          </w:tcPr>
          <w:p w:rsidR="00B753E0" w:rsidRPr="00167433" w:rsidRDefault="00B753E0" w:rsidP="00550E74">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 xml:space="preserve">среднесуточный расход воды, </w:t>
            </w:r>
            <w:proofErr w:type="spellStart"/>
            <w:r w:rsidRPr="00167433">
              <w:rPr>
                <w:rFonts w:ascii="Times New Roman" w:eastAsia="Times New Roman" w:hAnsi="Times New Roman" w:cs="Times New Roman"/>
                <w:sz w:val="24"/>
                <w:szCs w:val="24"/>
                <w:lang w:eastAsia="ru-RU"/>
              </w:rPr>
              <w:t>м</w:t>
            </w:r>
            <w:r w:rsidRPr="00167433">
              <w:rPr>
                <w:rFonts w:ascii="Times New Roman" w:eastAsia="Times New Roman" w:hAnsi="Times New Roman" w:cs="Times New Roman"/>
                <w:sz w:val="24"/>
                <w:szCs w:val="24"/>
                <w:vertAlign w:val="superscript"/>
                <w:lang w:eastAsia="ru-RU"/>
              </w:rPr>
              <w:t>3</w:t>
            </w:r>
            <w:proofErr w:type="spellEnd"/>
            <w:r w:rsidRPr="00167433">
              <w:rPr>
                <w:rFonts w:ascii="Times New Roman" w:eastAsia="Times New Roman" w:hAnsi="Times New Roman" w:cs="Times New Roman"/>
                <w:sz w:val="24"/>
                <w:szCs w:val="24"/>
                <w:lang w:eastAsia="ru-RU"/>
              </w:rPr>
              <w:t>/</w:t>
            </w:r>
            <w:proofErr w:type="spellStart"/>
            <w:r w:rsidRPr="00167433">
              <w:rPr>
                <w:rFonts w:ascii="Times New Roman" w:eastAsia="Times New Roman" w:hAnsi="Times New Roman" w:cs="Times New Roman"/>
                <w:sz w:val="24"/>
                <w:szCs w:val="24"/>
                <w:lang w:eastAsia="ru-RU"/>
              </w:rPr>
              <w:t>сут</w:t>
            </w:r>
            <w:proofErr w:type="spellEnd"/>
          </w:p>
        </w:tc>
        <w:tc>
          <w:tcPr>
            <w:tcW w:w="1417" w:type="dxa"/>
            <w:tcBorders>
              <w:top w:val="nil"/>
              <w:left w:val="nil"/>
              <w:bottom w:val="single" w:sz="8" w:space="0" w:color="000000"/>
              <w:right w:val="single" w:sz="8" w:space="0" w:color="000000"/>
            </w:tcBorders>
            <w:shd w:val="clear" w:color="auto" w:fill="auto"/>
            <w:hideMark/>
          </w:tcPr>
          <w:p w:rsidR="00B753E0" w:rsidRPr="00167433" w:rsidRDefault="00B753E0" w:rsidP="00550E74">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 xml:space="preserve">максимальный суточный расход воды, </w:t>
            </w:r>
            <w:proofErr w:type="spellStart"/>
            <w:r w:rsidRPr="00167433">
              <w:rPr>
                <w:rFonts w:ascii="Times New Roman" w:eastAsia="Times New Roman" w:hAnsi="Times New Roman" w:cs="Times New Roman"/>
                <w:sz w:val="24"/>
                <w:szCs w:val="24"/>
                <w:lang w:eastAsia="ru-RU"/>
              </w:rPr>
              <w:t>м</w:t>
            </w:r>
            <w:r w:rsidRPr="00167433">
              <w:rPr>
                <w:rFonts w:ascii="Times New Roman" w:eastAsia="Times New Roman" w:hAnsi="Times New Roman" w:cs="Times New Roman"/>
                <w:sz w:val="24"/>
                <w:szCs w:val="24"/>
                <w:vertAlign w:val="superscript"/>
                <w:lang w:eastAsia="ru-RU"/>
              </w:rPr>
              <w:t>3</w:t>
            </w:r>
            <w:proofErr w:type="spellEnd"/>
            <w:r w:rsidRPr="00167433">
              <w:rPr>
                <w:rFonts w:ascii="Times New Roman" w:eastAsia="Times New Roman" w:hAnsi="Times New Roman" w:cs="Times New Roman"/>
                <w:sz w:val="24"/>
                <w:szCs w:val="24"/>
                <w:lang w:eastAsia="ru-RU"/>
              </w:rPr>
              <w:t>/</w:t>
            </w:r>
            <w:proofErr w:type="spellStart"/>
            <w:r w:rsidRPr="00167433">
              <w:rPr>
                <w:rFonts w:ascii="Times New Roman" w:eastAsia="Times New Roman" w:hAnsi="Times New Roman" w:cs="Times New Roman"/>
                <w:sz w:val="24"/>
                <w:szCs w:val="24"/>
                <w:lang w:eastAsia="ru-RU"/>
              </w:rPr>
              <w:t>сут</w:t>
            </w:r>
            <w:proofErr w:type="spellEnd"/>
          </w:p>
        </w:tc>
      </w:tr>
      <w:tr w:rsidR="00167433" w:rsidRPr="00167433" w:rsidTr="00550E74">
        <w:trPr>
          <w:trHeight w:val="347"/>
        </w:trPr>
        <w:tc>
          <w:tcPr>
            <w:tcW w:w="939" w:type="dxa"/>
            <w:tcBorders>
              <w:top w:val="nil"/>
              <w:left w:val="single" w:sz="8" w:space="0" w:color="000000"/>
              <w:bottom w:val="single" w:sz="8" w:space="0" w:color="000000"/>
              <w:right w:val="single" w:sz="8" w:space="0" w:color="000000"/>
            </w:tcBorders>
            <w:shd w:val="clear" w:color="auto" w:fill="auto"/>
            <w:hideMark/>
          </w:tcPr>
          <w:p w:rsidR="00B753E0" w:rsidRPr="00167433" w:rsidRDefault="00B753E0" w:rsidP="00550E74">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1</w:t>
            </w:r>
          </w:p>
        </w:tc>
        <w:tc>
          <w:tcPr>
            <w:tcW w:w="2761" w:type="dxa"/>
            <w:tcBorders>
              <w:top w:val="nil"/>
              <w:left w:val="nil"/>
              <w:bottom w:val="single" w:sz="8" w:space="0" w:color="000000"/>
              <w:right w:val="single" w:sz="8" w:space="0" w:color="000000"/>
            </w:tcBorders>
            <w:shd w:val="clear" w:color="auto" w:fill="auto"/>
            <w:hideMark/>
          </w:tcPr>
          <w:p w:rsidR="00B753E0" w:rsidRPr="00167433" w:rsidRDefault="00B753E0" w:rsidP="00550E74">
            <w:pPr>
              <w:spacing w:after="0" w:line="240" w:lineRule="auto"/>
              <w:jc w:val="both"/>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 xml:space="preserve">Население </w:t>
            </w:r>
          </w:p>
        </w:tc>
        <w:tc>
          <w:tcPr>
            <w:tcW w:w="1677" w:type="dxa"/>
            <w:tcBorders>
              <w:top w:val="nil"/>
              <w:left w:val="nil"/>
              <w:bottom w:val="single" w:sz="8" w:space="0" w:color="000000"/>
              <w:right w:val="single" w:sz="8" w:space="0" w:color="auto"/>
            </w:tcBorders>
            <w:shd w:val="clear" w:color="auto" w:fill="auto"/>
          </w:tcPr>
          <w:p w:rsidR="00B753E0" w:rsidRPr="00167433" w:rsidRDefault="00B753E0" w:rsidP="00550E74">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101,9</w:t>
            </w:r>
          </w:p>
        </w:tc>
        <w:tc>
          <w:tcPr>
            <w:tcW w:w="1843" w:type="dxa"/>
            <w:tcBorders>
              <w:top w:val="nil"/>
              <w:left w:val="nil"/>
              <w:bottom w:val="single" w:sz="8" w:space="0" w:color="000000"/>
              <w:right w:val="single" w:sz="8" w:space="0" w:color="auto"/>
            </w:tcBorders>
            <w:shd w:val="clear" w:color="auto" w:fill="auto"/>
            <w:hideMark/>
          </w:tcPr>
          <w:p w:rsidR="00B753E0" w:rsidRPr="00167433" w:rsidRDefault="00B753E0" w:rsidP="00550E74">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139,8</w:t>
            </w:r>
          </w:p>
        </w:tc>
        <w:tc>
          <w:tcPr>
            <w:tcW w:w="1583" w:type="dxa"/>
            <w:tcBorders>
              <w:top w:val="nil"/>
              <w:left w:val="nil"/>
              <w:bottom w:val="single" w:sz="8" w:space="0" w:color="000000"/>
              <w:right w:val="single" w:sz="8" w:space="0" w:color="auto"/>
            </w:tcBorders>
            <w:shd w:val="clear" w:color="auto" w:fill="auto"/>
            <w:hideMark/>
          </w:tcPr>
          <w:p w:rsidR="00B753E0" w:rsidRPr="00167433" w:rsidRDefault="00B753E0" w:rsidP="00550E74">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115,4</w:t>
            </w:r>
          </w:p>
        </w:tc>
        <w:tc>
          <w:tcPr>
            <w:tcW w:w="1417" w:type="dxa"/>
            <w:tcBorders>
              <w:top w:val="nil"/>
              <w:left w:val="nil"/>
              <w:bottom w:val="single" w:sz="8" w:space="0" w:color="000000"/>
              <w:right w:val="single" w:sz="8" w:space="0" w:color="000000"/>
            </w:tcBorders>
            <w:shd w:val="clear" w:color="auto" w:fill="auto"/>
            <w:hideMark/>
          </w:tcPr>
          <w:p w:rsidR="00B753E0" w:rsidRPr="00167433" w:rsidRDefault="00B753E0" w:rsidP="00550E74">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138,4</w:t>
            </w:r>
          </w:p>
        </w:tc>
      </w:tr>
      <w:tr w:rsidR="00167433" w:rsidRPr="00167433" w:rsidTr="00550E74">
        <w:trPr>
          <w:trHeight w:val="758"/>
        </w:trPr>
        <w:tc>
          <w:tcPr>
            <w:tcW w:w="939" w:type="dxa"/>
            <w:tcBorders>
              <w:top w:val="nil"/>
              <w:left w:val="single" w:sz="8" w:space="0" w:color="000000"/>
              <w:bottom w:val="single" w:sz="8" w:space="0" w:color="000000"/>
              <w:right w:val="single" w:sz="8" w:space="0" w:color="000000"/>
            </w:tcBorders>
            <w:shd w:val="clear" w:color="auto" w:fill="auto"/>
            <w:hideMark/>
          </w:tcPr>
          <w:p w:rsidR="00B753E0" w:rsidRPr="00167433" w:rsidRDefault="00B753E0" w:rsidP="00550E74">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2</w:t>
            </w:r>
          </w:p>
        </w:tc>
        <w:tc>
          <w:tcPr>
            <w:tcW w:w="2761" w:type="dxa"/>
            <w:tcBorders>
              <w:top w:val="nil"/>
              <w:left w:val="nil"/>
              <w:bottom w:val="single" w:sz="8" w:space="0" w:color="000000"/>
              <w:right w:val="single" w:sz="8" w:space="0" w:color="000000"/>
            </w:tcBorders>
            <w:shd w:val="clear" w:color="auto" w:fill="auto"/>
            <w:hideMark/>
          </w:tcPr>
          <w:p w:rsidR="00B753E0" w:rsidRPr="00167433" w:rsidRDefault="00B753E0" w:rsidP="00550E74">
            <w:pPr>
              <w:spacing w:after="0" w:line="240" w:lineRule="auto"/>
              <w:jc w:val="both"/>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Промышленность и неучтенные расходы (10 %)</w:t>
            </w:r>
          </w:p>
        </w:tc>
        <w:tc>
          <w:tcPr>
            <w:tcW w:w="1677" w:type="dxa"/>
            <w:tcBorders>
              <w:top w:val="nil"/>
              <w:left w:val="nil"/>
              <w:bottom w:val="single" w:sz="8" w:space="0" w:color="000000"/>
              <w:right w:val="single" w:sz="8" w:space="0" w:color="auto"/>
            </w:tcBorders>
            <w:shd w:val="clear" w:color="auto" w:fill="auto"/>
            <w:hideMark/>
          </w:tcPr>
          <w:p w:rsidR="00B753E0" w:rsidRPr="00167433" w:rsidRDefault="00B753E0" w:rsidP="00550E74">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10,2</w:t>
            </w:r>
          </w:p>
        </w:tc>
        <w:tc>
          <w:tcPr>
            <w:tcW w:w="1843" w:type="dxa"/>
            <w:tcBorders>
              <w:top w:val="nil"/>
              <w:left w:val="nil"/>
              <w:bottom w:val="single" w:sz="8" w:space="0" w:color="000000"/>
              <w:right w:val="single" w:sz="8" w:space="0" w:color="auto"/>
            </w:tcBorders>
            <w:shd w:val="clear" w:color="auto" w:fill="auto"/>
            <w:hideMark/>
          </w:tcPr>
          <w:p w:rsidR="00B753E0" w:rsidRPr="00167433" w:rsidRDefault="00B753E0" w:rsidP="00550E74">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14,0</w:t>
            </w:r>
          </w:p>
        </w:tc>
        <w:tc>
          <w:tcPr>
            <w:tcW w:w="1583" w:type="dxa"/>
            <w:tcBorders>
              <w:top w:val="nil"/>
              <w:left w:val="nil"/>
              <w:bottom w:val="single" w:sz="8" w:space="0" w:color="000000"/>
              <w:right w:val="single" w:sz="8" w:space="0" w:color="auto"/>
            </w:tcBorders>
            <w:shd w:val="clear" w:color="auto" w:fill="auto"/>
            <w:hideMark/>
          </w:tcPr>
          <w:p w:rsidR="00B753E0" w:rsidRPr="00167433" w:rsidRDefault="00B753E0" w:rsidP="00550E74">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11,5</w:t>
            </w:r>
          </w:p>
        </w:tc>
        <w:tc>
          <w:tcPr>
            <w:tcW w:w="1417" w:type="dxa"/>
            <w:tcBorders>
              <w:top w:val="nil"/>
              <w:left w:val="nil"/>
              <w:bottom w:val="single" w:sz="8" w:space="0" w:color="000000"/>
              <w:right w:val="single" w:sz="8" w:space="0" w:color="000000"/>
            </w:tcBorders>
            <w:shd w:val="clear" w:color="auto" w:fill="auto"/>
            <w:hideMark/>
          </w:tcPr>
          <w:p w:rsidR="00B753E0" w:rsidRPr="00167433" w:rsidRDefault="00B753E0" w:rsidP="00550E74">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13,8</w:t>
            </w:r>
          </w:p>
        </w:tc>
      </w:tr>
      <w:tr w:rsidR="00167433" w:rsidRPr="00167433" w:rsidTr="00550E74">
        <w:trPr>
          <w:trHeight w:val="160"/>
        </w:trPr>
        <w:tc>
          <w:tcPr>
            <w:tcW w:w="939" w:type="dxa"/>
            <w:tcBorders>
              <w:top w:val="nil"/>
              <w:left w:val="single" w:sz="8" w:space="0" w:color="000000"/>
              <w:bottom w:val="single" w:sz="8" w:space="0" w:color="auto"/>
              <w:right w:val="single" w:sz="8" w:space="0" w:color="000000"/>
            </w:tcBorders>
            <w:shd w:val="clear" w:color="auto" w:fill="auto"/>
            <w:hideMark/>
          </w:tcPr>
          <w:p w:rsidR="00B753E0" w:rsidRPr="00167433" w:rsidRDefault="00B753E0" w:rsidP="00550E74">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 </w:t>
            </w:r>
          </w:p>
        </w:tc>
        <w:tc>
          <w:tcPr>
            <w:tcW w:w="2761" w:type="dxa"/>
            <w:tcBorders>
              <w:top w:val="nil"/>
              <w:left w:val="nil"/>
              <w:bottom w:val="single" w:sz="8" w:space="0" w:color="auto"/>
              <w:right w:val="single" w:sz="8" w:space="0" w:color="000000"/>
            </w:tcBorders>
            <w:shd w:val="clear" w:color="auto" w:fill="auto"/>
            <w:hideMark/>
          </w:tcPr>
          <w:p w:rsidR="00B753E0" w:rsidRPr="00167433" w:rsidRDefault="00B753E0" w:rsidP="00550E74">
            <w:pPr>
              <w:spacing w:after="0" w:line="240" w:lineRule="auto"/>
              <w:jc w:val="both"/>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 xml:space="preserve">Итого </w:t>
            </w:r>
          </w:p>
        </w:tc>
        <w:tc>
          <w:tcPr>
            <w:tcW w:w="1677" w:type="dxa"/>
            <w:tcBorders>
              <w:top w:val="nil"/>
              <w:left w:val="nil"/>
              <w:bottom w:val="single" w:sz="8" w:space="0" w:color="auto"/>
              <w:right w:val="single" w:sz="8" w:space="0" w:color="auto"/>
            </w:tcBorders>
            <w:shd w:val="clear" w:color="auto" w:fill="auto"/>
            <w:vAlign w:val="bottom"/>
            <w:hideMark/>
          </w:tcPr>
          <w:p w:rsidR="00B753E0" w:rsidRPr="00167433" w:rsidRDefault="00B753E0" w:rsidP="00550E74">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112,1</w:t>
            </w:r>
          </w:p>
        </w:tc>
        <w:tc>
          <w:tcPr>
            <w:tcW w:w="1843" w:type="dxa"/>
            <w:tcBorders>
              <w:top w:val="nil"/>
              <w:left w:val="nil"/>
              <w:bottom w:val="single" w:sz="8" w:space="0" w:color="auto"/>
              <w:right w:val="single" w:sz="8" w:space="0" w:color="auto"/>
            </w:tcBorders>
            <w:shd w:val="clear" w:color="auto" w:fill="auto"/>
            <w:vAlign w:val="bottom"/>
            <w:hideMark/>
          </w:tcPr>
          <w:p w:rsidR="00B753E0" w:rsidRPr="00167433" w:rsidRDefault="00B753E0" w:rsidP="00550E74">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153,8</w:t>
            </w:r>
          </w:p>
        </w:tc>
        <w:tc>
          <w:tcPr>
            <w:tcW w:w="1583" w:type="dxa"/>
            <w:tcBorders>
              <w:top w:val="nil"/>
              <w:left w:val="nil"/>
              <w:bottom w:val="single" w:sz="8" w:space="0" w:color="auto"/>
              <w:right w:val="single" w:sz="8" w:space="0" w:color="auto"/>
            </w:tcBorders>
            <w:shd w:val="clear" w:color="auto" w:fill="auto"/>
            <w:vAlign w:val="bottom"/>
            <w:hideMark/>
          </w:tcPr>
          <w:p w:rsidR="00B753E0" w:rsidRPr="00167433" w:rsidRDefault="00B753E0" w:rsidP="00550E74">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126,9</w:t>
            </w:r>
          </w:p>
        </w:tc>
        <w:tc>
          <w:tcPr>
            <w:tcW w:w="1417" w:type="dxa"/>
            <w:tcBorders>
              <w:top w:val="nil"/>
              <w:left w:val="nil"/>
              <w:bottom w:val="single" w:sz="8" w:space="0" w:color="auto"/>
              <w:right w:val="single" w:sz="8" w:space="0" w:color="000000"/>
            </w:tcBorders>
            <w:shd w:val="clear" w:color="auto" w:fill="auto"/>
            <w:vAlign w:val="bottom"/>
            <w:hideMark/>
          </w:tcPr>
          <w:p w:rsidR="00B753E0" w:rsidRPr="00167433" w:rsidRDefault="00B753E0" w:rsidP="00550E74">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152,2</w:t>
            </w:r>
          </w:p>
        </w:tc>
      </w:tr>
    </w:tbl>
    <w:p w:rsidR="00D81A77" w:rsidRPr="00167433" w:rsidRDefault="00D81A77"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44" w:name="_Toc90752029"/>
      <w:r w:rsidRPr="00167433">
        <w:rPr>
          <w:rFonts w:ascii="Times New Roman" w:hAnsi="Times New Roman"/>
          <w:b/>
          <w:sz w:val="24"/>
          <w:szCs w:val="24"/>
        </w:rPr>
        <w:t>Газоснабжение</w:t>
      </w:r>
      <w:bookmarkEnd w:id="144"/>
      <w:r w:rsidRPr="00167433">
        <w:rPr>
          <w:rFonts w:ascii="Times New Roman" w:hAnsi="Times New Roman"/>
          <w:b/>
          <w:sz w:val="24"/>
          <w:szCs w:val="24"/>
        </w:rPr>
        <w:t xml:space="preserve"> </w:t>
      </w:r>
    </w:p>
    <w:p w:rsidR="00D81A77" w:rsidRPr="00167433" w:rsidRDefault="001A1732" w:rsidP="001A1732">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Схемой территориального планирования Архангельской области» газоснабжения </w:t>
      </w:r>
      <w:r w:rsidR="007F29BF" w:rsidRPr="00167433">
        <w:rPr>
          <w:rFonts w:ascii="Times New Roman" w:hAnsi="Times New Roman" w:cs="Times New Roman"/>
          <w:sz w:val="24"/>
          <w:szCs w:val="24"/>
        </w:rPr>
        <w:t xml:space="preserve">сельского поселения </w:t>
      </w:r>
      <w:r w:rsidRPr="00167433">
        <w:rPr>
          <w:rFonts w:ascii="Times New Roman" w:hAnsi="Times New Roman" w:cs="Times New Roman"/>
          <w:sz w:val="24"/>
          <w:szCs w:val="24"/>
        </w:rPr>
        <w:t>«</w:t>
      </w:r>
      <w:proofErr w:type="spellStart"/>
      <w:r w:rsidR="004D3E92" w:rsidRPr="00167433">
        <w:rPr>
          <w:rFonts w:ascii="Times New Roman" w:hAnsi="Times New Roman" w:cs="Times New Roman"/>
          <w:sz w:val="24"/>
          <w:szCs w:val="24"/>
        </w:rPr>
        <w:t>Лойгинск</w:t>
      </w:r>
      <w:r w:rsidR="00A70510" w:rsidRPr="00167433">
        <w:rPr>
          <w:rFonts w:ascii="Times New Roman" w:hAnsi="Times New Roman" w:cs="Times New Roman"/>
          <w:sz w:val="24"/>
          <w:szCs w:val="24"/>
        </w:rPr>
        <w:t>ое</w:t>
      </w:r>
      <w:proofErr w:type="spellEnd"/>
      <w:r w:rsidR="00A70510" w:rsidRPr="00167433">
        <w:rPr>
          <w:rFonts w:ascii="Times New Roman" w:hAnsi="Times New Roman" w:cs="Times New Roman"/>
          <w:sz w:val="24"/>
          <w:szCs w:val="24"/>
        </w:rPr>
        <w:t xml:space="preserve">» </w:t>
      </w:r>
      <w:r w:rsidR="007F29BF" w:rsidRPr="00167433">
        <w:rPr>
          <w:rFonts w:ascii="Times New Roman" w:hAnsi="Times New Roman" w:cs="Times New Roman"/>
          <w:sz w:val="24"/>
          <w:szCs w:val="24"/>
        </w:rPr>
        <w:t xml:space="preserve">не </w:t>
      </w:r>
      <w:r w:rsidRPr="00167433">
        <w:rPr>
          <w:rFonts w:ascii="Times New Roman" w:hAnsi="Times New Roman" w:cs="Times New Roman"/>
          <w:sz w:val="24"/>
          <w:szCs w:val="24"/>
        </w:rPr>
        <w:t>пре</w:t>
      </w:r>
      <w:r w:rsidR="00A70510" w:rsidRPr="00167433">
        <w:rPr>
          <w:rFonts w:ascii="Times New Roman" w:hAnsi="Times New Roman" w:cs="Times New Roman"/>
          <w:sz w:val="24"/>
          <w:szCs w:val="24"/>
        </w:rPr>
        <w:t>дусматривается:</w:t>
      </w:r>
    </w:p>
    <w:p w:rsidR="00D81A77" w:rsidRPr="00167433" w:rsidRDefault="00D81A77"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45" w:name="_Toc90752030"/>
      <w:r w:rsidRPr="00167433">
        <w:rPr>
          <w:rFonts w:ascii="Times New Roman" w:hAnsi="Times New Roman"/>
          <w:b/>
          <w:sz w:val="24"/>
          <w:szCs w:val="24"/>
        </w:rPr>
        <w:t>Теплоснабжение</w:t>
      </w:r>
      <w:bookmarkEnd w:id="145"/>
      <w:r w:rsidRPr="00167433">
        <w:rPr>
          <w:rFonts w:ascii="Times New Roman" w:hAnsi="Times New Roman"/>
          <w:b/>
          <w:sz w:val="24"/>
          <w:szCs w:val="24"/>
        </w:rPr>
        <w:t xml:space="preserve"> </w:t>
      </w:r>
    </w:p>
    <w:p w:rsidR="007B6697" w:rsidRPr="00167433" w:rsidRDefault="007B6697" w:rsidP="007B6697">
      <w:pPr>
        <w:pStyle w:val="affffffa"/>
        <w:spacing w:before="120" w:after="120" w:line="276" w:lineRule="auto"/>
        <w:rPr>
          <w:sz w:val="24"/>
          <w:szCs w:val="24"/>
        </w:rPr>
      </w:pPr>
      <w:bookmarkStart w:id="146" w:name="_Toc8663621"/>
      <w:r w:rsidRPr="00167433">
        <w:rPr>
          <w:sz w:val="24"/>
          <w:szCs w:val="24"/>
        </w:rPr>
        <w:t xml:space="preserve">Согласно энергетической стратегии развития России, важнейшими направлениями развития </w:t>
      </w:r>
      <w:proofErr w:type="spellStart"/>
      <w:r w:rsidRPr="00167433">
        <w:rPr>
          <w:sz w:val="24"/>
          <w:szCs w:val="24"/>
        </w:rPr>
        <w:t>теплоэлектроэнергетики</w:t>
      </w:r>
      <w:proofErr w:type="spellEnd"/>
      <w:r w:rsidRPr="00167433">
        <w:rPr>
          <w:sz w:val="24"/>
          <w:szCs w:val="24"/>
        </w:rPr>
        <w:t xml:space="preserve"> являются реконструкция и создание новых систем теплоснабжения, замещение значительного количества действующих энергоустановок новыми, внедрение высокоэффективных технологий и оборудования, средств измерения и регулирования.</w:t>
      </w:r>
    </w:p>
    <w:p w:rsidR="007B6697" w:rsidRPr="00167433" w:rsidRDefault="007B6697" w:rsidP="007B6697">
      <w:pPr>
        <w:pStyle w:val="affffffa"/>
        <w:spacing w:before="120" w:after="120" w:line="276" w:lineRule="auto"/>
        <w:rPr>
          <w:sz w:val="24"/>
          <w:szCs w:val="24"/>
        </w:rPr>
      </w:pPr>
      <w:r w:rsidRPr="00167433">
        <w:rPr>
          <w:sz w:val="24"/>
          <w:szCs w:val="24"/>
        </w:rPr>
        <w:t xml:space="preserve">Тепловые нагрузки на отопление, вентиляцию и горячее водоснабжение жилых и общественных зданий определены на основании норм проектирования, климатических условий, а также по укрупненным показателям в зависимости от величины общей площади зданий и сооружений, согласно СП 124.13330.2012 «Тепловые сети», СП 50.13330.2012 Тепловая защита зданий. Актуализированная редакция </w:t>
      </w:r>
      <w:proofErr w:type="spellStart"/>
      <w:r w:rsidRPr="00167433">
        <w:rPr>
          <w:sz w:val="24"/>
          <w:szCs w:val="24"/>
        </w:rPr>
        <w:t>СНиП</w:t>
      </w:r>
      <w:proofErr w:type="spellEnd"/>
      <w:r w:rsidRPr="00167433">
        <w:rPr>
          <w:sz w:val="24"/>
          <w:szCs w:val="24"/>
        </w:rPr>
        <w:t xml:space="preserve"> </w:t>
      </w:r>
      <w:smartTag w:uri="urn:schemas-microsoft-com:office:smarttags" w:element="date">
        <w:smartTagPr>
          <w:attr w:name="Year" w:val="2003"/>
          <w:attr w:name="Day" w:val="23"/>
          <w:attr w:name="Month" w:val="2"/>
          <w:attr w:name="ls" w:val="trans"/>
        </w:smartTagPr>
        <w:r w:rsidRPr="00167433">
          <w:rPr>
            <w:sz w:val="24"/>
            <w:szCs w:val="24"/>
          </w:rPr>
          <w:t>23-02-2003.</w:t>
        </w:r>
      </w:smartTag>
    </w:p>
    <w:p w:rsidR="007B6697" w:rsidRPr="00167433" w:rsidRDefault="007B6697" w:rsidP="007B6697">
      <w:pPr>
        <w:tabs>
          <w:tab w:val="left" w:pos="2400"/>
        </w:tabs>
        <w:spacing w:before="120" w:after="120"/>
        <w:jc w:val="right"/>
        <w:rPr>
          <w:rFonts w:ascii="Times New Roman" w:hAnsi="Times New Roman" w:cs="Times New Roman"/>
          <w:sz w:val="24"/>
          <w:szCs w:val="24"/>
          <w:shd w:val="clear" w:color="auto" w:fill="FFFFFF"/>
        </w:rPr>
      </w:pPr>
      <w:r w:rsidRPr="00167433">
        <w:rPr>
          <w:rFonts w:ascii="Times New Roman" w:hAnsi="Times New Roman" w:cs="Times New Roman"/>
          <w:sz w:val="24"/>
          <w:szCs w:val="24"/>
          <w:shd w:val="clear" w:color="auto" w:fill="FFFFFF"/>
        </w:rPr>
        <w:t>Таблица 2</w:t>
      </w:r>
      <w:r w:rsidR="00D93B43">
        <w:rPr>
          <w:rFonts w:ascii="Times New Roman" w:hAnsi="Times New Roman" w:cs="Times New Roman"/>
          <w:sz w:val="24"/>
          <w:szCs w:val="24"/>
          <w:shd w:val="clear" w:color="auto" w:fill="FFFFFF"/>
        </w:rPr>
        <w:t>2</w:t>
      </w:r>
    </w:p>
    <w:p w:rsidR="007B6697" w:rsidRPr="00167433" w:rsidRDefault="007B6697" w:rsidP="007B6697">
      <w:pPr>
        <w:tabs>
          <w:tab w:val="left" w:pos="2400"/>
        </w:tabs>
        <w:spacing w:before="120" w:after="120"/>
        <w:jc w:val="center"/>
        <w:rPr>
          <w:rFonts w:ascii="Times New Roman" w:hAnsi="Times New Roman" w:cs="Times New Roman"/>
          <w:sz w:val="24"/>
          <w:szCs w:val="24"/>
          <w:shd w:val="clear" w:color="auto" w:fill="FFFFFF"/>
        </w:rPr>
      </w:pPr>
      <w:r w:rsidRPr="00167433">
        <w:rPr>
          <w:rFonts w:ascii="Times New Roman" w:hAnsi="Times New Roman" w:cs="Times New Roman"/>
          <w:sz w:val="24"/>
          <w:szCs w:val="24"/>
          <w:shd w:val="clear" w:color="auto" w:fill="FFFFFF"/>
        </w:rPr>
        <w:t>Прогнозируемые расходы тепла на нужды жилищного фонда</w:t>
      </w:r>
    </w:p>
    <w:tbl>
      <w:tblPr>
        <w:tblW w:w="10196" w:type="dxa"/>
        <w:tblInd w:w="118" w:type="dxa"/>
        <w:tblLook w:val="04A0"/>
      </w:tblPr>
      <w:tblGrid>
        <w:gridCol w:w="594"/>
        <w:gridCol w:w="3365"/>
        <w:gridCol w:w="1701"/>
        <w:gridCol w:w="1418"/>
        <w:gridCol w:w="1417"/>
        <w:gridCol w:w="1701"/>
      </w:tblGrid>
      <w:tr w:rsidR="00167433" w:rsidRPr="00167433" w:rsidTr="007F336D">
        <w:trPr>
          <w:trHeight w:val="780"/>
        </w:trPr>
        <w:tc>
          <w:tcPr>
            <w:tcW w:w="594"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7B6697" w:rsidRPr="00167433" w:rsidRDefault="007B6697" w:rsidP="007F336D">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 xml:space="preserve">№ </w:t>
            </w:r>
            <w:proofErr w:type="spellStart"/>
            <w:r w:rsidRPr="00167433">
              <w:rPr>
                <w:rFonts w:ascii="Times New Roman" w:eastAsia="Times New Roman" w:hAnsi="Times New Roman" w:cs="Times New Roman"/>
                <w:sz w:val="24"/>
                <w:szCs w:val="24"/>
                <w:lang w:eastAsia="ru-RU"/>
              </w:rPr>
              <w:t>п</w:t>
            </w:r>
            <w:proofErr w:type="spellEnd"/>
            <w:r w:rsidRPr="00167433">
              <w:rPr>
                <w:rFonts w:ascii="Times New Roman" w:eastAsia="Times New Roman" w:hAnsi="Times New Roman" w:cs="Times New Roman"/>
                <w:sz w:val="24"/>
                <w:szCs w:val="24"/>
                <w:lang w:eastAsia="ru-RU"/>
              </w:rPr>
              <w:t>/</w:t>
            </w:r>
            <w:proofErr w:type="spellStart"/>
            <w:r w:rsidRPr="00167433">
              <w:rPr>
                <w:rFonts w:ascii="Times New Roman" w:eastAsia="Times New Roman" w:hAnsi="Times New Roman" w:cs="Times New Roman"/>
                <w:sz w:val="24"/>
                <w:szCs w:val="24"/>
                <w:lang w:eastAsia="ru-RU"/>
              </w:rPr>
              <w:t>п</w:t>
            </w:r>
            <w:proofErr w:type="spellEnd"/>
          </w:p>
        </w:tc>
        <w:tc>
          <w:tcPr>
            <w:tcW w:w="3365"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7B6697" w:rsidRPr="00167433" w:rsidRDefault="007B6697" w:rsidP="007F336D">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Потребитель</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7B6697" w:rsidRPr="00167433" w:rsidRDefault="007B6697" w:rsidP="007F336D">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 xml:space="preserve">Жилищный фонд, всего, тыс. </w:t>
            </w:r>
            <w:proofErr w:type="spellStart"/>
            <w:r w:rsidRPr="00167433">
              <w:rPr>
                <w:rFonts w:ascii="Times New Roman" w:eastAsia="Times New Roman" w:hAnsi="Times New Roman" w:cs="Times New Roman"/>
                <w:sz w:val="24"/>
                <w:szCs w:val="24"/>
                <w:lang w:eastAsia="ru-RU"/>
              </w:rPr>
              <w:t>м</w:t>
            </w:r>
            <w:r w:rsidRPr="00167433">
              <w:rPr>
                <w:rFonts w:ascii="Times New Roman" w:eastAsia="Times New Roman" w:hAnsi="Times New Roman" w:cs="Times New Roman"/>
                <w:sz w:val="24"/>
                <w:szCs w:val="24"/>
                <w:vertAlign w:val="superscript"/>
                <w:lang w:eastAsia="ru-RU"/>
              </w:rPr>
              <w:t>2</w:t>
            </w:r>
            <w:proofErr w:type="spellEnd"/>
          </w:p>
        </w:tc>
        <w:tc>
          <w:tcPr>
            <w:tcW w:w="4536" w:type="dxa"/>
            <w:gridSpan w:val="3"/>
            <w:tcBorders>
              <w:top w:val="single" w:sz="8" w:space="0" w:color="000000"/>
              <w:left w:val="nil"/>
              <w:bottom w:val="single" w:sz="8" w:space="0" w:color="000000"/>
              <w:right w:val="single" w:sz="8" w:space="0" w:color="000000"/>
            </w:tcBorders>
            <w:shd w:val="clear" w:color="auto" w:fill="auto"/>
            <w:hideMark/>
          </w:tcPr>
          <w:p w:rsidR="007B6697" w:rsidRPr="00167433" w:rsidRDefault="007B6697" w:rsidP="007F336D">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Расходы тепла, МВт</w:t>
            </w:r>
          </w:p>
        </w:tc>
      </w:tr>
      <w:tr w:rsidR="00167433" w:rsidRPr="00167433" w:rsidTr="007F336D">
        <w:trPr>
          <w:trHeight w:val="420"/>
        </w:trPr>
        <w:tc>
          <w:tcPr>
            <w:tcW w:w="594" w:type="dxa"/>
            <w:vMerge/>
            <w:tcBorders>
              <w:top w:val="single" w:sz="8" w:space="0" w:color="000000"/>
              <w:left w:val="single" w:sz="8" w:space="0" w:color="000000"/>
              <w:bottom w:val="single" w:sz="8" w:space="0" w:color="000000"/>
              <w:right w:val="single" w:sz="8" w:space="0" w:color="000000"/>
            </w:tcBorders>
            <w:vAlign w:val="center"/>
            <w:hideMark/>
          </w:tcPr>
          <w:p w:rsidR="007B6697" w:rsidRPr="00167433" w:rsidRDefault="007B6697" w:rsidP="007F336D">
            <w:pPr>
              <w:spacing w:after="0" w:line="240" w:lineRule="auto"/>
              <w:rPr>
                <w:rFonts w:ascii="Times New Roman" w:eastAsia="Times New Roman" w:hAnsi="Times New Roman" w:cs="Times New Roman"/>
                <w:sz w:val="24"/>
                <w:szCs w:val="24"/>
                <w:lang w:eastAsia="ru-RU"/>
              </w:rPr>
            </w:pPr>
          </w:p>
        </w:tc>
        <w:tc>
          <w:tcPr>
            <w:tcW w:w="3365" w:type="dxa"/>
            <w:vMerge/>
            <w:tcBorders>
              <w:top w:val="single" w:sz="8" w:space="0" w:color="000000"/>
              <w:left w:val="single" w:sz="8" w:space="0" w:color="000000"/>
              <w:bottom w:val="single" w:sz="8" w:space="0" w:color="000000"/>
              <w:right w:val="single" w:sz="8" w:space="0" w:color="000000"/>
            </w:tcBorders>
            <w:vAlign w:val="center"/>
            <w:hideMark/>
          </w:tcPr>
          <w:p w:rsidR="007B6697" w:rsidRPr="00167433" w:rsidRDefault="007B6697" w:rsidP="007F336D">
            <w:pPr>
              <w:spacing w:after="0" w:line="240" w:lineRule="auto"/>
              <w:rPr>
                <w:rFonts w:ascii="Times New Roman" w:eastAsia="Times New Roman" w:hAnsi="Times New Roman" w:cs="Times New Roman"/>
                <w:sz w:val="24"/>
                <w:szCs w:val="24"/>
                <w:lang w:eastAsia="ru-RU"/>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7B6697" w:rsidRPr="00167433" w:rsidRDefault="007B6697" w:rsidP="007F336D">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single" w:sz="8" w:space="0" w:color="auto"/>
              <w:right w:val="single" w:sz="8" w:space="0" w:color="auto"/>
            </w:tcBorders>
            <w:shd w:val="clear" w:color="auto" w:fill="auto"/>
            <w:hideMark/>
          </w:tcPr>
          <w:p w:rsidR="007B6697" w:rsidRPr="00167433" w:rsidRDefault="007B6697" w:rsidP="007F336D">
            <w:pPr>
              <w:spacing w:after="0" w:line="240" w:lineRule="auto"/>
              <w:jc w:val="center"/>
              <w:rPr>
                <w:rFonts w:ascii="Times New Roman" w:eastAsia="Times New Roman" w:hAnsi="Times New Roman" w:cs="Times New Roman"/>
                <w:sz w:val="24"/>
                <w:szCs w:val="24"/>
                <w:lang w:eastAsia="ru-RU"/>
              </w:rPr>
            </w:pPr>
            <w:proofErr w:type="spellStart"/>
            <w:r w:rsidRPr="00167433">
              <w:rPr>
                <w:rFonts w:ascii="Times New Roman" w:eastAsia="Times New Roman" w:hAnsi="Times New Roman" w:cs="Times New Roman"/>
                <w:sz w:val="24"/>
                <w:szCs w:val="24"/>
                <w:lang w:eastAsia="ru-RU"/>
              </w:rPr>
              <w:t>Q</w:t>
            </w:r>
            <w:r w:rsidRPr="00167433">
              <w:rPr>
                <w:rFonts w:ascii="Times New Roman" w:eastAsia="Times New Roman" w:hAnsi="Times New Roman" w:cs="Times New Roman"/>
                <w:sz w:val="24"/>
                <w:szCs w:val="24"/>
                <w:vertAlign w:val="subscript"/>
                <w:lang w:eastAsia="ru-RU"/>
              </w:rPr>
              <w:t>от+вент</w:t>
            </w:r>
            <w:proofErr w:type="spellEnd"/>
          </w:p>
        </w:tc>
        <w:tc>
          <w:tcPr>
            <w:tcW w:w="1417" w:type="dxa"/>
            <w:tcBorders>
              <w:top w:val="nil"/>
              <w:left w:val="nil"/>
              <w:bottom w:val="single" w:sz="8" w:space="0" w:color="auto"/>
              <w:right w:val="single" w:sz="8" w:space="0" w:color="auto"/>
            </w:tcBorders>
            <w:shd w:val="clear" w:color="auto" w:fill="auto"/>
            <w:hideMark/>
          </w:tcPr>
          <w:p w:rsidR="007B6697" w:rsidRPr="00167433" w:rsidRDefault="007B6697" w:rsidP="007F336D">
            <w:pPr>
              <w:spacing w:after="0" w:line="240" w:lineRule="auto"/>
              <w:jc w:val="center"/>
              <w:rPr>
                <w:rFonts w:ascii="Times New Roman" w:eastAsia="Times New Roman" w:hAnsi="Times New Roman" w:cs="Times New Roman"/>
                <w:sz w:val="24"/>
                <w:szCs w:val="24"/>
                <w:lang w:eastAsia="ru-RU"/>
              </w:rPr>
            </w:pPr>
            <w:proofErr w:type="spellStart"/>
            <w:r w:rsidRPr="00167433">
              <w:rPr>
                <w:rFonts w:ascii="Times New Roman" w:eastAsia="Times New Roman" w:hAnsi="Times New Roman" w:cs="Times New Roman"/>
                <w:sz w:val="24"/>
                <w:szCs w:val="24"/>
                <w:lang w:eastAsia="ru-RU"/>
              </w:rPr>
              <w:t>Q</w:t>
            </w:r>
            <w:r w:rsidRPr="00167433">
              <w:rPr>
                <w:rFonts w:ascii="Times New Roman" w:eastAsia="Times New Roman" w:hAnsi="Times New Roman" w:cs="Times New Roman"/>
                <w:sz w:val="24"/>
                <w:szCs w:val="24"/>
                <w:vertAlign w:val="subscript"/>
                <w:lang w:eastAsia="ru-RU"/>
              </w:rPr>
              <w:t>гвс</w:t>
            </w:r>
            <w:proofErr w:type="spellEnd"/>
          </w:p>
        </w:tc>
        <w:tc>
          <w:tcPr>
            <w:tcW w:w="1701" w:type="dxa"/>
            <w:tcBorders>
              <w:top w:val="nil"/>
              <w:left w:val="nil"/>
              <w:bottom w:val="single" w:sz="8" w:space="0" w:color="auto"/>
              <w:right w:val="single" w:sz="8" w:space="0" w:color="000000"/>
            </w:tcBorders>
            <w:shd w:val="clear" w:color="auto" w:fill="auto"/>
            <w:hideMark/>
          </w:tcPr>
          <w:p w:rsidR="007B6697" w:rsidRPr="00167433" w:rsidRDefault="007B6697" w:rsidP="007F336D">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Всего</w:t>
            </w:r>
          </w:p>
        </w:tc>
      </w:tr>
      <w:tr w:rsidR="00167433" w:rsidRPr="00167433" w:rsidTr="00B753E0">
        <w:trPr>
          <w:trHeight w:val="561"/>
        </w:trPr>
        <w:tc>
          <w:tcPr>
            <w:tcW w:w="594" w:type="dxa"/>
            <w:tcBorders>
              <w:top w:val="nil"/>
              <w:left w:val="single" w:sz="8" w:space="0" w:color="000000"/>
              <w:bottom w:val="single" w:sz="8" w:space="0" w:color="auto"/>
              <w:right w:val="single" w:sz="8" w:space="0" w:color="000000"/>
            </w:tcBorders>
            <w:shd w:val="clear" w:color="auto" w:fill="auto"/>
            <w:hideMark/>
          </w:tcPr>
          <w:p w:rsidR="00B753E0" w:rsidRPr="00167433" w:rsidRDefault="00B753E0" w:rsidP="00B753E0">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1</w:t>
            </w:r>
          </w:p>
        </w:tc>
        <w:tc>
          <w:tcPr>
            <w:tcW w:w="3365" w:type="dxa"/>
            <w:tcBorders>
              <w:top w:val="nil"/>
              <w:left w:val="nil"/>
              <w:bottom w:val="single" w:sz="8" w:space="0" w:color="auto"/>
              <w:right w:val="single" w:sz="8" w:space="0" w:color="000000"/>
            </w:tcBorders>
            <w:shd w:val="clear" w:color="auto" w:fill="auto"/>
            <w:hideMark/>
          </w:tcPr>
          <w:p w:rsidR="00B753E0" w:rsidRPr="00167433" w:rsidRDefault="00B753E0" w:rsidP="00B753E0">
            <w:pPr>
              <w:spacing w:after="0" w:line="240" w:lineRule="auto"/>
              <w:jc w:val="both"/>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Существующий жилой фонд, в том числе:</w:t>
            </w:r>
          </w:p>
        </w:tc>
        <w:tc>
          <w:tcPr>
            <w:tcW w:w="1701" w:type="dxa"/>
            <w:tcBorders>
              <w:top w:val="nil"/>
              <w:left w:val="nil"/>
              <w:bottom w:val="single" w:sz="8" w:space="0" w:color="auto"/>
              <w:right w:val="single" w:sz="8" w:space="0" w:color="000000"/>
            </w:tcBorders>
            <w:shd w:val="clear" w:color="auto" w:fill="auto"/>
            <w:hideMark/>
          </w:tcPr>
          <w:p w:rsidR="00B753E0" w:rsidRPr="00167433" w:rsidRDefault="00B753E0" w:rsidP="00B753E0">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33,7</w:t>
            </w:r>
          </w:p>
        </w:tc>
        <w:tc>
          <w:tcPr>
            <w:tcW w:w="1418" w:type="dxa"/>
            <w:tcBorders>
              <w:top w:val="nil"/>
              <w:left w:val="nil"/>
              <w:bottom w:val="single" w:sz="8" w:space="0" w:color="auto"/>
              <w:right w:val="single" w:sz="8" w:space="0" w:color="000000"/>
            </w:tcBorders>
            <w:shd w:val="clear" w:color="auto" w:fill="auto"/>
            <w:hideMark/>
          </w:tcPr>
          <w:p w:rsidR="00B753E0" w:rsidRPr="00167433" w:rsidRDefault="00B753E0" w:rsidP="00B753E0">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6,64</w:t>
            </w:r>
          </w:p>
        </w:tc>
        <w:tc>
          <w:tcPr>
            <w:tcW w:w="1417" w:type="dxa"/>
            <w:tcBorders>
              <w:top w:val="nil"/>
              <w:left w:val="nil"/>
              <w:bottom w:val="single" w:sz="8" w:space="0" w:color="auto"/>
              <w:right w:val="single" w:sz="8" w:space="0" w:color="000000"/>
            </w:tcBorders>
            <w:shd w:val="clear" w:color="auto" w:fill="auto"/>
            <w:hideMark/>
          </w:tcPr>
          <w:p w:rsidR="00B753E0" w:rsidRPr="00167433" w:rsidRDefault="00B753E0" w:rsidP="00B753E0">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0,41</w:t>
            </w:r>
          </w:p>
        </w:tc>
        <w:tc>
          <w:tcPr>
            <w:tcW w:w="1701" w:type="dxa"/>
            <w:tcBorders>
              <w:top w:val="nil"/>
              <w:left w:val="nil"/>
              <w:bottom w:val="single" w:sz="8" w:space="0" w:color="auto"/>
              <w:right w:val="single" w:sz="8" w:space="0" w:color="000000"/>
            </w:tcBorders>
            <w:shd w:val="clear" w:color="auto" w:fill="auto"/>
            <w:hideMark/>
          </w:tcPr>
          <w:p w:rsidR="00B753E0" w:rsidRPr="00167433" w:rsidRDefault="00B753E0" w:rsidP="00B753E0">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7,05</w:t>
            </w:r>
          </w:p>
        </w:tc>
      </w:tr>
      <w:tr w:rsidR="00167433" w:rsidRPr="00167433" w:rsidTr="00B753E0">
        <w:trPr>
          <w:trHeight w:val="799"/>
        </w:trPr>
        <w:tc>
          <w:tcPr>
            <w:tcW w:w="594" w:type="dxa"/>
            <w:tcBorders>
              <w:top w:val="nil"/>
              <w:left w:val="single" w:sz="8" w:space="0" w:color="000000"/>
              <w:bottom w:val="single" w:sz="8" w:space="0" w:color="auto"/>
              <w:right w:val="single" w:sz="8" w:space="0" w:color="000000"/>
            </w:tcBorders>
            <w:shd w:val="clear" w:color="auto" w:fill="auto"/>
            <w:hideMark/>
          </w:tcPr>
          <w:p w:rsidR="00B753E0" w:rsidRPr="00167433" w:rsidRDefault="00B753E0" w:rsidP="00B753E0">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2</w:t>
            </w:r>
          </w:p>
        </w:tc>
        <w:tc>
          <w:tcPr>
            <w:tcW w:w="3365" w:type="dxa"/>
            <w:tcBorders>
              <w:top w:val="nil"/>
              <w:left w:val="nil"/>
              <w:bottom w:val="single" w:sz="8" w:space="0" w:color="auto"/>
              <w:right w:val="single" w:sz="8" w:space="0" w:color="000000"/>
            </w:tcBorders>
            <w:shd w:val="clear" w:color="auto" w:fill="auto"/>
            <w:hideMark/>
          </w:tcPr>
          <w:p w:rsidR="00B753E0" w:rsidRPr="00167433" w:rsidRDefault="00B753E0" w:rsidP="00B753E0">
            <w:pPr>
              <w:spacing w:after="0" w:line="240" w:lineRule="auto"/>
              <w:jc w:val="both"/>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Жилой фонд нового строительства на первую очередь</w:t>
            </w:r>
          </w:p>
        </w:tc>
        <w:tc>
          <w:tcPr>
            <w:tcW w:w="1701" w:type="dxa"/>
            <w:tcBorders>
              <w:top w:val="nil"/>
              <w:left w:val="nil"/>
              <w:bottom w:val="single" w:sz="8" w:space="0" w:color="auto"/>
              <w:right w:val="single" w:sz="8" w:space="0" w:color="000000"/>
            </w:tcBorders>
            <w:shd w:val="clear" w:color="auto" w:fill="auto"/>
            <w:hideMark/>
          </w:tcPr>
          <w:p w:rsidR="00B753E0" w:rsidRPr="00167433" w:rsidRDefault="00B753E0" w:rsidP="00B753E0">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27,2</w:t>
            </w:r>
          </w:p>
        </w:tc>
        <w:tc>
          <w:tcPr>
            <w:tcW w:w="1418" w:type="dxa"/>
            <w:tcBorders>
              <w:top w:val="nil"/>
              <w:left w:val="nil"/>
              <w:bottom w:val="single" w:sz="8" w:space="0" w:color="auto"/>
              <w:right w:val="single" w:sz="8" w:space="0" w:color="000000"/>
            </w:tcBorders>
            <w:shd w:val="clear" w:color="auto" w:fill="auto"/>
            <w:hideMark/>
          </w:tcPr>
          <w:p w:rsidR="00B753E0" w:rsidRPr="00167433" w:rsidRDefault="00B753E0" w:rsidP="00B753E0">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1,96</w:t>
            </w:r>
          </w:p>
        </w:tc>
        <w:tc>
          <w:tcPr>
            <w:tcW w:w="1417" w:type="dxa"/>
            <w:tcBorders>
              <w:top w:val="nil"/>
              <w:left w:val="nil"/>
              <w:bottom w:val="single" w:sz="8" w:space="0" w:color="auto"/>
              <w:right w:val="single" w:sz="8" w:space="0" w:color="000000"/>
            </w:tcBorders>
            <w:shd w:val="clear" w:color="auto" w:fill="auto"/>
            <w:hideMark/>
          </w:tcPr>
          <w:p w:rsidR="00B753E0" w:rsidRPr="00167433" w:rsidRDefault="00B753E0" w:rsidP="00B753E0">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0,33</w:t>
            </w:r>
          </w:p>
        </w:tc>
        <w:tc>
          <w:tcPr>
            <w:tcW w:w="1701" w:type="dxa"/>
            <w:tcBorders>
              <w:top w:val="nil"/>
              <w:left w:val="nil"/>
              <w:bottom w:val="single" w:sz="8" w:space="0" w:color="auto"/>
              <w:right w:val="single" w:sz="8" w:space="0" w:color="000000"/>
            </w:tcBorders>
            <w:shd w:val="clear" w:color="auto" w:fill="auto"/>
            <w:hideMark/>
          </w:tcPr>
          <w:p w:rsidR="00B753E0" w:rsidRPr="00167433" w:rsidRDefault="00B753E0" w:rsidP="00B753E0">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2,29</w:t>
            </w:r>
          </w:p>
        </w:tc>
      </w:tr>
      <w:tr w:rsidR="00167433" w:rsidRPr="00167433" w:rsidTr="00B753E0">
        <w:trPr>
          <w:trHeight w:val="815"/>
        </w:trPr>
        <w:tc>
          <w:tcPr>
            <w:tcW w:w="594" w:type="dxa"/>
            <w:tcBorders>
              <w:top w:val="nil"/>
              <w:left w:val="single" w:sz="8" w:space="0" w:color="000000"/>
              <w:bottom w:val="single" w:sz="8" w:space="0" w:color="auto"/>
              <w:right w:val="single" w:sz="8" w:space="0" w:color="000000"/>
            </w:tcBorders>
            <w:shd w:val="clear" w:color="auto" w:fill="auto"/>
            <w:hideMark/>
          </w:tcPr>
          <w:p w:rsidR="00B753E0" w:rsidRPr="00167433" w:rsidRDefault="00B753E0" w:rsidP="00B753E0">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3</w:t>
            </w:r>
          </w:p>
        </w:tc>
        <w:tc>
          <w:tcPr>
            <w:tcW w:w="3365" w:type="dxa"/>
            <w:tcBorders>
              <w:top w:val="nil"/>
              <w:left w:val="nil"/>
              <w:bottom w:val="single" w:sz="8" w:space="0" w:color="auto"/>
              <w:right w:val="single" w:sz="8" w:space="0" w:color="auto"/>
            </w:tcBorders>
            <w:shd w:val="clear" w:color="auto" w:fill="auto"/>
            <w:hideMark/>
          </w:tcPr>
          <w:p w:rsidR="00B753E0" w:rsidRPr="00167433" w:rsidRDefault="00B753E0" w:rsidP="00B753E0">
            <w:pPr>
              <w:spacing w:after="0" w:line="240" w:lineRule="auto"/>
              <w:jc w:val="both"/>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Жилой фонд нового строительства на расчетный срок</w:t>
            </w:r>
          </w:p>
        </w:tc>
        <w:tc>
          <w:tcPr>
            <w:tcW w:w="1701" w:type="dxa"/>
            <w:tcBorders>
              <w:top w:val="nil"/>
              <w:left w:val="nil"/>
              <w:bottom w:val="single" w:sz="8" w:space="0" w:color="auto"/>
              <w:right w:val="single" w:sz="8" w:space="0" w:color="000000"/>
            </w:tcBorders>
            <w:shd w:val="clear" w:color="auto" w:fill="auto"/>
            <w:hideMark/>
          </w:tcPr>
          <w:p w:rsidR="00B753E0" w:rsidRPr="00167433" w:rsidRDefault="00B753E0" w:rsidP="00B753E0">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0</w:t>
            </w:r>
          </w:p>
        </w:tc>
        <w:tc>
          <w:tcPr>
            <w:tcW w:w="1418" w:type="dxa"/>
            <w:tcBorders>
              <w:top w:val="nil"/>
              <w:left w:val="nil"/>
              <w:bottom w:val="single" w:sz="8" w:space="0" w:color="auto"/>
              <w:right w:val="single" w:sz="8" w:space="0" w:color="auto"/>
            </w:tcBorders>
            <w:shd w:val="clear" w:color="auto" w:fill="auto"/>
            <w:hideMark/>
          </w:tcPr>
          <w:p w:rsidR="00B753E0" w:rsidRPr="00167433" w:rsidRDefault="00B753E0" w:rsidP="00B753E0">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0,00</w:t>
            </w:r>
          </w:p>
        </w:tc>
        <w:tc>
          <w:tcPr>
            <w:tcW w:w="1417" w:type="dxa"/>
            <w:tcBorders>
              <w:top w:val="nil"/>
              <w:left w:val="nil"/>
              <w:bottom w:val="single" w:sz="8" w:space="0" w:color="auto"/>
              <w:right w:val="single" w:sz="8" w:space="0" w:color="auto"/>
            </w:tcBorders>
            <w:shd w:val="clear" w:color="auto" w:fill="auto"/>
            <w:hideMark/>
          </w:tcPr>
          <w:p w:rsidR="00B753E0" w:rsidRPr="00167433" w:rsidRDefault="00B753E0" w:rsidP="00B753E0">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0,00</w:t>
            </w:r>
          </w:p>
        </w:tc>
        <w:tc>
          <w:tcPr>
            <w:tcW w:w="1701" w:type="dxa"/>
            <w:tcBorders>
              <w:top w:val="nil"/>
              <w:left w:val="nil"/>
              <w:bottom w:val="single" w:sz="8" w:space="0" w:color="auto"/>
              <w:right w:val="single" w:sz="8" w:space="0" w:color="000000"/>
            </w:tcBorders>
            <w:shd w:val="clear" w:color="auto" w:fill="auto"/>
            <w:hideMark/>
          </w:tcPr>
          <w:p w:rsidR="00B753E0" w:rsidRPr="00167433" w:rsidRDefault="00B753E0" w:rsidP="00B753E0">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0,00</w:t>
            </w:r>
          </w:p>
        </w:tc>
      </w:tr>
    </w:tbl>
    <w:p w:rsidR="007B6697" w:rsidRPr="00167433" w:rsidRDefault="007B6697" w:rsidP="007B6697">
      <w:pPr>
        <w:pStyle w:val="1f6"/>
        <w:shd w:val="clear" w:color="auto" w:fill="auto"/>
        <w:spacing w:before="120" w:after="120" w:line="276" w:lineRule="auto"/>
        <w:ind w:firstLine="709"/>
        <w:jc w:val="both"/>
        <w:rPr>
          <w:b w:val="0"/>
          <w:sz w:val="24"/>
          <w:szCs w:val="24"/>
        </w:rPr>
      </w:pPr>
      <w:r w:rsidRPr="00167433">
        <w:rPr>
          <w:b w:val="0"/>
          <w:sz w:val="24"/>
          <w:szCs w:val="24"/>
        </w:rPr>
        <w:t>Расчетный тепловой поток на первую очередь, Гкал/</w:t>
      </w:r>
      <w:proofErr w:type="spellStart"/>
      <w:r w:rsidRPr="00167433">
        <w:rPr>
          <w:b w:val="0"/>
          <w:sz w:val="24"/>
          <w:szCs w:val="24"/>
        </w:rPr>
        <w:t>ч|тыс</w:t>
      </w:r>
      <w:proofErr w:type="spellEnd"/>
      <w:r w:rsidRPr="00167433">
        <w:rPr>
          <w:b w:val="0"/>
          <w:sz w:val="24"/>
          <w:szCs w:val="24"/>
        </w:rPr>
        <w:t xml:space="preserve">. куб. м/ч – </w:t>
      </w:r>
      <w:r w:rsidR="00EB6FA4" w:rsidRPr="00167433">
        <w:rPr>
          <w:b w:val="0"/>
          <w:sz w:val="24"/>
          <w:szCs w:val="24"/>
        </w:rPr>
        <w:t>8,03</w:t>
      </w:r>
    </w:p>
    <w:p w:rsidR="007B6697" w:rsidRPr="00167433" w:rsidRDefault="007B6697" w:rsidP="007B6697">
      <w:pPr>
        <w:pStyle w:val="1f6"/>
        <w:shd w:val="clear" w:color="auto" w:fill="auto"/>
        <w:spacing w:before="120" w:after="120" w:line="276" w:lineRule="auto"/>
        <w:ind w:firstLine="709"/>
        <w:jc w:val="both"/>
        <w:rPr>
          <w:b w:val="0"/>
          <w:sz w:val="24"/>
          <w:szCs w:val="24"/>
        </w:rPr>
      </w:pPr>
      <w:r w:rsidRPr="00167433">
        <w:rPr>
          <w:b w:val="0"/>
          <w:sz w:val="24"/>
          <w:szCs w:val="24"/>
        </w:rPr>
        <w:lastRenderedPageBreak/>
        <w:t xml:space="preserve">на расчетный срок – </w:t>
      </w:r>
      <w:r w:rsidR="00EB6FA4" w:rsidRPr="00167433">
        <w:rPr>
          <w:b w:val="0"/>
          <w:sz w:val="24"/>
          <w:szCs w:val="24"/>
        </w:rPr>
        <w:t>8,03</w:t>
      </w:r>
    </w:p>
    <w:p w:rsidR="007B6697" w:rsidRPr="00167433" w:rsidRDefault="007B6697" w:rsidP="007B6697">
      <w:pPr>
        <w:pStyle w:val="1f6"/>
        <w:shd w:val="clear" w:color="auto" w:fill="auto"/>
        <w:spacing w:before="120" w:after="120" w:line="276" w:lineRule="auto"/>
        <w:ind w:firstLine="709"/>
        <w:jc w:val="both"/>
        <w:rPr>
          <w:b w:val="0"/>
          <w:sz w:val="24"/>
          <w:szCs w:val="24"/>
        </w:rPr>
      </w:pPr>
      <w:r w:rsidRPr="00167433">
        <w:rPr>
          <w:b w:val="0"/>
          <w:sz w:val="24"/>
          <w:szCs w:val="24"/>
        </w:rPr>
        <w:t xml:space="preserve">Потребление газа на отопление, млн. куб. м/год, на 1 очередь – </w:t>
      </w:r>
      <w:r w:rsidR="00EB6FA4" w:rsidRPr="00167433">
        <w:rPr>
          <w:b w:val="0"/>
          <w:sz w:val="24"/>
          <w:szCs w:val="24"/>
        </w:rPr>
        <w:t>8,67</w:t>
      </w:r>
    </w:p>
    <w:p w:rsidR="007B6697" w:rsidRPr="00167433" w:rsidRDefault="007B6697" w:rsidP="007B6697">
      <w:pPr>
        <w:pStyle w:val="1f6"/>
        <w:shd w:val="clear" w:color="auto" w:fill="auto"/>
        <w:spacing w:before="120" w:after="120" w:line="276" w:lineRule="auto"/>
        <w:ind w:firstLine="709"/>
        <w:jc w:val="both"/>
        <w:rPr>
          <w:b w:val="0"/>
          <w:sz w:val="24"/>
          <w:szCs w:val="24"/>
        </w:rPr>
      </w:pPr>
      <w:r w:rsidRPr="00167433">
        <w:rPr>
          <w:b w:val="0"/>
          <w:sz w:val="24"/>
          <w:szCs w:val="24"/>
        </w:rPr>
        <w:t xml:space="preserve">на расчетный срок – </w:t>
      </w:r>
      <w:r w:rsidR="00EB6FA4" w:rsidRPr="00167433">
        <w:rPr>
          <w:b w:val="0"/>
          <w:sz w:val="24"/>
          <w:szCs w:val="24"/>
        </w:rPr>
        <w:t>8,67</w:t>
      </w:r>
    </w:p>
    <w:p w:rsidR="007B6697" w:rsidRPr="00167433" w:rsidRDefault="007B6697" w:rsidP="007B6697">
      <w:pPr>
        <w:pStyle w:val="1f6"/>
        <w:shd w:val="clear" w:color="auto" w:fill="auto"/>
        <w:spacing w:before="120" w:after="120" w:line="276" w:lineRule="auto"/>
        <w:ind w:firstLine="709"/>
        <w:jc w:val="both"/>
        <w:rPr>
          <w:b w:val="0"/>
          <w:sz w:val="24"/>
          <w:szCs w:val="24"/>
        </w:rPr>
      </w:pPr>
      <w:r w:rsidRPr="00167433">
        <w:rPr>
          <w:b w:val="0"/>
          <w:sz w:val="24"/>
          <w:szCs w:val="24"/>
        </w:rPr>
        <w:t xml:space="preserve">Потребление газа всего, млн. куб. м/год, на 1 очередь – </w:t>
      </w:r>
      <w:r w:rsidR="00EB6FA4" w:rsidRPr="00167433">
        <w:rPr>
          <w:b w:val="0"/>
          <w:sz w:val="24"/>
          <w:szCs w:val="24"/>
        </w:rPr>
        <w:t>8,92</w:t>
      </w:r>
    </w:p>
    <w:p w:rsidR="007B6697" w:rsidRPr="00167433" w:rsidRDefault="007B6697" w:rsidP="007B6697">
      <w:pPr>
        <w:pStyle w:val="1f6"/>
        <w:shd w:val="clear" w:color="auto" w:fill="auto"/>
        <w:spacing w:before="120" w:after="120" w:line="276" w:lineRule="auto"/>
        <w:ind w:firstLine="709"/>
        <w:jc w:val="both"/>
        <w:rPr>
          <w:b w:val="0"/>
          <w:sz w:val="24"/>
          <w:szCs w:val="24"/>
        </w:rPr>
      </w:pPr>
      <w:r w:rsidRPr="00167433">
        <w:rPr>
          <w:b w:val="0"/>
          <w:sz w:val="24"/>
          <w:szCs w:val="24"/>
        </w:rPr>
        <w:t xml:space="preserve">на расчетный срок – </w:t>
      </w:r>
      <w:r w:rsidR="00EB6FA4" w:rsidRPr="00167433">
        <w:rPr>
          <w:b w:val="0"/>
          <w:sz w:val="24"/>
          <w:szCs w:val="24"/>
        </w:rPr>
        <w:t>8,92</w:t>
      </w:r>
    </w:p>
    <w:p w:rsidR="007B6697" w:rsidRPr="00167433" w:rsidRDefault="007B6697" w:rsidP="007B6697">
      <w:pPr>
        <w:pStyle w:val="1f6"/>
        <w:shd w:val="clear" w:color="auto" w:fill="auto"/>
        <w:spacing w:before="120" w:after="120" w:line="276" w:lineRule="auto"/>
        <w:ind w:firstLine="709"/>
        <w:jc w:val="both"/>
        <w:rPr>
          <w:b w:val="0"/>
          <w:sz w:val="24"/>
          <w:szCs w:val="24"/>
        </w:rPr>
      </w:pPr>
      <w:r w:rsidRPr="00167433">
        <w:rPr>
          <w:b w:val="0"/>
          <w:sz w:val="24"/>
          <w:szCs w:val="24"/>
        </w:rPr>
        <w:t>Вышеуказанные расчёты являются предварительными и подлежат уточнению при актуализации схемы газоснабжения сельского поселения «</w:t>
      </w:r>
      <w:proofErr w:type="spellStart"/>
      <w:r w:rsidR="004D3E92" w:rsidRPr="00167433">
        <w:rPr>
          <w:b w:val="0"/>
          <w:sz w:val="24"/>
          <w:szCs w:val="24"/>
        </w:rPr>
        <w:t>Лойгинск</w:t>
      </w:r>
      <w:r w:rsidRPr="00167433">
        <w:rPr>
          <w:b w:val="0"/>
          <w:sz w:val="24"/>
          <w:szCs w:val="24"/>
        </w:rPr>
        <w:t>ое</w:t>
      </w:r>
      <w:proofErr w:type="spellEnd"/>
      <w:r w:rsidRPr="00167433">
        <w:rPr>
          <w:b w:val="0"/>
          <w:sz w:val="24"/>
          <w:szCs w:val="24"/>
        </w:rPr>
        <w:t xml:space="preserve">». </w:t>
      </w:r>
    </w:p>
    <w:p w:rsidR="00D81A77" w:rsidRPr="00167433" w:rsidRDefault="00D81A77"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47" w:name="_Toc90752031"/>
      <w:r w:rsidRPr="00167433">
        <w:rPr>
          <w:rFonts w:ascii="Times New Roman" w:hAnsi="Times New Roman"/>
          <w:b/>
          <w:sz w:val="24"/>
          <w:szCs w:val="24"/>
        </w:rPr>
        <w:t>Электроснабжение</w:t>
      </w:r>
      <w:bookmarkEnd w:id="146"/>
      <w:bookmarkEnd w:id="147"/>
    </w:p>
    <w:p w:rsidR="00D81A77" w:rsidRPr="00167433" w:rsidRDefault="00D81A77" w:rsidP="00B2782D">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Направления развития объектов электроснабжения на территории связаны с модернизацией существующих объектов </w:t>
      </w:r>
      <w:proofErr w:type="spellStart"/>
      <w:r w:rsidRPr="00167433">
        <w:rPr>
          <w:rFonts w:ascii="Times New Roman" w:hAnsi="Times New Roman" w:cs="Times New Roman"/>
          <w:sz w:val="24"/>
          <w:szCs w:val="24"/>
        </w:rPr>
        <w:t>электросетевого</w:t>
      </w:r>
      <w:proofErr w:type="spellEnd"/>
      <w:r w:rsidRPr="00167433">
        <w:rPr>
          <w:rFonts w:ascii="Times New Roman" w:hAnsi="Times New Roman" w:cs="Times New Roman"/>
          <w:sz w:val="24"/>
          <w:szCs w:val="24"/>
        </w:rPr>
        <w:t xml:space="preserve"> комплекса.</w:t>
      </w:r>
    </w:p>
    <w:p w:rsidR="00D81A77" w:rsidRPr="00167433" w:rsidRDefault="00D81A77" w:rsidP="00B2782D">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Нормы электропотребления жилищно-коммунального сектора учитывают расход электроэнергии на жилые и общественные здания, предприятия коммунально-бытового обслуживания, наружное освещение, системы водоснабжения, водоотведения и теплоснабжения.</w:t>
      </w:r>
    </w:p>
    <w:p w:rsidR="00D81A77" w:rsidRPr="00167433" w:rsidRDefault="000320D8" w:rsidP="00D81A77">
      <w:pPr>
        <w:pStyle w:val="aff1"/>
        <w:spacing w:before="0" w:after="0"/>
        <w:jc w:val="right"/>
        <w:rPr>
          <w:rFonts w:ascii="Times New Roman" w:hAnsi="Times New Roman"/>
          <w:b w:val="0"/>
          <w:szCs w:val="24"/>
        </w:rPr>
      </w:pPr>
      <w:r w:rsidRPr="00167433">
        <w:rPr>
          <w:rFonts w:ascii="Times New Roman" w:hAnsi="Times New Roman"/>
          <w:b w:val="0"/>
          <w:szCs w:val="24"/>
        </w:rPr>
        <w:t>Таблица 2</w:t>
      </w:r>
      <w:r w:rsidR="00D93B43">
        <w:rPr>
          <w:rFonts w:ascii="Times New Roman" w:hAnsi="Times New Roman"/>
          <w:b w:val="0"/>
          <w:szCs w:val="24"/>
        </w:rPr>
        <w:t>3</w:t>
      </w:r>
    </w:p>
    <w:p w:rsidR="00D81A77" w:rsidRPr="00167433" w:rsidRDefault="00D81A77" w:rsidP="00D81A77">
      <w:pPr>
        <w:pStyle w:val="aff1"/>
        <w:spacing w:before="0" w:after="0"/>
        <w:rPr>
          <w:rFonts w:ascii="Times New Roman" w:hAnsi="Times New Roman"/>
          <w:b w:val="0"/>
          <w:szCs w:val="24"/>
        </w:rPr>
      </w:pPr>
      <w:r w:rsidRPr="00167433">
        <w:rPr>
          <w:rFonts w:ascii="Times New Roman" w:hAnsi="Times New Roman"/>
          <w:b w:val="0"/>
          <w:szCs w:val="24"/>
        </w:rPr>
        <w:t xml:space="preserve">Электрические нагрузки жилищно-коммунального сектора </w:t>
      </w:r>
      <w:r w:rsidR="001A1732" w:rsidRPr="00167433">
        <w:rPr>
          <w:rFonts w:ascii="Times New Roman" w:hAnsi="Times New Roman"/>
          <w:b w:val="0"/>
          <w:szCs w:val="24"/>
        </w:rPr>
        <w:t>сельского поселения</w:t>
      </w:r>
      <w:r w:rsidRPr="00167433">
        <w:rPr>
          <w:rFonts w:ascii="Times New Roman" w:hAnsi="Times New Roman"/>
          <w:b w:val="0"/>
          <w:szCs w:val="24"/>
        </w:rPr>
        <w:t xml:space="preserve"> «</w:t>
      </w:r>
      <w:proofErr w:type="spellStart"/>
      <w:r w:rsidR="004D3E92" w:rsidRPr="00167433">
        <w:rPr>
          <w:rStyle w:val="ListLabel6"/>
          <w:rFonts w:ascii="Times New Roman" w:hAnsi="Times New Roman"/>
          <w:b w:val="0"/>
          <w:color w:val="auto"/>
          <w:szCs w:val="24"/>
        </w:rPr>
        <w:t>Лойгинск</w:t>
      </w:r>
      <w:r w:rsidR="001A1732" w:rsidRPr="00167433">
        <w:rPr>
          <w:rStyle w:val="ListLabel6"/>
          <w:rFonts w:ascii="Times New Roman" w:hAnsi="Times New Roman"/>
          <w:b w:val="0"/>
          <w:color w:val="auto"/>
          <w:szCs w:val="24"/>
        </w:rPr>
        <w:t>ое</w:t>
      </w:r>
      <w:proofErr w:type="spellEnd"/>
      <w:r w:rsidRPr="00167433">
        <w:rPr>
          <w:rFonts w:ascii="Times New Roman" w:hAnsi="Times New Roman"/>
          <w:b w:val="0"/>
          <w:szCs w:val="24"/>
        </w:rPr>
        <w:t>»</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2920"/>
        <w:gridCol w:w="2000"/>
        <w:gridCol w:w="2420"/>
      </w:tblGrid>
      <w:tr w:rsidR="00167433" w:rsidRPr="00167433" w:rsidTr="00C41051">
        <w:trPr>
          <w:trHeight w:val="1127"/>
          <w:jc w:val="center"/>
        </w:trPr>
        <w:tc>
          <w:tcPr>
            <w:tcW w:w="960" w:type="dxa"/>
            <w:shd w:val="clear" w:color="auto" w:fill="auto"/>
            <w:hideMark/>
          </w:tcPr>
          <w:p w:rsidR="00261B2C" w:rsidRPr="00167433" w:rsidRDefault="00261B2C" w:rsidP="00B2782D">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 xml:space="preserve">№ </w:t>
            </w:r>
            <w:proofErr w:type="spellStart"/>
            <w:r w:rsidRPr="00167433">
              <w:rPr>
                <w:rFonts w:ascii="Times New Roman" w:eastAsia="Times New Roman" w:hAnsi="Times New Roman" w:cs="Times New Roman"/>
                <w:sz w:val="24"/>
                <w:szCs w:val="24"/>
                <w:lang w:eastAsia="ru-RU"/>
              </w:rPr>
              <w:t>п</w:t>
            </w:r>
            <w:proofErr w:type="spellEnd"/>
            <w:r w:rsidRPr="00167433">
              <w:rPr>
                <w:rFonts w:ascii="Times New Roman" w:eastAsia="Times New Roman" w:hAnsi="Times New Roman" w:cs="Times New Roman"/>
                <w:sz w:val="24"/>
                <w:szCs w:val="24"/>
                <w:lang w:eastAsia="ru-RU"/>
              </w:rPr>
              <w:t>/</w:t>
            </w:r>
            <w:proofErr w:type="spellStart"/>
            <w:r w:rsidRPr="00167433">
              <w:rPr>
                <w:rFonts w:ascii="Times New Roman" w:eastAsia="Times New Roman" w:hAnsi="Times New Roman" w:cs="Times New Roman"/>
                <w:sz w:val="24"/>
                <w:szCs w:val="24"/>
                <w:lang w:eastAsia="ru-RU"/>
              </w:rPr>
              <w:t>п</w:t>
            </w:r>
            <w:proofErr w:type="spellEnd"/>
          </w:p>
        </w:tc>
        <w:tc>
          <w:tcPr>
            <w:tcW w:w="2920" w:type="dxa"/>
            <w:shd w:val="clear" w:color="auto" w:fill="auto"/>
            <w:noWrap/>
            <w:hideMark/>
          </w:tcPr>
          <w:p w:rsidR="00261B2C" w:rsidRPr="00167433" w:rsidRDefault="00261B2C" w:rsidP="00B2782D">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Наименование населенного пункта</w:t>
            </w:r>
          </w:p>
        </w:tc>
        <w:tc>
          <w:tcPr>
            <w:tcW w:w="2000" w:type="dxa"/>
            <w:shd w:val="clear" w:color="auto" w:fill="auto"/>
            <w:hideMark/>
          </w:tcPr>
          <w:p w:rsidR="00261B2C" w:rsidRPr="00167433" w:rsidRDefault="00261B2C" w:rsidP="00B801AC">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Первая очередь (</w:t>
            </w:r>
            <w:smartTag w:uri="urn:schemas-microsoft-com:office:smarttags" w:element="metricconverter">
              <w:smartTagPr>
                <w:attr w:name="ProductID" w:val="2031 г"/>
              </w:smartTagPr>
              <w:r w:rsidRPr="00167433">
                <w:rPr>
                  <w:rFonts w:ascii="Times New Roman" w:eastAsia="Times New Roman" w:hAnsi="Times New Roman" w:cs="Times New Roman"/>
                  <w:sz w:val="24"/>
                  <w:szCs w:val="24"/>
                  <w:lang w:eastAsia="ru-RU"/>
                </w:rPr>
                <w:t>2031 г</w:t>
              </w:r>
            </w:smartTag>
            <w:r w:rsidRPr="00167433">
              <w:rPr>
                <w:rFonts w:ascii="Times New Roman" w:eastAsia="Times New Roman" w:hAnsi="Times New Roman" w:cs="Times New Roman"/>
                <w:sz w:val="24"/>
                <w:szCs w:val="24"/>
                <w:lang w:eastAsia="ru-RU"/>
              </w:rPr>
              <w:t>.)</w:t>
            </w:r>
          </w:p>
        </w:tc>
        <w:tc>
          <w:tcPr>
            <w:tcW w:w="2420" w:type="dxa"/>
            <w:shd w:val="clear" w:color="auto" w:fill="auto"/>
            <w:hideMark/>
          </w:tcPr>
          <w:p w:rsidR="00261B2C" w:rsidRPr="00167433" w:rsidRDefault="00261B2C" w:rsidP="00B2782D">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 xml:space="preserve">Расчетный срок </w:t>
            </w:r>
          </w:p>
          <w:p w:rsidR="00261B2C" w:rsidRPr="00167433" w:rsidRDefault="00261B2C" w:rsidP="00B801AC">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w:t>
            </w:r>
            <w:smartTag w:uri="urn:schemas-microsoft-com:office:smarttags" w:element="metricconverter">
              <w:smartTagPr>
                <w:attr w:name="ProductID" w:val="2041 г"/>
              </w:smartTagPr>
              <w:r w:rsidRPr="00167433">
                <w:rPr>
                  <w:rFonts w:ascii="Times New Roman" w:eastAsia="Times New Roman" w:hAnsi="Times New Roman" w:cs="Times New Roman"/>
                  <w:sz w:val="24"/>
                  <w:szCs w:val="24"/>
                  <w:lang w:eastAsia="ru-RU"/>
                </w:rPr>
                <w:t>2041 г</w:t>
              </w:r>
            </w:smartTag>
            <w:r w:rsidRPr="00167433">
              <w:rPr>
                <w:rFonts w:ascii="Times New Roman" w:eastAsia="Times New Roman" w:hAnsi="Times New Roman" w:cs="Times New Roman"/>
                <w:sz w:val="24"/>
                <w:szCs w:val="24"/>
                <w:lang w:eastAsia="ru-RU"/>
              </w:rPr>
              <w:t>.)</w:t>
            </w:r>
          </w:p>
        </w:tc>
      </w:tr>
      <w:tr w:rsidR="00167433" w:rsidRPr="00167433" w:rsidTr="00C41051">
        <w:trPr>
          <w:trHeight w:val="1092"/>
          <w:jc w:val="center"/>
        </w:trPr>
        <w:tc>
          <w:tcPr>
            <w:tcW w:w="960" w:type="dxa"/>
            <w:shd w:val="clear" w:color="auto" w:fill="auto"/>
            <w:hideMark/>
          </w:tcPr>
          <w:p w:rsidR="00EB6FA4" w:rsidRPr="00167433" w:rsidRDefault="00EB6FA4" w:rsidP="00EB6FA4">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1</w:t>
            </w:r>
          </w:p>
        </w:tc>
        <w:tc>
          <w:tcPr>
            <w:tcW w:w="2920" w:type="dxa"/>
            <w:shd w:val="clear" w:color="auto" w:fill="auto"/>
            <w:hideMark/>
          </w:tcPr>
          <w:p w:rsidR="00EB6FA4" w:rsidRPr="00167433" w:rsidRDefault="00EB6FA4" w:rsidP="00EB6FA4">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Электропотребление, млн. кВтч/год, в том числе</w:t>
            </w:r>
          </w:p>
        </w:tc>
        <w:tc>
          <w:tcPr>
            <w:tcW w:w="2000" w:type="dxa"/>
            <w:shd w:val="clear" w:color="auto" w:fill="auto"/>
            <w:hideMark/>
          </w:tcPr>
          <w:p w:rsidR="00EB6FA4" w:rsidRPr="00167433" w:rsidRDefault="00EB6FA4" w:rsidP="00EB6FA4">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0,69</w:t>
            </w:r>
          </w:p>
        </w:tc>
        <w:tc>
          <w:tcPr>
            <w:tcW w:w="2420" w:type="dxa"/>
            <w:shd w:val="clear" w:color="auto" w:fill="auto"/>
            <w:hideMark/>
          </w:tcPr>
          <w:p w:rsidR="00EB6FA4" w:rsidRPr="00167433" w:rsidRDefault="00EB6FA4" w:rsidP="00EB6FA4">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0,68</w:t>
            </w:r>
          </w:p>
        </w:tc>
      </w:tr>
      <w:tr w:rsidR="00167433" w:rsidRPr="00167433" w:rsidTr="00C41051">
        <w:trPr>
          <w:trHeight w:val="372"/>
          <w:jc w:val="center"/>
        </w:trPr>
        <w:tc>
          <w:tcPr>
            <w:tcW w:w="960" w:type="dxa"/>
            <w:shd w:val="clear" w:color="auto" w:fill="auto"/>
            <w:hideMark/>
          </w:tcPr>
          <w:p w:rsidR="00EB6FA4" w:rsidRPr="00167433" w:rsidRDefault="00EB6FA4" w:rsidP="00EB6FA4">
            <w:pPr>
              <w:spacing w:after="0" w:line="240" w:lineRule="auto"/>
              <w:jc w:val="center"/>
              <w:rPr>
                <w:rFonts w:ascii="Times New Roman" w:eastAsia="Times New Roman" w:hAnsi="Times New Roman" w:cs="Times New Roman"/>
                <w:sz w:val="24"/>
                <w:szCs w:val="24"/>
                <w:lang w:eastAsia="ru-RU"/>
              </w:rPr>
            </w:pPr>
          </w:p>
        </w:tc>
        <w:tc>
          <w:tcPr>
            <w:tcW w:w="2920" w:type="dxa"/>
            <w:shd w:val="clear" w:color="auto" w:fill="auto"/>
            <w:hideMark/>
          </w:tcPr>
          <w:p w:rsidR="00EB6FA4" w:rsidRPr="00167433" w:rsidRDefault="00EB6FA4" w:rsidP="00EB6FA4">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сельского населения</w:t>
            </w:r>
          </w:p>
        </w:tc>
        <w:tc>
          <w:tcPr>
            <w:tcW w:w="2000" w:type="dxa"/>
            <w:shd w:val="clear" w:color="auto" w:fill="auto"/>
            <w:hideMark/>
          </w:tcPr>
          <w:p w:rsidR="00EB6FA4" w:rsidRPr="00167433" w:rsidRDefault="00EB6FA4" w:rsidP="00EB6FA4">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0,69</w:t>
            </w:r>
          </w:p>
        </w:tc>
        <w:tc>
          <w:tcPr>
            <w:tcW w:w="2420" w:type="dxa"/>
            <w:shd w:val="clear" w:color="auto" w:fill="auto"/>
            <w:hideMark/>
          </w:tcPr>
          <w:p w:rsidR="00EB6FA4" w:rsidRPr="00167433" w:rsidRDefault="00EB6FA4" w:rsidP="00EB6FA4">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0,68</w:t>
            </w:r>
          </w:p>
        </w:tc>
      </w:tr>
      <w:tr w:rsidR="00167433" w:rsidRPr="00167433" w:rsidTr="00C41051">
        <w:trPr>
          <w:trHeight w:val="1092"/>
          <w:jc w:val="center"/>
        </w:trPr>
        <w:tc>
          <w:tcPr>
            <w:tcW w:w="960" w:type="dxa"/>
            <w:shd w:val="clear" w:color="auto" w:fill="auto"/>
            <w:hideMark/>
          </w:tcPr>
          <w:p w:rsidR="00EB6FA4" w:rsidRPr="00167433" w:rsidRDefault="00EB6FA4" w:rsidP="00EB6FA4">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2</w:t>
            </w:r>
          </w:p>
        </w:tc>
        <w:tc>
          <w:tcPr>
            <w:tcW w:w="2920" w:type="dxa"/>
            <w:shd w:val="clear" w:color="auto" w:fill="auto"/>
            <w:hideMark/>
          </w:tcPr>
          <w:p w:rsidR="00EB6FA4" w:rsidRPr="00167433" w:rsidRDefault="00EB6FA4" w:rsidP="00EB6FA4">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Максимальная электрическая нагрузка, МВт</w:t>
            </w:r>
          </w:p>
        </w:tc>
        <w:tc>
          <w:tcPr>
            <w:tcW w:w="2000" w:type="dxa"/>
            <w:shd w:val="clear" w:color="auto" w:fill="auto"/>
            <w:hideMark/>
          </w:tcPr>
          <w:p w:rsidR="00EB6FA4" w:rsidRPr="00167433" w:rsidRDefault="00EB6FA4" w:rsidP="00EB6FA4">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364</w:t>
            </w:r>
          </w:p>
        </w:tc>
        <w:tc>
          <w:tcPr>
            <w:tcW w:w="2420" w:type="dxa"/>
            <w:shd w:val="clear" w:color="auto" w:fill="auto"/>
            <w:hideMark/>
          </w:tcPr>
          <w:p w:rsidR="00EB6FA4" w:rsidRPr="00167433" w:rsidRDefault="00EB6FA4" w:rsidP="00EB6FA4">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361</w:t>
            </w:r>
          </w:p>
        </w:tc>
      </w:tr>
    </w:tbl>
    <w:p w:rsidR="00D81A77" w:rsidRPr="00167433" w:rsidRDefault="00D81A77" w:rsidP="00B2782D">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По расчету расход электроэнергии на территории </w:t>
      </w:r>
      <w:r w:rsidR="00212226" w:rsidRPr="00167433">
        <w:rPr>
          <w:rFonts w:ascii="Times New Roman" w:hAnsi="Times New Roman" w:cs="Times New Roman"/>
          <w:sz w:val="24"/>
          <w:szCs w:val="24"/>
        </w:rPr>
        <w:t>сельского поселения</w:t>
      </w:r>
      <w:r w:rsidRPr="00167433">
        <w:rPr>
          <w:rFonts w:ascii="Times New Roman" w:hAnsi="Times New Roman" w:cs="Times New Roman"/>
          <w:sz w:val="24"/>
          <w:szCs w:val="24"/>
        </w:rPr>
        <w:t xml:space="preserve"> на расчетный срок составит </w:t>
      </w:r>
      <w:r w:rsidR="00212226" w:rsidRPr="00167433">
        <w:rPr>
          <w:rFonts w:ascii="Times New Roman" w:hAnsi="Times New Roman" w:cs="Times New Roman"/>
          <w:sz w:val="24"/>
          <w:szCs w:val="24"/>
        </w:rPr>
        <w:t>0,37</w:t>
      </w:r>
      <w:r w:rsidR="00A70510" w:rsidRPr="00167433">
        <w:rPr>
          <w:rFonts w:ascii="Times New Roman" w:hAnsi="Times New Roman" w:cs="Times New Roman"/>
          <w:sz w:val="24"/>
          <w:szCs w:val="24"/>
        </w:rPr>
        <w:t xml:space="preserve"> </w:t>
      </w:r>
      <w:r w:rsidRPr="00167433">
        <w:rPr>
          <w:rFonts w:ascii="Times New Roman" w:hAnsi="Times New Roman" w:cs="Times New Roman"/>
          <w:sz w:val="24"/>
          <w:szCs w:val="24"/>
        </w:rPr>
        <w:t>кВт.</w:t>
      </w:r>
    </w:p>
    <w:p w:rsidR="00D81A77" w:rsidRPr="00167433" w:rsidRDefault="00D81A77" w:rsidP="00B2782D">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Перспектива развития сетевого хозяйства связана с совершенствованием системы электроснабжения и со строительством и модернизацией ряда подстанций 10 кВ (строительство новых </w:t>
      </w:r>
      <w:proofErr w:type="spellStart"/>
      <w:r w:rsidRPr="00167433">
        <w:rPr>
          <w:rFonts w:ascii="Times New Roman" w:hAnsi="Times New Roman" w:cs="Times New Roman"/>
          <w:sz w:val="24"/>
          <w:szCs w:val="24"/>
        </w:rPr>
        <w:t>ВЛ</w:t>
      </w:r>
      <w:proofErr w:type="spellEnd"/>
      <w:r w:rsidRPr="00167433">
        <w:rPr>
          <w:rFonts w:ascii="Times New Roman" w:hAnsi="Times New Roman" w:cs="Times New Roman"/>
          <w:sz w:val="24"/>
          <w:szCs w:val="24"/>
        </w:rPr>
        <w:t xml:space="preserve"> -</w:t>
      </w:r>
      <w:proofErr w:type="spellStart"/>
      <w:r w:rsidRPr="00167433">
        <w:rPr>
          <w:rFonts w:ascii="Times New Roman" w:hAnsi="Times New Roman" w:cs="Times New Roman"/>
          <w:sz w:val="24"/>
          <w:szCs w:val="24"/>
        </w:rPr>
        <w:t>10кВ</w:t>
      </w:r>
      <w:proofErr w:type="spellEnd"/>
      <w:r w:rsidRPr="00167433">
        <w:rPr>
          <w:rFonts w:ascii="Times New Roman" w:hAnsi="Times New Roman" w:cs="Times New Roman"/>
          <w:sz w:val="24"/>
          <w:szCs w:val="24"/>
        </w:rPr>
        <w:t xml:space="preserve"> и строительство новых распределительных сетей 0,4 кВ).</w:t>
      </w:r>
    </w:p>
    <w:p w:rsidR="00D81A77" w:rsidRPr="00167433" w:rsidRDefault="00D81A77"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48" w:name="_Toc90752032"/>
      <w:r w:rsidRPr="00167433">
        <w:rPr>
          <w:rFonts w:ascii="Times New Roman" w:hAnsi="Times New Roman"/>
          <w:b/>
          <w:sz w:val="24"/>
          <w:szCs w:val="24"/>
        </w:rPr>
        <w:t>Связь и информатизация</w:t>
      </w:r>
      <w:bookmarkEnd w:id="148"/>
    </w:p>
    <w:p w:rsidR="00D81A77" w:rsidRPr="00167433" w:rsidRDefault="00D81A77" w:rsidP="00B2782D">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Основным оператором телефонной связи на территории </w:t>
      </w:r>
      <w:r w:rsidR="00BF725F" w:rsidRPr="005C3A4B">
        <w:rPr>
          <w:rFonts w:ascii="Times New Roman" w:hAnsi="Times New Roman" w:cs="Times New Roman"/>
          <w:sz w:val="24"/>
          <w:szCs w:val="24"/>
        </w:rPr>
        <w:t xml:space="preserve">сельского поселения </w:t>
      </w:r>
      <w:r w:rsidRPr="00167433">
        <w:rPr>
          <w:rFonts w:ascii="Times New Roman" w:hAnsi="Times New Roman" w:cs="Times New Roman"/>
          <w:sz w:val="24"/>
          <w:szCs w:val="24"/>
        </w:rPr>
        <w:t>«</w:t>
      </w:r>
      <w:proofErr w:type="spellStart"/>
      <w:r w:rsidR="004D3E92" w:rsidRPr="00167433">
        <w:rPr>
          <w:rFonts w:ascii="Times New Roman" w:hAnsi="Times New Roman" w:cs="Times New Roman"/>
          <w:sz w:val="24"/>
          <w:szCs w:val="24"/>
        </w:rPr>
        <w:t>Лойгинск</w:t>
      </w:r>
      <w:r w:rsidR="00183166" w:rsidRPr="00167433">
        <w:rPr>
          <w:rFonts w:ascii="Times New Roman" w:hAnsi="Times New Roman" w:cs="Times New Roman"/>
          <w:sz w:val="24"/>
          <w:szCs w:val="24"/>
        </w:rPr>
        <w:t>ое</w:t>
      </w:r>
      <w:proofErr w:type="spellEnd"/>
      <w:r w:rsidRPr="00167433">
        <w:rPr>
          <w:rFonts w:ascii="Times New Roman" w:hAnsi="Times New Roman" w:cs="Times New Roman"/>
          <w:sz w:val="24"/>
          <w:szCs w:val="24"/>
        </w:rPr>
        <w:t xml:space="preserve">» является </w:t>
      </w:r>
      <w:proofErr w:type="spellStart"/>
      <w:r w:rsidRPr="00167433">
        <w:rPr>
          <w:rFonts w:ascii="Times New Roman" w:hAnsi="Times New Roman" w:cs="Times New Roman"/>
          <w:sz w:val="24"/>
          <w:szCs w:val="24"/>
        </w:rPr>
        <w:t>ПАО</w:t>
      </w:r>
      <w:proofErr w:type="spellEnd"/>
      <w:r w:rsidRPr="00167433">
        <w:rPr>
          <w:rFonts w:ascii="Times New Roman" w:hAnsi="Times New Roman" w:cs="Times New Roman"/>
          <w:sz w:val="24"/>
          <w:szCs w:val="24"/>
        </w:rPr>
        <w:t xml:space="preserve"> «</w:t>
      </w:r>
      <w:proofErr w:type="spellStart"/>
      <w:r w:rsidRPr="00167433">
        <w:rPr>
          <w:rFonts w:ascii="Times New Roman" w:hAnsi="Times New Roman" w:cs="Times New Roman"/>
          <w:sz w:val="24"/>
          <w:szCs w:val="24"/>
        </w:rPr>
        <w:t>Ростелеком</w:t>
      </w:r>
      <w:proofErr w:type="spellEnd"/>
      <w:r w:rsidRPr="00167433">
        <w:rPr>
          <w:rFonts w:ascii="Times New Roman" w:hAnsi="Times New Roman" w:cs="Times New Roman"/>
          <w:sz w:val="24"/>
          <w:szCs w:val="24"/>
        </w:rPr>
        <w:t xml:space="preserve">». </w:t>
      </w:r>
    </w:p>
    <w:p w:rsidR="00D81A77" w:rsidRPr="00167433" w:rsidRDefault="00D81A77" w:rsidP="00B2782D">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Телефонизацию планируется осуществить от действующих на территории АТС. Развитие телефонной связи будет направлено на реконструкцию и расширение существующей телефонной сети на базе современного цифрового оборудования. </w:t>
      </w:r>
    </w:p>
    <w:p w:rsidR="00D81A77" w:rsidRPr="00167433" w:rsidRDefault="00D81A77" w:rsidP="00B2782D">
      <w:pPr>
        <w:spacing w:before="120" w:after="120"/>
        <w:ind w:firstLine="709"/>
        <w:jc w:val="both"/>
        <w:rPr>
          <w:rFonts w:ascii="Times New Roman" w:hAnsi="Times New Roman" w:cs="Times New Roman"/>
          <w:sz w:val="24"/>
          <w:szCs w:val="24"/>
        </w:rPr>
      </w:pPr>
      <w:bookmarkStart w:id="149" w:name="_Hlk36028499"/>
      <w:r w:rsidRPr="00167433">
        <w:rPr>
          <w:rFonts w:ascii="Times New Roman" w:hAnsi="Times New Roman" w:cs="Times New Roman"/>
          <w:sz w:val="24"/>
          <w:szCs w:val="24"/>
        </w:rPr>
        <w:lastRenderedPageBreak/>
        <w:t>Для определения необходимой номерной емкости принята норма телефонного насыщения из расчета одного телефонного аппарата на каждую семью в соответствии с «Пособием по проектированию городских (местных сетей и сетей проводного вещания городских и сельских поселений. Диспетчеризация систем инженерного оборудования (к СП 42.13330.2010)».</w:t>
      </w:r>
    </w:p>
    <w:p w:rsidR="00D81A77" w:rsidRPr="00167433" w:rsidRDefault="00D81A77" w:rsidP="00B2782D">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Емкость телефонной сети жилого сектора определена с учетом 100% телефонизации квартир. Потребное количество телефонов (абонентов) определяется исходя из расчетной численности населения с применением коэффициента семейности </w:t>
      </w:r>
      <w:proofErr w:type="spellStart"/>
      <w:r w:rsidRPr="00167433">
        <w:rPr>
          <w:rFonts w:ascii="Times New Roman" w:hAnsi="Times New Roman" w:cs="Times New Roman"/>
          <w:sz w:val="24"/>
          <w:szCs w:val="24"/>
        </w:rPr>
        <w:t>К=3,5</w:t>
      </w:r>
      <w:proofErr w:type="spellEnd"/>
      <w:r w:rsidRPr="00167433">
        <w:rPr>
          <w:rFonts w:ascii="Times New Roman" w:hAnsi="Times New Roman" w:cs="Times New Roman"/>
          <w:sz w:val="24"/>
          <w:szCs w:val="24"/>
        </w:rPr>
        <w:t xml:space="preserve">. Количество абонентских номеров для телефонизации общественной застройки принято увеличить на 5% от общего числа абонентов. </w:t>
      </w:r>
    </w:p>
    <w:p w:rsidR="00EA7414" w:rsidRPr="00167433" w:rsidRDefault="00EA7414"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50" w:name="_Toc6841348"/>
      <w:bookmarkStart w:id="151" w:name="_Toc90752033"/>
      <w:bookmarkEnd w:id="149"/>
      <w:r w:rsidRPr="00167433">
        <w:rPr>
          <w:rFonts w:ascii="Times New Roman" w:hAnsi="Times New Roman"/>
          <w:b/>
          <w:sz w:val="24"/>
          <w:szCs w:val="24"/>
        </w:rPr>
        <w:t>Предложения по инженерной подготовке территории</w:t>
      </w:r>
      <w:bookmarkEnd w:id="150"/>
      <w:bookmarkEnd w:id="151"/>
    </w:p>
    <w:p w:rsidR="004D1B99" w:rsidRPr="00167433" w:rsidRDefault="004D1B99" w:rsidP="003E2724">
      <w:pPr>
        <w:autoSpaceDE w:val="0"/>
        <w:autoSpaceDN w:val="0"/>
        <w:adjustRightInd w:val="0"/>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С учетом природно-климатических факторов, степени антропогенного воздействия на природную среду, а также состояния и условий функционирования имеющихся инженерно-технических сооружений инженерной подготовкой территории предусматриваются следующие мероприятия:</w:t>
      </w:r>
    </w:p>
    <w:p w:rsidR="003715C3" w:rsidRPr="00167433" w:rsidRDefault="003715C3" w:rsidP="00366F89">
      <w:pPr>
        <w:numPr>
          <w:ilvl w:val="0"/>
          <w:numId w:val="35"/>
        </w:numPr>
        <w:tabs>
          <w:tab w:val="clear" w:pos="1571"/>
          <w:tab w:val="left" w:pos="993"/>
        </w:tabs>
        <w:spacing w:before="120" w:after="120"/>
        <w:ind w:left="0" w:firstLine="709"/>
        <w:jc w:val="both"/>
        <w:rPr>
          <w:rFonts w:ascii="Times New Roman" w:hAnsi="Times New Roman" w:cs="Times New Roman"/>
          <w:sz w:val="24"/>
          <w:szCs w:val="24"/>
        </w:rPr>
      </w:pPr>
      <w:r w:rsidRPr="00167433">
        <w:rPr>
          <w:rFonts w:ascii="Times New Roman" w:hAnsi="Times New Roman" w:cs="Times New Roman"/>
          <w:sz w:val="24"/>
          <w:szCs w:val="24"/>
        </w:rPr>
        <w:t>организация поверхностного стока;</w:t>
      </w:r>
    </w:p>
    <w:p w:rsidR="003715C3" w:rsidRPr="00167433" w:rsidRDefault="003715C3" w:rsidP="00366F89">
      <w:pPr>
        <w:numPr>
          <w:ilvl w:val="0"/>
          <w:numId w:val="35"/>
        </w:numPr>
        <w:tabs>
          <w:tab w:val="clear" w:pos="1571"/>
          <w:tab w:val="left" w:pos="993"/>
        </w:tabs>
        <w:spacing w:before="120" w:after="120"/>
        <w:ind w:left="0" w:firstLine="709"/>
        <w:jc w:val="both"/>
        <w:rPr>
          <w:rFonts w:ascii="Times New Roman" w:hAnsi="Times New Roman" w:cs="Times New Roman"/>
          <w:sz w:val="24"/>
          <w:szCs w:val="24"/>
        </w:rPr>
      </w:pPr>
      <w:r w:rsidRPr="00167433">
        <w:rPr>
          <w:rFonts w:ascii="Times New Roman" w:hAnsi="Times New Roman" w:cs="Times New Roman"/>
          <w:sz w:val="24"/>
          <w:szCs w:val="24"/>
        </w:rPr>
        <w:t>вертикальная планировка территории для обеспечения необходимых уклонов для организации сброса поверхностных вод;</w:t>
      </w:r>
    </w:p>
    <w:p w:rsidR="003715C3" w:rsidRPr="00167433" w:rsidRDefault="003715C3" w:rsidP="00366F89">
      <w:pPr>
        <w:numPr>
          <w:ilvl w:val="0"/>
          <w:numId w:val="35"/>
        </w:numPr>
        <w:tabs>
          <w:tab w:val="clear" w:pos="1571"/>
          <w:tab w:val="left" w:pos="993"/>
        </w:tabs>
        <w:spacing w:before="120" w:after="120"/>
        <w:ind w:left="0" w:firstLine="709"/>
        <w:jc w:val="both"/>
        <w:rPr>
          <w:rFonts w:ascii="Times New Roman" w:hAnsi="Times New Roman" w:cs="Times New Roman"/>
          <w:sz w:val="24"/>
          <w:szCs w:val="24"/>
        </w:rPr>
      </w:pPr>
      <w:r w:rsidRPr="00167433">
        <w:rPr>
          <w:rFonts w:ascii="Times New Roman" w:hAnsi="Times New Roman" w:cs="Times New Roman"/>
          <w:sz w:val="24"/>
          <w:szCs w:val="24"/>
        </w:rPr>
        <w:t>защита территории от подтопления (затопления);</w:t>
      </w:r>
    </w:p>
    <w:p w:rsidR="003715C3" w:rsidRPr="00167433" w:rsidRDefault="003715C3" w:rsidP="00366F89">
      <w:pPr>
        <w:pStyle w:val="af0"/>
        <w:numPr>
          <w:ilvl w:val="0"/>
          <w:numId w:val="35"/>
        </w:numPr>
        <w:tabs>
          <w:tab w:val="left" w:pos="993"/>
          <w:tab w:val="left" w:pos="7284"/>
        </w:tabs>
        <w:autoSpaceDE w:val="0"/>
        <w:autoSpaceDN w:val="0"/>
        <w:adjustRightInd w:val="0"/>
        <w:spacing w:before="120" w:after="120" w:line="276" w:lineRule="auto"/>
        <w:ind w:left="0" w:firstLine="709"/>
        <w:rPr>
          <w:sz w:val="24"/>
          <w:szCs w:val="24"/>
        </w:rPr>
      </w:pPr>
      <w:r w:rsidRPr="00167433">
        <w:rPr>
          <w:sz w:val="24"/>
          <w:szCs w:val="24"/>
        </w:rPr>
        <w:t>регулирование, расчистка и благоустройство водотоков населенных пунктов.</w:t>
      </w:r>
    </w:p>
    <w:p w:rsidR="003715C3" w:rsidRPr="00167433" w:rsidRDefault="003715C3" w:rsidP="003E2724">
      <w:pPr>
        <w:spacing w:before="120" w:after="120"/>
        <w:ind w:firstLine="709"/>
        <w:rPr>
          <w:rFonts w:ascii="Times New Roman" w:hAnsi="Times New Roman" w:cs="Times New Roman"/>
          <w:i/>
          <w:sz w:val="24"/>
          <w:szCs w:val="24"/>
        </w:rPr>
      </w:pPr>
      <w:r w:rsidRPr="00167433">
        <w:rPr>
          <w:rFonts w:ascii="Times New Roman" w:hAnsi="Times New Roman" w:cs="Times New Roman"/>
          <w:i/>
          <w:sz w:val="24"/>
          <w:szCs w:val="24"/>
        </w:rPr>
        <w:t>Мероприятия по организации поверхностного стока</w:t>
      </w:r>
    </w:p>
    <w:p w:rsidR="003715C3" w:rsidRPr="00167433" w:rsidRDefault="003715C3" w:rsidP="003E2724">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В инженерной подготовке территорий поселений (особенно с неблагоприятными природными условиями) организация стока поверхностных вод является одним из важнейших мероприятий, предупреждающих повышение уровня грунтовых вод и проявления </w:t>
      </w:r>
      <w:proofErr w:type="spellStart"/>
      <w:r w:rsidRPr="00167433">
        <w:rPr>
          <w:rFonts w:ascii="Times New Roman" w:hAnsi="Times New Roman" w:cs="Times New Roman"/>
          <w:sz w:val="24"/>
          <w:szCs w:val="24"/>
        </w:rPr>
        <w:t>просадочных</w:t>
      </w:r>
      <w:proofErr w:type="spellEnd"/>
      <w:r w:rsidRPr="00167433">
        <w:rPr>
          <w:rFonts w:ascii="Times New Roman" w:hAnsi="Times New Roman" w:cs="Times New Roman"/>
          <w:sz w:val="24"/>
          <w:szCs w:val="24"/>
        </w:rPr>
        <w:t xml:space="preserve"> свойств грунта, и т.д.</w:t>
      </w:r>
    </w:p>
    <w:p w:rsidR="003715C3" w:rsidRPr="00167433" w:rsidRDefault="003715C3" w:rsidP="003E2724">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Отсутствие систем ливневой канализации не только сказывается на уровне благоустройства поселений, но и приводит к подтоплению территорий.</w:t>
      </w:r>
    </w:p>
    <w:p w:rsidR="003715C3" w:rsidRPr="00167433" w:rsidRDefault="003715C3" w:rsidP="003E2724">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Для сбора и отведения поверхностных стоков на территории существующей застройки предусматривается открытая система водоотвода, при которой по улицам и в центральных частях населенных пунктов устраивается открытая сеть (лотки, кюветы, канавы).</w:t>
      </w:r>
    </w:p>
    <w:p w:rsidR="003715C3" w:rsidRPr="00167433" w:rsidRDefault="003715C3" w:rsidP="003E2724">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Сеть открытого типа может располагаться в газонах вдоль проезжей части улиц (в местах пересечения улиц с лотками устраиваются водопропускные бетонные трубы диаметром не менее </w:t>
      </w:r>
      <w:smartTag w:uri="urn:schemas-microsoft-com:office:smarttags" w:element="metricconverter">
        <w:smartTagPr>
          <w:attr w:name="ProductID" w:val="500 мм"/>
        </w:smartTagPr>
        <w:r w:rsidRPr="00167433">
          <w:rPr>
            <w:rFonts w:ascii="Times New Roman" w:hAnsi="Times New Roman" w:cs="Times New Roman"/>
            <w:sz w:val="24"/>
            <w:szCs w:val="24"/>
          </w:rPr>
          <w:t>500 мм</w:t>
        </w:r>
      </w:smartTag>
      <w:r w:rsidRPr="00167433">
        <w:rPr>
          <w:rFonts w:ascii="Times New Roman" w:hAnsi="Times New Roman" w:cs="Times New Roman"/>
          <w:sz w:val="24"/>
          <w:szCs w:val="24"/>
        </w:rPr>
        <w:t xml:space="preserve"> или мостики). Наименьший продольный уклон равен 3% для обеспечения </w:t>
      </w:r>
      <w:proofErr w:type="spellStart"/>
      <w:r w:rsidRPr="00167433">
        <w:rPr>
          <w:rFonts w:ascii="Times New Roman" w:hAnsi="Times New Roman" w:cs="Times New Roman"/>
          <w:sz w:val="24"/>
          <w:szCs w:val="24"/>
        </w:rPr>
        <w:t>незаиливающей</w:t>
      </w:r>
      <w:proofErr w:type="spellEnd"/>
      <w:r w:rsidRPr="00167433">
        <w:rPr>
          <w:rFonts w:ascii="Times New Roman" w:hAnsi="Times New Roman" w:cs="Times New Roman"/>
          <w:sz w:val="24"/>
          <w:szCs w:val="24"/>
        </w:rPr>
        <w:t xml:space="preserve"> скорости течения жидкости.</w:t>
      </w:r>
    </w:p>
    <w:p w:rsidR="003715C3" w:rsidRPr="00167433" w:rsidRDefault="003715C3" w:rsidP="003E2724">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Лотки открытого типа могут одновременно служить как для отвода поверхностной воды, так и для осушения верхних слоёв грунта и выполняются с одеждой дна и откосов на песчано-гравийной подготовке или с фильтрующими прослойками из </w:t>
      </w:r>
      <w:proofErr w:type="spellStart"/>
      <w:r w:rsidRPr="00167433">
        <w:rPr>
          <w:rFonts w:ascii="Times New Roman" w:hAnsi="Times New Roman" w:cs="Times New Roman"/>
          <w:sz w:val="24"/>
          <w:szCs w:val="24"/>
        </w:rPr>
        <w:t>геотекстилей</w:t>
      </w:r>
      <w:proofErr w:type="spellEnd"/>
      <w:r w:rsidRPr="00167433">
        <w:rPr>
          <w:rFonts w:ascii="Times New Roman" w:hAnsi="Times New Roman" w:cs="Times New Roman"/>
          <w:sz w:val="24"/>
          <w:szCs w:val="24"/>
        </w:rPr>
        <w:t>.</w:t>
      </w:r>
    </w:p>
    <w:p w:rsidR="003715C3" w:rsidRPr="00167433" w:rsidRDefault="003715C3" w:rsidP="003E2724">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lastRenderedPageBreak/>
        <w:t>На каждом промышленном предприятии следует организовать системы сбора и очистки дождевых и талых сточных вод, с использованием очищенных сточных вод после их обеззараживания как резерв технического водоснабжения для данного предприятия.</w:t>
      </w:r>
    </w:p>
    <w:p w:rsidR="003715C3" w:rsidRPr="00167433" w:rsidRDefault="003715C3" w:rsidP="003E2724">
      <w:pPr>
        <w:tabs>
          <w:tab w:val="left" w:pos="7284"/>
        </w:tabs>
        <w:autoSpaceDE w:val="0"/>
        <w:autoSpaceDN w:val="0"/>
        <w:adjustRightInd w:val="0"/>
        <w:spacing w:before="120" w:after="120"/>
        <w:ind w:firstLine="709"/>
        <w:jc w:val="both"/>
        <w:rPr>
          <w:rFonts w:ascii="Times New Roman" w:hAnsi="Times New Roman" w:cs="Times New Roman"/>
          <w:i/>
          <w:sz w:val="24"/>
          <w:szCs w:val="24"/>
        </w:rPr>
      </w:pPr>
      <w:r w:rsidRPr="00167433">
        <w:rPr>
          <w:rFonts w:ascii="Times New Roman" w:hAnsi="Times New Roman" w:cs="Times New Roman"/>
          <w:i/>
          <w:sz w:val="24"/>
          <w:szCs w:val="24"/>
        </w:rPr>
        <w:t>Вертикальная планировка территории</w:t>
      </w:r>
    </w:p>
    <w:p w:rsidR="003715C3" w:rsidRPr="00167433" w:rsidRDefault="003715C3" w:rsidP="003E2724">
      <w:pPr>
        <w:tabs>
          <w:tab w:val="left" w:pos="7284"/>
        </w:tabs>
        <w:autoSpaceDE w:val="0"/>
        <w:autoSpaceDN w:val="0"/>
        <w:adjustRightInd w:val="0"/>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Вертикальная планировка территорий – заключается в подготовке естественного рельефа местности для размещения зданий и сооружений, обеспечении транспортных связей и организации поверхностного стока путём срезок, подсыпок грунта, смягчения уклонов. При вертикальной планировке обычно соблюдается требование максимального сохранения естественного рельефа. При спокойном рельефе с уклоном от 0,5 до 10 % и его частичном преобразовании объёмы работ по вертикальной планировке составляют 800-1500 </w:t>
      </w:r>
      <w:proofErr w:type="spellStart"/>
      <w:r w:rsidRPr="00167433">
        <w:rPr>
          <w:rFonts w:ascii="Times New Roman" w:hAnsi="Times New Roman" w:cs="Times New Roman"/>
          <w:sz w:val="24"/>
          <w:szCs w:val="24"/>
        </w:rPr>
        <w:t>м</w:t>
      </w:r>
      <w:r w:rsidRPr="00167433">
        <w:rPr>
          <w:rFonts w:ascii="Times New Roman" w:hAnsi="Times New Roman" w:cs="Times New Roman"/>
          <w:sz w:val="24"/>
          <w:szCs w:val="24"/>
          <w:vertAlign w:val="superscript"/>
        </w:rPr>
        <w:t>3</w:t>
      </w:r>
      <w:proofErr w:type="spellEnd"/>
      <w:r w:rsidRPr="00167433">
        <w:rPr>
          <w:rFonts w:ascii="Times New Roman" w:hAnsi="Times New Roman" w:cs="Times New Roman"/>
          <w:sz w:val="24"/>
          <w:szCs w:val="24"/>
        </w:rPr>
        <w:t xml:space="preserve">/га; при холмистом рельефе достигают 3000 </w:t>
      </w:r>
      <w:proofErr w:type="spellStart"/>
      <w:r w:rsidRPr="00167433">
        <w:rPr>
          <w:rFonts w:ascii="Times New Roman" w:hAnsi="Times New Roman" w:cs="Times New Roman"/>
          <w:sz w:val="24"/>
          <w:szCs w:val="24"/>
        </w:rPr>
        <w:t>м</w:t>
      </w:r>
      <w:r w:rsidRPr="00167433">
        <w:rPr>
          <w:rFonts w:ascii="Times New Roman" w:hAnsi="Times New Roman" w:cs="Times New Roman"/>
          <w:sz w:val="24"/>
          <w:szCs w:val="24"/>
          <w:vertAlign w:val="superscript"/>
        </w:rPr>
        <w:t>3</w:t>
      </w:r>
      <w:proofErr w:type="spellEnd"/>
      <w:r w:rsidRPr="00167433">
        <w:rPr>
          <w:rFonts w:ascii="Times New Roman" w:hAnsi="Times New Roman" w:cs="Times New Roman"/>
          <w:sz w:val="24"/>
          <w:szCs w:val="24"/>
        </w:rPr>
        <w:t xml:space="preserve">/га. Вертикальная планировка территории обычно осуществляется средствами землеройной техники. При перемещении земляных масс, объём которых превышает 1 млн. </w:t>
      </w:r>
      <w:proofErr w:type="spellStart"/>
      <w:r w:rsidRPr="00167433">
        <w:rPr>
          <w:rFonts w:ascii="Times New Roman" w:hAnsi="Times New Roman" w:cs="Times New Roman"/>
          <w:sz w:val="24"/>
          <w:szCs w:val="24"/>
        </w:rPr>
        <w:t>м</w:t>
      </w:r>
      <w:r w:rsidRPr="00167433">
        <w:rPr>
          <w:rFonts w:ascii="Times New Roman" w:hAnsi="Times New Roman" w:cs="Times New Roman"/>
          <w:sz w:val="24"/>
          <w:szCs w:val="24"/>
          <w:vertAlign w:val="superscript"/>
        </w:rPr>
        <w:t>3</w:t>
      </w:r>
      <w:proofErr w:type="spellEnd"/>
      <w:r w:rsidRPr="00167433">
        <w:rPr>
          <w:rFonts w:ascii="Times New Roman" w:hAnsi="Times New Roman" w:cs="Times New Roman"/>
          <w:sz w:val="24"/>
          <w:szCs w:val="24"/>
        </w:rPr>
        <w:t xml:space="preserve">, наиболее эффективен гидромеханический способ, при объёмах, превышающих 1,5 млн. </w:t>
      </w:r>
      <w:proofErr w:type="spellStart"/>
      <w:r w:rsidRPr="00167433">
        <w:rPr>
          <w:rFonts w:ascii="Times New Roman" w:hAnsi="Times New Roman" w:cs="Times New Roman"/>
          <w:sz w:val="24"/>
          <w:szCs w:val="24"/>
        </w:rPr>
        <w:t>м</w:t>
      </w:r>
      <w:r w:rsidRPr="00167433">
        <w:rPr>
          <w:rFonts w:ascii="Times New Roman" w:hAnsi="Times New Roman" w:cs="Times New Roman"/>
          <w:sz w:val="24"/>
          <w:szCs w:val="24"/>
          <w:vertAlign w:val="superscript"/>
        </w:rPr>
        <w:t>3</w:t>
      </w:r>
      <w:proofErr w:type="spellEnd"/>
      <w:r w:rsidRPr="00167433">
        <w:rPr>
          <w:rFonts w:ascii="Times New Roman" w:hAnsi="Times New Roman" w:cs="Times New Roman"/>
          <w:sz w:val="24"/>
          <w:szCs w:val="24"/>
        </w:rPr>
        <w:t>, - взрывная экскавация.</w:t>
      </w:r>
    </w:p>
    <w:p w:rsidR="003715C3" w:rsidRPr="00167433" w:rsidRDefault="003715C3" w:rsidP="003E2724">
      <w:pPr>
        <w:tabs>
          <w:tab w:val="left" w:pos="7284"/>
        </w:tabs>
        <w:autoSpaceDE w:val="0"/>
        <w:autoSpaceDN w:val="0"/>
        <w:adjustRightInd w:val="0"/>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Проектом генерального плана предусматривается вертикальная планировка территории с максимальным сохранением естественного рельефа и обеспечением допустимых уклонов для движения транспорта и пешеходов в районах нового освоения жилищного строительства.</w:t>
      </w:r>
    </w:p>
    <w:p w:rsidR="003715C3" w:rsidRPr="00167433" w:rsidRDefault="003715C3" w:rsidP="003E2724">
      <w:pPr>
        <w:spacing w:before="120" w:after="120"/>
        <w:ind w:firstLine="709"/>
        <w:jc w:val="both"/>
        <w:rPr>
          <w:rFonts w:ascii="Times New Roman" w:hAnsi="Times New Roman" w:cs="Times New Roman"/>
          <w:bCs/>
          <w:i/>
          <w:sz w:val="24"/>
          <w:szCs w:val="24"/>
        </w:rPr>
      </w:pPr>
      <w:r w:rsidRPr="00167433">
        <w:rPr>
          <w:rFonts w:ascii="Times New Roman" w:hAnsi="Times New Roman" w:cs="Times New Roman"/>
          <w:bCs/>
          <w:i/>
          <w:sz w:val="24"/>
          <w:szCs w:val="24"/>
        </w:rPr>
        <w:t>Мероприятия по защите территории от подтопления (затопления)</w:t>
      </w:r>
    </w:p>
    <w:p w:rsidR="003715C3" w:rsidRPr="00167433" w:rsidRDefault="003715C3" w:rsidP="003E2724">
      <w:pPr>
        <w:autoSpaceDE w:val="0"/>
        <w:autoSpaceDN w:val="0"/>
        <w:adjustRightInd w:val="0"/>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В соответствии с п. 13.6 СП 42.13330.2016 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167433">
          <w:rPr>
            <w:rFonts w:ascii="Times New Roman" w:hAnsi="Times New Roman" w:cs="Times New Roman"/>
            <w:sz w:val="24"/>
            <w:szCs w:val="24"/>
          </w:rPr>
          <w:t>0,5 м</w:t>
        </w:r>
      </w:smartTag>
      <w:r w:rsidRPr="00167433">
        <w:rPr>
          <w:rFonts w:ascii="Times New Roman" w:hAnsi="Times New Roman" w:cs="Times New Roman"/>
          <w:sz w:val="24"/>
          <w:szCs w:val="24"/>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58.13330. </w:t>
      </w:r>
    </w:p>
    <w:p w:rsidR="003715C3" w:rsidRPr="00167433" w:rsidRDefault="003715C3" w:rsidP="003E2724">
      <w:pPr>
        <w:autoSpaceDE w:val="0"/>
        <w:autoSpaceDN w:val="0"/>
        <w:adjustRightInd w:val="0"/>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w:t>
      </w:r>
      <w:smartTag w:uri="urn:schemas-microsoft-com:office:smarttags" w:element="time">
        <w:smartTagPr>
          <w:attr w:name="Minute" w:val="0"/>
          <w:attr w:name="Hour" w:val="10"/>
        </w:smartTagPr>
        <w:r w:rsidRPr="00167433">
          <w:rPr>
            <w:rFonts w:ascii="Times New Roman" w:hAnsi="Times New Roman" w:cs="Times New Roman"/>
            <w:sz w:val="24"/>
            <w:szCs w:val="24"/>
          </w:rPr>
          <w:t>в 10</w:t>
        </w:r>
      </w:smartTag>
      <w:r w:rsidRPr="00167433">
        <w:rPr>
          <w:rFonts w:ascii="Times New Roman" w:hAnsi="Times New Roman" w:cs="Times New Roman"/>
          <w:sz w:val="24"/>
          <w:szCs w:val="24"/>
        </w:rPr>
        <w:t xml:space="preserve"> лет - для территорий парков и плоскостных спортивных сооружений. </w:t>
      </w:r>
    </w:p>
    <w:p w:rsidR="003715C3" w:rsidRPr="00167433" w:rsidRDefault="003715C3" w:rsidP="003E2724">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В борьбе с затоплением территории поселения возможно использование различных методов: основные из них – сплошная подсыпка территории до незатопляемых отметок; обвалование защищаемой территории путем ограждения ее защитными дамбами, осуществление мероприятий по </w:t>
      </w:r>
      <w:proofErr w:type="spellStart"/>
      <w:r w:rsidRPr="00167433">
        <w:rPr>
          <w:rFonts w:ascii="Times New Roman" w:hAnsi="Times New Roman" w:cs="Times New Roman"/>
          <w:i/>
          <w:sz w:val="24"/>
          <w:szCs w:val="24"/>
        </w:rPr>
        <w:t>берегоукреплению</w:t>
      </w:r>
      <w:proofErr w:type="spellEnd"/>
      <w:r w:rsidRPr="00167433">
        <w:rPr>
          <w:rFonts w:ascii="Times New Roman" w:hAnsi="Times New Roman" w:cs="Times New Roman"/>
          <w:i/>
          <w:sz w:val="24"/>
          <w:szCs w:val="24"/>
        </w:rPr>
        <w:t xml:space="preserve"> </w:t>
      </w:r>
      <w:r w:rsidRPr="00167433">
        <w:rPr>
          <w:rFonts w:ascii="Times New Roman" w:hAnsi="Times New Roman" w:cs="Times New Roman"/>
          <w:sz w:val="24"/>
          <w:szCs w:val="24"/>
        </w:rPr>
        <w:t xml:space="preserve">(устройство каменной наброски, облицовка железобетонными плитами, возведение лотков). </w:t>
      </w:r>
    </w:p>
    <w:p w:rsidR="003715C3" w:rsidRPr="00167433" w:rsidRDefault="003715C3" w:rsidP="003E2724">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Защита территории от затопления должна, как правило, сопровождаться защитой её от подтопления, т. е. повышения уровня грунтовых вод вследствие подъёма горизонта воды в реках или водохранилище. Эта защита осуществляется устройством береговой горизонтальной дрены, системой вертикальных дренажных колодцев или их сочетаний. Понижение уровня грунтовых вод предусматривается и на территориях, где возможен их подъём, </w:t>
      </w:r>
      <w:r w:rsidR="00A24788" w:rsidRPr="00167433">
        <w:rPr>
          <w:rFonts w:ascii="Times New Roman" w:hAnsi="Times New Roman" w:cs="Times New Roman"/>
          <w:sz w:val="24"/>
          <w:szCs w:val="24"/>
        </w:rPr>
        <w:t>например,</w:t>
      </w:r>
      <w:r w:rsidRPr="00167433">
        <w:rPr>
          <w:rFonts w:ascii="Times New Roman" w:hAnsi="Times New Roman" w:cs="Times New Roman"/>
          <w:sz w:val="24"/>
          <w:szCs w:val="24"/>
        </w:rPr>
        <w:t xml:space="preserve"> при застройке. </w:t>
      </w:r>
    </w:p>
    <w:p w:rsidR="003715C3" w:rsidRPr="00167433" w:rsidRDefault="003715C3" w:rsidP="003E2724">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lastRenderedPageBreak/>
        <w:t xml:space="preserve">Необходима расчистка русел рек, возведение дамб обвалования в районах возможного подтопления до незатопляемой отметки, а также </w:t>
      </w:r>
      <w:proofErr w:type="spellStart"/>
      <w:r w:rsidRPr="00167433">
        <w:rPr>
          <w:rFonts w:ascii="Times New Roman" w:hAnsi="Times New Roman" w:cs="Times New Roman"/>
          <w:sz w:val="24"/>
          <w:szCs w:val="24"/>
        </w:rPr>
        <w:t>уполаживание</w:t>
      </w:r>
      <w:proofErr w:type="spellEnd"/>
      <w:r w:rsidRPr="00167433">
        <w:rPr>
          <w:rFonts w:ascii="Times New Roman" w:hAnsi="Times New Roman" w:cs="Times New Roman"/>
          <w:sz w:val="24"/>
          <w:szCs w:val="24"/>
        </w:rPr>
        <w:t xml:space="preserve"> откосов и закрепление их посадкой кустарников и деревьев. </w:t>
      </w:r>
    </w:p>
    <w:p w:rsidR="003715C3" w:rsidRPr="00167433" w:rsidRDefault="003715C3" w:rsidP="003E2724">
      <w:pPr>
        <w:tabs>
          <w:tab w:val="left" w:pos="7284"/>
        </w:tabs>
        <w:autoSpaceDE w:val="0"/>
        <w:autoSpaceDN w:val="0"/>
        <w:adjustRightInd w:val="0"/>
        <w:spacing w:before="120" w:after="120"/>
        <w:ind w:firstLine="709"/>
        <w:jc w:val="both"/>
        <w:rPr>
          <w:rFonts w:ascii="Times New Roman" w:hAnsi="Times New Roman" w:cs="Times New Roman"/>
          <w:i/>
          <w:sz w:val="24"/>
          <w:szCs w:val="24"/>
        </w:rPr>
      </w:pPr>
      <w:r w:rsidRPr="00167433">
        <w:rPr>
          <w:rFonts w:ascii="Times New Roman" w:hAnsi="Times New Roman" w:cs="Times New Roman"/>
          <w:i/>
          <w:sz w:val="24"/>
          <w:szCs w:val="24"/>
        </w:rPr>
        <w:t xml:space="preserve">Мероприятия по регулированию, расчистке и благоустройству </w:t>
      </w:r>
    </w:p>
    <w:p w:rsidR="003715C3" w:rsidRPr="00167433" w:rsidRDefault="003715C3" w:rsidP="003E2724">
      <w:pPr>
        <w:tabs>
          <w:tab w:val="left" w:pos="7284"/>
        </w:tabs>
        <w:autoSpaceDE w:val="0"/>
        <w:autoSpaceDN w:val="0"/>
        <w:adjustRightInd w:val="0"/>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Для улучшения гидрологического режима рек предусматривается очистка береговой полосы от древесно-кустарниковой растительности и бытового мусора. Очистка от донных отложений предусматривается открытым способом и методом гидромеханизации. Донные отложения, бытовой и строительный мусор, древесно-кустарниковая растительность вывозятся на полигон </w:t>
      </w:r>
      <w:proofErr w:type="spellStart"/>
      <w:r w:rsidRPr="00167433">
        <w:rPr>
          <w:rFonts w:ascii="Times New Roman" w:hAnsi="Times New Roman" w:cs="Times New Roman"/>
          <w:sz w:val="24"/>
          <w:szCs w:val="24"/>
        </w:rPr>
        <w:t>ТКО</w:t>
      </w:r>
      <w:proofErr w:type="spellEnd"/>
      <w:r w:rsidRPr="00167433">
        <w:rPr>
          <w:rFonts w:ascii="Times New Roman" w:hAnsi="Times New Roman" w:cs="Times New Roman"/>
          <w:sz w:val="24"/>
          <w:szCs w:val="24"/>
        </w:rPr>
        <w:t>.</w:t>
      </w:r>
    </w:p>
    <w:p w:rsidR="00EA7414" w:rsidRPr="00167433" w:rsidRDefault="00EA7414" w:rsidP="00A70510">
      <w:pPr>
        <w:pStyle w:val="af0"/>
        <w:numPr>
          <w:ilvl w:val="1"/>
          <w:numId w:val="15"/>
        </w:numPr>
        <w:spacing w:before="120" w:after="120" w:line="276" w:lineRule="auto"/>
        <w:ind w:left="0" w:firstLine="709"/>
        <w:outlineLvl w:val="1"/>
        <w:rPr>
          <w:b/>
          <w:sz w:val="24"/>
          <w:szCs w:val="24"/>
        </w:rPr>
      </w:pPr>
      <w:bookmarkStart w:id="152" w:name="_Toc90752034"/>
      <w:r w:rsidRPr="00167433">
        <w:rPr>
          <w:b/>
          <w:sz w:val="24"/>
          <w:szCs w:val="24"/>
        </w:rPr>
        <w:t>Развитие территорий специального назначения</w:t>
      </w:r>
      <w:bookmarkEnd w:id="152"/>
    </w:p>
    <w:p w:rsidR="00EA7414" w:rsidRPr="00167433" w:rsidRDefault="00EA7414"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53" w:name="_Toc90752035"/>
      <w:r w:rsidRPr="00167433">
        <w:rPr>
          <w:rFonts w:ascii="Times New Roman" w:hAnsi="Times New Roman"/>
          <w:b/>
          <w:sz w:val="24"/>
          <w:szCs w:val="24"/>
        </w:rPr>
        <w:t>Организация захоронений</w:t>
      </w:r>
      <w:bookmarkEnd w:id="153"/>
    </w:p>
    <w:p w:rsidR="00A30739" w:rsidRPr="00167433" w:rsidRDefault="00A30739" w:rsidP="003E2724">
      <w:pPr>
        <w:spacing w:before="120" w:after="120"/>
        <w:ind w:firstLine="709"/>
        <w:jc w:val="both"/>
        <w:rPr>
          <w:rFonts w:ascii="Times New Roman" w:hAnsi="Times New Roman" w:cs="Times New Roman"/>
          <w:i/>
          <w:sz w:val="24"/>
          <w:szCs w:val="24"/>
        </w:rPr>
      </w:pPr>
      <w:r w:rsidRPr="00167433">
        <w:rPr>
          <w:rFonts w:ascii="Times New Roman" w:hAnsi="Times New Roman" w:cs="Times New Roman"/>
          <w:i/>
          <w:sz w:val="24"/>
          <w:szCs w:val="24"/>
        </w:rPr>
        <w:t>Объекты ритуального захоронения (кладбища)</w:t>
      </w:r>
    </w:p>
    <w:p w:rsidR="00BF0EBE" w:rsidRPr="00167433" w:rsidRDefault="00176CDC" w:rsidP="003E2724">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В соответствии приложением "Ж" СП 42.13330.2011 устанавливается расчетный показатель минимально допустимого размера земельного участка для размещения кладбища смешанного и традиционного типа, у</w:t>
      </w:r>
      <w:r w:rsidR="00BF0EBE" w:rsidRPr="00167433">
        <w:rPr>
          <w:rFonts w:ascii="Times New Roman" w:hAnsi="Times New Roman" w:cs="Times New Roman"/>
          <w:sz w:val="24"/>
          <w:szCs w:val="24"/>
        </w:rPr>
        <w:t xml:space="preserve">становлен: 0,24 га/1 тыс. чел. </w:t>
      </w:r>
    </w:p>
    <w:p w:rsidR="00176CDC" w:rsidRPr="00167433" w:rsidRDefault="00176CDC" w:rsidP="003E2724">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В соответствии с приложением "Ж" СП 42.13330.2011 расчетный показатель минимально допустимого размера земельного участка кладбища для погребения после кремации установлен: 0,02 га/1 тыс. чел.</w:t>
      </w:r>
    </w:p>
    <w:p w:rsidR="00BF0EBE" w:rsidRPr="00167433" w:rsidRDefault="00BF0EBE" w:rsidP="003E2724">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Проектом генерального плана учтена сложившееся система размещения объектов захоронения на территории </w:t>
      </w:r>
      <w:r w:rsidR="00DB6DAA" w:rsidRPr="00167433">
        <w:rPr>
          <w:rFonts w:ascii="Times New Roman" w:hAnsi="Times New Roman" w:cs="Times New Roman"/>
          <w:sz w:val="24"/>
          <w:szCs w:val="24"/>
        </w:rPr>
        <w:t>сельского поселения «</w:t>
      </w:r>
      <w:proofErr w:type="spellStart"/>
      <w:r w:rsidR="004D3E92" w:rsidRPr="00167433">
        <w:rPr>
          <w:rFonts w:ascii="Times New Roman" w:hAnsi="Times New Roman" w:cs="Times New Roman"/>
          <w:sz w:val="24"/>
          <w:szCs w:val="24"/>
        </w:rPr>
        <w:t>Лойгинск</w:t>
      </w:r>
      <w:r w:rsidR="00DB6DAA" w:rsidRPr="00167433">
        <w:rPr>
          <w:rFonts w:ascii="Times New Roman" w:hAnsi="Times New Roman" w:cs="Times New Roman"/>
          <w:sz w:val="24"/>
          <w:szCs w:val="24"/>
        </w:rPr>
        <w:t>ое</w:t>
      </w:r>
      <w:proofErr w:type="spellEnd"/>
      <w:r w:rsidR="00DB6DAA" w:rsidRPr="00167433">
        <w:rPr>
          <w:rFonts w:ascii="Times New Roman" w:hAnsi="Times New Roman" w:cs="Times New Roman"/>
          <w:sz w:val="24"/>
          <w:szCs w:val="24"/>
        </w:rPr>
        <w:t xml:space="preserve">» </w:t>
      </w:r>
      <w:r w:rsidRPr="00167433">
        <w:rPr>
          <w:rFonts w:ascii="Times New Roman" w:hAnsi="Times New Roman" w:cs="Times New Roman"/>
          <w:sz w:val="24"/>
          <w:szCs w:val="24"/>
        </w:rPr>
        <w:t>и установлено отсутствие необходимости в строительстве межмуниципальных кладбищ.</w:t>
      </w:r>
    </w:p>
    <w:p w:rsidR="0092467B" w:rsidRPr="00167433" w:rsidRDefault="0092467B" w:rsidP="003520A8">
      <w:pPr>
        <w:pStyle w:val="msonospacing0"/>
        <w:numPr>
          <w:ilvl w:val="2"/>
          <w:numId w:val="15"/>
        </w:numPr>
        <w:spacing w:before="120" w:after="120" w:line="23" w:lineRule="atLeast"/>
        <w:ind w:left="0" w:firstLine="709"/>
        <w:jc w:val="both"/>
        <w:outlineLvl w:val="2"/>
        <w:rPr>
          <w:rFonts w:ascii="Times New Roman" w:hAnsi="Times New Roman"/>
          <w:b/>
          <w:sz w:val="24"/>
          <w:szCs w:val="24"/>
        </w:rPr>
      </w:pPr>
      <w:bookmarkStart w:id="154" w:name="_Toc90752036"/>
      <w:r w:rsidRPr="00167433">
        <w:rPr>
          <w:rFonts w:ascii="Times New Roman" w:hAnsi="Times New Roman"/>
          <w:b/>
          <w:sz w:val="24"/>
          <w:szCs w:val="24"/>
        </w:rPr>
        <w:t>Санитарная очистка территории</w:t>
      </w:r>
      <w:bookmarkEnd w:id="154"/>
    </w:p>
    <w:p w:rsidR="0092467B" w:rsidRPr="00167433" w:rsidRDefault="003E2724" w:rsidP="003520A8">
      <w:pPr>
        <w:spacing w:before="120" w:after="120" w:line="23" w:lineRule="atLeast"/>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В целях повышения эффективности функционирования системы утилизации </w:t>
      </w:r>
      <w:proofErr w:type="spellStart"/>
      <w:r w:rsidRPr="00167433">
        <w:rPr>
          <w:rFonts w:ascii="Times New Roman" w:hAnsi="Times New Roman" w:cs="Times New Roman"/>
          <w:sz w:val="24"/>
          <w:szCs w:val="24"/>
        </w:rPr>
        <w:t>ТКО</w:t>
      </w:r>
      <w:proofErr w:type="spellEnd"/>
      <w:r w:rsidRPr="00167433">
        <w:rPr>
          <w:rFonts w:ascii="Times New Roman" w:hAnsi="Times New Roman" w:cs="Times New Roman"/>
          <w:sz w:val="24"/>
          <w:szCs w:val="24"/>
        </w:rPr>
        <w:t xml:space="preserve"> и снижения техногенной нагрузки на окружающую среду в </w:t>
      </w:r>
      <w:r w:rsidR="00BF725F" w:rsidRPr="005C3A4B">
        <w:rPr>
          <w:rFonts w:ascii="Times New Roman" w:hAnsi="Times New Roman" w:cs="Times New Roman"/>
          <w:sz w:val="24"/>
          <w:szCs w:val="24"/>
        </w:rPr>
        <w:t>сельско</w:t>
      </w:r>
      <w:r w:rsidR="00BF725F">
        <w:rPr>
          <w:rFonts w:ascii="Times New Roman" w:hAnsi="Times New Roman" w:cs="Times New Roman"/>
          <w:sz w:val="24"/>
          <w:szCs w:val="24"/>
        </w:rPr>
        <w:t>м</w:t>
      </w:r>
      <w:r w:rsidR="00BF725F" w:rsidRPr="005C3A4B">
        <w:rPr>
          <w:rFonts w:ascii="Times New Roman" w:hAnsi="Times New Roman" w:cs="Times New Roman"/>
          <w:sz w:val="24"/>
          <w:szCs w:val="24"/>
        </w:rPr>
        <w:t xml:space="preserve"> поселени</w:t>
      </w:r>
      <w:r w:rsidR="00BF725F">
        <w:rPr>
          <w:rFonts w:ascii="Times New Roman" w:hAnsi="Times New Roman" w:cs="Times New Roman"/>
          <w:sz w:val="24"/>
          <w:szCs w:val="24"/>
        </w:rPr>
        <w:t>и</w:t>
      </w:r>
      <w:r w:rsidR="00BF725F" w:rsidRPr="005C3A4B">
        <w:rPr>
          <w:rFonts w:ascii="Times New Roman" w:hAnsi="Times New Roman" w:cs="Times New Roman"/>
          <w:sz w:val="24"/>
          <w:szCs w:val="24"/>
        </w:rPr>
        <w:t xml:space="preserve"> </w:t>
      </w:r>
      <w:r w:rsidRPr="00167433">
        <w:rPr>
          <w:rFonts w:ascii="Times New Roman" w:hAnsi="Times New Roman" w:cs="Times New Roman"/>
          <w:sz w:val="24"/>
          <w:szCs w:val="24"/>
        </w:rPr>
        <w:t>«</w:t>
      </w:r>
      <w:proofErr w:type="spellStart"/>
      <w:r w:rsidR="004D3E92" w:rsidRPr="00167433">
        <w:rPr>
          <w:rFonts w:ascii="Times New Roman" w:hAnsi="Times New Roman" w:cs="Times New Roman"/>
          <w:sz w:val="24"/>
          <w:szCs w:val="24"/>
        </w:rPr>
        <w:t>Лойгинск</w:t>
      </w:r>
      <w:r w:rsidRPr="00167433">
        <w:rPr>
          <w:rFonts w:ascii="Times New Roman" w:hAnsi="Times New Roman" w:cs="Times New Roman"/>
          <w:sz w:val="24"/>
          <w:szCs w:val="24"/>
        </w:rPr>
        <w:t>ое</w:t>
      </w:r>
      <w:proofErr w:type="spellEnd"/>
      <w:r w:rsidRPr="00167433">
        <w:rPr>
          <w:rFonts w:ascii="Times New Roman" w:hAnsi="Times New Roman" w:cs="Times New Roman"/>
          <w:sz w:val="24"/>
          <w:szCs w:val="24"/>
        </w:rPr>
        <w:t>» Генеральным планом предусмотрено:</w:t>
      </w:r>
    </w:p>
    <w:p w:rsidR="00FF4A2D" w:rsidRPr="00167433" w:rsidRDefault="00FF4A2D" w:rsidP="003520A8">
      <w:pPr>
        <w:pStyle w:val="af0"/>
        <w:numPr>
          <w:ilvl w:val="0"/>
          <w:numId w:val="64"/>
        </w:numPr>
        <w:spacing w:before="120" w:after="120" w:line="23" w:lineRule="atLeast"/>
        <w:ind w:left="0" w:firstLine="709"/>
        <w:rPr>
          <w:sz w:val="24"/>
          <w:szCs w:val="24"/>
        </w:rPr>
      </w:pPr>
      <w:r w:rsidRPr="00167433">
        <w:rPr>
          <w:sz w:val="24"/>
          <w:szCs w:val="24"/>
        </w:rPr>
        <w:t xml:space="preserve">создание условий для повышения надежности и качества обращения с </w:t>
      </w:r>
      <w:proofErr w:type="spellStart"/>
      <w:r w:rsidRPr="00167433">
        <w:rPr>
          <w:sz w:val="24"/>
          <w:szCs w:val="24"/>
        </w:rPr>
        <w:t>ТБО</w:t>
      </w:r>
      <w:proofErr w:type="spellEnd"/>
      <w:r w:rsidRPr="00167433">
        <w:rPr>
          <w:sz w:val="24"/>
          <w:szCs w:val="24"/>
        </w:rPr>
        <w:t xml:space="preserve">, минимизации воздействия на окружающую среду; </w:t>
      </w:r>
    </w:p>
    <w:p w:rsidR="00FF4A2D" w:rsidRPr="00167433" w:rsidRDefault="00FF4A2D" w:rsidP="003520A8">
      <w:pPr>
        <w:pStyle w:val="af0"/>
        <w:numPr>
          <w:ilvl w:val="0"/>
          <w:numId w:val="64"/>
        </w:numPr>
        <w:spacing w:before="120" w:after="120" w:line="23" w:lineRule="atLeast"/>
        <w:ind w:left="0" w:firstLine="709"/>
        <w:rPr>
          <w:sz w:val="24"/>
          <w:szCs w:val="24"/>
        </w:rPr>
      </w:pPr>
      <w:r w:rsidRPr="00167433">
        <w:rPr>
          <w:sz w:val="24"/>
          <w:szCs w:val="24"/>
        </w:rPr>
        <w:t xml:space="preserve">полное формирование информационной базы о состоянии окружающей природной среды </w:t>
      </w:r>
      <w:r w:rsidR="00BF725F" w:rsidRPr="005C3A4B">
        <w:rPr>
          <w:sz w:val="24"/>
          <w:szCs w:val="24"/>
        </w:rPr>
        <w:t>сельского поселения</w:t>
      </w:r>
      <w:r w:rsidRPr="00167433">
        <w:rPr>
          <w:sz w:val="24"/>
          <w:szCs w:val="24"/>
        </w:rPr>
        <w:t xml:space="preserve">; </w:t>
      </w:r>
    </w:p>
    <w:p w:rsidR="00FF4A2D" w:rsidRPr="00167433" w:rsidRDefault="00FF4A2D" w:rsidP="003520A8">
      <w:pPr>
        <w:pStyle w:val="af0"/>
        <w:numPr>
          <w:ilvl w:val="0"/>
          <w:numId w:val="64"/>
        </w:numPr>
        <w:spacing w:before="120" w:after="120" w:line="23" w:lineRule="atLeast"/>
        <w:ind w:left="0" w:firstLine="709"/>
        <w:rPr>
          <w:sz w:val="24"/>
          <w:szCs w:val="24"/>
        </w:rPr>
      </w:pPr>
      <w:r w:rsidRPr="00167433">
        <w:rPr>
          <w:sz w:val="24"/>
          <w:szCs w:val="24"/>
        </w:rPr>
        <w:t xml:space="preserve">качественное повышение эффективности управления в сфере утилизации (захоронения) </w:t>
      </w:r>
      <w:proofErr w:type="spellStart"/>
      <w:r w:rsidRPr="00167433">
        <w:rPr>
          <w:sz w:val="24"/>
          <w:szCs w:val="24"/>
        </w:rPr>
        <w:t>ТБО</w:t>
      </w:r>
      <w:proofErr w:type="spellEnd"/>
      <w:r w:rsidRPr="00167433">
        <w:rPr>
          <w:sz w:val="24"/>
          <w:szCs w:val="24"/>
        </w:rPr>
        <w:t xml:space="preserve"> за счет технического обеспечения получения, передачи, обработки и предоставления оперативной, объективной информации об обращении </w:t>
      </w:r>
      <w:proofErr w:type="spellStart"/>
      <w:r w:rsidRPr="00167433">
        <w:rPr>
          <w:sz w:val="24"/>
          <w:szCs w:val="24"/>
        </w:rPr>
        <w:t>ТБО</w:t>
      </w:r>
      <w:proofErr w:type="spellEnd"/>
      <w:r w:rsidRPr="00167433">
        <w:rPr>
          <w:sz w:val="24"/>
          <w:szCs w:val="24"/>
        </w:rPr>
        <w:t xml:space="preserve">, уровне загрязнения. </w:t>
      </w:r>
    </w:p>
    <w:p w:rsidR="00FF4A2D" w:rsidRPr="00167433" w:rsidRDefault="00FF4A2D" w:rsidP="003520A8">
      <w:pPr>
        <w:pStyle w:val="af0"/>
        <w:numPr>
          <w:ilvl w:val="0"/>
          <w:numId w:val="64"/>
        </w:numPr>
        <w:spacing w:before="120" w:after="120" w:line="23" w:lineRule="atLeast"/>
        <w:ind w:left="0" w:firstLine="709"/>
        <w:rPr>
          <w:sz w:val="24"/>
          <w:szCs w:val="24"/>
        </w:rPr>
      </w:pPr>
      <w:r w:rsidRPr="00167433">
        <w:rPr>
          <w:sz w:val="24"/>
          <w:szCs w:val="24"/>
        </w:rPr>
        <w:t xml:space="preserve">Оборудование мест санкционированного сбора бытовых и крупногабаритных отходов в поселениях. </w:t>
      </w:r>
    </w:p>
    <w:p w:rsidR="00FF4A2D" w:rsidRPr="00167433" w:rsidRDefault="00FF4A2D" w:rsidP="003520A8">
      <w:pPr>
        <w:pStyle w:val="af0"/>
        <w:numPr>
          <w:ilvl w:val="0"/>
          <w:numId w:val="64"/>
        </w:numPr>
        <w:spacing w:before="120" w:after="120" w:line="23" w:lineRule="atLeast"/>
        <w:ind w:left="0" w:firstLine="709"/>
        <w:rPr>
          <w:sz w:val="24"/>
          <w:szCs w:val="24"/>
        </w:rPr>
      </w:pPr>
      <w:r w:rsidRPr="00167433">
        <w:rPr>
          <w:sz w:val="24"/>
          <w:szCs w:val="24"/>
        </w:rPr>
        <w:t xml:space="preserve">Ликвидация несанкционированных свалок. </w:t>
      </w:r>
    </w:p>
    <w:p w:rsidR="00FF4A2D" w:rsidRPr="00167433" w:rsidRDefault="00FF4A2D" w:rsidP="003520A8">
      <w:pPr>
        <w:pStyle w:val="af0"/>
        <w:numPr>
          <w:ilvl w:val="0"/>
          <w:numId w:val="64"/>
        </w:numPr>
        <w:spacing w:before="120" w:after="120" w:line="23" w:lineRule="atLeast"/>
        <w:ind w:left="0" w:firstLine="709"/>
        <w:rPr>
          <w:sz w:val="24"/>
          <w:szCs w:val="24"/>
        </w:rPr>
      </w:pPr>
      <w:r w:rsidRPr="00167433">
        <w:rPr>
          <w:sz w:val="24"/>
          <w:szCs w:val="24"/>
        </w:rPr>
        <w:t xml:space="preserve">Очистка земель на территории </w:t>
      </w:r>
      <w:r w:rsidR="00BF725F" w:rsidRPr="005C3A4B">
        <w:rPr>
          <w:sz w:val="24"/>
          <w:szCs w:val="24"/>
        </w:rPr>
        <w:t>сельского поселения</w:t>
      </w:r>
      <w:r w:rsidRPr="00167433">
        <w:rPr>
          <w:sz w:val="24"/>
          <w:szCs w:val="24"/>
        </w:rPr>
        <w:t xml:space="preserve">, используемых в качестве несанкционированных свалок. Рекультивация существующих свалок. </w:t>
      </w:r>
    </w:p>
    <w:p w:rsidR="00FF4A2D" w:rsidRPr="00167433" w:rsidRDefault="00FF4A2D" w:rsidP="003520A8">
      <w:pPr>
        <w:pStyle w:val="af0"/>
        <w:numPr>
          <w:ilvl w:val="0"/>
          <w:numId w:val="64"/>
        </w:numPr>
        <w:spacing w:before="120" w:after="120" w:line="23" w:lineRule="atLeast"/>
        <w:ind w:left="0" w:firstLine="709"/>
        <w:rPr>
          <w:sz w:val="24"/>
          <w:szCs w:val="24"/>
        </w:rPr>
      </w:pPr>
      <w:r w:rsidRPr="00167433">
        <w:rPr>
          <w:sz w:val="24"/>
          <w:szCs w:val="24"/>
        </w:rPr>
        <w:t xml:space="preserve">снижение экологического ущерба; </w:t>
      </w:r>
    </w:p>
    <w:p w:rsidR="00FF4A2D" w:rsidRPr="00167433" w:rsidRDefault="00FF4A2D" w:rsidP="003520A8">
      <w:pPr>
        <w:pStyle w:val="af0"/>
        <w:numPr>
          <w:ilvl w:val="0"/>
          <w:numId w:val="64"/>
        </w:numPr>
        <w:spacing w:before="120" w:after="120" w:line="23" w:lineRule="atLeast"/>
        <w:ind w:left="0" w:firstLine="709"/>
        <w:rPr>
          <w:sz w:val="24"/>
          <w:szCs w:val="24"/>
        </w:rPr>
      </w:pPr>
      <w:r w:rsidRPr="00167433">
        <w:rPr>
          <w:sz w:val="24"/>
          <w:szCs w:val="24"/>
        </w:rPr>
        <w:t xml:space="preserve">снижение площади загрязнения земель отходами производства и потребления (площадь несанкционированных свалок на конец реализации Программы должна составлять </w:t>
      </w:r>
      <w:smartTag w:uri="urn:schemas-microsoft-com:office:smarttags" w:element="metricconverter">
        <w:smartTagPr>
          <w:attr w:name="ProductID" w:val="0 Га"/>
        </w:smartTagPr>
        <w:r w:rsidRPr="00167433">
          <w:rPr>
            <w:sz w:val="24"/>
            <w:szCs w:val="24"/>
          </w:rPr>
          <w:t>0 Га</w:t>
        </w:r>
      </w:smartTag>
      <w:r w:rsidRPr="00167433">
        <w:rPr>
          <w:sz w:val="24"/>
          <w:szCs w:val="24"/>
        </w:rPr>
        <w:t xml:space="preserve">, должна быть обеспечена ликвидация несанкционированных свалок – 100%); </w:t>
      </w:r>
    </w:p>
    <w:p w:rsidR="00FF4A2D" w:rsidRPr="00167433" w:rsidRDefault="00FF4A2D" w:rsidP="003520A8">
      <w:pPr>
        <w:pStyle w:val="af0"/>
        <w:numPr>
          <w:ilvl w:val="0"/>
          <w:numId w:val="64"/>
        </w:numPr>
        <w:spacing w:before="120" w:after="120" w:line="23" w:lineRule="atLeast"/>
        <w:ind w:left="0" w:firstLine="709"/>
        <w:rPr>
          <w:sz w:val="24"/>
          <w:szCs w:val="24"/>
        </w:rPr>
      </w:pPr>
      <w:r w:rsidRPr="00167433">
        <w:rPr>
          <w:sz w:val="24"/>
          <w:szCs w:val="24"/>
        </w:rPr>
        <w:t xml:space="preserve">возврат в хозяйственный оборот рекреационных земель, занятых свалками. </w:t>
      </w:r>
    </w:p>
    <w:p w:rsidR="003520A8" w:rsidRPr="00167433" w:rsidRDefault="003520A8" w:rsidP="003520A8">
      <w:pPr>
        <w:pStyle w:val="af0"/>
        <w:spacing w:before="120" w:after="120" w:line="23" w:lineRule="atLeast"/>
        <w:ind w:left="709" w:firstLine="0"/>
        <w:rPr>
          <w:sz w:val="24"/>
          <w:szCs w:val="24"/>
        </w:rPr>
      </w:pPr>
    </w:p>
    <w:p w:rsidR="00EA7414" w:rsidRPr="00167433" w:rsidRDefault="00EA7414" w:rsidP="003520A8">
      <w:pPr>
        <w:pStyle w:val="af0"/>
        <w:numPr>
          <w:ilvl w:val="1"/>
          <w:numId w:val="15"/>
        </w:numPr>
        <w:spacing w:before="120" w:after="120" w:line="276" w:lineRule="auto"/>
        <w:ind w:left="0" w:firstLine="709"/>
        <w:outlineLvl w:val="1"/>
        <w:rPr>
          <w:b/>
          <w:sz w:val="24"/>
          <w:szCs w:val="24"/>
        </w:rPr>
      </w:pPr>
      <w:bookmarkStart w:id="155" w:name="_Toc90752037"/>
      <w:r w:rsidRPr="00167433">
        <w:rPr>
          <w:b/>
          <w:sz w:val="24"/>
          <w:szCs w:val="24"/>
        </w:rPr>
        <w:t>Охрана окружающее среды</w:t>
      </w:r>
      <w:bookmarkEnd w:id="155"/>
    </w:p>
    <w:p w:rsidR="00207C63" w:rsidRPr="00167433" w:rsidRDefault="00207C63" w:rsidP="003E2724">
      <w:pPr>
        <w:autoSpaceDE w:val="0"/>
        <w:autoSpaceDN w:val="0"/>
        <w:adjustRightInd w:val="0"/>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В данном разделе приводится комплекс природоохранных мероприятий, исходя из первостепенной экологической и социальной эффективности решения наиболее важных проблем оздоровления окружающей среды по основным природоохранным направлениям:</w:t>
      </w:r>
    </w:p>
    <w:p w:rsidR="00207C63" w:rsidRPr="00167433" w:rsidRDefault="00207C63" w:rsidP="00366F89">
      <w:pPr>
        <w:pStyle w:val="af0"/>
        <w:numPr>
          <w:ilvl w:val="0"/>
          <w:numId w:val="42"/>
        </w:numPr>
        <w:tabs>
          <w:tab w:val="left" w:pos="993"/>
        </w:tabs>
        <w:autoSpaceDE w:val="0"/>
        <w:autoSpaceDN w:val="0"/>
        <w:adjustRightInd w:val="0"/>
        <w:spacing w:before="120" w:after="120" w:line="276" w:lineRule="auto"/>
        <w:ind w:left="0" w:firstLine="709"/>
        <w:rPr>
          <w:sz w:val="24"/>
          <w:szCs w:val="24"/>
        </w:rPr>
      </w:pPr>
      <w:r w:rsidRPr="00167433">
        <w:rPr>
          <w:sz w:val="24"/>
          <w:szCs w:val="24"/>
        </w:rPr>
        <w:t>охрана атмосферного воздуха от физических воздействий (радиационное загрязнение, снижение транспортного шума);</w:t>
      </w:r>
    </w:p>
    <w:p w:rsidR="00207C63" w:rsidRPr="00167433" w:rsidRDefault="00207C63" w:rsidP="00366F89">
      <w:pPr>
        <w:pStyle w:val="af0"/>
        <w:numPr>
          <w:ilvl w:val="0"/>
          <w:numId w:val="42"/>
        </w:numPr>
        <w:tabs>
          <w:tab w:val="left" w:pos="993"/>
        </w:tabs>
        <w:autoSpaceDE w:val="0"/>
        <w:autoSpaceDN w:val="0"/>
        <w:adjustRightInd w:val="0"/>
        <w:spacing w:before="120" w:after="120" w:line="276" w:lineRule="auto"/>
        <w:ind w:left="0" w:firstLine="709"/>
        <w:rPr>
          <w:sz w:val="24"/>
          <w:szCs w:val="24"/>
        </w:rPr>
      </w:pPr>
      <w:r w:rsidRPr="00167433">
        <w:rPr>
          <w:sz w:val="24"/>
          <w:szCs w:val="24"/>
        </w:rPr>
        <w:t>охрана и рациональное использование водных ресурсов;</w:t>
      </w:r>
    </w:p>
    <w:p w:rsidR="00207C63" w:rsidRPr="00167433" w:rsidRDefault="00207C63" w:rsidP="00366F89">
      <w:pPr>
        <w:pStyle w:val="af0"/>
        <w:numPr>
          <w:ilvl w:val="0"/>
          <w:numId w:val="42"/>
        </w:numPr>
        <w:tabs>
          <w:tab w:val="left" w:pos="993"/>
        </w:tabs>
        <w:autoSpaceDE w:val="0"/>
        <w:autoSpaceDN w:val="0"/>
        <w:adjustRightInd w:val="0"/>
        <w:spacing w:before="120" w:after="120" w:line="276" w:lineRule="auto"/>
        <w:ind w:left="0" w:firstLine="709"/>
        <w:rPr>
          <w:sz w:val="24"/>
          <w:szCs w:val="24"/>
        </w:rPr>
      </w:pPr>
      <w:r w:rsidRPr="00167433">
        <w:rPr>
          <w:sz w:val="24"/>
          <w:szCs w:val="24"/>
        </w:rPr>
        <w:t>охрана почв;</w:t>
      </w:r>
    </w:p>
    <w:p w:rsidR="00207C63" w:rsidRPr="00167433" w:rsidRDefault="00207C63" w:rsidP="00366F89">
      <w:pPr>
        <w:pStyle w:val="af0"/>
        <w:numPr>
          <w:ilvl w:val="0"/>
          <w:numId w:val="42"/>
        </w:numPr>
        <w:tabs>
          <w:tab w:val="left" w:pos="993"/>
        </w:tabs>
        <w:autoSpaceDE w:val="0"/>
        <w:autoSpaceDN w:val="0"/>
        <w:adjustRightInd w:val="0"/>
        <w:spacing w:before="120" w:after="120" w:line="276" w:lineRule="auto"/>
        <w:ind w:left="0" w:firstLine="709"/>
        <w:rPr>
          <w:sz w:val="24"/>
          <w:szCs w:val="24"/>
        </w:rPr>
      </w:pPr>
      <w:r w:rsidRPr="00167433">
        <w:rPr>
          <w:sz w:val="24"/>
          <w:szCs w:val="24"/>
        </w:rPr>
        <w:t xml:space="preserve">охрана растительности и животного мира. </w:t>
      </w:r>
    </w:p>
    <w:p w:rsidR="00207C63" w:rsidRPr="00167433" w:rsidRDefault="00207C63" w:rsidP="003E2724">
      <w:pPr>
        <w:pStyle w:val="Style104"/>
        <w:widowControl/>
        <w:spacing w:before="120" w:after="120" w:line="276" w:lineRule="auto"/>
        <w:ind w:firstLine="709"/>
        <w:jc w:val="both"/>
        <w:rPr>
          <w:rFonts w:ascii="Times New Roman" w:eastAsia="Arial Unicode MS" w:hAnsi="Times New Roman" w:cs="Times New Roman"/>
          <w:i/>
          <w:kern w:val="1"/>
        </w:rPr>
      </w:pPr>
      <w:r w:rsidRPr="00167433">
        <w:rPr>
          <w:rFonts w:ascii="Times New Roman" w:eastAsia="Arial Unicode MS" w:hAnsi="Times New Roman" w:cs="Times New Roman"/>
          <w:i/>
          <w:kern w:val="1"/>
        </w:rPr>
        <w:t>Мероприятия по охране атмосферного воздуха</w:t>
      </w:r>
    </w:p>
    <w:p w:rsidR="00207C63" w:rsidRPr="00167433" w:rsidRDefault="00207C63" w:rsidP="003E2724">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Санитарная охрана и оздоровление воздушного бассейна </w:t>
      </w:r>
      <w:r w:rsidR="00BD760A" w:rsidRPr="00167433">
        <w:rPr>
          <w:rFonts w:ascii="Times New Roman" w:hAnsi="Times New Roman" w:cs="Times New Roman"/>
          <w:sz w:val="24"/>
          <w:szCs w:val="24"/>
        </w:rPr>
        <w:t>поселения</w:t>
      </w:r>
      <w:r w:rsidRPr="00167433">
        <w:rPr>
          <w:rFonts w:ascii="Times New Roman" w:hAnsi="Times New Roman" w:cs="Times New Roman"/>
          <w:sz w:val="24"/>
          <w:szCs w:val="24"/>
        </w:rPr>
        <w:t xml:space="preserve"> обеспечивается комплексом защитных мер технологического, санитарно-технического и планировочного характера.</w:t>
      </w:r>
    </w:p>
    <w:p w:rsidR="00207C63" w:rsidRPr="00167433" w:rsidRDefault="00207C63" w:rsidP="003E2724">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Значительные возможности снижения уровня атмосферного загрязнения заключены в разработке эффективных планировочных мероприятий, которыми являются:</w:t>
      </w:r>
    </w:p>
    <w:p w:rsidR="00207C63" w:rsidRPr="00167433" w:rsidRDefault="00207C63" w:rsidP="00366F89">
      <w:pPr>
        <w:pStyle w:val="af0"/>
        <w:numPr>
          <w:ilvl w:val="0"/>
          <w:numId w:val="36"/>
        </w:numPr>
        <w:tabs>
          <w:tab w:val="left" w:pos="1134"/>
        </w:tabs>
        <w:spacing w:before="120" w:after="120" w:line="276" w:lineRule="auto"/>
        <w:ind w:left="0" w:firstLine="709"/>
        <w:rPr>
          <w:sz w:val="24"/>
          <w:szCs w:val="24"/>
        </w:rPr>
      </w:pPr>
      <w:r w:rsidRPr="00167433">
        <w:rPr>
          <w:sz w:val="24"/>
          <w:szCs w:val="24"/>
        </w:rPr>
        <w:t xml:space="preserve">произведение расчетов проектов санитарно-защитных зон предприятий и введение </w:t>
      </w:r>
      <w:proofErr w:type="spellStart"/>
      <w:r w:rsidRPr="00167433">
        <w:rPr>
          <w:sz w:val="24"/>
          <w:szCs w:val="24"/>
        </w:rPr>
        <w:t>СЗЗ</w:t>
      </w:r>
      <w:proofErr w:type="spellEnd"/>
      <w:r w:rsidRPr="00167433">
        <w:rPr>
          <w:sz w:val="24"/>
          <w:szCs w:val="24"/>
        </w:rPr>
        <w:t xml:space="preserve"> в действие, вид деятельности и класс опасности предприятий должны соответствовать заявленным;</w:t>
      </w:r>
    </w:p>
    <w:p w:rsidR="00207C63" w:rsidRPr="00167433" w:rsidRDefault="00207C63" w:rsidP="00366F89">
      <w:pPr>
        <w:pStyle w:val="af0"/>
        <w:numPr>
          <w:ilvl w:val="0"/>
          <w:numId w:val="36"/>
        </w:numPr>
        <w:tabs>
          <w:tab w:val="left" w:pos="1134"/>
        </w:tabs>
        <w:spacing w:before="120" w:after="120" w:line="276" w:lineRule="auto"/>
        <w:ind w:left="0" w:firstLine="709"/>
        <w:rPr>
          <w:sz w:val="24"/>
          <w:szCs w:val="24"/>
        </w:rPr>
      </w:pPr>
      <w:r w:rsidRPr="00167433">
        <w:rPr>
          <w:sz w:val="24"/>
          <w:szCs w:val="24"/>
        </w:rPr>
        <w:t xml:space="preserve">организация выбросов загрязняющих веществ в атмосферу и оснащение источников выбросов </w:t>
      </w:r>
      <w:proofErr w:type="spellStart"/>
      <w:r w:rsidRPr="00167433">
        <w:rPr>
          <w:sz w:val="24"/>
          <w:szCs w:val="24"/>
        </w:rPr>
        <w:t>газопылеулавливающими</w:t>
      </w:r>
      <w:proofErr w:type="spellEnd"/>
      <w:r w:rsidRPr="00167433">
        <w:rPr>
          <w:sz w:val="24"/>
          <w:szCs w:val="24"/>
        </w:rPr>
        <w:t xml:space="preserve"> установками, своевременная паспортизация вентиляционных устройств и </w:t>
      </w:r>
      <w:proofErr w:type="spellStart"/>
      <w:r w:rsidRPr="00167433">
        <w:rPr>
          <w:sz w:val="24"/>
          <w:szCs w:val="24"/>
        </w:rPr>
        <w:t>газопылеочистных</w:t>
      </w:r>
      <w:proofErr w:type="spellEnd"/>
      <w:r w:rsidRPr="00167433">
        <w:rPr>
          <w:sz w:val="24"/>
          <w:szCs w:val="24"/>
        </w:rPr>
        <w:t xml:space="preserve"> установок с оценкой их эффективности;</w:t>
      </w:r>
    </w:p>
    <w:p w:rsidR="00207C63" w:rsidRPr="00167433" w:rsidRDefault="00207C63" w:rsidP="00366F89">
      <w:pPr>
        <w:pStyle w:val="af0"/>
        <w:numPr>
          <w:ilvl w:val="0"/>
          <w:numId w:val="36"/>
        </w:numPr>
        <w:tabs>
          <w:tab w:val="left" w:pos="1134"/>
        </w:tabs>
        <w:spacing w:before="120" w:after="120" w:line="276" w:lineRule="auto"/>
        <w:ind w:left="0" w:firstLine="709"/>
        <w:rPr>
          <w:sz w:val="24"/>
          <w:szCs w:val="24"/>
        </w:rPr>
      </w:pPr>
      <w:r w:rsidRPr="00167433">
        <w:rPr>
          <w:sz w:val="24"/>
          <w:szCs w:val="24"/>
        </w:rPr>
        <w:t>осуществление перевода автотранспорта на газовое топливо, с применением каталитических фильтров;</w:t>
      </w:r>
    </w:p>
    <w:p w:rsidR="00207C63" w:rsidRPr="00167433" w:rsidRDefault="00207C63" w:rsidP="00366F89">
      <w:pPr>
        <w:pStyle w:val="af0"/>
        <w:numPr>
          <w:ilvl w:val="0"/>
          <w:numId w:val="36"/>
        </w:numPr>
        <w:tabs>
          <w:tab w:val="left" w:pos="1134"/>
        </w:tabs>
        <w:spacing w:before="120" w:after="120" w:line="276" w:lineRule="auto"/>
        <w:ind w:left="0" w:firstLine="709"/>
        <w:rPr>
          <w:sz w:val="24"/>
          <w:szCs w:val="24"/>
        </w:rPr>
      </w:pPr>
      <w:r w:rsidRPr="00167433">
        <w:rPr>
          <w:sz w:val="24"/>
          <w:szCs w:val="24"/>
        </w:rPr>
        <w:t>улучшение качества дорожного покрытия;</w:t>
      </w:r>
    </w:p>
    <w:p w:rsidR="00207C63" w:rsidRPr="00167433" w:rsidRDefault="00207C63" w:rsidP="00366F89">
      <w:pPr>
        <w:pStyle w:val="af0"/>
        <w:numPr>
          <w:ilvl w:val="0"/>
          <w:numId w:val="36"/>
        </w:numPr>
        <w:tabs>
          <w:tab w:val="left" w:pos="1134"/>
        </w:tabs>
        <w:spacing w:before="120" w:after="120" w:line="276" w:lineRule="auto"/>
        <w:ind w:left="0" w:firstLine="709"/>
        <w:rPr>
          <w:sz w:val="24"/>
          <w:szCs w:val="24"/>
        </w:rPr>
      </w:pPr>
      <w:r w:rsidRPr="00167433">
        <w:rPr>
          <w:sz w:val="24"/>
          <w:szCs w:val="24"/>
        </w:rPr>
        <w:t xml:space="preserve">в </w:t>
      </w:r>
      <w:r w:rsidR="00A24788" w:rsidRPr="00167433">
        <w:rPr>
          <w:sz w:val="24"/>
          <w:szCs w:val="24"/>
        </w:rPr>
        <w:t>населенных пунктах полив,</w:t>
      </w:r>
      <w:r w:rsidRPr="00167433">
        <w:rPr>
          <w:sz w:val="24"/>
          <w:szCs w:val="24"/>
        </w:rPr>
        <w:t xml:space="preserve"> и уборка основных улиц в период засушливой погоды;</w:t>
      </w:r>
    </w:p>
    <w:p w:rsidR="00207C63" w:rsidRPr="00167433" w:rsidRDefault="00207C63" w:rsidP="00366F89">
      <w:pPr>
        <w:pStyle w:val="af0"/>
        <w:numPr>
          <w:ilvl w:val="0"/>
          <w:numId w:val="36"/>
        </w:numPr>
        <w:tabs>
          <w:tab w:val="left" w:pos="1134"/>
        </w:tabs>
        <w:spacing w:before="120" w:after="120" w:line="276" w:lineRule="auto"/>
        <w:ind w:left="0" w:firstLine="709"/>
        <w:rPr>
          <w:sz w:val="24"/>
          <w:szCs w:val="24"/>
        </w:rPr>
      </w:pPr>
      <w:r w:rsidRPr="00167433">
        <w:rPr>
          <w:sz w:val="24"/>
          <w:szCs w:val="24"/>
        </w:rPr>
        <w:t xml:space="preserve">озеленение </w:t>
      </w:r>
      <w:proofErr w:type="spellStart"/>
      <w:r w:rsidRPr="00167433">
        <w:rPr>
          <w:sz w:val="24"/>
          <w:szCs w:val="24"/>
        </w:rPr>
        <w:t>примагистральных</w:t>
      </w:r>
      <w:proofErr w:type="spellEnd"/>
      <w:r w:rsidRPr="00167433">
        <w:rPr>
          <w:sz w:val="24"/>
          <w:szCs w:val="24"/>
        </w:rPr>
        <w:t xml:space="preserve"> территорий, которое должно осуществляться с использованием специальных посадок с подбором древесно-кустарниковых пород для улучшения </w:t>
      </w:r>
      <w:proofErr w:type="spellStart"/>
      <w:r w:rsidRPr="00167433">
        <w:rPr>
          <w:sz w:val="24"/>
          <w:szCs w:val="24"/>
        </w:rPr>
        <w:t>шумо</w:t>
      </w:r>
      <w:proofErr w:type="spellEnd"/>
      <w:r w:rsidRPr="00167433">
        <w:rPr>
          <w:sz w:val="24"/>
          <w:szCs w:val="24"/>
        </w:rPr>
        <w:t xml:space="preserve">- и </w:t>
      </w:r>
      <w:proofErr w:type="spellStart"/>
      <w:r w:rsidRPr="00167433">
        <w:rPr>
          <w:sz w:val="24"/>
          <w:szCs w:val="24"/>
        </w:rPr>
        <w:t>газопоглощающего</w:t>
      </w:r>
      <w:proofErr w:type="spellEnd"/>
      <w:r w:rsidRPr="00167433">
        <w:rPr>
          <w:sz w:val="24"/>
          <w:szCs w:val="24"/>
        </w:rPr>
        <w:t xml:space="preserve"> эффекта;</w:t>
      </w:r>
    </w:p>
    <w:p w:rsidR="00207C63" w:rsidRPr="00167433" w:rsidRDefault="00207C63" w:rsidP="00366F89">
      <w:pPr>
        <w:pStyle w:val="af0"/>
        <w:numPr>
          <w:ilvl w:val="0"/>
          <w:numId w:val="36"/>
        </w:numPr>
        <w:tabs>
          <w:tab w:val="left" w:pos="1134"/>
        </w:tabs>
        <w:spacing w:before="120" w:after="120" w:line="276" w:lineRule="auto"/>
        <w:ind w:left="0" w:firstLine="709"/>
        <w:rPr>
          <w:sz w:val="24"/>
          <w:szCs w:val="24"/>
        </w:rPr>
      </w:pPr>
      <w:r w:rsidRPr="00167433">
        <w:rPr>
          <w:sz w:val="24"/>
          <w:szCs w:val="24"/>
        </w:rPr>
        <w:t>озеленение санитарно-защитных зон с двухъярусной посадкой зеленых насаждений.</w:t>
      </w:r>
    </w:p>
    <w:p w:rsidR="00207C63" w:rsidRPr="00167433" w:rsidRDefault="00207C63" w:rsidP="003E2724">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Санитарное состояние воздушного бассейна </w:t>
      </w:r>
      <w:r w:rsidR="00BD760A" w:rsidRPr="00167433">
        <w:rPr>
          <w:rFonts w:ascii="Times New Roman" w:hAnsi="Times New Roman" w:cs="Times New Roman"/>
          <w:sz w:val="24"/>
          <w:szCs w:val="24"/>
        </w:rPr>
        <w:t>поселения</w:t>
      </w:r>
      <w:r w:rsidRPr="00167433">
        <w:rPr>
          <w:rFonts w:ascii="Times New Roman" w:hAnsi="Times New Roman" w:cs="Times New Roman"/>
          <w:sz w:val="24"/>
          <w:szCs w:val="24"/>
        </w:rPr>
        <w:t xml:space="preserve"> на расчётный срок будет определяться количеством и характером источников загрязнения. Важным фактором является то, что система теплоснабжения поселения преимущественно использует природный газ, однако резервным видом топлива всё же остаётся дизельное топливо и уголь.</w:t>
      </w:r>
    </w:p>
    <w:p w:rsidR="00207C63" w:rsidRPr="00167433" w:rsidRDefault="00207C63" w:rsidP="003E2724">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Большое значение имеют организационные меры защиты от загрязнения воздуха автотранспортом в местах проживания и отдыха (рациональное распределение транспортных потоков по их интенсивности, составу, времени и направлению движения; контроль технического состояния транспортных средств; наблюдение за состоянием дорожных покрытий и т.д.).</w:t>
      </w:r>
    </w:p>
    <w:p w:rsidR="00207C63" w:rsidRPr="00167433" w:rsidRDefault="00207C63" w:rsidP="003E2724">
      <w:pPr>
        <w:autoSpaceDE w:val="0"/>
        <w:autoSpaceDN w:val="0"/>
        <w:adjustRightInd w:val="0"/>
        <w:spacing w:before="120" w:after="120"/>
        <w:ind w:firstLine="709"/>
        <w:jc w:val="both"/>
        <w:rPr>
          <w:rFonts w:ascii="Times New Roman" w:hAnsi="Times New Roman" w:cs="Times New Roman"/>
          <w:i/>
          <w:sz w:val="24"/>
          <w:szCs w:val="24"/>
        </w:rPr>
      </w:pPr>
      <w:r w:rsidRPr="00167433">
        <w:rPr>
          <w:rFonts w:ascii="Times New Roman" w:hAnsi="Times New Roman" w:cs="Times New Roman"/>
          <w:i/>
          <w:sz w:val="24"/>
          <w:szCs w:val="24"/>
        </w:rPr>
        <w:t>Мероприятия по охране и рациональному использованию водных ресурсов</w:t>
      </w:r>
    </w:p>
    <w:p w:rsidR="00207C63" w:rsidRPr="00167433" w:rsidRDefault="00207C63" w:rsidP="003E2724">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lastRenderedPageBreak/>
        <w:t xml:space="preserve">Основной задачей при реализации генерального плана в отношении охраны поверхностных вод является предотвращение загрязнения водотоков </w:t>
      </w:r>
      <w:r w:rsidR="00BD760A" w:rsidRPr="00167433">
        <w:rPr>
          <w:rFonts w:ascii="Times New Roman" w:hAnsi="Times New Roman" w:cs="Times New Roman"/>
          <w:sz w:val="24"/>
          <w:szCs w:val="24"/>
        </w:rPr>
        <w:t>поселения</w:t>
      </w:r>
      <w:r w:rsidRPr="00167433">
        <w:rPr>
          <w:rFonts w:ascii="Times New Roman" w:hAnsi="Times New Roman" w:cs="Times New Roman"/>
          <w:sz w:val="24"/>
          <w:szCs w:val="24"/>
        </w:rPr>
        <w:t xml:space="preserve">. </w:t>
      </w:r>
    </w:p>
    <w:p w:rsidR="00207C63" w:rsidRPr="00167433" w:rsidRDefault="00207C63" w:rsidP="003E2724">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Рекомендуемыми мероприятиями по охране водных объектов являются:</w:t>
      </w:r>
    </w:p>
    <w:p w:rsidR="00207C63" w:rsidRPr="00167433" w:rsidRDefault="00207C63" w:rsidP="00366F89">
      <w:pPr>
        <w:widowControl w:val="0"/>
        <w:numPr>
          <w:ilvl w:val="0"/>
          <w:numId w:val="38"/>
        </w:numPr>
        <w:tabs>
          <w:tab w:val="clear" w:pos="720"/>
          <w:tab w:val="left" w:pos="1134"/>
        </w:tabs>
        <w:suppressAutoHyphens/>
        <w:spacing w:before="120" w:after="120"/>
        <w:ind w:left="0" w:firstLine="709"/>
        <w:jc w:val="both"/>
        <w:rPr>
          <w:rFonts w:ascii="Times New Roman" w:hAnsi="Times New Roman" w:cs="Times New Roman"/>
          <w:sz w:val="24"/>
          <w:szCs w:val="24"/>
        </w:rPr>
      </w:pPr>
      <w:r w:rsidRPr="00167433">
        <w:rPr>
          <w:rFonts w:ascii="Times New Roman" w:hAnsi="Times New Roman" w:cs="Times New Roman"/>
          <w:sz w:val="24"/>
          <w:szCs w:val="24"/>
        </w:rPr>
        <w:t>строительство локальных очистных сооружений;</w:t>
      </w:r>
    </w:p>
    <w:p w:rsidR="00207C63" w:rsidRPr="00167433" w:rsidRDefault="00207C63" w:rsidP="00366F89">
      <w:pPr>
        <w:widowControl w:val="0"/>
        <w:numPr>
          <w:ilvl w:val="0"/>
          <w:numId w:val="38"/>
        </w:numPr>
        <w:tabs>
          <w:tab w:val="clear" w:pos="720"/>
          <w:tab w:val="left" w:pos="1134"/>
        </w:tabs>
        <w:suppressAutoHyphens/>
        <w:spacing w:before="120" w:after="120"/>
        <w:ind w:left="0" w:firstLine="709"/>
        <w:jc w:val="both"/>
        <w:rPr>
          <w:rFonts w:ascii="Times New Roman" w:hAnsi="Times New Roman" w:cs="Times New Roman"/>
          <w:sz w:val="24"/>
          <w:szCs w:val="24"/>
        </w:rPr>
      </w:pPr>
      <w:r w:rsidRPr="00167433">
        <w:rPr>
          <w:rFonts w:ascii="Times New Roman" w:hAnsi="Times New Roman" w:cs="Times New Roman"/>
          <w:sz w:val="24"/>
          <w:szCs w:val="24"/>
        </w:rPr>
        <w:t>обеспечение сбора и очистки поверхностных стоков с территории жилой и промышленной застройки в населенном пункте, в первую очередь на предприятиях по переработке сельскохозяйственной продукции;</w:t>
      </w:r>
    </w:p>
    <w:p w:rsidR="00207C63" w:rsidRPr="00167433" w:rsidRDefault="00207C63" w:rsidP="00366F89">
      <w:pPr>
        <w:widowControl w:val="0"/>
        <w:numPr>
          <w:ilvl w:val="0"/>
          <w:numId w:val="38"/>
        </w:numPr>
        <w:tabs>
          <w:tab w:val="clear" w:pos="720"/>
          <w:tab w:val="left" w:pos="1134"/>
        </w:tabs>
        <w:suppressAutoHyphens/>
        <w:spacing w:before="120" w:after="120"/>
        <w:ind w:left="0"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соблюдение ограниченного режима </w:t>
      </w:r>
      <w:proofErr w:type="spellStart"/>
      <w:r w:rsidRPr="00167433">
        <w:rPr>
          <w:rFonts w:ascii="Times New Roman" w:hAnsi="Times New Roman" w:cs="Times New Roman"/>
          <w:sz w:val="24"/>
          <w:szCs w:val="24"/>
        </w:rPr>
        <w:t>водоохранных</w:t>
      </w:r>
      <w:proofErr w:type="spellEnd"/>
      <w:r w:rsidRPr="00167433">
        <w:rPr>
          <w:rFonts w:ascii="Times New Roman" w:hAnsi="Times New Roman" w:cs="Times New Roman"/>
          <w:sz w:val="24"/>
          <w:szCs w:val="24"/>
        </w:rPr>
        <w:t xml:space="preserve"> зон и прибрежных защитных полос (согласно Водному кодексу Российской Федерации);</w:t>
      </w:r>
    </w:p>
    <w:p w:rsidR="00207C63" w:rsidRPr="00167433" w:rsidRDefault="00207C63" w:rsidP="00366F89">
      <w:pPr>
        <w:widowControl w:val="0"/>
        <w:numPr>
          <w:ilvl w:val="0"/>
          <w:numId w:val="38"/>
        </w:numPr>
        <w:tabs>
          <w:tab w:val="clear" w:pos="720"/>
          <w:tab w:val="left" w:pos="1134"/>
        </w:tabs>
        <w:suppressAutoHyphens/>
        <w:spacing w:before="120" w:after="120"/>
        <w:ind w:left="0"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расчистка русел рек, протекающих по территории </w:t>
      </w:r>
      <w:r w:rsidR="00BD760A" w:rsidRPr="00167433">
        <w:rPr>
          <w:rFonts w:ascii="Times New Roman" w:hAnsi="Times New Roman" w:cs="Times New Roman"/>
          <w:sz w:val="24"/>
          <w:szCs w:val="24"/>
        </w:rPr>
        <w:t>поселения</w:t>
      </w:r>
      <w:r w:rsidRPr="00167433">
        <w:rPr>
          <w:rFonts w:ascii="Times New Roman" w:hAnsi="Times New Roman" w:cs="Times New Roman"/>
          <w:sz w:val="24"/>
          <w:szCs w:val="24"/>
        </w:rPr>
        <w:t>.</w:t>
      </w:r>
    </w:p>
    <w:p w:rsidR="00207C63" w:rsidRPr="00167433" w:rsidRDefault="00207C63" w:rsidP="003E2724">
      <w:pPr>
        <w:tabs>
          <w:tab w:val="left" w:pos="1134"/>
        </w:tabs>
        <w:spacing w:before="120" w:after="120"/>
        <w:ind w:firstLine="709"/>
        <w:jc w:val="both"/>
        <w:rPr>
          <w:rFonts w:ascii="Times New Roman" w:hAnsi="Times New Roman" w:cs="Times New Roman"/>
          <w:sz w:val="24"/>
          <w:szCs w:val="24"/>
          <w:lang w:bidi="en-US"/>
        </w:rPr>
      </w:pPr>
      <w:r w:rsidRPr="00167433">
        <w:rPr>
          <w:rFonts w:ascii="Times New Roman" w:hAnsi="Times New Roman" w:cs="Times New Roman"/>
          <w:sz w:val="24"/>
          <w:szCs w:val="24"/>
          <w:lang w:bidi="en-US"/>
        </w:rPr>
        <w:t xml:space="preserve">Основными проблемами в отношении подземных вод при реализации генерального плана являются истощение водоносных горизонтов, используемых для хозяйственно-питьевого водоснабжения </w:t>
      </w:r>
      <w:r w:rsidR="00184656" w:rsidRPr="00167433">
        <w:rPr>
          <w:rFonts w:ascii="Times New Roman" w:hAnsi="Times New Roman" w:cs="Times New Roman"/>
          <w:sz w:val="24"/>
          <w:szCs w:val="24"/>
          <w:lang w:bidi="en-US"/>
        </w:rPr>
        <w:t>поселения</w:t>
      </w:r>
      <w:r w:rsidRPr="00167433">
        <w:rPr>
          <w:rFonts w:ascii="Times New Roman" w:hAnsi="Times New Roman" w:cs="Times New Roman"/>
          <w:sz w:val="24"/>
          <w:szCs w:val="24"/>
          <w:lang w:bidi="en-US"/>
        </w:rPr>
        <w:t xml:space="preserve"> и загрязнение подземных вод.</w:t>
      </w:r>
    </w:p>
    <w:p w:rsidR="00207C63" w:rsidRPr="00167433" w:rsidRDefault="00207C63" w:rsidP="003E2724">
      <w:pPr>
        <w:tabs>
          <w:tab w:val="left" w:pos="1134"/>
        </w:tabs>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Для предотвращения дальнейшего снижения уровней водоносных горизонтов, эксплуатируемых в целях питьевого водоснабжения, и загрязнения подземных вод необходимы:</w:t>
      </w:r>
    </w:p>
    <w:p w:rsidR="00207C63" w:rsidRPr="00167433" w:rsidRDefault="00207C63" w:rsidP="00366F89">
      <w:pPr>
        <w:pStyle w:val="af0"/>
        <w:numPr>
          <w:ilvl w:val="0"/>
          <w:numId w:val="37"/>
        </w:numPr>
        <w:tabs>
          <w:tab w:val="left" w:pos="1134"/>
        </w:tabs>
        <w:spacing w:before="120" w:after="120" w:line="276" w:lineRule="auto"/>
        <w:ind w:left="0" w:firstLine="709"/>
        <w:rPr>
          <w:sz w:val="24"/>
          <w:szCs w:val="24"/>
        </w:rPr>
      </w:pPr>
      <w:r w:rsidRPr="00167433">
        <w:rPr>
          <w:sz w:val="24"/>
          <w:szCs w:val="24"/>
        </w:rPr>
        <w:t>устройство ограждения зон санитарной охраны на существующих водозаборах;</w:t>
      </w:r>
    </w:p>
    <w:p w:rsidR="00207C63" w:rsidRPr="00167433" w:rsidRDefault="00207C63" w:rsidP="00366F89">
      <w:pPr>
        <w:pStyle w:val="af0"/>
        <w:numPr>
          <w:ilvl w:val="0"/>
          <w:numId w:val="37"/>
        </w:numPr>
        <w:tabs>
          <w:tab w:val="left" w:pos="1134"/>
        </w:tabs>
        <w:spacing w:before="120" w:after="120" w:line="276" w:lineRule="auto"/>
        <w:ind w:left="0" w:firstLine="709"/>
        <w:rPr>
          <w:sz w:val="24"/>
          <w:szCs w:val="24"/>
        </w:rPr>
      </w:pPr>
      <w:r w:rsidRPr="00167433">
        <w:rPr>
          <w:sz w:val="24"/>
          <w:szCs w:val="24"/>
        </w:rPr>
        <w:t>проведение систем учета и контроля над потреблением питьевой воды;</w:t>
      </w:r>
    </w:p>
    <w:p w:rsidR="00207C63" w:rsidRPr="00167433" w:rsidRDefault="00207C63" w:rsidP="00366F89">
      <w:pPr>
        <w:pStyle w:val="af0"/>
        <w:numPr>
          <w:ilvl w:val="0"/>
          <w:numId w:val="37"/>
        </w:numPr>
        <w:tabs>
          <w:tab w:val="left" w:pos="1134"/>
        </w:tabs>
        <w:spacing w:before="120" w:after="120" w:line="276" w:lineRule="auto"/>
        <w:ind w:left="0" w:firstLine="709"/>
        <w:rPr>
          <w:sz w:val="24"/>
          <w:szCs w:val="24"/>
        </w:rPr>
      </w:pPr>
      <w:r w:rsidRPr="00167433">
        <w:rPr>
          <w:sz w:val="24"/>
          <w:szCs w:val="24"/>
        </w:rPr>
        <w:t>обеспечение качества питьевой воды, подаваемой населению, путем внедрения средств очистки.</w:t>
      </w:r>
    </w:p>
    <w:p w:rsidR="00207C63" w:rsidRPr="00167433" w:rsidRDefault="00207C63" w:rsidP="003E2724">
      <w:pPr>
        <w:autoSpaceDE w:val="0"/>
        <w:autoSpaceDN w:val="0"/>
        <w:adjustRightInd w:val="0"/>
        <w:spacing w:before="120" w:after="120"/>
        <w:ind w:firstLine="709"/>
        <w:rPr>
          <w:rFonts w:ascii="Times New Roman" w:hAnsi="Times New Roman" w:cs="Times New Roman"/>
          <w:i/>
          <w:sz w:val="24"/>
          <w:szCs w:val="24"/>
        </w:rPr>
      </w:pPr>
      <w:r w:rsidRPr="00167433">
        <w:rPr>
          <w:rFonts w:ascii="Times New Roman" w:hAnsi="Times New Roman" w:cs="Times New Roman"/>
          <w:i/>
          <w:sz w:val="24"/>
          <w:szCs w:val="24"/>
        </w:rPr>
        <w:t>Мероприятия по охране почв</w:t>
      </w:r>
    </w:p>
    <w:p w:rsidR="00207C63" w:rsidRPr="00167433" w:rsidRDefault="00207C63" w:rsidP="003E2724">
      <w:pPr>
        <w:tabs>
          <w:tab w:val="left" w:pos="1134"/>
        </w:tabs>
        <w:spacing w:before="120" w:after="120"/>
        <w:ind w:firstLine="709"/>
        <w:jc w:val="both"/>
        <w:rPr>
          <w:rFonts w:ascii="Times New Roman" w:hAnsi="Times New Roman" w:cs="Times New Roman"/>
          <w:sz w:val="24"/>
          <w:szCs w:val="24"/>
          <w:lang w:bidi="en-US"/>
        </w:rPr>
      </w:pPr>
      <w:r w:rsidRPr="00167433">
        <w:rPr>
          <w:rFonts w:ascii="Times New Roman" w:hAnsi="Times New Roman" w:cs="Times New Roman"/>
          <w:sz w:val="24"/>
          <w:szCs w:val="24"/>
        </w:rPr>
        <w:t>С</w:t>
      </w:r>
      <w:r w:rsidRPr="00167433">
        <w:rPr>
          <w:rFonts w:ascii="Times New Roman" w:hAnsi="Times New Roman" w:cs="Times New Roman"/>
          <w:sz w:val="24"/>
          <w:szCs w:val="24"/>
          <w:lang w:bidi="en-US"/>
        </w:rPr>
        <w:t xml:space="preserve"> целью предотвращения деградации почвенного покрова территории </w:t>
      </w:r>
      <w:r w:rsidR="00184656" w:rsidRPr="00167433">
        <w:rPr>
          <w:rFonts w:ascii="Times New Roman" w:hAnsi="Times New Roman" w:cs="Times New Roman"/>
          <w:sz w:val="24"/>
          <w:szCs w:val="24"/>
          <w:lang w:bidi="en-US"/>
        </w:rPr>
        <w:t>поселения</w:t>
      </w:r>
      <w:r w:rsidRPr="00167433">
        <w:rPr>
          <w:rFonts w:ascii="Times New Roman" w:hAnsi="Times New Roman" w:cs="Times New Roman"/>
          <w:sz w:val="24"/>
          <w:szCs w:val="24"/>
          <w:lang w:bidi="en-US"/>
        </w:rPr>
        <w:t xml:space="preserve"> генеральным планом предлагается:</w:t>
      </w:r>
    </w:p>
    <w:p w:rsidR="00207C63" w:rsidRPr="00167433" w:rsidRDefault="00207C63" w:rsidP="00366F89">
      <w:pPr>
        <w:pStyle w:val="af0"/>
        <w:numPr>
          <w:ilvl w:val="0"/>
          <w:numId w:val="39"/>
        </w:numPr>
        <w:tabs>
          <w:tab w:val="left" w:pos="1134"/>
        </w:tabs>
        <w:spacing w:before="120" w:after="120" w:line="276" w:lineRule="auto"/>
        <w:ind w:left="0" w:firstLine="709"/>
        <w:rPr>
          <w:sz w:val="24"/>
          <w:szCs w:val="24"/>
        </w:rPr>
      </w:pPr>
      <w:r w:rsidRPr="00167433">
        <w:rPr>
          <w:sz w:val="24"/>
          <w:szCs w:val="24"/>
        </w:rPr>
        <w:t>создание вдоль автомобильных дорог лесных полезащитных полос;</w:t>
      </w:r>
    </w:p>
    <w:p w:rsidR="00207C63" w:rsidRPr="00167433" w:rsidRDefault="00207C63" w:rsidP="00366F89">
      <w:pPr>
        <w:pStyle w:val="af0"/>
        <w:numPr>
          <w:ilvl w:val="0"/>
          <w:numId w:val="39"/>
        </w:numPr>
        <w:tabs>
          <w:tab w:val="left" w:pos="1134"/>
        </w:tabs>
        <w:spacing w:before="120" w:after="120" w:line="276" w:lineRule="auto"/>
        <w:ind w:left="0" w:firstLine="709"/>
        <w:rPr>
          <w:sz w:val="24"/>
          <w:szCs w:val="24"/>
        </w:rPr>
      </w:pPr>
      <w:r w:rsidRPr="00167433">
        <w:rPr>
          <w:sz w:val="24"/>
          <w:szCs w:val="24"/>
        </w:rPr>
        <w:t>внесение минеральных удобрений на основе нормативов затрат на планируемую урожайность, агрохимическую характеристику почв, состояния и химического состава растений, что обеспечивает агротехническую эффективность вносимых удобрений;</w:t>
      </w:r>
    </w:p>
    <w:p w:rsidR="00207C63" w:rsidRPr="00167433" w:rsidRDefault="00207C63" w:rsidP="00366F89">
      <w:pPr>
        <w:pStyle w:val="af0"/>
        <w:numPr>
          <w:ilvl w:val="0"/>
          <w:numId w:val="39"/>
        </w:numPr>
        <w:tabs>
          <w:tab w:val="left" w:pos="1134"/>
        </w:tabs>
        <w:spacing w:before="120" w:after="120" w:line="276" w:lineRule="auto"/>
        <w:ind w:left="0" w:firstLine="709"/>
        <w:rPr>
          <w:sz w:val="24"/>
          <w:szCs w:val="24"/>
        </w:rPr>
      </w:pPr>
      <w:r w:rsidRPr="00167433">
        <w:rPr>
          <w:sz w:val="24"/>
          <w:szCs w:val="24"/>
        </w:rPr>
        <w:t xml:space="preserve">принятие мер по сохранению плодородия почв, посредством защиты их от эрозии, на основе </w:t>
      </w:r>
      <w:proofErr w:type="spellStart"/>
      <w:r w:rsidRPr="00167433">
        <w:rPr>
          <w:sz w:val="24"/>
          <w:szCs w:val="24"/>
        </w:rPr>
        <w:t>агрофитомелиоративных</w:t>
      </w:r>
      <w:proofErr w:type="spellEnd"/>
      <w:r w:rsidRPr="00167433">
        <w:rPr>
          <w:sz w:val="24"/>
          <w:szCs w:val="24"/>
        </w:rPr>
        <w:t xml:space="preserve"> приемов и биоинженерных сооружений.</w:t>
      </w:r>
    </w:p>
    <w:p w:rsidR="00207C63" w:rsidRPr="00167433" w:rsidRDefault="00207C63" w:rsidP="003E2724">
      <w:pPr>
        <w:tabs>
          <w:tab w:val="left" w:pos="1134"/>
        </w:tabs>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Организация схемы обращения с отходами должна включать в себя следующие мероприятия:</w:t>
      </w:r>
    </w:p>
    <w:p w:rsidR="00207C63" w:rsidRPr="00167433" w:rsidRDefault="00207C63" w:rsidP="00366F89">
      <w:pPr>
        <w:pStyle w:val="af0"/>
        <w:numPr>
          <w:ilvl w:val="0"/>
          <w:numId w:val="40"/>
        </w:numPr>
        <w:tabs>
          <w:tab w:val="left" w:pos="1134"/>
        </w:tabs>
        <w:spacing w:before="120" w:after="120" w:line="276" w:lineRule="auto"/>
        <w:ind w:left="0" w:firstLine="709"/>
        <w:rPr>
          <w:sz w:val="24"/>
          <w:szCs w:val="24"/>
        </w:rPr>
      </w:pPr>
      <w:r w:rsidRPr="00167433">
        <w:rPr>
          <w:sz w:val="24"/>
          <w:szCs w:val="24"/>
        </w:rPr>
        <w:t xml:space="preserve">разработка генеральной схемы санитарной очистки на территории </w:t>
      </w:r>
      <w:r w:rsidR="00184656" w:rsidRPr="00167433">
        <w:rPr>
          <w:sz w:val="24"/>
          <w:szCs w:val="24"/>
        </w:rPr>
        <w:t>поселения</w:t>
      </w:r>
      <w:r w:rsidRPr="00167433">
        <w:rPr>
          <w:sz w:val="24"/>
          <w:szCs w:val="24"/>
        </w:rPr>
        <w:t>;</w:t>
      </w:r>
    </w:p>
    <w:p w:rsidR="00207C63" w:rsidRPr="00167433" w:rsidRDefault="00207C63" w:rsidP="00366F89">
      <w:pPr>
        <w:pStyle w:val="af0"/>
        <w:numPr>
          <w:ilvl w:val="0"/>
          <w:numId w:val="40"/>
        </w:numPr>
        <w:tabs>
          <w:tab w:val="left" w:pos="1134"/>
        </w:tabs>
        <w:spacing w:before="120" w:after="120" w:line="276" w:lineRule="auto"/>
        <w:ind w:left="0" w:firstLine="709"/>
        <w:rPr>
          <w:rFonts w:eastAsia="Arial Unicode MS"/>
          <w:kern w:val="1"/>
          <w:sz w:val="24"/>
          <w:szCs w:val="24"/>
        </w:rPr>
      </w:pPr>
      <w:r w:rsidRPr="00167433">
        <w:rPr>
          <w:rFonts w:eastAsia="Arial Unicode MS"/>
          <w:kern w:val="1"/>
          <w:sz w:val="24"/>
          <w:szCs w:val="24"/>
        </w:rPr>
        <w:t>организация и оборудование площадок в населенных пунктах для установки специальных контейнеров для твердых коммунальных отходов. Размещение площадок и их обустройство необходимо осуществить согласно действующим санитарным нормам (</w:t>
      </w:r>
      <w:proofErr w:type="spellStart"/>
      <w:r w:rsidRPr="00167433">
        <w:rPr>
          <w:rFonts w:eastAsia="Arial Unicode MS"/>
          <w:kern w:val="1"/>
          <w:sz w:val="24"/>
          <w:szCs w:val="24"/>
        </w:rPr>
        <w:t>СанПиН</w:t>
      </w:r>
      <w:proofErr w:type="spellEnd"/>
      <w:r w:rsidRPr="00167433">
        <w:rPr>
          <w:rFonts w:eastAsia="Arial Unicode MS"/>
          <w:kern w:val="1"/>
          <w:sz w:val="24"/>
          <w:szCs w:val="24"/>
        </w:rPr>
        <w:t xml:space="preserve"> 42-128-4690-88. Санитарные правила содержания территории населенных мест);</w:t>
      </w:r>
    </w:p>
    <w:p w:rsidR="00207C63" w:rsidRPr="00167433" w:rsidRDefault="00207C63" w:rsidP="00366F89">
      <w:pPr>
        <w:pStyle w:val="af0"/>
        <w:numPr>
          <w:ilvl w:val="0"/>
          <w:numId w:val="40"/>
        </w:numPr>
        <w:tabs>
          <w:tab w:val="left" w:pos="1134"/>
        </w:tabs>
        <w:spacing w:before="120" w:after="120" w:line="276" w:lineRule="auto"/>
        <w:ind w:left="0" w:firstLine="709"/>
        <w:rPr>
          <w:rFonts w:eastAsia="Arial Unicode MS"/>
          <w:kern w:val="1"/>
          <w:sz w:val="24"/>
          <w:szCs w:val="24"/>
        </w:rPr>
      </w:pPr>
      <w:r w:rsidRPr="00167433">
        <w:rPr>
          <w:rFonts w:eastAsia="Arial Unicode MS"/>
          <w:kern w:val="1"/>
          <w:sz w:val="24"/>
          <w:szCs w:val="24"/>
        </w:rPr>
        <w:t xml:space="preserve">приобретение необходимого парка </w:t>
      </w:r>
      <w:r w:rsidR="00A24788" w:rsidRPr="00167433">
        <w:rPr>
          <w:rFonts w:eastAsia="Arial Unicode MS"/>
          <w:kern w:val="1"/>
          <w:sz w:val="24"/>
          <w:szCs w:val="24"/>
        </w:rPr>
        <w:t>мусоровозов,</w:t>
      </w:r>
      <w:r w:rsidRPr="00167433">
        <w:rPr>
          <w:rFonts w:eastAsia="Arial Unicode MS"/>
          <w:kern w:val="1"/>
          <w:sz w:val="24"/>
          <w:szCs w:val="24"/>
        </w:rPr>
        <w:t xml:space="preserve"> и закупка специальных контейнеров для сбора твердых коммунальных отходов;</w:t>
      </w:r>
    </w:p>
    <w:p w:rsidR="00207C63" w:rsidRPr="00167433" w:rsidRDefault="00207C63" w:rsidP="00366F89">
      <w:pPr>
        <w:pStyle w:val="af0"/>
        <w:numPr>
          <w:ilvl w:val="0"/>
          <w:numId w:val="40"/>
        </w:numPr>
        <w:tabs>
          <w:tab w:val="left" w:pos="1134"/>
        </w:tabs>
        <w:spacing w:before="120" w:after="120" w:line="276" w:lineRule="auto"/>
        <w:ind w:left="0" w:firstLine="709"/>
        <w:rPr>
          <w:sz w:val="24"/>
          <w:szCs w:val="24"/>
        </w:rPr>
      </w:pPr>
      <w:r w:rsidRPr="00167433">
        <w:rPr>
          <w:sz w:val="24"/>
          <w:szCs w:val="24"/>
        </w:rPr>
        <w:lastRenderedPageBreak/>
        <w:t>развитие обязательной планово-регулярной системы сбора, транспортировки коммунальных отходов (включая уличный смет с усовершенствованных покрытий) и их обезвреживание и утилизация (с предварительной сортировкой);</w:t>
      </w:r>
    </w:p>
    <w:p w:rsidR="00207C63" w:rsidRPr="00167433" w:rsidRDefault="00207C63" w:rsidP="00366F89">
      <w:pPr>
        <w:pStyle w:val="af0"/>
        <w:numPr>
          <w:ilvl w:val="0"/>
          <w:numId w:val="40"/>
        </w:numPr>
        <w:tabs>
          <w:tab w:val="left" w:pos="1134"/>
        </w:tabs>
        <w:spacing w:before="120" w:after="120" w:line="276" w:lineRule="auto"/>
        <w:ind w:left="0" w:firstLine="709"/>
        <w:rPr>
          <w:rFonts w:eastAsia="Arial Unicode MS"/>
          <w:kern w:val="1"/>
          <w:sz w:val="24"/>
          <w:szCs w:val="24"/>
        </w:rPr>
      </w:pPr>
      <w:r w:rsidRPr="00167433">
        <w:rPr>
          <w:rFonts w:eastAsia="Arial Unicode MS"/>
          <w:kern w:val="1"/>
          <w:sz w:val="24"/>
          <w:szCs w:val="24"/>
        </w:rPr>
        <w:t>обеспечение раздельного сбора токсичных отходов (батареек, люминесцентных ламп, аккумуляторов и так далее) с их последующим вывозом на переработку или захоронение;</w:t>
      </w:r>
    </w:p>
    <w:p w:rsidR="00207C63" w:rsidRPr="00167433" w:rsidRDefault="00207C63" w:rsidP="00366F89">
      <w:pPr>
        <w:pStyle w:val="af0"/>
        <w:numPr>
          <w:ilvl w:val="0"/>
          <w:numId w:val="40"/>
        </w:numPr>
        <w:tabs>
          <w:tab w:val="left" w:pos="1134"/>
        </w:tabs>
        <w:spacing w:before="120" w:after="120" w:line="276" w:lineRule="auto"/>
        <w:ind w:left="0" w:firstLine="709"/>
        <w:rPr>
          <w:sz w:val="24"/>
          <w:szCs w:val="24"/>
        </w:rPr>
      </w:pPr>
      <w:r w:rsidRPr="00167433">
        <w:rPr>
          <w:sz w:val="24"/>
          <w:szCs w:val="24"/>
        </w:rPr>
        <w:t>организация селективного сбора отходов (бумага, стекло, пластик, текстиль, металл) в местах их образования, упорядочение и активизация работы предприятий, занимающихся сбором вторичных ресурсов.</w:t>
      </w:r>
    </w:p>
    <w:p w:rsidR="00207C63" w:rsidRPr="00167433" w:rsidRDefault="00207C63" w:rsidP="003E2724">
      <w:pPr>
        <w:spacing w:before="120" w:after="120"/>
        <w:ind w:firstLine="709"/>
        <w:jc w:val="both"/>
        <w:rPr>
          <w:rFonts w:ascii="Times New Roman" w:hAnsi="Times New Roman" w:cs="Times New Roman"/>
          <w:i/>
          <w:sz w:val="24"/>
          <w:szCs w:val="24"/>
        </w:rPr>
      </w:pPr>
      <w:r w:rsidRPr="00167433">
        <w:rPr>
          <w:rFonts w:ascii="Times New Roman" w:hAnsi="Times New Roman" w:cs="Times New Roman"/>
          <w:i/>
          <w:sz w:val="24"/>
          <w:szCs w:val="24"/>
        </w:rPr>
        <w:t>Мероприятия по охране растительности и животного мира</w:t>
      </w:r>
    </w:p>
    <w:p w:rsidR="00207C63" w:rsidRPr="00167433" w:rsidRDefault="00207C63" w:rsidP="003E2724">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Основными элементами системы озеленения </w:t>
      </w:r>
      <w:r w:rsidR="00184656" w:rsidRPr="00167433">
        <w:rPr>
          <w:rFonts w:ascii="Times New Roman" w:hAnsi="Times New Roman" w:cs="Times New Roman"/>
          <w:sz w:val="24"/>
          <w:szCs w:val="24"/>
        </w:rPr>
        <w:t>поселения</w:t>
      </w:r>
      <w:r w:rsidRPr="00167433">
        <w:rPr>
          <w:rFonts w:ascii="Times New Roman" w:hAnsi="Times New Roman" w:cs="Times New Roman"/>
          <w:sz w:val="24"/>
          <w:szCs w:val="24"/>
        </w:rPr>
        <w:t xml:space="preserve"> являются озеленённые территории жилых и производственных районов и защитные зоны.</w:t>
      </w:r>
    </w:p>
    <w:p w:rsidR="00207C63" w:rsidRPr="00167433" w:rsidRDefault="00207C63" w:rsidP="003E2724">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Парки и скверы должны быть оборудованы водопроводом, канализацией, водостоками, освещением.</w:t>
      </w:r>
    </w:p>
    <w:p w:rsidR="00207C63" w:rsidRPr="00167433" w:rsidRDefault="00207C63" w:rsidP="003E2724">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Зелёные насаждения должны быть под контролем соответствующих организаций, которые обязаны следить за количественным и качественным их состоянием.</w:t>
      </w:r>
    </w:p>
    <w:p w:rsidR="00207C63" w:rsidRPr="00167433" w:rsidRDefault="00207C63" w:rsidP="003E2724">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Основными природоохранными мероприятиями в отношении растительного и животного мира </w:t>
      </w:r>
      <w:r w:rsidR="00184656" w:rsidRPr="00167433">
        <w:rPr>
          <w:rFonts w:ascii="Times New Roman" w:hAnsi="Times New Roman" w:cs="Times New Roman"/>
          <w:sz w:val="24"/>
          <w:szCs w:val="24"/>
        </w:rPr>
        <w:t>поселения</w:t>
      </w:r>
      <w:r w:rsidRPr="00167433">
        <w:rPr>
          <w:rFonts w:ascii="Times New Roman" w:hAnsi="Times New Roman" w:cs="Times New Roman"/>
          <w:sz w:val="24"/>
          <w:szCs w:val="24"/>
        </w:rPr>
        <w:t xml:space="preserve"> являются:</w:t>
      </w:r>
    </w:p>
    <w:p w:rsidR="00207C63" w:rsidRPr="00167433" w:rsidRDefault="00207C63" w:rsidP="00366F89">
      <w:pPr>
        <w:pStyle w:val="af0"/>
        <w:numPr>
          <w:ilvl w:val="0"/>
          <w:numId w:val="41"/>
        </w:numPr>
        <w:tabs>
          <w:tab w:val="left" w:pos="1134"/>
        </w:tabs>
        <w:spacing w:before="120" w:after="120" w:line="276" w:lineRule="auto"/>
        <w:ind w:left="0" w:firstLine="709"/>
        <w:rPr>
          <w:sz w:val="24"/>
          <w:szCs w:val="24"/>
        </w:rPr>
      </w:pPr>
      <w:r w:rsidRPr="00167433">
        <w:rPr>
          <w:sz w:val="24"/>
          <w:szCs w:val="24"/>
        </w:rPr>
        <w:t>максимальное сохранение участков защитных лесных насаждений;</w:t>
      </w:r>
    </w:p>
    <w:p w:rsidR="00207C63" w:rsidRPr="00167433" w:rsidRDefault="00207C63" w:rsidP="00366F89">
      <w:pPr>
        <w:pStyle w:val="af0"/>
        <w:numPr>
          <w:ilvl w:val="0"/>
          <w:numId w:val="41"/>
        </w:numPr>
        <w:tabs>
          <w:tab w:val="left" w:pos="1134"/>
        </w:tabs>
        <w:spacing w:before="120" w:after="120" w:line="276" w:lineRule="auto"/>
        <w:ind w:left="0" w:firstLine="709"/>
        <w:rPr>
          <w:sz w:val="24"/>
          <w:szCs w:val="24"/>
        </w:rPr>
      </w:pPr>
      <w:r w:rsidRPr="00167433">
        <w:rPr>
          <w:sz w:val="24"/>
          <w:szCs w:val="24"/>
        </w:rPr>
        <w:t>создание оптимальных условий для поддержания видового разнообразия животного мира.</w:t>
      </w:r>
    </w:p>
    <w:p w:rsidR="00C15239" w:rsidRPr="00167433" w:rsidRDefault="00C15239" w:rsidP="00FF4A2D">
      <w:pPr>
        <w:pStyle w:val="af0"/>
        <w:numPr>
          <w:ilvl w:val="1"/>
          <w:numId w:val="15"/>
        </w:numPr>
        <w:spacing w:before="120" w:after="120" w:line="276" w:lineRule="auto"/>
        <w:ind w:left="0" w:firstLine="709"/>
        <w:outlineLvl w:val="1"/>
        <w:rPr>
          <w:b/>
          <w:sz w:val="24"/>
          <w:szCs w:val="24"/>
        </w:rPr>
      </w:pPr>
      <w:bookmarkStart w:id="156" w:name="_Toc6841307"/>
      <w:bookmarkStart w:id="157" w:name="_Toc90752038"/>
      <w:r w:rsidRPr="00167433">
        <w:rPr>
          <w:b/>
          <w:sz w:val="24"/>
          <w:szCs w:val="24"/>
        </w:rPr>
        <w:t>Установление административных границ</w:t>
      </w:r>
      <w:bookmarkEnd w:id="156"/>
      <w:bookmarkEnd w:id="157"/>
    </w:p>
    <w:p w:rsidR="00371CC7" w:rsidRPr="00167433" w:rsidRDefault="00371CC7" w:rsidP="00371CC7">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Границы сельского поселения «</w:t>
      </w:r>
      <w:proofErr w:type="spellStart"/>
      <w:r w:rsidR="004D3E92" w:rsidRPr="00167433">
        <w:rPr>
          <w:rFonts w:ascii="Times New Roman" w:hAnsi="Times New Roman" w:cs="Times New Roman"/>
          <w:sz w:val="24"/>
          <w:szCs w:val="24"/>
        </w:rPr>
        <w:t>Лойгинск</w:t>
      </w:r>
      <w:r w:rsidRPr="00167433">
        <w:rPr>
          <w:rFonts w:ascii="Times New Roman" w:hAnsi="Times New Roman" w:cs="Times New Roman"/>
          <w:sz w:val="24"/>
          <w:szCs w:val="24"/>
        </w:rPr>
        <w:t>ое</w:t>
      </w:r>
      <w:proofErr w:type="spellEnd"/>
      <w:r w:rsidRPr="00167433">
        <w:rPr>
          <w:rFonts w:ascii="Times New Roman" w:hAnsi="Times New Roman" w:cs="Times New Roman"/>
          <w:sz w:val="24"/>
          <w:szCs w:val="24"/>
        </w:rPr>
        <w:t xml:space="preserve">» приняты согласно приложению 3 к Закону Архангельской области от </w:t>
      </w:r>
      <w:smartTag w:uri="urn:schemas-microsoft-com:office:smarttags" w:element="date">
        <w:smartTagPr>
          <w:attr w:name="Year" w:val="2006"/>
          <w:attr w:name="Day" w:val="26"/>
          <w:attr w:name="Month" w:val="4"/>
          <w:attr w:name="ls" w:val="trans"/>
        </w:smartTagPr>
        <w:r w:rsidRPr="00167433">
          <w:rPr>
            <w:rFonts w:ascii="Times New Roman" w:hAnsi="Times New Roman" w:cs="Times New Roman"/>
            <w:sz w:val="24"/>
            <w:szCs w:val="24"/>
          </w:rPr>
          <w:t>26 апреля 2006 года</w:t>
        </w:r>
      </w:smartTag>
      <w:r w:rsidRPr="00167433">
        <w:rPr>
          <w:rFonts w:ascii="Times New Roman" w:hAnsi="Times New Roman" w:cs="Times New Roman"/>
          <w:sz w:val="24"/>
          <w:szCs w:val="24"/>
        </w:rPr>
        <w:t xml:space="preserve"> № </w:t>
      </w:r>
      <w:proofErr w:type="spellStart"/>
      <w:r w:rsidRPr="00167433">
        <w:rPr>
          <w:rFonts w:ascii="Times New Roman" w:hAnsi="Times New Roman" w:cs="Times New Roman"/>
          <w:sz w:val="24"/>
          <w:szCs w:val="24"/>
        </w:rPr>
        <w:t>158-10-ОЗ</w:t>
      </w:r>
      <w:proofErr w:type="spellEnd"/>
      <w:r w:rsidRPr="00167433">
        <w:rPr>
          <w:rFonts w:ascii="Times New Roman" w:hAnsi="Times New Roman" w:cs="Times New Roman"/>
          <w:sz w:val="24"/>
          <w:szCs w:val="24"/>
        </w:rPr>
        <w:t xml:space="preserve"> «Об описании границ территорий муниципального образования «</w:t>
      </w:r>
      <w:proofErr w:type="spellStart"/>
      <w:r w:rsidRPr="00167433">
        <w:rPr>
          <w:rFonts w:ascii="Times New Roman" w:hAnsi="Times New Roman" w:cs="Times New Roman"/>
          <w:sz w:val="24"/>
          <w:szCs w:val="24"/>
        </w:rPr>
        <w:t>Устьяновский</w:t>
      </w:r>
      <w:proofErr w:type="spellEnd"/>
      <w:r w:rsidRPr="00167433">
        <w:rPr>
          <w:rFonts w:ascii="Times New Roman" w:hAnsi="Times New Roman" w:cs="Times New Roman"/>
          <w:sz w:val="24"/>
          <w:szCs w:val="24"/>
        </w:rPr>
        <w:t xml:space="preserve"> муниципальный район» и вновь образованных в его составе муниципальных образований».</w:t>
      </w:r>
    </w:p>
    <w:p w:rsidR="008411D1" w:rsidRPr="00167433" w:rsidRDefault="008411D1" w:rsidP="00371CC7">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Задачами территориального планирования в сфере административно территориального устройства является выделение границ населенных пунктов </w:t>
      </w:r>
      <w:r w:rsidR="00DB6DAA" w:rsidRPr="00167433">
        <w:rPr>
          <w:rFonts w:ascii="Times New Roman" w:hAnsi="Times New Roman" w:cs="Times New Roman"/>
          <w:sz w:val="24"/>
          <w:szCs w:val="24"/>
        </w:rPr>
        <w:t>сельского поселения «</w:t>
      </w:r>
      <w:proofErr w:type="spellStart"/>
      <w:r w:rsidR="004D3E92" w:rsidRPr="00167433">
        <w:rPr>
          <w:rFonts w:ascii="Times New Roman" w:hAnsi="Times New Roman" w:cs="Times New Roman"/>
          <w:sz w:val="24"/>
          <w:szCs w:val="24"/>
        </w:rPr>
        <w:t>Лойгинск</w:t>
      </w:r>
      <w:r w:rsidR="00DB6DAA" w:rsidRPr="00167433">
        <w:rPr>
          <w:rFonts w:ascii="Times New Roman" w:hAnsi="Times New Roman" w:cs="Times New Roman"/>
          <w:sz w:val="24"/>
          <w:szCs w:val="24"/>
        </w:rPr>
        <w:t>ое</w:t>
      </w:r>
      <w:proofErr w:type="spellEnd"/>
      <w:r w:rsidR="00DB6DAA" w:rsidRPr="00167433">
        <w:rPr>
          <w:rFonts w:ascii="Times New Roman" w:hAnsi="Times New Roman" w:cs="Times New Roman"/>
          <w:sz w:val="24"/>
          <w:szCs w:val="24"/>
        </w:rPr>
        <w:t xml:space="preserve">» </w:t>
      </w:r>
      <w:r w:rsidRPr="00167433">
        <w:rPr>
          <w:rFonts w:ascii="Times New Roman" w:hAnsi="Times New Roman" w:cs="Times New Roman"/>
          <w:sz w:val="24"/>
          <w:szCs w:val="24"/>
        </w:rPr>
        <w:t>в соответствии требованиям федерального и областного законодательства.</w:t>
      </w:r>
    </w:p>
    <w:p w:rsidR="00E27EA4" w:rsidRPr="00167433" w:rsidRDefault="00E27EA4" w:rsidP="00E27EA4">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 xml:space="preserve">Генеральным планом предусматривается корректировка границы п. </w:t>
      </w:r>
      <w:proofErr w:type="spellStart"/>
      <w:r w:rsidRPr="00167433">
        <w:rPr>
          <w:rFonts w:ascii="Times New Roman" w:hAnsi="Times New Roman" w:cs="Times New Roman"/>
          <w:sz w:val="24"/>
          <w:szCs w:val="24"/>
        </w:rPr>
        <w:t>Лойга</w:t>
      </w:r>
      <w:proofErr w:type="spellEnd"/>
      <w:r w:rsidRPr="00167433">
        <w:rPr>
          <w:rFonts w:ascii="Times New Roman" w:hAnsi="Times New Roman" w:cs="Times New Roman"/>
          <w:sz w:val="24"/>
          <w:szCs w:val="24"/>
        </w:rPr>
        <w:t>.</w:t>
      </w:r>
    </w:p>
    <w:p w:rsidR="00E27EA4" w:rsidRPr="00167433" w:rsidRDefault="00E27EA4" w:rsidP="00E27EA4">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Перечень исключаемых земельных участков, и обоснования приведены в таблице 2</w:t>
      </w:r>
      <w:r w:rsidR="00D93B43">
        <w:rPr>
          <w:rFonts w:ascii="Times New Roman" w:hAnsi="Times New Roman" w:cs="Times New Roman"/>
          <w:sz w:val="24"/>
          <w:szCs w:val="24"/>
        </w:rPr>
        <w:t>4</w:t>
      </w:r>
      <w:r w:rsidRPr="00167433">
        <w:rPr>
          <w:rFonts w:ascii="Times New Roman" w:hAnsi="Times New Roman" w:cs="Times New Roman"/>
          <w:sz w:val="24"/>
          <w:szCs w:val="24"/>
        </w:rPr>
        <w:t>.</w:t>
      </w:r>
    </w:p>
    <w:p w:rsidR="00E27EA4" w:rsidRPr="00167433" w:rsidRDefault="00E27EA4" w:rsidP="00E27EA4">
      <w:pPr>
        <w:spacing w:before="120" w:after="120"/>
        <w:ind w:firstLine="709"/>
        <w:jc w:val="both"/>
        <w:rPr>
          <w:rFonts w:ascii="Times New Roman" w:hAnsi="Times New Roman" w:cs="Times New Roman"/>
          <w:sz w:val="24"/>
          <w:szCs w:val="24"/>
        </w:rPr>
      </w:pPr>
      <w:r w:rsidRPr="00167433">
        <w:rPr>
          <w:rFonts w:ascii="Times New Roman" w:hAnsi="Times New Roman" w:cs="Times New Roman"/>
          <w:sz w:val="24"/>
          <w:szCs w:val="24"/>
        </w:rPr>
        <w:t>В границах населенных пунктов сельского поселения «</w:t>
      </w:r>
      <w:proofErr w:type="spellStart"/>
      <w:r w:rsidRPr="00167433">
        <w:rPr>
          <w:rFonts w:ascii="Times New Roman" w:hAnsi="Times New Roman" w:cs="Times New Roman"/>
          <w:sz w:val="24"/>
          <w:szCs w:val="24"/>
        </w:rPr>
        <w:t>Лойгинское</w:t>
      </w:r>
      <w:proofErr w:type="spellEnd"/>
      <w:r w:rsidRPr="00167433">
        <w:rPr>
          <w:rFonts w:ascii="Times New Roman" w:hAnsi="Times New Roman" w:cs="Times New Roman"/>
          <w:sz w:val="24"/>
          <w:szCs w:val="24"/>
        </w:rPr>
        <w:t>» земли лесного фонда не отнесены.</w:t>
      </w:r>
    </w:p>
    <w:p w:rsidR="00E27EA4" w:rsidRPr="00167433" w:rsidRDefault="00E27EA4" w:rsidP="00371CC7">
      <w:pPr>
        <w:spacing w:before="120" w:after="120"/>
        <w:ind w:firstLine="709"/>
        <w:jc w:val="both"/>
        <w:rPr>
          <w:rFonts w:ascii="Times New Roman" w:hAnsi="Times New Roman" w:cs="Times New Roman"/>
          <w:sz w:val="24"/>
          <w:szCs w:val="24"/>
        </w:rPr>
      </w:pPr>
    </w:p>
    <w:p w:rsidR="008411D1" w:rsidRPr="00167433" w:rsidRDefault="008411D1" w:rsidP="00C6008F">
      <w:pPr>
        <w:autoSpaceDE w:val="0"/>
        <w:autoSpaceDN w:val="0"/>
        <w:adjustRightInd w:val="0"/>
        <w:spacing w:after="0" w:line="240" w:lineRule="auto"/>
        <w:ind w:firstLine="709"/>
        <w:jc w:val="right"/>
        <w:rPr>
          <w:rFonts w:ascii="Times New Roman" w:hAnsi="Times New Roman" w:cs="Times New Roman"/>
          <w:sz w:val="24"/>
          <w:szCs w:val="24"/>
        </w:rPr>
        <w:sectPr w:rsidR="008411D1" w:rsidRPr="00167433" w:rsidSect="004D4288">
          <w:pgSz w:w="11906" w:h="16838"/>
          <w:pgMar w:top="567" w:right="567" w:bottom="567" w:left="1134" w:header="709" w:footer="709" w:gutter="0"/>
          <w:cols w:space="708"/>
          <w:docGrid w:linePitch="360"/>
        </w:sectPr>
      </w:pPr>
    </w:p>
    <w:p w:rsidR="0078240A" w:rsidRPr="00167433" w:rsidRDefault="0078240A" w:rsidP="0078240A">
      <w:pPr>
        <w:autoSpaceDE w:val="0"/>
        <w:autoSpaceDN w:val="0"/>
        <w:adjustRightInd w:val="0"/>
        <w:spacing w:after="0" w:line="240" w:lineRule="auto"/>
        <w:ind w:firstLine="709"/>
        <w:jc w:val="right"/>
        <w:rPr>
          <w:rFonts w:ascii="Times New Roman" w:hAnsi="Times New Roman" w:cs="Times New Roman"/>
          <w:sz w:val="24"/>
          <w:szCs w:val="24"/>
        </w:rPr>
      </w:pPr>
      <w:r w:rsidRPr="00167433">
        <w:rPr>
          <w:rFonts w:ascii="Times New Roman" w:hAnsi="Times New Roman" w:cs="Times New Roman"/>
          <w:sz w:val="24"/>
          <w:szCs w:val="24"/>
        </w:rPr>
        <w:lastRenderedPageBreak/>
        <w:t xml:space="preserve">Таблица </w:t>
      </w:r>
      <w:r w:rsidR="00D07198" w:rsidRPr="00167433">
        <w:rPr>
          <w:rFonts w:ascii="Times New Roman" w:hAnsi="Times New Roman" w:cs="Times New Roman"/>
          <w:sz w:val="24"/>
          <w:szCs w:val="24"/>
        </w:rPr>
        <w:t>2</w:t>
      </w:r>
      <w:r w:rsidR="00D93B43">
        <w:rPr>
          <w:rFonts w:ascii="Times New Roman" w:hAnsi="Times New Roman" w:cs="Times New Roman"/>
          <w:sz w:val="24"/>
          <w:szCs w:val="24"/>
        </w:rPr>
        <w:t>4</w:t>
      </w:r>
    </w:p>
    <w:p w:rsidR="0078240A" w:rsidRPr="00167433" w:rsidRDefault="0078240A" w:rsidP="0078240A">
      <w:pPr>
        <w:spacing w:after="0" w:line="240" w:lineRule="auto"/>
        <w:jc w:val="center"/>
        <w:rPr>
          <w:rFonts w:ascii="Times New Roman" w:eastAsiaTheme="majorEastAsia" w:hAnsi="Times New Roman" w:cs="Times New Roman"/>
          <w:bCs/>
          <w:sz w:val="24"/>
          <w:szCs w:val="24"/>
        </w:rPr>
      </w:pPr>
      <w:r w:rsidRPr="00167433">
        <w:rPr>
          <w:rFonts w:ascii="Times New Roman" w:eastAsiaTheme="majorEastAsia" w:hAnsi="Times New Roman" w:cs="Times New Roman"/>
          <w:bCs/>
          <w:sz w:val="24"/>
          <w:szCs w:val="24"/>
        </w:rPr>
        <w:t xml:space="preserve">Перечень земельных участков, которые исключаются из границ населенных пунктов, входящих в состав </w:t>
      </w:r>
      <w:r w:rsidR="00BF725F" w:rsidRPr="005C3A4B">
        <w:rPr>
          <w:rFonts w:ascii="Times New Roman" w:hAnsi="Times New Roman" w:cs="Times New Roman"/>
          <w:sz w:val="24"/>
          <w:szCs w:val="24"/>
        </w:rPr>
        <w:t xml:space="preserve">сельского поселения </w:t>
      </w:r>
      <w:r w:rsidRPr="00167433">
        <w:rPr>
          <w:rFonts w:ascii="Times New Roman" w:eastAsia="Times New Roman" w:hAnsi="Times New Roman" w:cs="Times New Roman"/>
          <w:iCs/>
          <w:sz w:val="24"/>
          <w:szCs w:val="24"/>
        </w:rPr>
        <w:t>«</w:t>
      </w:r>
      <w:proofErr w:type="spellStart"/>
      <w:r w:rsidR="004D3E92" w:rsidRPr="00167433">
        <w:rPr>
          <w:rFonts w:ascii="Times New Roman" w:eastAsia="Times New Roman" w:hAnsi="Times New Roman" w:cs="Times New Roman"/>
          <w:iCs/>
          <w:sz w:val="24"/>
          <w:szCs w:val="24"/>
        </w:rPr>
        <w:t>Лойгинск</w:t>
      </w:r>
      <w:r w:rsidRPr="00167433">
        <w:rPr>
          <w:rFonts w:ascii="Times New Roman" w:eastAsia="Times New Roman" w:hAnsi="Times New Roman" w:cs="Times New Roman"/>
          <w:iCs/>
          <w:sz w:val="24"/>
          <w:szCs w:val="24"/>
        </w:rPr>
        <w:t>ое</w:t>
      </w:r>
      <w:proofErr w:type="spellEnd"/>
      <w:r w:rsidRPr="00167433">
        <w:rPr>
          <w:rFonts w:ascii="Times New Roman" w:eastAsia="Times New Roman" w:hAnsi="Times New Roman" w:cs="Times New Roman"/>
          <w:iCs/>
          <w:sz w:val="24"/>
          <w:szCs w:val="24"/>
        </w:rPr>
        <w:t>»</w:t>
      </w:r>
    </w:p>
    <w:tbl>
      <w:tblPr>
        <w:tblStyle w:val="af2"/>
        <w:tblW w:w="15595" w:type="dxa"/>
        <w:jc w:val="center"/>
        <w:tblLook w:val="04A0"/>
      </w:tblPr>
      <w:tblGrid>
        <w:gridCol w:w="586"/>
        <w:gridCol w:w="2202"/>
        <w:gridCol w:w="2452"/>
        <w:gridCol w:w="2799"/>
        <w:gridCol w:w="2944"/>
        <w:gridCol w:w="1763"/>
        <w:gridCol w:w="2849"/>
      </w:tblGrid>
      <w:tr w:rsidR="00167433" w:rsidRPr="00167433" w:rsidTr="00B6780E">
        <w:trPr>
          <w:tblHeader/>
          <w:jc w:val="center"/>
        </w:trPr>
        <w:tc>
          <w:tcPr>
            <w:tcW w:w="586" w:type="dxa"/>
          </w:tcPr>
          <w:p w:rsidR="0078240A" w:rsidRPr="00167433" w:rsidRDefault="0078240A" w:rsidP="00E033EA">
            <w:pPr>
              <w:jc w:val="center"/>
              <w:rPr>
                <w:rFonts w:ascii="Times New Roman" w:eastAsiaTheme="majorEastAsia" w:hAnsi="Times New Roman" w:cs="Times New Roman"/>
                <w:bCs/>
                <w:sz w:val="24"/>
                <w:szCs w:val="24"/>
              </w:rPr>
            </w:pPr>
            <w:r w:rsidRPr="00167433">
              <w:rPr>
                <w:rFonts w:ascii="Times New Roman" w:eastAsia="Calibri" w:hAnsi="Times New Roman" w:cs="Times New Roman"/>
                <w:sz w:val="24"/>
                <w:szCs w:val="24"/>
              </w:rPr>
              <w:t xml:space="preserve">№ </w:t>
            </w:r>
            <w:proofErr w:type="spellStart"/>
            <w:r w:rsidRPr="00167433">
              <w:rPr>
                <w:rFonts w:ascii="Times New Roman" w:eastAsia="Calibri" w:hAnsi="Times New Roman" w:cs="Times New Roman"/>
                <w:sz w:val="24"/>
                <w:szCs w:val="24"/>
              </w:rPr>
              <w:t>п</w:t>
            </w:r>
            <w:proofErr w:type="spellEnd"/>
            <w:r w:rsidRPr="00167433">
              <w:rPr>
                <w:rFonts w:ascii="Times New Roman" w:eastAsia="Calibri" w:hAnsi="Times New Roman" w:cs="Times New Roman"/>
                <w:sz w:val="24"/>
                <w:szCs w:val="24"/>
              </w:rPr>
              <w:t>/</w:t>
            </w:r>
            <w:proofErr w:type="spellStart"/>
            <w:r w:rsidRPr="00167433">
              <w:rPr>
                <w:rFonts w:ascii="Times New Roman" w:eastAsia="Calibri" w:hAnsi="Times New Roman" w:cs="Times New Roman"/>
                <w:sz w:val="24"/>
                <w:szCs w:val="24"/>
              </w:rPr>
              <w:t>п</w:t>
            </w:r>
            <w:proofErr w:type="spellEnd"/>
          </w:p>
        </w:tc>
        <w:tc>
          <w:tcPr>
            <w:tcW w:w="2202" w:type="dxa"/>
          </w:tcPr>
          <w:p w:rsidR="0078240A" w:rsidRPr="00167433" w:rsidRDefault="0078240A" w:rsidP="00E033EA">
            <w:pPr>
              <w:jc w:val="center"/>
              <w:rPr>
                <w:rFonts w:ascii="Times New Roman" w:eastAsiaTheme="majorEastAsia" w:hAnsi="Times New Roman" w:cs="Times New Roman"/>
                <w:bCs/>
                <w:sz w:val="24"/>
                <w:szCs w:val="24"/>
              </w:rPr>
            </w:pPr>
            <w:r w:rsidRPr="00167433">
              <w:rPr>
                <w:rFonts w:ascii="Times New Roman" w:eastAsia="Calibri" w:hAnsi="Times New Roman" w:cs="Times New Roman"/>
                <w:sz w:val="24"/>
                <w:szCs w:val="24"/>
              </w:rPr>
              <w:t>Наименование населенного пункта</w:t>
            </w:r>
          </w:p>
        </w:tc>
        <w:tc>
          <w:tcPr>
            <w:tcW w:w="2452" w:type="dxa"/>
          </w:tcPr>
          <w:p w:rsidR="0078240A" w:rsidRPr="00167433" w:rsidRDefault="0078240A" w:rsidP="00E033EA">
            <w:pPr>
              <w:jc w:val="center"/>
              <w:rPr>
                <w:rFonts w:ascii="Times New Roman" w:eastAsiaTheme="majorEastAsia" w:hAnsi="Times New Roman" w:cs="Times New Roman"/>
                <w:bCs/>
                <w:sz w:val="24"/>
                <w:szCs w:val="24"/>
              </w:rPr>
            </w:pPr>
            <w:r w:rsidRPr="00167433">
              <w:rPr>
                <w:rFonts w:ascii="Times New Roman" w:eastAsia="Calibri" w:hAnsi="Times New Roman" w:cs="Times New Roman"/>
                <w:sz w:val="24"/>
                <w:szCs w:val="24"/>
              </w:rPr>
              <w:t xml:space="preserve">Кадастровый номер </w:t>
            </w:r>
          </w:p>
        </w:tc>
        <w:tc>
          <w:tcPr>
            <w:tcW w:w="2799" w:type="dxa"/>
          </w:tcPr>
          <w:p w:rsidR="0078240A" w:rsidRPr="00167433" w:rsidRDefault="0078240A" w:rsidP="00E033EA">
            <w:pPr>
              <w:jc w:val="center"/>
              <w:rPr>
                <w:rFonts w:ascii="Times New Roman" w:eastAsiaTheme="majorEastAsia" w:hAnsi="Times New Roman" w:cs="Times New Roman"/>
                <w:bCs/>
                <w:sz w:val="24"/>
                <w:szCs w:val="24"/>
              </w:rPr>
            </w:pPr>
            <w:r w:rsidRPr="00167433">
              <w:rPr>
                <w:rFonts w:ascii="Times New Roman" w:eastAsia="Calibri" w:hAnsi="Times New Roman" w:cs="Times New Roman"/>
                <w:sz w:val="24"/>
                <w:szCs w:val="24"/>
              </w:rPr>
              <w:t>Категория земель</w:t>
            </w:r>
          </w:p>
        </w:tc>
        <w:tc>
          <w:tcPr>
            <w:tcW w:w="2944" w:type="dxa"/>
          </w:tcPr>
          <w:p w:rsidR="0078240A" w:rsidRPr="00167433" w:rsidRDefault="0078240A" w:rsidP="00E033EA">
            <w:pPr>
              <w:jc w:val="center"/>
              <w:rPr>
                <w:rFonts w:ascii="Times New Roman" w:eastAsiaTheme="majorEastAsia" w:hAnsi="Times New Roman" w:cs="Times New Roman"/>
                <w:bCs/>
                <w:sz w:val="24"/>
                <w:szCs w:val="24"/>
              </w:rPr>
            </w:pPr>
            <w:r w:rsidRPr="00167433">
              <w:rPr>
                <w:rFonts w:ascii="Times New Roman" w:eastAsia="Calibri" w:hAnsi="Times New Roman" w:cs="Times New Roman"/>
                <w:sz w:val="24"/>
                <w:szCs w:val="24"/>
              </w:rPr>
              <w:t>Категория земель, к которой планируется отнести земельный участок</w:t>
            </w:r>
          </w:p>
        </w:tc>
        <w:tc>
          <w:tcPr>
            <w:tcW w:w="1763" w:type="dxa"/>
          </w:tcPr>
          <w:p w:rsidR="0078240A" w:rsidRPr="00167433" w:rsidRDefault="0078240A" w:rsidP="00E033EA">
            <w:pPr>
              <w:jc w:val="center"/>
              <w:rPr>
                <w:rFonts w:ascii="Times New Roman" w:eastAsiaTheme="majorEastAsia" w:hAnsi="Times New Roman" w:cs="Times New Roman"/>
                <w:bCs/>
                <w:sz w:val="24"/>
                <w:szCs w:val="24"/>
              </w:rPr>
            </w:pPr>
            <w:r w:rsidRPr="00167433">
              <w:rPr>
                <w:rFonts w:ascii="Times New Roman" w:eastAsia="Calibri" w:hAnsi="Times New Roman" w:cs="Times New Roman"/>
                <w:sz w:val="24"/>
                <w:szCs w:val="24"/>
              </w:rPr>
              <w:t>Площадь включаемого земельного участка (га)</w:t>
            </w:r>
          </w:p>
        </w:tc>
        <w:tc>
          <w:tcPr>
            <w:tcW w:w="2849" w:type="dxa"/>
          </w:tcPr>
          <w:p w:rsidR="0078240A" w:rsidRPr="00167433" w:rsidRDefault="0078240A" w:rsidP="00E033EA">
            <w:pPr>
              <w:jc w:val="center"/>
              <w:rPr>
                <w:rFonts w:ascii="Times New Roman" w:eastAsiaTheme="majorEastAsia" w:hAnsi="Times New Roman" w:cs="Times New Roman"/>
                <w:bCs/>
                <w:sz w:val="24"/>
                <w:szCs w:val="24"/>
              </w:rPr>
            </w:pPr>
            <w:r w:rsidRPr="00167433">
              <w:rPr>
                <w:rFonts w:ascii="Times New Roman" w:eastAsia="Calibri" w:hAnsi="Times New Roman" w:cs="Times New Roman"/>
                <w:sz w:val="24"/>
                <w:szCs w:val="24"/>
              </w:rPr>
              <w:t>Обоснование исключения участка</w:t>
            </w:r>
          </w:p>
        </w:tc>
      </w:tr>
      <w:tr w:rsidR="00167433" w:rsidRPr="00167433" w:rsidTr="00B6780E">
        <w:trPr>
          <w:jc w:val="center"/>
        </w:trPr>
        <w:tc>
          <w:tcPr>
            <w:tcW w:w="586" w:type="dxa"/>
          </w:tcPr>
          <w:p w:rsidR="00853A23" w:rsidRPr="00167433" w:rsidRDefault="00853A23" w:rsidP="00E033EA">
            <w:pPr>
              <w:jc w:val="center"/>
              <w:rPr>
                <w:rFonts w:ascii="Times New Roman" w:eastAsiaTheme="majorEastAsia" w:hAnsi="Times New Roman" w:cs="Times New Roman"/>
                <w:bCs/>
                <w:sz w:val="24"/>
                <w:szCs w:val="24"/>
              </w:rPr>
            </w:pPr>
            <w:r w:rsidRPr="00167433">
              <w:rPr>
                <w:rFonts w:ascii="Times New Roman" w:eastAsiaTheme="majorEastAsia" w:hAnsi="Times New Roman" w:cs="Times New Roman"/>
                <w:bCs/>
                <w:sz w:val="24"/>
                <w:szCs w:val="24"/>
              </w:rPr>
              <w:t>1</w:t>
            </w:r>
          </w:p>
        </w:tc>
        <w:tc>
          <w:tcPr>
            <w:tcW w:w="2202" w:type="dxa"/>
          </w:tcPr>
          <w:p w:rsidR="00853A23" w:rsidRPr="00167433" w:rsidRDefault="00B60A86" w:rsidP="00E033EA">
            <w:pPr>
              <w:jc w:val="both"/>
              <w:rPr>
                <w:rFonts w:ascii="Times New Roman" w:eastAsiaTheme="majorEastAsia" w:hAnsi="Times New Roman" w:cs="Times New Roman"/>
                <w:bCs/>
                <w:sz w:val="24"/>
                <w:szCs w:val="24"/>
              </w:rPr>
            </w:pPr>
            <w:r w:rsidRPr="00167433">
              <w:rPr>
                <w:rFonts w:ascii="Times New Roman" w:hAnsi="Times New Roman" w:cs="Times New Roman"/>
                <w:sz w:val="24"/>
                <w:szCs w:val="24"/>
              </w:rPr>
              <w:t xml:space="preserve">п. </w:t>
            </w:r>
            <w:proofErr w:type="spellStart"/>
            <w:r w:rsidRPr="00167433">
              <w:rPr>
                <w:rFonts w:ascii="Times New Roman" w:hAnsi="Times New Roman" w:cs="Times New Roman"/>
                <w:sz w:val="24"/>
                <w:szCs w:val="24"/>
              </w:rPr>
              <w:t>Лойга</w:t>
            </w:r>
            <w:proofErr w:type="spellEnd"/>
          </w:p>
        </w:tc>
        <w:tc>
          <w:tcPr>
            <w:tcW w:w="2452" w:type="dxa"/>
          </w:tcPr>
          <w:p w:rsidR="00853A23" w:rsidRPr="00167433" w:rsidRDefault="00853A23" w:rsidP="00E033EA">
            <w:pPr>
              <w:jc w:val="both"/>
              <w:rPr>
                <w:rFonts w:ascii="Times New Roman" w:eastAsiaTheme="majorEastAsia" w:hAnsi="Times New Roman" w:cs="Times New Roman"/>
                <w:bCs/>
                <w:sz w:val="24"/>
                <w:szCs w:val="24"/>
              </w:rPr>
            </w:pPr>
            <w:r w:rsidRPr="00167433">
              <w:rPr>
                <w:rFonts w:ascii="Times New Roman" w:eastAsiaTheme="majorEastAsia" w:hAnsi="Times New Roman" w:cs="Times New Roman"/>
                <w:bCs/>
                <w:sz w:val="24"/>
                <w:szCs w:val="24"/>
              </w:rPr>
              <w:t xml:space="preserve">часть земельного участка с кадастровым номером </w:t>
            </w:r>
            <w:r w:rsidR="00B60A86" w:rsidRPr="00167433">
              <w:rPr>
                <w:rFonts w:ascii="Times New Roman" w:eastAsiaTheme="majorEastAsia" w:hAnsi="Times New Roman" w:cs="Times New Roman"/>
                <w:bCs/>
                <w:sz w:val="24"/>
                <w:szCs w:val="24"/>
              </w:rPr>
              <w:t>29:18:140501:3</w:t>
            </w:r>
          </w:p>
        </w:tc>
        <w:tc>
          <w:tcPr>
            <w:tcW w:w="2799" w:type="dxa"/>
          </w:tcPr>
          <w:p w:rsidR="00853A23" w:rsidRPr="00167433" w:rsidRDefault="00853A23" w:rsidP="00BC068B">
            <w:pPr>
              <w:jc w:val="center"/>
              <w:rPr>
                <w:rFonts w:ascii="Times New Roman" w:eastAsia="Times New Roman" w:hAnsi="Times New Roman" w:cs="Times New Roman"/>
                <w:iCs/>
                <w:sz w:val="24"/>
                <w:szCs w:val="24"/>
              </w:rPr>
            </w:pPr>
            <w:r w:rsidRPr="00167433">
              <w:rPr>
                <w:rFonts w:ascii="Times New Roman" w:eastAsia="Times New Roman" w:hAnsi="Times New Roman" w:cs="Times New Roman"/>
                <w:iCs/>
                <w:sz w:val="24"/>
                <w:szCs w:val="24"/>
              </w:rPr>
              <w:t xml:space="preserve">земли </w:t>
            </w:r>
            <w:r w:rsidR="00BC068B" w:rsidRPr="00167433">
              <w:rPr>
                <w:rFonts w:ascii="Times New Roman" w:eastAsia="Times New Roman" w:hAnsi="Times New Roman" w:cs="Times New Roman"/>
                <w:iCs/>
                <w:sz w:val="24"/>
                <w:szCs w:val="24"/>
              </w:rPr>
              <w:t>лесного фонда</w:t>
            </w:r>
          </w:p>
        </w:tc>
        <w:tc>
          <w:tcPr>
            <w:tcW w:w="2944" w:type="dxa"/>
          </w:tcPr>
          <w:p w:rsidR="00853A23" w:rsidRPr="00167433" w:rsidRDefault="00BC068B" w:rsidP="00E033EA">
            <w:pPr>
              <w:jc w:val="center"/>
              <w:rPr>
                <w:rFonts w:ascii="Times New Roman" w:eastAsia="Times New Roman" w:hAnsi="Times New Roman" w:cs="Times New Roman"/>
                <w:iCs/>
                <w:sz w:val="24"/>
                <w:szCs w:val="24"/>
              </w:rPr>
            </w:pPr>
            <w:r w:rsidRPr="00167433">
              <w:rPr>
                <w:rFonts w:ascii="Times New Roman" w:eastAsia="Times New Roman" w:hAnsi="Times New Roman" w:cs="Times New Roman"/>
                <w:iCs/>
                <w:sz w:val="24"/>
                <w:szCs w:val="24"/>
              </w:rPr>
              <w:t>земли лесного фонда</w:t>
            </w:r>
          </w:p>
        </w:tc>
        <w:tc>
          <w:tcPr>
            <w:tcW w:w="1763" w:type="dxa"/>
          </w:tcPr>
          <w:p w:rsidR="00853A23" w:rsidRPr="00167433" w:rsidRDefault="00B60A86" w:rsidP="00E033EA">
            <w:pPr>
              <w:jc w:val="center"/>
              <w:rPr>
                <w:rFonts w:ascii="Times New Roman" w:eastAsia="Times New Roman" w:hAnsi="Times New Roman" w:cs="Times New Roman"/>
                <w:iCs/>
                <w:sz w:val="24"/>
                <w:szCs w:val="24"/>
              </w:rPr>
            </w:pPr>
            <w:r w:rsidRPr="00167433">
              <w:rPr>
                <w:rFonts w:ascii="Times New Roman" w:eastAsia="Times New Roman" w:hAnsi="Times New Roman" w:cs="Times New Roman"/>
                <w:iCs/>
                <w:sz w:val="24"/>
                <w:szCs w:val="24"/>
              </w:rPr>
              <w:t>8,5</w:t>
            </w:r>
          </w:p>
        </w:tc>
        <w:tc>
          <w:tcPr>
            <w:tcW w:w="2849" w:type="dxa"/>
          </w:tcPr>
          <w:p w:rsidR="00853A23" w:rsidRPr="00167433" w:rsidRDefault="00853A23" w:rsidP="00BC068B">
            <w:pPr>
              <w:jc w:val="both"/>
              <w:rPr>
                <w:rFonts w:ascii="Times New Roman" w:eastAsia="Times New Roman" w:hAnsi="Times New Roman" w:cs="Times New Roman"/>
                <w:iCs/>
                <w:sz w:val="24"/>
                <w:szCs w:val="24"/>
              </w:rPr>
            </w:pPr>
            <w:r w:rsidRPr="00167433">
              <w:rPr>
                <w:rFonts w:ascii="Times New Roman" w:eastAsiaTheme="majorEastAsia" w:hAnsi="Times New Roman" w:cs="Times New Roman"/>
                <w:bCs/>
                <w:sz w:val="24"/>
                <w:szCs w:val="24"/>
              </w:rPr>
              <w:t xml:space="preserve">корректировка границ за счет исключения из границ </w:t>
            </w:r>
            <w:r w:rsidR="00BC068B" w:rsidRPr="00167433">
              <w:rPr>
                <w:rFonts w:ascii="Times New Roman" w:eastAsiaTheme="majorEastAsia" w:hAnsi="Times New Roman" w:cs="Times New Roman"/>
                <w:bCs/>
                <w:sz w:val="24"/>
                <w:szCs w:val="24"/>
              </w:rPr>
              <w:t>земель лесного фонда</w:t>
            </w:r>
          </w:p>
        </w:tc>
      </w:tr>
    </w:tbl>
    <w:p w:rsidR="008411D1" w:rsidRPr="00167433" w:rsidRDefault="008411D1" w:rsidP="00C6008F">
      <w:pPr>
        <w:spacing w:after="0" w:line="240" w:lineRule="auto"/>
        <w:ind w:firstLine="709"/>
        <w:jc w:val="both"/>
        <w:rPr>
          <w:rFonts w:ascii="Times New Roman" w:eastAsia="Times New Roman" w:hAnsi="Times New Roman" w:cs="Times New Roman"/>
          <w:iCs/>
          <w:sz w:val="24"/>
          <w:szCs w:val="24"/>
        </w:rPr>
        <w:sectPr w:rsidR="008411D1" w:rsidRPr="00167433" w:rsidSect="00861094">
          <w:pgSz w:w="16838" w:h="11906" w:orient="landscape"/>
          <w:pgMar w:top="1134" w:right="567" w:bottom="567" w:left="567" w:header="709" w:footer="709" w:gutter="0"/>
          <w:cols w:space="708"/>
          <w:docGrid w:linePitch="360"/>
        </w:sectPr>
      </w:pPr>
    </w:p>
    <w:p w:rsidR="00C6008F" w:rsidRPr="00167433" w:rsidRDefault="00C6008F" w:rsidP="00973444">
      <w:pPr>
        <w:pStyle w:val="af0"/>
        <w:numPr>
          <w:ilvl w:val="0"/>
          <w:numId w:val="15"/>
        </w:numPr>
        <w:spacing w:before="240" w:after="240" w:line="276" w:lineRule="auto"/>
        <w:ind w:left="0" w:firstLine="709"/>
        <w:outlineLvl w:val="0"/>
        <w:rPr>
          <w:b/>
          <w:sz w:val="24"/>
          <w:szCs w:val="24"/>
        </w:rPr>
      </w:pPr>
      <w:bookmarkStart w:id="158" w:name="_Toc90752039"/>
      <w:bookmarkStart w:id="159" w:name="_Toc15391550"/>
      <w:r w:rsidRPr="00167433">
        <w:rPr>
          <w:b/>
          <w:sz w:val="24"/>
          <w:szCs w:val="24"/>
        </w:rPr>
        <w:lastRenderedPageBreak/>
        <w:t>ИНЖЕНЕРНО-ТЕХНИЧЕСКИЕ МЕРОПРИЯТИЯ ГРАЖДАНСКОЙ ОБОРОНЫ</w:t>
      </w:r>
      <w:bookmarkEnd w:id="158"/>
    </w:p>
    <w:p w:rsidR="007B496D" w:rsidRPr="00167433" w:rsidRDefault="007B496D" w:rsidP="00C37605">
      <w:pPr>
        <w:pStyle w:val="af0"/>
        <w:numPr>
          <w:ilvl w:val="1"/>
          <w:numId w:val="15"/>
        </w:numPr>
        <w:spacing w:before="240" w:after="240" w:line="276" w:lineRule="auto"/>
        <w:ind w:left="0" w:firstLine="709"/>
        <w:outlineLvl w:val="1"/>
        <w:rPr>
          <w:b/>
          <w:sz w:val="24"/>
          <w:szCs w:val="24"/>
        </w:rPr>
      </w:pPr>
      <w:bookmarkStart w:id="160" w:name="_Toc90752040"/>
      <w:r w:rsidRPr="00167433">
        <w:rPr>
          <w:b/>
          <w:sz w:val="24"/>
          <w:szCs w:val="24"/>
        </w:rPr>
        <w:t>Основные факторы риска возникновения чрезвычайных ситуация природного и техногенного характера</w:t>
      </w:r>
      <w:bookmarkEnd w:id="160"/>
    </w:p>
    <w:p w:rsidR="00EB03E7" w:rsidRPr="00EB03E7" w:rsidRDefault="00EB03E7" w:rsidP="00EB03E7">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61" w:name="_Toc482964973"/>
      <w:bookmarkStart w:id="162" w:name="_Toc90752041"/>
      <w:bookmarkEnd w:id="159"/>
      <w:r w:rsidRPr="00EB03E7">
        <w:rPr>
          <w:rFonts w:ascii="Times New Roman" w:hAnsi="Times New Roman"/>
          <w:b/>
          <w:sz w:val="24"/>
          <w:szCs w:val="24"/>
        </w:rPr>
        <w:t>Перечень возможных источников чрезвычайных ситуаций</w:t>
      </w:r>
      <w:r>
        <w:rPr>
          <w:rFonts w:ascii="Times New Roman" w:hAnsi="Times New Roman"/>
          <w:b/>
          <w:sz w:val="24"/>
          <w:szCs w:val="24"/>
        </w:rPr>
        <w:t xml:space="preserve"> </w:t>
      </w:r>
      <w:r w:rsidRPr="00EB03E7">
        <w:rPr>
          <w:rFonts w:ascii="Times New Roman" w:hAnsi="Times New Roman"/>
          <w:b/>
          <w:sz w:val="24"/>
          <w:szCs w:val="24"/>
        </w:rPr>
        <w:t>природного характера.</w:t>
      </w:r>
    </w:p>
    <w:p w:rsidR="00EB03E7" w:rsidRPr="00EB03E7" w:rsidRDefault="00EB03E7" w:rsidP="00EB03E7">
      <w:pPr>
        <w:spacing w:before="120" w:after="120"/>
        <w:ind w:firstLine="709"/>
        <w:jc w:val="both"/>
        <w:rPr>
          <w:rFonts w:ascii="Times New Roman" w:hAnsi="Times New Roman" w:cs="Times New Roman"/>
          <w:sz w:val="24"/>
          <w:szCs w:val="24"/>
        </w:rPr>
      </w:pPr>
      <w:r w:rsidRPr="00EB03E7">
        <w:rPr>
          <w:rFonts w:ascii="Times New Roman" w:hAnsi="Times New Roman" w:cs="Times New Roman"/>
          <w:sz w:val="24"/>
          <w:szCs w:val="24"/>
        </w:rPr>
        <w:t>Территория сельского поселения «</w:t>
      </w:r>
      <w:proofErr w:type="spellStart"/>
      <w:r w:rsidRPr="00EB03E7">
        <w:rPr>
          <w:rFonts w:ascii="Times New Roman" w:hAnsi="Times New Roman" w:cs="Times New Roman"/>
          <w:sz w:val="24"/>
          <w:szCs w:val="24"/>
        </w:rPr>
        <w:t>Лойгинское</w:t>
      </w:r>
      <w:proofErr w:type="spellEnd"/>
      <w:r w:rsidRPr="00EB03E7">
        <w:rPr>
          <w:rFonts w:ascii="Times New Roman" w:hAnsi="Times New Roman" w:cs="Times New Roman"/>
          <w:sz w:val="24"/>
          <w:szCs w:val="24"/>
        </w:rPr>
        <w:t xml:space="preserve">» </w:t>
      </w:r>
      <w:proofErr w:type="spellStart"/>
      <w:r w:rsidRPr="00EB03E7">
        <w:rPr>
          <w:rFonts w:ascii="Times New Roman" w:hAnsi="Times New Roman" w:cs="Times New Roman"/>
          <w:sz w:val="24"/>
          <w:szCs w:val="24"/>
        </w:rPr>
        <w:t>Устьянского</w:t>
      </w:r>
      <w:proofErr w:type="spellEnd"/>
      <w:r w:rsidRPr="00EB03E7">
        <w:rPr>
          <w:rFonts w:ascii="Times New Roman" w:hAnsi="Times New Roman" w:cs="Times New Roman"/>
          <w:sz w:val="24"/>
          <w:szCs w:val="24"/>
        </w:rPr>
        <w:t xml:space="preserve"> района</w:t>
      </w:r>
      <w:r>
        <w:rPr>
          <w:rFonts w:ascii="Times New Roman" w:hAnsi="Times New Roman" w:cs="Times New Roman"/>
          <w:sz w:val="24"/>
          <w:szCs w:val="24"/>
        </w:rPr>
        <w:t xml:space="preserve"> </w:t>
      </w:r>
      <w:r w:rsidRPr="00EB03E7">
        <w:rPr>
          <w:rFonts w:ascii="Times New Roman" w:hAnsi="Times New Roman" w:cs="Times New Roman"/>
          <w:sz w:val="24"/>
          <w:szCs w:val="24"/>
        </w:rPr>
        <w:t>Архангельской области (далее - СП «</w:t>
      </w:r>
      <w:proofErr w:type="spellStart"/>
      <w:r w:rsidRPr="00EB03E7">
        <w:rPr>
          <w:rFonts w:ascii="Times New Roman" w:hAnsi="Times New Roman" w:cs="Times New Roman"/>
          <w:sz w:val="24"/>
          <w:szCs w:val="24"/>
        </w:rPr>
        <w:t>Лойгинское</w:t>
      </w:r>
      <w:proofErr w:type="spellEnd"/>
      <w:r w:rsidRPr="00EB03E7">
        <w:rPr>
          <w:rFonts w:ascii="Times New Roman" w:hAnsi="Times New Roman" w:cs="Times New Roman"/>
          <w:sz w:val="24"/>
          <w:szCs w:val="24"/>
        </w:rPr>
        <w:t>») подвержена природным</w:t>
      </w:r>
      <w:r>
        <w:rPr>
          <w:rFonts w:ascii="Times New Roman" w:hAnsi="Times New Roman" w:cs="Times New Roman"/>
          <w:sz w:val="24"/>
          <w:szCs w:val="24"/>
        </w:rPr>
        <w:t xml:space="preserve"> </w:t>
      </w:r>
      <w:r w:rsidRPr="00EB03E7">
        <w:rPr>
          <w:rFonts w:ascii="Times New Roman" w:hAnsi="Times New Roman" w:cs="Times New Roman"/>
          <w:sz w:val="24"/>
          <w:szCs w:val="24"/>
        </w:rPr>
        <w:t>пожарам, в соответствии с постановлением Правительства Архангельской</w:t>
      </w:r>
      <w:r>
        <w:rPr>
          <w:rFonts w:ascii="Times New Roman" w:hAnsi="Times New Roman" w:cs="Times New Roman"/>
          <w:sz w:val="24"/>
          <w:szCs w:val="24"/>
        </w:rPr>
        <w:t xml:space="preserve"> </w:t>
      </w:r>
      <w:r w:rsidRPr="00EB03E7">
        <w:rPr>
          <w:rFonts w:ascii="Times New Roman" w:hAnsi="Times New Roman" w:cs="Times New Roman"/>
          <w:sz w:val="24"/>
          <w:szCs w:val="24"/>
        </w:rPr>
        <w:t xml:space="preserve">области от </w:t>
      </w:r>
      <w:smartTag w:uri="urn:schemas-microsoft-com:office:smarttags" w:element="date">
        <w:smartTagPr>
          <w:attr w:name="Year" w:val="2021"/>
          <w:attr w:name="Day" w:val="18"/>
          <w:attr w:name="Month" w:val="03"/>
          <w:attr w:name="ls" w:val="trans"/>
        </w:smartTagPr>
        <w:r w:rsidRPr="00EB03E7">
          <w:rPr>
            <w:rFonts w:ascii="Times New Roman" w:hAnsi="Times New Roman" w:cs="Times New Roman"/>
            <w:sz w:val="24"/>
            <w:szCs w:val="24"/>
          </w:rPr>
          <w:t>18.03.2021</w:t>
        </w:r>
      </w:smartTag>
      <w:r w:rsidRPr="00EB03E7">
        <w:rPr>
          <w:rFonts w:ascii="Times New Roman" w:hAnsi="Times New Roman" w:cs="Times New Roman"/>
          <w:sz w:val="24"/>
          <w:szCs w:val="24"/>
        </w:rPr>
        <w:t xml:space="preserve"> № 127-пп «Об утверждении перечня населенных</w:t>
      </w:r>
      <w:r>
        <w:rPr>
          <w:rFonts w:ascii="Times New Roman" w:hAnsi="Times New Roman" w:cs="Times New Roman"/>
          <w:sz w:val="24"/>
          <w:szCs w:val="24"/>
        </w:rPr>
        <w:t xml:space="preserve"> </w:t>
      </w:r>
      <w:r w:rsidRPr="00EB03E7">
        <w:rPr>
          <w:rFonts w:ascii="Times New Roman" w:hAnsi="Times New Roman" w:cs="Times New Roman"/>
          <w:sz w:val="24"/>
          <w:szCs w:val="24"/>
        </w:rPr>
        <w:t>пунктов, территорий организации отдыха детей и их оздоровления,</w:t>
      </w:r>
      <w:r>
        <w:rPr>
          <w:rFonts w:ascii="Times New Roman" w:hAnsi="Times New Roman" w:cs="Times New Roman"/>
          <w:sz w:val="24"/>
          <w:szCs w:val="24"/>
        </w:rPr>
        <w:t xml:space="preserve"> </w:t>
      </w:r>
      <w:r w:rsidRPr="00EB03E7">
        <w:rPr>
          <w:rFonts w:ascii="Times New Roman" w:hAnsi="Times New Roman" w:cs="Times New Roman"/>
          <w:sz w:val="24"/>
          <w:szCs w:val="24"/>
        </w:rPr>
        <w:t>территорий садоводства или огородничества Архангельской области,</w:t>
      </w:r>
      <w:r>
        <w:rPr>
          <w:rFonts w:ascii="Times New Roman" w:hAnsi="Times New Roman" w:cs="Times New Roman"/>
          <w:sz w:val="24"/>
          <w:szCs w:val="24"/>
        </w:rPr>
        <w:t xml:space="preserve"> </w:t>
      </w:r>
      <w:r w:rsidRPr="00EB03E7">
        <w:rPr>
          <w:rFonts w:ascii="Times New Roman" w:hAnsi="Times New Roman" w:cs="Times New Roman"/>
          <w:sz w:val="24"/>
          <w:szCs w:val="24"/>
        </w:rPr>
        <w:t>подверженных угрозе лесных пожаров в 2021 году»:</w:t>
      </w:r>
    </w:p>
    <w:tbl>
      <w:tblPr>
        <w:tblW w:w="0" w:type="auto"/>
        <w:jc w:val="center"/>
        <w:tblLayout w:type="fixed"/>
        <w:tblCellMar>
          <w:left w:w="10" w:type="dxa"/>
          <w:right w:w="10" w:type="dxa"/>
        </w:tblCellMar>
        <w:tblLook w:val="0000"/>
      </w:tblPr>
      <w:tblGrid>
        <w:gridCol w:w="533"/>
        <w:gridCol w:w="2000"/>
        <w:gridCol w:w="1327"/>
        <w:gridCol w:w="804"/>
        <w:gridCol w:w="930"/>
        <w:gridCol w:w="794"/>
        <w:gridCol w:w="664"/>
        <w:gridCol w:w="664"/>
        <w:gridCol w:w="804"/>
      </w:tblGrid>
      <w:tr w:rsidR="00EB03E7" w:rsidTr="00EB03E7">
        <w:trPr>
          <w:trHeight w:hRule="exact" w:val="790"/>
          <w:jc w:val="center"/>
        </w:trPr>
        <w:tc>
          <w:tcPr>
            <w:tcW w:w="533" w:type="dxa"/>
            <w:vMerge w:val="restart"/>
            <w:tcBorders>
              <w:top w:val="single" w:sz="4" w:space="0" w:color="auto"/>
              <w:left w:val="single" w:sz="4" w:space="0" w:color="auto"/>
            </w:tcBorders>
            <w:shd w:val="clear" w:color="auto" w:fill="FFFFFF"/>
          </w:tcPr>
          <w:p w:rsidR="00EB03E7" w:rsidRDefault="00EB03E7" w:rsidP="00EB03E7">
            <w:pPr>
              <w:pStyle w:val="affffffff3"/>
              <w:shd w:val="clear" w:color="auto" w:fill="auto"/>
              <w:jc w:val="center"/>
              <w:rPr>
                <w:sz w:val="22"/>
                <w:szCs w:val="22"/>
              </w:rPr>
            </w:pPr>
            <w:r>
              <w:rPr>
                <w:sz w:val="22"/>
                <w:szCs w:val="22"/>
              </w:rPr>
              <w:t xml:space="preserve">№ </w:t>
            </w:r>
            <w:proofErr w:type="spellStart"/>
            <w:r>
              <w:rPr>
                <w:sz w:val="22"/>
                <w:szCs w:val="22"/>
              </w:rPr>
              <w:t>п</w:t>
            </w:r>
            <w:proofErr w:type="spellEnd"/>
            <w:r>
              <w:rPr>
                <w:sz w:val="22"/>
                <w:szCs w:val="22"/>
              </w:rPr>
              <w:t>/</w:t>
            </w:r>
            <w:proofErr w:type="spellStart"/>
            <w:r>
              <w:rPr>
                <w:sz w:val="22"/>
                <w:szCs w:val="22"/>
              </w:rPr>
              <w:t>п</w:t>
            </w:r>
            <w:proofErr w:type="spellEnd"/>
          </w:p>
        </w:tc>
        <w:tc>
          <w:tcPr>
            <w:tcW w:w="2000" w:type="dxa"/>
            <w:vMerge w:val="restart"/>
            <w:tcBorders>
              <w:top w:val="single" w:sz="4" w:space="0" w:color="auto"/>
              <w:left w:val="single" w:sz="4" w:space="0" w:color="auto"/>
            </w:tcBorders>
            <w:shd w:val="clear" w:color="auto" w:fill="FFFFFF"/>
            <w:vAlign w:val="bottom"/>
          </w:tcPr>
          <w:p w:rsidR="00EB03E7" w:rsidRDefault="00EB03E7" w:rsidP="00EB03E7">
            <w:pPr>
              <w:pStyle w:val="affffffff3"/>
              <w:shd w:val="clear" w:color="auto" w:fill="auto"/>
              <w:jc w:val="center"/>
              <w:rPr>
                <w:sz w:val="22"/>
                <w:szCs w:val="22"/>
              </w:rPr>
            </w:pPr>
            <w:r>
              <w:rPr>
                <w:sz w:val="22"/>
                <w:szCs w:val="22"/>
              </w:rPr>
              <w:t xml:space="preserve">Населенный пункт/территория орган </w:t>
            </w:r>
            <w:proofErr w:type="spellStart"/>
            <w:r>
              <w:rPr>
                <w:sz w:val="22"/>
                <w:szCs w:val="22"/>
              </w:rPr>
              <w:t>изации</w:t>
            </w:r>
            <w:proofErr w:type="spellEnd"/>
            <w:r>
              <w:rPr>
                <w:sz w:val="22"/>
                <w:szCs w:val="22"/>
              </w:rPr>
              <w:t xml:space="preserve"> отдыха детей и их оздоровления/тер </w:t>
            </w:r>
            <w:proofErr w:type="spellStart"/>
            <w:r>
              <w:rPr>
                <w:sz w:val="22"/>
                <w:szCs w:val="22"/>
              </w:rPr>
              <w:t>ритория</w:t>
            </w:r>
            <w:proofErr w:type="spellEnd"/>
            <w:r>
              <w:rPr>
                <w:sz w:val="22"/>
                <w:szCs w:val="22"/>
              </w:rPr>
              <w:t xml:space="preserve"> садоводства или огородничества</w:t>
            </w:r>
          </w:p>
        </w:tc>
        <w:tc>
          <w:tcPr>
            <w:tcW w:w="1327" w:type="dxa"/>
            <w:vMerge w:val="restart"/>
            <w:tcBorders>
              <w:top w:val="single" w:sz="4" w:space="0" w:color="auto"/>
              <w:left w:val="single" w:sz="4" w:space="0" w:color="auto"/>
            </w:tcBorders>
            <w:shd w:val="clear" w:color="auto" w:fill="FFFFFF"/>
          </w:tcPr>
          <w:p w:rsidR="00EB03E7" w:rsidRDefault="00EB03E7" w:rsidP="00EB03E7">
            <w:pPr>
              <w:pStyle w:val="affffffff3"/>
              <w:shd w:val="clear" w:color="auto" w:fill="auto"/>
              <w:spacing w:line="252" w:lineRule="auto"/>
              <w:jc w:val="center"/>
              <w:rPr>
                <w:sz w:val="22"/>
                <w:szCs w:val="22"/>
              </w:rPr>
            </w:pPr>
            <w:r>
              <w:rPr>
                <w:sz w:val="22"/>
                <w:szCs w:val="22"/>
              </w:rPr>
              <w:t>Площадь территории (га)</w:t>
            </w:r>
          </w:p>
        </w:tc>
        <w:tc>
          <w:tcPr>
            <w:tcW w:w="2528" w:type="dxa"/>
            <w:gridSpan w:val="3"/>
            <w:tcBorders>
              <w:top w:val="single" w:sz="4" w:space="0" w:color="auto"/>
              <w:left w:val="single" w:sz="4" w:space="0" w:color="auto"/>
            </w:tcBorders>
            <w:shd w:val="clear" w:color="auto" w:fill="FFFFFF"/>
          </w:tcPr>
          <w:p w:rsidR="00EB03E7" w:rsidRDefault="00EB03E7" w:rsidP="00EB03E7">
            <w:pPr>
              <w:pStyle w:val="affffffff3"/>
              <w:shd w:val="clear" w:color="auto" w:fill="auto"/>
              <w:jc w:val="center"/>
              <w:rPr>
                <w:sz w:val="22"/>
                <w:szCs w:val="22"/>
              </w:rPr>
            </w:pPr>
            <w:r>
              <w:rPr>
                <w:sz w:val="22"/>
                <w:szCs w:val="22"/>
              </w:rPr>
              <w:t>Количество зданий</w:t>
            </w:r>
          </w:p>
        </w:tc>
        <w:tc>
          <w:tcPr>
            <w:tcW w:w="2132" w:type="dxa"/>
            <w:gridSpan w:val="3"/>
            <w:tcBorders>
              <w:top w:val="single" w:sz="4" w:space="0" w:color="auto"/>
              <w:left w:val="single" w:sz="4" w:space="0" w:color="auto"/>
              <w:right w:val="single" w:sz="4" w:space="0" w:color="auto"/>
            </w:tcBorders>
            <w:shd w:val="clear" w:color="auto" w:fill="FFFFFF"/>
            <w:vAlign w:val="bottom"/>
          </w:tcPr>
          <w:p w:rsidR="00EB03E7" w:rsidRDefault="00EB03E7" w:rsidP="00EB03E7">
            <w:pPr>
              <w:pStyle w:val="affffffff3"/>
              <w:shd w:val="clear" w:color="auto" w:fill="auto"/>
              <w:jc w:val="center"/>
              <w:rPr>
                <w:sz w:val="22"/>
                <w:szCs w:val="22"/>
              </w:rPr>
            </w:pPr>
            <w:r>
              <w:rPr>
                <w:sz w:val="22"/>
                <w:szCs w:val="22"/>
              </w:rPr>
              <w:t>Количество населения в летний период</w:t>
            </w:r>
          </w:p>
        </w:tc>
      </w:tr>
      <w:tr w:rsidR="00EB03E7" w:rsidTr="00EB03E7">
        <w:trPr>
          <w:trHeight w:hRule="exact" w:val="1309"/>
          <w:jc w:val="center"/>
        </w:trPr>
        <w:tc>
          <w:tcPr>
            <w:tcW w:w="533" w:type="dxa"/>
            <w:vMerge/>
            <w:tcBorders>
              <w:left w:val="single" w:sz="4" w:space="0" w:color="auto"/>
            </w:tcBorders>
            <w:shd w:val="clear" w:color="auto" w:fill="FFFFFF"/>
          </w:tcPr>
          <w:p w:rsidR="00EB03E7" w:rsidRDefault="00EB03E7" w:rsidP="00EB03E7"/>
        </w:tc>
        <w:tc>
          <w:tcPr>
            <w:tcW w:w="2000" w:type="dxa"/>
            <w:vMerge/>
            <w:tcBorders>
              <w:left w:val="single" w:sz="4" w:space="0" w:color="auto"/>
            </w:tcBorders>
            <w:shd w:val="clear" w:color="auto" w:fill="FFFFFF"/>
            <w:vAlign w:val="bottom"/>
          </w:tcPr>
          <w:p w:rsidR="00EB03E7" w:rsidRDefault="00EB03E7" w:rsidP="00EB03E7"/>
        </w:tc>
        <w:tc>
          <w:tcPr>
            <w:tcW w:w="1327" w:type="dxa"/>
            <w:vMerge/>
            <w:tcBorders>
              <w:left w:val="single" w:sz="4" w:space="0" w:color="auto"/>
            </w:tcBorders>
            <w:shd w:val="clear" w:color="auto" w:fill="FFFFFF"/>
          </w:tcPr>
          <w:p w:rsidR="00EB03E7" w:rsidRDefault="00EB03E7" w:rsidP="00EB03E7"/>
        </w:tc>
        <w:tc>
          <w:tcPr>
            <w:tcW w:w="804" w:type="dxa"/>
            <w:tcBorders>
              <w:top w:val="single" w:sz="4" w:space="0" w:color="auto"/>
              <w:left w:val="single" w:sz="4" w:space="0" w:color="auto"/>
            </w:tcBorders>
            <w:shd w:val="clear" w:color="auto" w:fill="FFFFFF"/>
          </w:tcPr>
          <w:p w:rsidR="00EB03E7" w:rsidRDefault="00EB03E7" w:rsidP="00EB03E7">
            <w:pPr>
              <w:pStyle w:val="affffffff3"/>
              <w:shd w:val="clear" w:color="auto" w:fill="auto"/>
              <w:jc w:val="right"/>
              <w:rPr>
                <w:sz w:val="22"/>
                <w:szCs w:val="22"/>
              </w:rPr>
            </w:pPr>
            <w:r>
              <w:rPr>
                <w:sz w:val="22"/>
                <w:szCs w:val="22"/>
              </w:rPr>
              <w:t>жилых</w:t>
            </w:r>
          </w:p>
        </w:tc>
        <w:tc>
          <w:tcPr>
            <w:tcW w:w="930" w:type="dxa"/>
            <w:tcBorders>
              <w:top w:val="single" w:sz="4" w:space="0" w:color="auto"/>
              <w:left w:val="single" w:sz="4" w:space="0" w:color="auto"/>
            </w:tcBorders>
            <w:shd w:val="clear" w:color="auto" w:fill="FFFFFF"/>
          </w:tcPr>
          <w:p w:rsidR="00EB03E7" w:rsidRDefault="00EB03E7" w:rsidP="00EB03E7">
            <w:pPr>
              <w:pStyle w:val="affffffff3"/>
              <w:shd w:val="clear" w:color="auto" w:fill="auto"/>
              <w:rPr>
                <w:sz w:val="22"/>
                <w:szCs w:val="22"/>
              </w:rPr>
            </w:pPr>
            <w:proofErr w:type="spellStart"/>
            <w:r>
              <w:rPr>
                <w:sz w:val="22"/>
                <w:szCs w:val="22"/>
              </w:rPr>
              <w:t>админ</w:t>
            </w:r>
            <w:proofErr w:type="spellEnd"/>
            <w:r>
              <w:rPr>
                <w:sz w:val="22"/>
                <w:szCs w:val="22"/>
              </w:rPr>
              <w:t xml:space="preserve"> и </w:t>
            </w:r>
            <w:proofErr w:type="spellStart"/>
            <w:r>
              <w:rPr>
                <w:sz w:val="22"/>
                <w:szCs w:val="22"/>
              </w:rPr>
              <w:t>страти</w:t>
            </w:r>
            <w:proofErr w:type="spellEnd"/>
            <w:r>
              <w:rPr>
                <w:sz w:val="22"/>
                <w:szCs w:val="22"/>
              </w:rPr>
              <w:t xml:space="preserve"> </w:t>
            </w:r>
            <w:proofErr w:type="spellStart"/>
            <w:r>
              <w:rPr>
                <w:sz w:val="22"/>
                <w:szCs w:val="22"/>
              </w:rPr>
              <w:t>вных</w:t>
            </w:r>
            <w:proofErr w:type="spellEnd"/>
          </w:p>
        </w:tc>
        <w:tc>
          <w:tcPr>
            <w:tcW w:w="794" w:type="dxa"/>
            <w:tcBorders>
              <w:top w:val="single" w:sz="4" w:space="0" w:color="auto"/>
              <w:left w:val="single" w:sz="4" w:space="0" w:color="auto"/>
            </w:tcBorders>
            <w:shd w:val="clear" w:color="auto" w:fill="FFFFFF"/>
            <w:vAlign w:val="center"/>
          </w:tcPr>
          <w:p w:rsidR="00EB03E7" w:rsidRDefault="00EB03E7" w:rsidP="00EB03E7">
            <w:pPr>
              <w:pStyle w:val="affffffff3"/>
              <w:shd w:val="clear" w:color="auto" w:fill="auto"/>
              <w:rPr>
                <w:sz w:val="22"/>
                <w:szCs w:val="22"/>
              </w:rPr>
            </w:pPr>
            <w:proofErr w:type="spellStart"/>
            <w:r>
              <w:rPr>
                <w:sz w:val="22"/>
                <w:szCs w:val="22"/>
              </w:rPr>
              <w:t>произ</w:t>
            </w:r>
            <w:proofErr w:type="spellEnd"/>
            <w:r>
              <w:rPr>
                <w:sz w:val="22"/>
                <w:szCs w:val="22"/>
              </w:rPr>
              <w:t xml:space="preserve"> </w:t>
            </w:r>
            <w:proofErr w:type="spellStart"/>
            <w:r>
              <w:rPr>
                <w:sz w:val="22"/>
                <w:szCs w:val="22"/>
              </w:rPr>
              <w:t>водст</w:t>
            </w:r>
            <w:proofErr w:type="spellEnd"/>
            <w:r>
              <w:rPr>
                <w:sz w:val="22"/>
                <w:szCs w:val="22"/>
              </w:rPr>
              <w:t xml:space="preserve"> </w:t>
            </w:r>
            <w:proofErr w:type="spellStart"/>
            <w:r>
              <w:rPr>
                <w:sz w:val="22"/>
                <w:szCs w:val="22"/>
              </w:rPr>
              <w:t>венн</w:t>
            </w:r>
            <w:proofErr w:type="spellEnd"/>
            <w:r>
              <w:rPr>
                <w:sz w:val="22"/>
                <w:szCs w:val="22"/>
              </w:rPr>
              <w:t xml:space="preserve"> </w:t>
            </w:r>
            <w:proofErr w:type="spellStart"/>
            <w:r>
              <w:rPr>
                <w:sz w:val="22"/>
                <w:szCs w:val="22"/>
              </w:rPr>
              <w:t>ых</w:t>
            </w:r>
            <w:proofErr w:type="spellEnd"/>
          </w:p>
        </w:tc>
        <w:tc>
          <w:tcPr>
            <w:tcW w:w="664" w:type="dxa"/>
            <w:tcBorders>
              <w:top w:val="single" w:sz="4" w:space="0" w:color="auto"/>
              <w:left w:val="single" w:sz="4" w:space="0" w:color="auto"/>
            </w:tcBorders>
            <w:shd w:val="clear" w:color="auto" w:fill="FFFFFF"/>
          </w:tcPr>
          <w:p w:rsidR="00EB03E7" w:rsidRDefault="00EB03E7" w:rsidP="00EB03E7">
            <w:pPr>
              <w:pStyle w:val="affffffff3"/>
              <w:shd w:val="clear" w:color="auto" w:fill="auto"/>
              <w:jc w:val="center"/>
              <w:rPr>
                <w:sz w:val="22"/>
                <w:szCs w:val="22"/>
              </w:rPr>
            </w:pPr>
            <w:r>
              <w:rPr>
                <w:sz w:val="22"/>
                <w:szCs w:val="22"/>
              </w:rPr>
              <w:t>всего</w:t>
            </w:r>
          </w:p>
        </w:tc>
        <w:tc>
          <w:tcPr>
            <w:tcW w:w="664" w:type="dxa"/>
            <w:tcBorders>
              <w:top w:val="single" w:sz="4" w:space="0" w:color="auto"/>
              <w:left w:val="single" w:sz="4" w:space="0" w:color="auto"/>
            </w:tcBorders>
            <w:shd w:val="clear" w:color="auto" w:fill="FFFFFF"/>
          </w:tcPr>
          <w:p w:rsidR="00EB03E7" w:rsidRDefault="00EB03E7" w:rsidP="00EB03E7">
            <w:pPr>
              <w:pStyle w:val="affffffff3"/>
              <w:shd w:val="clear" w:color="auto" w:fill="auto"/>
              <w:jc w:val="center"/>
              <w:rPr>
                <w:sz w:val="22"/>
                <w:szCs w:val="22"/>
              </w:rPr>
            </w:pPr>
            <w:proofErr w:type="spellStart"/>
            <w:r>
              <w:rPr>
                <w:sz w:val="22"/>
                <w:szCs w:val="22"/>
              </w:rPr>
              <w:t>дете</w:t>
            </w:r>
            <w:proofErr w:type="spellEnd"/>
            <w:r>
              <w:rPr>
                <w:sz w:val="22"/>
                <w:szCs w:val="22"/>
              </w:rPr>
              <w:t xml:space="preserve"> </w:t>
            </w:r>
            <w:proofErr w:type="spellStart"/>
            <w:r>
              <w:rPr>
                <w:sz w:val="22"/>
                <w:szCs w:val="22"/>
              </w:rPr>
              <w:t>й</w:t>
            </w:r>
            <w:proofErr w:type="spellEnd"/>
          </w:p>
        </w:tc>
        <w:tc>
          <w:tcPr>
            <w:tcW w:w="804" w:type="dxa"/>
            <w:tcBorders>
              <w:top w:val="single" w:sz="4" w:space="0" w:color="auto"/>
              <w:left w:val="single" w:sz="4" w:space="0" w:color="auto"/>
              <w:right w:val="single" w:sz="4" w:space="0" w:color="auto"/>
            </w:tcBorders>
            <w:shd w:val="clear" w:color="auto" w:fill="FFFFFF"/>
          </w:tcPr>
          <w:p w:rsidR="00EB03E7" w:rsidRDefault="00EB03E7" w:rsidP="00EB03E7">
            <w:pPr>
              <w:pStyle w:val="affffffff3"/>
              <w:shd w:val="clear" w:color="auto" w:fill="auto"/>
              <w:jc w:val="center"/>
              <w:rPr>
                <w:sz w:val="22"/>
                <w:szCs w:val="22"/>
              </w:rPr>
            </w:pPr>
            <w:proofErr w:type="spellStart"/>
            <w:r>
              <w:rPr>
                <w:sz w:val="22"/>
                <w:szCs w:val="22"/>
              </w:rPr>
              <w:t>пенсио</w:t>
            </w:r>
            <w:proofErr w:type="spellEnd"/>
          </w:p>
          <w:p w:rsidR="00EB03E7" w:rsidRDefault="00EB03E7" w:rsidP="00EB03E7">
            <w:pPr>
              <w:pStyle w:val="affffffff3"/>
              <w:shd w:val="clear" w:color="auto" w:fill="auto"/>
              <w:jc w:val="center"/>
              <w:rPr>
                <w:sz w:val="22"/>
                <w:szCs w:val="22"/>
              </w:rPr>
            </w:pPr>
            <w:proofErr w:type="spellStart"/>
            <w:r>
              <w:rPr>
                <w:sz w:val="22"/>
                <w:szCs w:val="22"/>
              </w:rPr>
              <w:t>неров</w:t>
            </w:r>
            <w:proofErr w:type="spellEnd"/>
          </w:p>
        </w:tc>
      </w:tr>
      <w:tr w:rsidR="00EB03E7" w:rsidTr="00EB03E7">
        <w:trPr>
          <w:trHeight w:hRule="exact" w:val="271"/>
          <w:jc w:val="center"/>
        </w:trPr>
        <w:tc>
          <w:tcPr>
            <w:tcW w:w="533" w:type="dxa"/>
            <w:tcBorders>
              <w:top w:val="single" w:sz="4" w:space="0" w:color="auto"/>
              <w:left w:val="single" w:sz="4" w:space="0" w:color="auto"/>
            </w:tcBorders>
            <w:shd w:val="clear" w:color="auto" w:fill="FFFFFF"/>
          </w:tcPr>
          <w:p w:rsidR="00EB03E7" w:rsidRDefault="00EB03E7" w:rsidP="00EB03E7">
            <w:pPr>
              <w:rPr>
                <w:sz w:val="10"/>
                <w:szCs w:val="10"/>
              </w:rPr>
            </w:pPr>
          </w:p>
        </w:tc>
        <w:tc>
          <w:tcPr>
            <w:tcW w:w="2000" w:type="dxa"/>
            <w:tcBorders>
              <w:top w:val="single" w:sz="4" w:space="0" w:color="auto"/>
              <w:left w:val="single" w:sz="4" w:space="0" w:color="auto"/>
            </w:tcBorders>
            <w:shd w:val="clear" w:color="auto" w:fill="FFFFFF"/>
            <w:vAlign w:val="bottom"/>
          </w:tcPr>
          <w:p w:rsidR="00EB03E7" w:rsidRDefault="00EB03E7" w:rsidP="00EB03E7">
            <w:pPr>
              <w:pStyle w:val="affffffff3"/>
              <w:shd w:val="clear" w:color="auto" w:fill="auto"/>
              <w:ind w:firstLine="960"/>
              <w:rPr>
                <w:sz w:val="22"/>
                <w:szCs w:val="22"/>
              </w:rPr>
            </w:pPr>
            <w:r>
              <w:rPr>
                <w:sz w:val="22"/>
                <w:szCs w:val="22"/>
              </w:rPr>
              <w:t>1</w:t>
            </w:r>
          </w:p>
        </w:tc>
        <w:tc>
          <w:tcPr>
            <w:tcW w:w="1327" w:type="dxa"/>
            <w:tcBorders>
              <w:top w:val="single" w:sz="4" w:space="0" w:color="auto"/>
              <w:left w:val="single" w:sz="4" w:space="0" w:color="auto"/>
            </w:tcBorders>
            <w:shd w:val="clear" w:color="auto" w:fill="FFFFFF"/>
            <w:vAlign w:val="bottom"/>
          </w:tcPr>
          <w:p w:rsidR="00EB03E7" w:rsidRDefault="00EB03E7" w:rsidP="00EB03E7">
            <w:pPr>
              <w:pStyle w:val="affffffff3"/>
              <w:shd w:val="clear" w:color="auto" w:fill="auto"/>
              <w:jc w:val="center"/>
              <w:rPr>
                <w:sz w:val="22"/>
                <w:szCs w:val="22"/>
              </w:rPr>
            </w:pPr>
            <w:r>
              <w:rPr>
                <w:sz w:val="22"/>
                <w:szCs w:val="22"/>
              </w:rPr>
              <w:t>2</w:t>
            </w:r>
          </w:p>
        </w:tc>
        <w:tc>
          <w:tcPr>
            <w:tcW w:w="804" w:type="dxa"/>
            <w:tcBorders>
              <w:top w:val="single" w:sz="4" w:space="0" w:color="auto"/>
              <w:left w:val="single" w:sz="4" w:space="0" w:color="auto"/>
            </w:tcBorders>
            <w:shd w:val="clear" w:color="auto" w:fill="FFFFFF"/>
            <w:vAlign w:val="bottom"/>
          </w:tcPr>
          <w:p w:rsidR="00EB03E7" w:rsidRDefault="00EB03E7" w:rsidP="00EB03E7">
            <w:pPr>
              <w:pStyle w:val="affffffff3"/>
              <w:shd w:val="clear" w:color="auto" w:fill="auto"/>
              <w:jc w:val="center"/>
              <w:rPr>
                <w:sz w:val="22"/>
                <w:szCs w:val="22"/>
              </w:rPr>
            </w:pPr>
            <w:r>
              <w:rPr>
                <w:sz w:val="22"/>
                <w:szCs w:val="22"/>
                <w:vertAlign w:val="superscript"/>
              </w:rPr>
              <w:t>3</w:t>
            </w:r>
          </w:p>
        </w:tc>
        <w:tc>
          <w:tcPr>
            <w:tcW w:w="930" w:type="dxa"/>
            <w:tcBorders>
              <w:top w:val="single" w:sz="4" w:space="0" w:color="auto"/>
              <w:left w:val="single" w:sz="4" w:space="0" w:color="auto"/>
            </w:tcBorders>
            <w:shd w:val="clear" w:color="auto" w:fill="FFFFFF"/>
            <w:vAlign w:val="center"/>
          </w:tcPr>
          <w:p w:rsidR="00EB03E7" w:rsidRDefault="00EB03E7" w:rsidP="00EB03E7">
            <w:pPr>
              <w:pStyle w:val="affffffff3"/>
              <w:shd w:val="clear" w:color="auto" w:fill="auto"/>
              <w:jc w:val="center"/>
              <w:rPr>
                <w:sz w:val="22"/>
                <w:szCs w:val="22"/>
              </w:rPr>
            </w:pPr>
            <w:r>
              <w:rPr>
                <w:sz w:val="22"/>
                <w:szCs w:val="22"/>
              </w:rPr>
              <w:t>4</w:t>
            </w:r>
          </w:p>
        </w:tc>
        <w:tc>
          <w:tcPr>
            <w:tcW w:w="794" w:type="dxa"/>
            <w:tcBorders>
              <w:top w:val="single" w:sz="4" w:space="0" w:color="auto"/>
              <w:left w:val="single" w:sz="4" w:space="0" w:color="auto"/>
            </w:tcBorders>
            <w:shd w:val="clear" w:color="auto" w:fill="FFFFFF"/>
            <w:vAlign w:val="center"/>
          </w:tcPr>
          <w:p w:rsidR="00EB03E7" w:rsidRDefault="00EB03E7" w:rsidP="00EB03E7">
            <w:pPr>
              <w:pStyle w:val="affffffff3"/>
              <w:shd w:val="clear" w:color="auto" w:fill="auto"/>
              <w:jc w:val="center"/>
              <w:rPr>
                <w:sz w:val="22"/>
                <w:szCs w:val="22"/>
              </w:rPr>
            </w:pPr>
            <w:r>
              <w:rPr>
                <w:sz w:val="22"/>
                <w:szCs w:val="22"/>
              </w:rPr>
              <w:t>5</w:t>
            </w:r>
          </w:p>
        </w:tc>
        <w:tc>
          <w:tcPr>
            <w:tcW w:w="664" w:type="dxa"/>
            <w:tcBorders>
              <w:top w:val="single" w:sz="4" w:space="0" w:color="auto"/>
              <w:left w:val="single" w:sz="4" w:space="0" w:color="auto"/>
            </w:tcBorders>
            <w:shd w:val="clear" w:color="auto" w:fill="FFFFFF"/>
            <w:vAlign w:val="bottom"/>
          </w:tcPr>
          <w:p w:rsidR="00EB03E7" w:rsidRDefault="00EB03E7" w:rsidP="00EB03E7">
            <w:pPr>
              <w:pStyle w:val="affffffff3"/>
              <w:shd w:val="clear" w:color="auto" w:fill="auto"/>
              <w:jc w:val="center"/>
              <w:rPr>
                <w:sz w:val="22"/>
                <w:szCs w:val="22"/>
              </w:rPr>
            </w:pPr>
            <w:r>
              <w:rPr>
                <w:sz w:val="22"/>
                <w:szCs w:val="22"/>
              </w:rPr>
              <w:t>6</w:t>
            </w:r>
          </w:p>
        </w:tc>
        <w:tc>
          <w:tcPr>
            <w:tcW w:w="664" w:type="dxa"/>
            <w:tcBorders>
              <w:top w:val="single" w:sz="4" w:space="0" w:color="auto"/>
              <w:left w:val="single" w:sz="4" w:space="0" w:color="auto"/>
            </w:tcBorders>
            <w:shd w:val="clear" w:color="auto" w:fill="FFFFFF"/>
            <w:vAlign w:val="center"/>
          </w:tcPr>
          <w:p w:rsidR="00EB03E7" w:rsidRDefault="00EB03E7" w:rsidP="00EB03E7">
            <w:pPr>
              <w:pStyle w:val="affffffff3"/>
              <w:shd w:val="clear" w:color="auto" w:fill="auto"/>
              <w:jc w:val="center"/>
              <w:rPr>
                <w:sz w:val="22"/>
                <w:szCs w:val="22"/>
              </w:rPr>
            </w:pPr>
            <w:r>
              <w:rPr>
                <w:sz w:val="22"/>
                <w:szCs w:val="22"/>
              </w:rPr>
              <w:t>7</w:t>
            </w:r>
          </w:p>
          <w:p w:rsidR="00EB03E7" w:rsidRDefault="00EB03E7" w:rsidP="00EB03E7">
            <w:pPr>
              <w:pStyle w:val="affffffff3"/>
              <w:shd w:val="clear" w:color="auto" w:fill="auto"/>
              <w:spacing w:line="180" w:lineRule="auto"/>
              <w:jc w:val="center"/>
              <w:rPr>
                <w:sz w:val="22"/>
                <w:szCs w:val="22"/>
              </w:rPr>
            </w:pPr>
            <w:r>
              <w:rPr>
                <w:sz w:val="22"/>
                <w:szCs w:val="22"/>
              </w:rPr>
              <w:t>/</w:t>
            </w:r>
          </w:p>
        </w:tc>
        <w:tc>
          <w:tcPr>
            <w:tcW w:w="804" w:type="dxa"/>
            <w:tcBorders>
              <w:top w:val="single" w:sz="4" w:space="0" w:color="auto"/>
              <w:left w:val="single" w:sz="4" w:space="0" w:color="auto"/>
              <w:right w:val="single" w:sz="4" w:space="0" w:color="auto"/>
            </w:tcBorders>
            <w:shd w:val="clear" w:color="auto" w:fill="FFFFFF"/>
            <w:vAlign w:val="bottom"/>
          </w:tcPr>
          <w:p w:rsidR="00EB03E7" w:rsidRDefault="00EB03E7" w:rsidP="00EB03E7">
            <w:pPr>
              <w:pStyle w:val="affffffff3"/>
              <w:shd w:val="clear" w:color="auto" w:fill="auto"/>
              <w:jc w:val="center"/>
              <w:rPr>
                <w:sz w:val="22"/>
                <w:szCs w:val="22"/>
              </w:rPr>
            </w:pPr>
            <w:r>
              <w:rPr>
                <w:sz w:val="22"/>
                <w:szCs w:val="22"/>
              </w:rPr>
              <w:t>8</w:t>
            </w:r>
          </w:p>
        </w:tc>
      </w:tr>
      <w:tr w:rsidR="00EB03E7" w:rsidTr="00EB03E7">
        <w:trPr>
          <w:trHeight w:hRule="exact" w:val="266"/>
          <w:jc w:val="center"/>
        </w:trPr>
        <w:tc>
          <w:tcPr>
            <w:tcW w:w="533" w:type="dxa"/>
            <w:tcBorders>
              <w:top w:val="single" w:sz="4" w:space="0" w:color="auto"/>
              <w:left w:val="single" w:sz="4" w:space="0" w:color="auto"/>
            </w:tcBorders>
            <w:shd w:val="clear" w:color="auto" w:fill="FFFFFF"/>
          </w:tcPr>
          <w:p w:rsidR="00EB03E7" w:rsidRDefault="00EB03E7" w:rsidP="00EB03E7">
            <w:pPr>
              <w:rPr>
                <w:sz w:val="10"/>
                <w:szCs w:val="10"/>
              </w:rPr>
            </w:pPr>
          </w:p>
        </w:tc>
        <w:tc>
          <w:tcPr>
            <w:tcW w:w="7987" w:type="dxa"/>
            <w:gridSpan w:val="8"/>
            <w:tcBorders>
              <w:top w:val="single" w:sz="4" w:space="0" w:color="auto"/>
              <w:left w:val="single" w:sz="4" w:space="0" w:color="auto"/>
              <w:right w:val="single" w:sz="4" w:space="0" w:color="auto"/>
            </w:tcBorders>
            <w:shd w:val="clear" w:color="auto" w:fill="FFFFFF"/>
          </w:tcPr>
          <w:p w:rsidR="00EB03E7" w:rsidRDefault="00EB03E7" w:rsidP="00EB03E7">
            <w:pPr>
              <w:pStyle w:val="affffffff3"/>
              <w:shd w:val="clear" w:color="auto" w:fill="auto"/>
              <w:jc w:val="center"/>
              <w:rPr>
                <w:sz w:val="22"/>
                <w:szCs w:val="22"/>
              </w:rPr>
            </w:pPr>
            <w:r>
              <w:rPr>
                <w:sz w:val="22"/>
                <w:szCs w:val="22"/>
              </w:rPr>
              <w:t>Сельское поселение «</w:t>
            </w:r>
            <w:proofErr w:type="spellStart"/>
            <w:r>
              <w:rPr>
                <w:sz w:val="22"/>
                <w:szCs w:val="22"/>
              </w:rPr>
              <w:t>Лойгинское</w:t>
            </w:r>
            <w:proofErr w:type="spellEnd"/>
            <w:r>
              <w:rPr>
                <w:sz w:val="22"/>
                <w:szCs w:val="22"/>
              </w:rPr>
              <w:t>»</w:t>
            </w:r>
          </w:p>
        </w:tc>
      </w:tr>
      <w:tr w:rsidR="00EB03E7" w:rsidTr="00C37605">
        <w:trPr>
          <w:trHeight w:hRule="exact" w:val="280"/>
          <w:jc w:val="center"/>
        </w:trPr>
        <w:tc>
          <w:tcPr>
            <w:tcW w:w="533" w:type="dxa"/>
            <w:tcBorders>
              <w:top w:val="single" w:sz="4" w:space="0" w:color="auto"/>
              <w:left w:val="single" w:sz="4" w:space="0" w:color="auto"/>
              <w:bottom w:val="single" w:sz="4" w:space="0" w:color="auto"/>
            </w:tcBorders>
            <w:shd w:val="clear" w:color="auto" w:fill="FFFFFF"/>
            <w:vAlign w:val="bottom"/>
          </w:tcPr>
          <w:p w:rsidR="00EB03E7" w:rsidRDefault="00EB03E7" w:rsidP="00EB03E7">
            <w:pPr>
              <w:pStyle w:val="affffffff3"/>
              <w:shd w:val="clear" w:color="auto" w:fill="auto"/>
              <w:rPr>
                <w:sz w:val="22"/>
                <w:szCs w:val="22"/>
              </w:rPr>
            </w:pPr>
            <w:r>
              <w:rPr>
                <w:sz w:val="22"/>
                <w:szCs w:val="22"/>
              </w:rPr>
              <w:t>1.</w:t>
            </w:r>
          </w:p>
        </w:tc>
        <w:tc>
          <w:tcPr>
            <w:tcW w:w="2000" w:type="dxa"/>
            <w:tcBorders>
              <w:top w:val="single" w:sz="4" w:space="0" w:color="auto"/>
              <w:left w:val="single" w:sz="4" w:space="0" w:color="auto"/>
              <w:bottom w:val="single" w:sz="4" w:space="0" w:color="auto"/>
              <w:right w:val="single" w:sz="4" w:space="0" w:color="auto"/>
            </w:tcBorders>
            <w:shd w:val="clear" w:color="auto" w:fill="FFFFFF"/>
          </w:tcPr>
          <w:p w:rsidR="00EB03E7" w:rsidRDefault="00EB03E7" w:rsidP="00EB03E7">
            <w:pPr>
              <w:pStyle w:val="affffffff3"/>
              <w:shd w:val="clear" w:color="auto" w:fill="auto"/>
              <w:rPr>
                <w:sz w:val="22"/>
                <w:szCs w:val="22"/>
              </w:rPr>
            </w:pPr>
            <w:r>
              <w:rPr>
                <w:sz w:val="22"/>
                <w:szCs w:val="22"/>
              </w:rPr>
              <w:t>Поселок «</w:t>
            </w:r>
            <w:proofErr w:type="spellStart"/>
            <w:r>
              <w:rPr>
                <w:sz w:val="22"/>
                <w:szCs w:val="22"/>
              </w:rPr>
              <w:t>Лойга</w:t>
            </w:r>
            <w:proofErr w:type="spellEnd"/>
            <w:r>
              <w:rPr>
                <w:sz w:val="22"/>
                <w:szCs w:val="22"/>
              </w:rPr>
              <w:t>»</w:t>
            </w:r>
          </w:p>
        </w:tc>
        <w:tc>
          <w:tcPr>
            <w:tcW w:w="1327" w:type="dxa"/>
            <w:tcBorders>
              <w:top w:val="single" w:sz="4" w:space="0" w:color="auto"/>
              <w:left w:val="single" w:sz="4" w:space="0" w:color="auto"/>
              <w:bottom w:val="single" w:sz="4" w:space="0" w:color="auto"/>
              <w:right w:val="single" w:sz="4" w:space="0" w:color="auto"/>
            </w:tcBorders>
            <w:shd w:val="clear" w:color="auto" w:fill="FFFFFF"/>
          </w:tcPr>
          <w:p w:rsidR="00EB03E7" w:rsidRDefault="00C37605" w:rsidP="00EB03E7">
            <w:pPr>
              <w:pStyle w:val="affffffff3"/>
              <w:shd w:val="clear" w:color="auto" w:fill="auto"/>
              <w:jc w:val="center"/>
              <w:rPr>
                <w:sz w:val="22"/>
                <w:szCs w:val="22"/>
              </w:rPr>
            </w:pPr>
            <w:r>
              <w:rPr>
                <w:sz w:val="22"/>
                <w:szCs w:val="22"/>
              </w:rPr>
              <w:t>321,</w:t>
            </w:r>
            <w:r w:rsidR="00EB03E7">
              <w:rPr>
                <w:sz w:val="22"/>
                <w:szCs w:val="22"/>
              </w:rPr>
              <w:t>0</w:t>
            </w: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EB03E7" w:rsidRDefault="00EB03E7" w:rsidP="00EB03E7">
            <w:pPr>
              <w:pStyle w:val="affffffff3"/>
              <w:shd w:val="clear" w:color="auto" w:fill="auto"/>
              <w:ind w:firstLine="280"/>
              <w:rPr>
                <w:sz w:val="22"/>
                <w:szCs w:val="22"/>
              </w:rPr>
            </w:pPr>
            <w:r>
              <w:rPr>
                <w:sz w:val="22"/>
                <w:szCs w:val="22"/>
              </w:rPr>
              <w:t>305</w:t>
            </w:r>
          </w:p>
        </w:tc>
        <w:tc>
          <w:tcPr>
            <w:tcW w:w="930" w:type="dxa"/>
            <w:tcBorders>
              <w:top w:val="single" w:sz="4" w:space="0" w:color="auto"/>
              <w:left w:val="single" w:sz="4" w:space="0" w:color="auto"/>
              <w:bottom w:val="single" w:sz="4" w:space="0" w:color="auto"/>
              <w:right w:val="single" w:sz="4" w:space="0" w:color="auto"/>
            </w:tcBorders>
            <w:shd w:val="clear" w:color="auto" w:fill="FFFFFF"/>
          </w:tcPr>
          <w:p w:rsidR="00EB03E7" w:rsidRDefault="00EB03E7" w:rsidP="00C37605">
            <w:pPr>
              <w:pStyle w:val="affffffff3"/>
              <w:shd w:val="clear" w:color="auto" w:fill="auto"/>
              <w:jc w:val="center"/>
              <w:rPr>
                <w:sz w:val="22"/>
                <w:szCs w:val="22"/>
              </w:rPr>
            </w:pPr>
            <w:r>
              <w:rPr>
                <w:sz w:val="22"/>
                <w:szCs w:val="22"/>
              </w:rPr>
              <w:t>7</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EB03E7" w:rsidRDefault="00EB03E7" w:rsidP="00EB03E7">
            <w:pPr>
              <w:pStyle w:val="affffffff3"/>
              <w:shd w:val="clear" w:color="auto" w:fill="auto"/>
              <w:jc w:val="center"/>
              <w:rPr>
                <w:sz w:val="22"/>
                <w:szCs w:val="22"/>
              </w:rPr>
            </w:pPr>
            <w:r>
              <w:rPr>
                <w:sz w:val="22"/>
                <w:szCs w:val="22"/>
              </w:rPr>
              <w:t>-</w:t>
            </w:r>
          </w:p>
        </w:tc>
        <w:tc>
          <w:tcPr>
            <w:tcW w:w="664" w:type="dxa"/>
            <w:tcBorders>
              <w:top w:val="single" w:sz="4" w:space="0" w:color="auto"/>
              <w:left w:val="single" w:sz="4" w:space="0" w:color="auto"/>
              <w:bottom w:val="single" w:sz="4" w:space="0" w:color="auto"/>
              <w:right w:val="single" w:sz="4" w:space="0" w:color="auto"/>
            </w:tcBorders>
            <w:shd w:val="clear" w:color="auto" w:fill="FFFFFF"/>
          </w:tcPr>
          <w:p w:rsidR="00EB03E7" w:rsidRDefault="00EB03E7" w:rsidP="00EB03E7">
            <w:pPr>
              <w:pStyle w:val="affffffff3"/>
              <w:shd w:val="clear" w:color="auto" w:fill="auto"/>
              <w:jc w:val="center"/>
              <w:rPr>
                <w:sz w:val="22"/>
                <w:szCs w:val="22"/>
              </w:rPr>
            </w:pPr>
            <w:r>
              <w:rPr>
                <w:sz w:val="22"/>
                <w:szCs w:val="22"/>
              </w:rPr>
              <w:t>1077</w:t>
            </w:r>
          </w:p>
        </w:tc>
        <w:tc>
          <w:tcPr>
            <w:tcW w:w="664" w:type="dxa"/>
            <w:tcBorders>
              <w:top w:val="single" w:sz="4" w:space="0" w:color="auto"/>
              <w:left w:val="single" w:sz="4" w:space="0" w:color="auto"/>
              <w:bottom w:val="single" w:sz="4" w:space="0" w:color="auto"/>
              <w:right w:val="single" w:sz="4" w:space="0" w:color="auto"/>
            </w:tcBorders>
            <w:shd w:val="clear" w:color="auto" w:fill="FFFFFF"/>
          </w:tcPr>
          <w:p w:rsidR="00EB03E7" w:rsidRDefault="00EB03E7" w:rsidP="00EB03E7">
            <w:pPr>
              <w:pStyle w:val="affffffff3"/>
              <w:shd w:val="clear" w:color="auto" w:fill="auto"/>
              <w:jc w:val="center"/>
              <w:rPr>
                <w:sz w:val="22"/>
                <w:szCs w:val="22"/>
              </w:rPr>
            </w:pPr>
            <w:r>
              <w:rPr>
                <w:sz w:val="22"/>
                <w:szCs w:val="22"/>
              </w:rPr>
              <w:t>119</w:t>
            </w: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EB03E7" w:rsidRDefault="00EB03E7" w:rsidP="00EB03E7">
            <w:pPr>
              <w:pStyle w:val="affffffff3"/>
              <w:shd w:val="clear" w:color="auto" w:fill="auto"/>
              <w:jc w:val="center"/>
              <w:rPr>
                <w:sz w:val="22"/>
                <w:szCs w:val="22"/>
              </w:rPr>
            </w:pPr>
            <w:r>
              <w:rPr>
                <w:sz w:val="22"/>
                <w:szCs w:val="22"/>
              </w:rPr>
              <w:t>464</w:t>
            </w:r>
          </w:p>
        </w:tc>
      </w:tr>
    </w:tbl>
    <w:p w:rsidR="00EB03E7" w:rsidRPr="00EB03E7" w:rsidRDefault="00EB03E7" w:rsidP="00EB03E7">
      <w:pPr>
        <w:spacing w:before="120" w:after="120"/>
        <w:ind w:firstLine="709"/>
        <w:jc w:val="both"/>
        <w:rPr>
          <w:rFonts w:ascii="Times New Roman" w:hAnsi="Times New Roman" w:cs="Times New Roman"/>
          <w:sz w:val="24"/>
          <w:szCs w:val="24"/>
        </w:rPr>
      </w:pPr>
      <w:r w:rsidRPr="00EB03E7">
        <w:rPr>
          <w:rFonts w:ascii="Times New Roman" w:hAnsi="Times New Roman" w:cs="Times New Roman"/>
          <w:sz w:val="24"/>
          <w:szCs w:val="24"/>
        </w:rPr>
        <w:t>Информация об иных возможных источниках чрезвычайных ситуаций природного характера на территории СП «</w:t>
      </w:r>
      <w:proofErr w:type="spellStart"/>
      <w:r w:rsidRPr="00EB03E7">
        <w:rPr>
          <w:rFonts w:ascii="Times New Roman" w:hAnsi="Times New Roman" w:cs="Times New Roman"/>
          <w:sz w:val="24"/>
          <w:szCs w:val="24"/>
        </w:rPr>
        <w:t>Лойгинское</w:t>
      </w:r>
      <w:proofErr w:type="spellEnd"/>
      <w:r w:rsidRPr="00EB03E7">
        <w:rPr>
          <w:rFonts w:ascii="Times New Roman" w:hAnsi="Times New Roman" w:cs="Times New Roman"/>
          <w:sz w:val="24"/>
          <w:szCs w:val="24"/>
        </w:rPr>
        <w:t>» отсутствует.</w:t>
      </w:r>
    </w:p>
    <w:p w:rsidR="00EB03E7" w:rsidRPr="00EB03E7" w:rsidRDefault="00EB03E7" w:rsidP="00EB03E7">
      <w:pPr>
        <w:pStyle w:val="msonospacing0"/>
        <w:numPr>
          <w:ilvl w:val="2"/>
          <w:numId w:val="15"/>
        </w:numPr>
        <w:spacing w:before="120" w:after="120" w:line="276" w:lineRule="auto"/>
        <w:ind w:left="0" w:firstLine="709"/>
        <w:jc w:val="both"/>
        <w:outlineLvl w:val="2"/>
        <w:rPr>
          <w:rFonts w:ascii="Times New Roman" w:hAnsi="Times New Roman"/>
          <w:b/>
          <w:sz w:val="24"/>
          <w:szCs w:val="24"/>
        </w:rPr>
      </w:pPr>
      <w:r w:rsidRPr="00EB03E7">
        <w:rPr>
          <w:rFonts w:ascii="Times New Roman" w:hAnsi="Times New Roman"/>
          <w:b/>
          <w:sz w:val="24"/>
          <w:szCs w:val="24"/>
        </w:rPr>
        <w:t>Перечень возможных источников чрезвычайных ситуаций техногенного характера.</w:t>
      </w:r>
    </w:p>
    <w:p w:rsidR="00EB03E7" w:rsidRPr="00EB03E7" w:rsidRDefault="00EB03E7" w:rsidP="00EB03E7">
      <w:pPr>
        <w:spacing w:before="120" w:after="120"/>
        <w:ind w:firstLine="709"/>
        <w:jc w:val="both"/>
        <w:rPr>
          <w:rFonts w:ascii="Times New Roman" w:hAnsi="Times New Roman" w:cs="Times New Roman"/>
          <w:sz w:val="24"/>
          <w:szCs w:val="24"/>
        </w:rPr>
      </w:pPr>
      <w:r w:rsidRPr="00EB03E7">
        <w:rPr>
          <w:rFonts w:ascii="Times New Roman" w:hAnsi="Times New Roman" w:cs="Times New Roman"/>
          <w:sz w:val="24"/>
          <w:szCs w:val="24"/>
        </w:rPr>
        <w:t>На территории СП «</w:t>
      </w:r>
      <w:proofErr w:type="spellStart"/>
      <w:r w:rsidRPr="00EB03E7">
        <w:rPr>
          <w:rFonts w:ascii="Times New Roman" w:hAnsi="Times New Roman" w:cs="Times New Roman"/>
          <w:sz w:val="24"/>
          <w:szCs w:val="24"/>
        </w:rPr>
        <w:t>Лойгинское</w:t>
      </w:r>
      <w:proofErr w:type="spellEnd"/>
      <w:r w:rsidRPr="00EB03E7">
        <w:rPr>
          <w:rFonts w:ascii="Times New Roman" w:hAnsi="Times New Roman" w:cs="Times New Roman"/>
          <w:sz w:val="24"/>
          <w:szCs w:val="24"/>
        </w:rPr>
        <w:t>» отсутствуют химически-опасные, радиационно-опасные и потенциально-</w:t>
      </w:r>
      <w:r>
        <w:rPr>
          <w:rFonts w:ascii="Times New Roman" w:hAnsi="Times New Roman" w:cs="Times New Roman"/>
          <w:sz w:val="24"/>
          <w:szCs w:val="24"/>
        </w:rPr>
        <w:t xml:space="preserve">опасные объекты, зоны возможных </w:t>
      </w:r>
      <w:r w:rsidRPr="00EB03E7">
        <w:rPr>
          <w:rFonts w:ascii="Times New Roman" w:hAnsi="Times New Roman" w:cs="Times New Roman"/>
          <w:sz w:val="24"/>
          <w:szCs w:val="24"/>
        </w:rPr>
        <w:t xml:space="preserve">опасностей не установлены (распоряжение Правительства Архангельской области от </w:t>
      </w:r>
      <w:smartTag w:uri="urn:schemas-microsoft-com:office:smarttags" w:element="date">
        <w:smartTagPr>
          <w:attr w:name="Year" w:val="2013"/>
          <w:attr w:name="Day" w:val="30"/>
          <w:attr w:name="Month" w:val="04"/>
          <w:attr w:name="ls" w:val="trans"/>
        </w:smartTagPr>
        <w:r w:rsidRPr="00EB03E7">
          <w:rPr>
            <w:rFonts w:ascii="Times New Roman" w:hAnsi="Times New Roman" w:cs="Times New Roman"/>
            <w:sz w:val="24"/>
            <w:szCs w:val="24"/>
          </w:rPr>
          <w:t>30.04.2013</w:t>
        </w:r>
      </w:smartTag>
      <w:r w:rsidRPr="00EB03E7">
        <w:rPr>
          <w:rFonts w:ascii="Times New Roman" w:hAnsi="Times New Roman" w:cs="Times New Roman"/>
          <w:sz w:val="24"/>
          <w:szCs w:val="24"/>
        </w:rPr>
        <w:t xml:space="preserve"> № 138-рп «Об утверждении перечня территорий Архангельской области, на которых требуется создать комплексную систему экстренного оповещения населения об угрозе возникновения или о возникновении чрезвычайных ситуаций»).</w:t>
      </w:r>
    </w:p>
    <w:p w:rsidR="00EB03E7" w:rsidRPr="00EB03E7" w:rsidRDefault="00EB03E7" w:rsidP="00EB03E7">
      <w:pPr>
        <w:spacing w:before="120" w:after="120"/>
        <w:ind w:firstLine="709"/>
        <w:jc w:val="both"/>
        <w:rPr>
          <w:rFonts w:ascii="Times New Roman" w:hAnsi="Times New Roman" w:cs="Times New Roman"/>
          <w:sz w:val="24"/>
          <w:szCs w:val="24"/>
        </w:rPr>
      </w:pPr>
      <w:r w:rsidRPr="00EB03E7">
        <w:rPr>
          <w:rFonts w:ascii="Times New Roman" w:hAnsi="Times New Roman" w:cs="Times New Roman"/>
          <w:sz w:val="24"/>
          <w:szCs w:val="24"/>
        </w:rPr>
        <w:t>На территории СП «</w:t>
      </w:r>
      <w:proofErr w:type="spellStart"/>
      <w:r w:rsidRPr="00EB03E7">
        <w:rPr>
          <w:rFonts w:ascii="Times New Roman" w:hAnsi="Times New Roman" w:cs="Times New Roman"/>
          <w:sz w:val="24"/>
          <w:szCs w:val="24"/>
        </w:rPr>
        <w:t>Лойгинское</w:t>
      </w:r>
      <w:proofErr w:type="spellEnd"/>
      <w:r w:rsidRPr="00EB03E7">
        <w:rPr>
          <w:rFonts w:ascii="Times New Roman" w:hAnsi="Times New Roman" w:cs="Times New Roman"/>
          <w:sz w:val="24"/>
          <w:szCs w:val="24"/>
        </w:rPr>
        <w:t>» имеются риски возникновения чрезвычайных ситуаций в случае возникновения аварий на объектах ЖКХ.</w:t>
      </w:r>
    </w:p>
    <w:p w:rsidR="00EB03E7" w:rsidRPr="00EB03E7" w:rsidRDefault="00EB03E7" w:rsidP="00EB03E7">
      <w:pPr>
        <w:spacing w:before="120" w:after="120"/>
        <w:ind w:firstLine="709"/>
        <w:jc w:val="both"/>
        <w:rPr>
          <w:rFonts w:ascii="Times New Roman" w:hAnsi="Times New Roman" w:cs="Times New Roman"/>
          <w:sz w:val="24"/>
          <w:szCs w:val="24"/>
        </w:rPr>
      </w:pPr>
      <w:r w:rsidRPr="00EB03E7">
        <w:rPr>
          <w:rFonts w:ascii="Times New Roman" w:hAnsi="Times New Roman" w:cs="Times New Roman"/>
          <w:sz w:val="24"/>
          <w:szCs w:val="24"/>
        </w:rPr>
        <w:t>Перечень возможных источников чрезвычайных ситуаций биолого-социального характера: информация отсутствует.</w:t>
      </w:r>
    </w:p>
    <w:p w:rsidR="00EB03E7" w:rsidRPr="00EB03E7" w:rsidRDefault="00EB03E7" w:rsidP="00EB03E7">
      <w:pPr>
        <w:pStyle w:val="msonospacing0"/>
        <w:numPr>
          <w:ilvl w:val="2"/>
          <w:numId w:val="15"/>
        </w:numPr>
        <w:spacing w:before="120" w:after="120" w:line="276" w:lineRule="auto"/>
        <w:ind w:left="0" w:firstLine="709"/>
        <w:jc w:val="both"/>
        <w:outlineLvl w:val="2"/>
        <w:rPr>
          <w:rFonts w:ascii="Times New Roman" w:hAnsi="Times New Roman"/>
          <w:b/>
          <w:sz w:val="24"/>
          <w:szCs w:val="24"/>
        </w:rPr>
      </w:pPr>
      <w:r w:rsidRPr="00EB03E7">
        <w:rPr>
          <w:rFonts w:ascii="Times New Roman" w:hAnsi="Times New Roman"/>
          <w:b/>
          <w:sz w:val="24"/>
          <w:szCs w:val="24"/>
        </w:rPr>
        <w:t>Перечень мероприятий по обеспечению пожарной безопасности.</w:t>
      </w:r>
    </w:p>
    <w:p w:rsidR="00EB03E7" w:rsidRPr="00EB03E7" w:rsidRDefault="00EB03E7" w:rsidP="00EB03E7">
      <w:pPr>
        <w:spacing w:before="120" w:after="120"/>
        <w:ind w:firstLine="709"/>
        <w:jc w:val="both"/>
        <w:rPr>
          <w:rFonts w:ascii="Times New Roman" w:hAnsi="Times New Roman" w:cs="Times New Roman"/>
          <w:sz w:val="24"/>
          <w:szCs w:val="24"/>
        </w:rPr>
      </w:pPr>
      <w:r w:rsidRPr="00EB03E7">
        <w:rPr>
          <w:rFonts w:ascii="Times New Roman" w:hAnsi="Times New Roman" w:cs="Times New Roman"/>
          <w:sz w:val="24"/>
          <w:szCs w:val="24"/>
        </w:rPr>
        <w:t>Тушение пожаров и проведение аварийно-спасательных работ на территории СП «</w:t>
      </w:r>
      <w:proofErr w:type="spellStart"/>
      <w:r w:rsidRPr="00EB03E7">
        <w:rPr>
          <w:rFonts w:ascii="Times New Roman" w:hAnsi="Times New Roman" w:cs="Times New Roman"/>
          <w:sz w:val="24"/>
          <w:szCs w:val="24"/>
        </w:rPr>
        <w:t>Лойгинское</w:t>
      </w:r>
      <w:proofErr w:type="spellEnd"/>
      <w:r w:rsidRPr="00EB03E7">
        <w:rPr>
          <w:rFonts w:ascii="Times New Roman" w:hAnsi="Times New Roman" w:cs="Times New Roman"/>
          <w:sz w:val="24"/>
          <w:szCs w:val="24"/>
        </w:rPr>
        <w:t xml:space="preserve">» обеспечивается силами и средствами государственного казенного учреждения </w:t>
      </w:r>
      <w:r w:rsidRPr="00EB03E7">
        <w:rPr>
          <w:rFonts w:ascii="Times New Roman" w:hAnsi="Times New Roman" w:cs="Times New Roman"/>
          <w:sz w:val="24"/>
          <w:szCs w:val="24"/>
        </w:rPr>
        <w:lastRenderedPageBreak/>
        <w:t xml:space="preserve">Архангельской области «Отряд государственной противопожарной службы № 17» (далее - </w:t>
      </w:r>
      <w:proofErr w:type="spellStart"/>
      <w:r w:rsidRPr="00EB03E7">
        <w:rPr>
          <w:rFonts w:ascii="Times New Roman" w:hAnsi="Times New Roman" w:cs="Times New Roman"/>
          <w:sz w:val="24"/>
          <w:szCs w:val="24"/>
        </w:rPr>
        <w:t>ОГПС-17</w:t>
      </w:r>
      <w:proofErr w:type="spellEnd"/>
      <w:r w:rsidRPr="00EB03E7">
        <w:rPr>
          <w:rFonts w:ascii="Times New Roman" w:hAnsi="Times New Roman" w:cs="Times New Roman"/>
          <w:sz w:val="24"/>
          <w:szCs w:val="24"/>
        </w:rPr>
        <w:t xml:space="preserve">), расположенного по адресу: Архангельская область, </w:t>
      </w:r>
      <w:proofErr w:type="spellStart"/>
      <w:r w:rsidRPr="00EB03E7">
        <w:rPr>
          <w:rFonts w:ascii="Times New Roman" w:hAnsi="Times New Roman" w:cs="Times New Roman"/>
          <w:sz w:val="24"/>
          <w:szCs w:val="24"/>
        </w:rPr>
        <w:t>Устьянский</w:t>
      </w:r>
      <w:proofErr w:type="spellEnd"/>
      <w:r w:rsidRPr="00EB03E7">
        <w:rPr>
          <w:rFonts w:ascii="Times New Roman" w:hAnsi="Times New Roman" w:cs="Times New Roman"/>
          <w:sz w:val="24"/>
          <w:szCs w:val="24"/>
        </w:rPr>
        <w:t xml:space="preserve"> район, п. Октябрьский, ул. Заводская, д. 19.</w:t>
      </w:r>
    </w:p>
    <w:p w:rsidR="00EB03E7" w:rsidRPr="00EB03E7" w:rsidRDefault="00EB03E7" w:rsidP="00EB03E7">
      <w:pPr>
        <w:spacing w:before="120" w:after="120"/>
        <w:ind w:firstLine="709"/>
        <w:jc w:val="both"/>
        <w:rPr>
          <w:rFonts w:ascii="Times New Roman" w:hAnsi="Times New Roman" w:cs="Times New Roman"/>
          <w:sz w:val="24"/>
          <w:szCs w:val="24"/>
        </w:rPr>
      </w:pPr>
      <w:r w:rsidRPr="00EB03E7">
        <w:rPr>
          <w:rFonts w:ascii="Times New Roman" w:hAnsi="Times New Roman" w:cs="Times New Roman"/>
          <w:sz w:val="24"/>
          <w:szCs w:val="24"/>
        </w:rPr>
        <w:t xml:space="preserve">Дислокация подразделений пожарной охраны - </w:t>
      </w:r>
      <w:proofErr w:type="spellStart"/>
      <w:r w:rsidRPr="00EB03E7">
        <w:rPr>
          <w:rFonts w:ascii="Times New Roman" w:hAnsi="Times New Roman" w:cs="Times New Roman"/>
          <w:sz w:val="24"/>
          <w:szCs w:val="24"/>
        </w:rPr>
        <w:t>ОГПС-17</w:t>
      </w:r>
      <w:proofErr w:type="spellEnd"/>
      <w:r w:rsidRPr="00EB03E7">
        <w:rPr>
          <w:rFonts w:ascii="Times New Roman" w:hAnsi="Times New Roman" w:cs="Times New Roman"/>
          <w:sz w:val="24"/>
          <w:szCs w:val="24"/>
        </w:rPr>
        <w:t xml:space="preserve"> в соответствии со статьями 76, 77 Федерального закона от </w:t>
      </w:r>
      <w:smartTag w:uri="urn:schemas-microsoft-com:office:smarttags" w:element="date">
        <w:smartTagPr>
          <w:attr w:name="Year" w:val="2008"/>
          <w:attr w:name="Day" w:val="22"/>
          <w:attr w:name="Month" w:val="07"/>
          <w:attr w:name="ls" w:val="trans"/>
        </w:smartTagPr>
        <w:r w:rsidRPr="00EB03E7">
          <w:rPr>
            <w:rFonts w:ascii="Times New Roman" w:hAnsi="Times New Roman" w:cs="Times New Roman"/>
            <w:sz w:val="24"/>
            <w:szCs w:val="24"/>
          </w:rPr>
          <w:t>22.07.2008</w:t>
        </w:r>
      </w:smartTag>
      <w:r w:rsidRPr="00EB03E7">
        <w:rPr>
          <w:rFonts w:ascii="Times New Roman" w:hAnsi="Times New Roman" w:cs="Times New Roman"/>
          <w:sz w:val="24"/>
          <w:szCs w:val="24"/>
        </w:rPr>
        <w:t xml:space="preserve"> № 123-ФЗ «Технический регламент о требованиях пожарной безопасности» и требованиями свода правил СП 11.13130.2009 «Свод правил. Места дислокации подразделений пожарной охраны. Порядок и методика определения» на территории СП «</w:t>
      </w:r>
      <w:proofErr w:type="spellStart"/>
      <w:r w:rsidRPr="00EB03E7">
        <w:rPr>
          <w:rFonts w:ascii="Times New Roman" w:hAnsi="Times New Roman" w:cs="Times New Roman"/>
          <w:sz w:val="24"/>
          <w:szCs w:val="24"/>
        </w:rPr>
        <w:t>Лойгинское</w:t>
      </w:r>
      <w:proofErr w:type="spellEnd"/>
      <w:r w:rsidRPr="00EB03E7">
        <w:rPr>
          <w:rFonts w:ascii="Times New Roman" w:hAnsi="Times New Roman" w:cs="Times New Roman"/>
          <w:sz w:val="24"/>
          <w:szCs w:val="24"/>
        </w:rPr>
        <w:t xml:space="preserve">», не позволяет соответствовать нормативному времени прибытия первого пожарного подразделения </w:t>
      </w:r>
      <w:proofErr w:type="spellStart"/>
      <w:r w:rsidRPr="00EB03E7">
        <w:rPr>
          <w:rFonts w:ascii="Times New Roman" w:hAnsi="Times New Roman" w:cs="Times New Roman"/>
          <w:sz w:val="24"/>
          <w:szCs w:val="24"/>
        </w:rPr>
        <w:t>ОГПС</w:t>
      </w:r>
      <w:proofErr w:type="spellEnd"/>
      <w:r w:rsidRPr="00EB03E7">
        <w:rPr>
          <w:rFonts w:ascii="Times New Roman" w:hAnsi="Times New Roman" w:cs="Times New Roman"/>
          <w:sz w:val="24"/>
          <w:szCs w:val="24"/>
        </w:rPr>
        <w:t>- 17 к месту вызова во все населенные пункты, превышает 20 минут.</w:t>
      </w:r>
    </w:p>
    <w:p w:rsidR="00EB03E7" w:rsidRPr="00EB03E7" w:rsidRDefault="00EB03E7" w:rsidP="00EB03E7">
      <w:pPr>
        <w:spacing w:before="120" w:after="120"/>
        <w:ind w:firstLine="709"/>
        <w:jc w:val="both"/>
        <w:rPr>
          <w:rFonts w:ascii="Times New Roman" w:hAnsi="Times New Roman" w:cs="Times New Roman"/>
          <w:sz w:val="24"/>
          <w:szCs w:val="24"/>
        </w:rPr>
      </w:pPr>
      <w:r w:rsidRPr="00EB03E7">
        <w:rPr>
          <w:rFonts w:ascii="Times New Roman" w:hAnsi="Times New Roman" w:cs="Times New Roman"/>
          <w:sz w:val="24"/>
          <w:szCs w:val="24"/>
        </w:rPr>
        <w:t>Для осуществления мероприятий по обеспечению пожарной безопасности (участие в профилактике пожаров, тушении пожаров, в проведении аварийно-спасательных работ) на территории СП «</w:t>
      </w:r>
      <w:proofErr w:type="spellStart"/>
      <w:r w:rsidRPr="00EB03E7">
        <w:rPr>
          <w:rFonts w:ascii="Times New Roman" w:hAnsi="Times New Roman" w:cs="Times New Roman"/>
          <w:sz w:val="24"/>
          <w:szCs w:val="24"/>
        </w:rPr>
        <w:t>Лойгинское</w:t>
      </w:r>
      <w:proofErr w:type="spellEnd"/>
      <w:r w:rsidRPr="00EB03E7">
        <w:rPr>
          <w:rFonts w:ascii="Times New Roman" w:hAnsi="Times New Roman" w:cs="Times New Roman"/>
          <w:sz w:val="24"/>
          <w:szCs w:val="24"/>
        </w:rPr>
        <w:t xml:space="preserve">» создано территориальное подразделение добровольной пожарной охраны </w:t>
      </w:r>
      <w:proofErr w:type="spellStart"/>
      <w:r w:rsidRPr="00EB03E7">
        <w:rPr>
          <w:rFonts w:ascii="Times New Roman" w:hAnsi="Times New Roman" w:cs="Times New Roman"/>
          <w:sz w:val="24"/>
          <w:szCs w:val="24"/>
        </w:rPr>
        <w:t>ЧОУ</w:t>
      </w:r>
      <w:proofErr w:type="spellEnd"/>
      <w:r w:rsidRPr="00EB03E7">
        <w:rPr>
          <w:rFonts w:ascii="Times New Roman" w:hAnsi="Times New Roman" w:cs="Times New Roman"/>
          <w:sz w:val="24"/>
          <w:szCs w:val="24"/>
        </w:rPr>
        <w:t xml:space="preserve"> ПО «</w:t>
      </w:r>
      <w:proofErr w:type="spellStart"/>
      <w:r w:rsidRPr="00EB03E7">
        <w:rPr>
          <w:rFonts w:ascii="Times New Roman" w:hAnsi="Times New Roman" w:cs="Times New Roman"/>
          <w:sz w:val="24"/>
          <w:szCs w:val="24"/>
        </w:rPr>
        <w:t>ДПК</w:t>
      </w:r>
      <w:proofErr w:type="spellEnd"/>
      <w:r w:rsidRPr="00EB03E7">
        <w:rPr>
          <w:rFonts w:ascii="Times New Roman" w:hAnsi="Times New Roman" w:cs="Times New Roman"/>
          <w:sz w:val="24"/>
          <w:szCs w:val="24"/>
        </w:rPr>
        <w:t xml:space="preserve"> </w:t>
      </w:r>
      <w:proofErr w:type="spellStart"/>
      <w:r w:rsidRPr="00EB03E7">
        <w:rPr>
          <w:rFonts w:ascii="Times New Roman" w:hAnsi="Times New Roman" w:cs="Times New Roman"/>
          <w:sz w:val="24"/>
          <w:szCs w:val="24"/>
        </w:rPr>
        <w:t>Устьянского</w:t>
      </w:r>
      <w:proofErr w:type="spellEnd"/>
      <w:r w:rsidRPr="00EB03E7">
        <w:rPr>
          <w:rFonts w:ascii="Times New Roman" w:hAnsi="Times New Roman" w:cs="Times New Roman"/>
          <w:sz w:val="24"/>
          <w:szCs w:val="24"/>
        </w:rPr>
        <w:t xml:space="preserve"> района» в п. </w:t>
      </w:r>
      <w:proofErr w:type="spellStart"/>
      <w:r w:rsidRPr="00EB03E7">
        <w:rPr>
          <w:rFonts w:ascii="Times New Roman" w:hAnsi="Times New Roman" w:cs="Times New Roman"/>
          <w:sz w:val="24"/>
          <w:szCs w:val="24"/>
        </w:rPr>
        <w:t>Лойга</w:t>
      </w:r>
      <w:proofErr w:type="spellEnd"/>
      <w:r w:rsidRPr="00EB03E7">
        <w:rPr>
          <w:rFonts w:ascii="Times New Roman" w:hAnsi="Times New Roman" w:cs="Times New Roman"/>
          <w:sz w:val="24"/>
          <w:szCs w:val="24"/>
        </w:rPr>
        <w:t xml:space="preserve"> с численностью добровольцев 5 человек, оснащенное техникой (1 пожарный автомобиль </w:t>
      </w:r>
      <w:proofErr w:type="spellStart"/>
      <w:r w:rsidRPr="00EB03E7">
        <w:rPr>
          <w:rFonts w:ascii="Times New Roman" w:hAnsi="Times New Roman" w:cs="Times New Roman"/>
          <w:sz w:val="24"/>
          <w:szCs w:val="24"/>
        </w:rPr>
        <w:t>АЦ-40</w:t>
      </w:r>
      <w:proofErr w:type="spellEnd"/>
      <w:r w:rsidRPr="00EB03E7">
        <w:rPr>
          <w:rFonts w:ascii="Times New Roman" w:hAnsi="Times New Roman" w:cs="Times New Roman"/>
          <w:sz w:val="24"/>
          <w:szCs w:val="24"/>
        </w:rPr>
        <w:t>(</w:t>
      </w:r>
      <w:proofErr w:type="spellStart"/>
      <w:r w:rsidRPr="00EB03E7">
        <w:rPr>
          <w:rFonts w:ascii="Times New Roman" w:hAnsi="Times New Roman" w:cs="Times New Roman"/>
          <w:sz w:val="24"/>
          <w:szCs w:val="24"/>
        </w:rPr>
        <w:t>ГА366</w:t>
      </w:r>
      <w:proofErr w:type="spellEnd"/>
      <w:r w:rsidRPr="00EB03E7">
        <w:rPr>
          <w:rFonts w:ascii="Times New Roman" w:hAnsi="Times New Roman" w:cs="Times New Roman"/>
          <w:sz w:val="24"/>
          <w:szCs w:val="24"/>
        </w:rPr>
        <w:t xml:space="preserve">), 1 </w:t>
      </w:r>
      <w:proofErr w:type="spellStart"/>
      <w:r w:rsidRPr="00EB03E7">
        <w:rPr>
          <w:rFonts w:ascii="Times New Roman" w:hAnsi="Times New Roman" w:cs="Times New Roman"/>
          <w:sz w:val="24"/>
          <w:szCs w:val="24"/>
        </w:rPr>
        <w:t>мотопомпа</w:t>
      </w:r>
      <w:proofErr w:type="spellEnd"/>
      <w:r w:rsidRPr="00EB03E7">
        <w:rPr>
          <w:rFonts w:ascii="Times New Roman" w:hAnsi="Times New Roman" w:cs="Times New Roman"/>
          <w:sz w:val="24"/>
          <w:szCs w:val="24"/>
        </w:rPr>
        <w:t>) и техническими средствами, приспособленными для тушения пожаров.</w:t>
      </w:r>
    </w:p>
    <w:p w:rsidR="00EB03E7" w:rsidRPr="00EB03E7" w:rsidRDefault="00EB03E7" w:rsidP="00EB03E7">
      <w:pPr>
        <w:spacing w:before="120" w:after="120"/>
        <w:ind w:firstLine="709"/>
        <w:jc w:val="both"/>
        <w:rPr>
          <w:rFonts w:ascii="Times New Roman" w:hAnsi="Times New Roman" w:cs="Times New Roman"/>
          <w:sz w:val="24"/>
          <w:szCs w:val="24"/>
        </w:rPr>
      </w:pPr>
      <w:r w:rsidRPr="00EB03E7">
        <w:rPr>
          <w:rFonts w:ascii="Times New Roman" w:hAnsi="Times New Roman" w:cs="Times New Roman"/>
          <w:sz w:val="24"/>
          <w:szCs w:val="24"/>
        </w:rPr>
        <w:t>Сведений о проектируемых пожарных депо нет.</w:t>
      </w:r>
    </w:p>
    <w:p w:rsidR="00EB03E7" w:rsidRPr="00EB03E7" w:rsidRDefault="00EB03E7" w:rsidP="00EB03E7">
      <w:pPr>
        <w:spacing w:before="120" w:after="120"/>
        <w:ind w:firstLine="709"/>
        <w:jc w:val="both"/>
        <w:rPr>
          <w:rFonts w:ascii="Times New Roman" w:hAnsi="Times New Roman" w:cs="Times New Roman"/>
          <w:sz w:val="24"/>
          <w:szCs w:val="24"/>
        </w:rPr>
      </w:pPr>
      <w:r w:rsidRPr="00EB03E7">
        <w:rPr>
          <w:rFonts w:ascii="Times New Roman" w:hAnsi="Times New Roman" w:cs="Times New Roman"/>
          <w:sz w:val="24"/>
          <w:szCs w:val="24"/>
        </w:rPr>
        <w:t xml:space="preserve">В соответствии с Государственной программой Архангельской области «Защита населений и территорий Архангельской области от чрезвычайных ситуаций, обеспечения пожарной безопасности и обеспечения безопасности на водных объектах» предусматриваются субсидии из бюджета области на ремонт пожарных водоемов, оборудованию мест проживания многодетных семей, состоящих на учете в территориальных органах социальной защиты населения автономными дымовыми пожарными </w:t>
      </w:r>
      <w:proofErr w:type="spellStart"/>
      <w:r w:rsidRPr="00EB03E7">
        <w:rPr>
          <w:rFonts w:ascii="Times New Roman" w:hAnsi="Times New Roman" w:cs="Times New Roman"/>
          <w:sz w:val="24"/>
          <w:szCs w:val="24"/>
        </w:rPr>
        <w:t>извещателями</w:t>
      </w:r>
      <w:proofErr w:type="spellEnd"/>
      <w:r w:rsidRPr="00EB03E7">
        <w:rPr>
          <w:rFonts w:ascii="Times New Roman" w:hAnsi="Times New Roman" w:cs="Times New Roman"/>
          <w:sz w:val="24"/>
          <w:szCs w:val="24"/>
        </w:rPr>
        <w:t>.</w:t>
      </w:r>
      <w:bookmarkStart w:id="163" w:name="_GoBack"/>
      <w:bookmarkEnd w:id="163"/>
    </w:p>
    <w:p w:rsidR="00EB03E7" w:rsidRPr="00EB03E7" w:rsidRDefault="00EB03E7" w:rsidP="00EB03E7">
      <w:pPr>
        <w:spacing w:before="120" w:after="120"/>
        <w:ind w:firstLine="709"/>
        <w:jc w:val="both"/>
        <w:rPr>
          <w:rFonts w:ascii="Times New Roman" w:hAnsi="Times New Roman" w:cs="Times New Roman"/>
          <w:sz w:val="24"/>
          <w:szCs w:val="24"/>
        </w:rPr>
      </w:pPr>
      <w:r w:rsidRPr="00EB03E7">
        <w:rPr>
          <w:rFonts w:ascii="Times New Roman" w:hAnsi="Times New Roman" w:cs="Times New Roman"/>
          <w:sz w:val="24"/>
          <w:szCs w:val="24"/>
        </w:rPr>
        <w:t>Ежегодно, на социально-значимых объектах проводятся пожарно-тактические учения (занятия).</w:t>
      </w:r>
    </w:p>
    <w:p w:rsidR="00EB03E7" w:rsidRPr="00EB03E7" w:rsidRDefault="00EB03E7" w:rsidP="00EB03E7">
      <w:pPr>
        <w:spacing w:before="120" w:after="120"/>
        <w:ind w:firstLine="709"/>
        <w:jc w:val="both"/>
        <w:rPr>
          <w:rFonts w:ascii="Times New Roman" w:hAnsi="Times New Roman" w:cs="Times New Roman"/>
          <w:sz w:val="24"/>
          <w:szCs w:val="24"/>
        </w:rPr>
      </w:pPr>
      <w:r w:rsidRPr="00EB03E7">
        <w:rPr>
          <w:rFonts w:ascii="Times New Roman" w:hAnsi="Times New Roman" w:cs="Times New Roman"/>
          <w:sz w:val="24"/>
          <w:szCs w:val="24"/>
        </w:rPr>
        <w:t>Проводится обучение населения мерам пожарной безопасности, и пропаганда в области пожарной безопасности, содействие распространению пожарно-технических знаний.</w:t>
      </w:r>
    </w:p>
    <w:bookmarkEnd w:id="161"/>
    <w:bookmarkEnd w:id="162"/>
    <w:p w:rsidR="005C3A4B" w:rsidRPr="00167433" w:rsidRDefault="005C3A4B" w:rsidP="00B41D34">
      <w:pPr>
        <w:spacing w:before="120" w:after="120"/>
        <w:ind w:firstLine="709"/>
        <w:jc w:val="both"/>
        <w:rPr>
          <w:rFonts w:ascii="Times New Roman" w:hAnsi="Times New Roman" w:cs="Times New Roman"/>
          <w:sz w:val="24"/>
          <w:szCs w:val="24"/>
        </w:rPr>
      </w:pPr>
    </w:p>
    <w:p w:rsidR="00AB2A66" w:rsidRPr="00167433" w:rsidRDefault="00AB2A66" w:rsidP="005C3A4B">
      <w:pPr>
        <w:spacing w:before="120" w:after="120"/>
        <w:ind w:firstLine="709"/>
        <w:jc w:val="both"/>
        <w:rPr>
          <w:rFonts w:ascii="Times New Roman" w:hAnsi="Times New Roman" w:cs="Times New Roman"/>
          <w:sz w:val="24"/>
          <w:szCs w:val="24"/>
        </w:rPr>
        <w:sectPr w:rsidR="00AB2A66" w:rsidRPr="00167433" w:rsidSect="004D4288">
          <w:pgSz w:w="11906" w:h="16838"/>
          <w:pgMar w:top="567" w:right="567" w:bottom="567" w:left="1134" w:header="709" w:footer="709" w:gutter="0"/>
          <w:cols w:space="708"/>
          <w:docGrid w:linePitch="360"/>
        </w:sectPr>
      </w:pPr>
    </w:p>
    <w:p w:rsidR="00EA7414" w:rsidRPr="00167433" w:rsidRDefault="00EA7414" w:rsidP="00366F89">
      <w:pPr>
        <w:pStyle w:val="af0"/>
        <w:numPr>
          <w:ilvl w:val="0"/>
          <w:numId w:val="44"/>
        </w:numPr>
        <w:spacing w:after="240" w:line="276" w:lineRule="auto"/>
        <w:ind w:left="1066" w:hanging="357"/>
        <w:jc w:val="center"/>
        <w:outlineLvl w:val="0"/>
        <w:rPr>
          <w:b/>
          <w:sz w:val="24"/>
          <w:szCs w:val="24"/>
        </w:rPr>
      </w:pPr>
      <w:bookmarkStart w:id="164" w:name="_Toc8663626"/>
      <w:bookmarkStart w:id="165" w:name="_Toc90752042"/>
      <w:r w:rsidRPr="00167433">
        <w:rPr>
          <w:b/>
          <w:sz w:val="24"/>
          <w:szCs w:val="24"/>
        </w:rPr>
        <w:lastRenderedPageBreak/>
        <w:t>ОСНОВНЫЕ ТЕХНИКО-ЭКОНОМИЧЕСКИЕ ПОКАЗАТЕЛИ ПРОЕКТА</w:t>
      </w:r>
      <w:bookmarkEnd w:id="164"/>
      <w:bookmarkEnd w:id="165"/>
    </w:p>
    <w:tbl>
      <w:tblPr>
        <w:tblW w:w="48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38"/>
        <w:gridCol w:w="3386"/>
        <w:gridCol w:w="1466"/>
        <w:gridCol w:w="1563"/>
        <w:gridCol w:w="1344"/>
        <w:gridCol w:w="1432"/>
      </w:tblGrid>
      <w:tr w:rsidR="004D3E92" w:rsidRPr="00167433" w:rsidTr="0002496B">
        <w:trPr>
          <w:trHeight w:val="20"/>
          <w:tblHeader/>
          <w:jc w:val="center"/>
        </w:trPr>
        <w:tc>
          <w:tcPr>
            <w:tcW w:w="418" w:type="pct"/>
            <w:tcBorders>
              <w:top w:val="single" w:sz="4" w:space="0" w:color="000000"/>
              <w:left w:val="single" w:sz="4" w:space="0" w:color="000000"/>
              <w:bottom w:val="single" w:sz="4" w:space="0" w:color="000000"/>
              <w:right w:val="single" w:sz="4" w:space="0" w:color="000000"/>
            </w:tcBorders>
            <w:shd w:val="clear" w:color="auto" w:fill="auto"/>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 </w:t>
            </w:r>
            <w:proofErr w:type="spellStart"/>
            <w:r w:rsidRPr="00167433">
              <w:rPr>
                <w:rFonts w:ascii="Times New Roman" w:hAnsi="Times New Roman" w:cs="Times New Roman"/>
                <w:sz w:val="24"/>
                <w:szCs w:val="24"/>
              </w:rPr>
              <w:t>п</w:t>
            </w:r>
            <w:proofErr w:type="spellEnd"/>
            <w:r w:rsidRPr="00167433">
              <w:rPr>
                <w:rFonts w:ascii="Times New Roman" w:hAnsi="Times New Roman" w:cs="Times New Roman"/>
                <w:sz w:val="24"/>
                <w:szCs w:val="24"/>
              </w:rPr>
              <w:t>/</w:t>
            </w:r>
            <w:proofErr w:type="spellStart"/>
            <w:r w:rsidRPr="00167433">
              <w:rPr>
                <w:rFonts w:ascii="Times New Roman" w:hAnsi="Times New Roman" w:cs="Times New Roman"/>
                <w:sz w:val="24"/>
                <w:szCs w:val="24"/>
              </w:rPr>
              <w:t>п</w:t>
            </w:r>
            <w:proofErr w:type="spellEnd"/>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79297B" w:rsidRPr="00167433" w:rsidRDefault="0079297B" w:rsidP="00B71A8D">
            <w:pPr>
              <w:pStyle w:val="Normal10-02"/>
              <w:jc w:val="both"/>
              <w:rPr>
                <w:b w:val="0"/>
                <w:sz w:val="24"/>
                <w:szCs w:val="24"/>
              </w:rPr>
            </w:pPr>
            <w:r w:rsidRPr="00167433">
              <w:rPr>
                <w:b w:val="0"/>
                <w:sz w:val="24"/>
                <w:szCs w:val="24"/>
              </w:rPr>
              <w:t>Показатели</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79297B" w:rsidRPr="00167433" w:rsidRDefault="0079297B" w:rsidP="00B71A8D">
            <w:pPr>
              <w:pStyle w:val="Normal10-02"/>
              <w:jc w:val="center"/>
              <w:rPr>
                <w:b w:val="0"/>
                <w:sz w:val="24"/>
                <w:szCs w:val="24"/>
              </w:rPr>
            </w:pPr>
            <w:r w:rsidRPr="00167433">
              <w:rPr>
                <w:b w:val="0"/>
                <w:sz w:val="24"/>
                <w:szCs w:val="24"/>
              </w:rPr>
              <w:t>Единица измерения</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79297B" w:rsidRPr="00167433" w:rsidRDefault="0079297B" w:rsidP="00B71A8D">
            <w:pPr>
              <w:pStyle w:val="Normal10-02"/>
              <w:jc w:val="center"/>
              <w:rPr>
                <w:b w:val="0"/>
                <w:sz w:val="24"/>
                <w:szCs w:val="24"/>
              </w:rPr>
            </w:pPr>
            <w:r w:rsidRPr="00167433">
              <w:rPr>
                <w:b w:val="0"/>
                <w:sz w:val="24"/>
                <w:szCs w:val="24"/>
              </w:rPr>
              <w:t>Современное состояние</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79297B" w:rsidRPr="00167433" w:rsidRDefault="0079297B" w:rsidP="00B71A8D">
            <w:pPr>
              <w:pStyle w:val="Normal10-02"/>
              <w:ind w:left="0"/>
              <w:jc w:val="center"/>
              <w:rPr>
                <w:b w:val="0"/>
                <w:sz w:val="24"/>
                <w:szCs w:val="24"/>
              </w:rPr>
            </w:pPr>
            <w:r w:rsidRPr="00167433">
              <w:rPr>
                <w:b w:val="0"/>
                <w:sz w:val="24"/>
                <w:szCs w:val="24"/>
              </w:rPr>
              <w:t>Первая очередь (</w:t>
            </w:r>
            <w:smartTag w:uri="urn:schemas-microsoft-com:office:smarttags" w:element="metricconverter">
              <w:smartTagPr>
                <w:attr w:name="ProductID" w:val="2028 г"/>
              </w:smartTagPr>
              <w:r w:rsidRPr="00167433">
                <w:rPr>
                  <w:b w:val="0"/>
                  <w:sz w:val="24"/>
                  <w:szCs w:val="24"/>
                </w:rPr>
                <w:t>2028 г</w:t>
              </w:r>
            </w:smartTag>
            <w:r w:rsidRPr="00167433">
              <w:rPr>
                <w:b w:val="0"/>
                <w:sz w:val="24"/>
                <w:szCs w:val="24"/>
              </w:rPr>
              <w:t>.)</w:t>
            </w:r>
          </w:p>
        </w:tc>
        <w:tc>
          <w:tcPr>
            <w:tcW w:w="714" w:type="pct"/>
            <w:tcBorders>
              <w:top w:val="single" w:sz="4" w:space="0" w:color="000000"/>
              <w:left w:val="single" w:sz="4" w:space="0" w:color="auto"/>
              <w:bottom w:val="single" w:sz="4" w:space="0" w:color="000000"/>
              <w:right w:val="single" w:sz="4" w:space="0" w:color="000000"/>
            </w:tcBorders>
            <w:shd w:val="clear" w:color="auto" w:fill="auto"/>
          </w:tcPr>
          <w:p w:rsidR="0079297B" w:rsidRPr="00167433" w:rsidRDefault="0079297B" w:rsidP="00B71A8D">
            <w:pPr>
              <w:pStyle w:val="Normal10-02"/>
              <w:jc w:val="center"/>
              <w:rPr>
                <w:b w:val="0"/>
                <w:sz w:val="24"/>
                <w:szCs w:val="24"/>
              </w:rPr>
            </w:pPr>
            <w:r w:rsidRPr="00167433">
              <w:rPr>
                <w:b w:val="0"/>
                <w:sz w:val="24"/>
                <w:szCs w:val="24"/>
              </w:rPr>
              <w:t>Расчетный срок (</w:t>
            </w:r>
            <w:smartTag w:uri="urn:schemas-microsoft-com:office:smarttags" w:element="metricconverter">
              <w:smartTagPr>
                <w:attr w:name="ProductID" w:val="2038 г"/>
              </w:smartTagPr>
              <w:r w:rsidRPr="00167433">
                <w:rPr>
                  <w:b w:val="0"/>
                  <w:sz w:val="24"/>
                  <w:szCs w:val="24"/>
                </w:rPr>
                <w:t>2038 г</w:t>
              </w:r>
            </w:smartTag>
            <w:r w:rsidRPr="00167433">
              <w:rPr>
                <w:b w:val="0"/>
                <w:sz w:val="24"/>
                <w:szCs w:val="24"/>
              </w:rPr>
              <w:t>.)</w:t>
            </w:r>
          </w:p>
        </w:tc>
      </w:tr>
      <w:tr w:rsidR="004D3E92" w:rsidRPr="00167433" w:rsidTr="00B71A8D">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rsidR="0079297B" w:rsidRPr="00167433" w:rsidRDefault="0079297B" w:rsidP="0079297B">
            <w:pPr>
              <w:pStyle w:val="Normal10-02"/>
              <w:numPr>
                <w:ilvl w:val="4"/>
                <w:numId w:val="32"/>
              </w:numPr>
              <w:tabs>
                <w:tab w:val="clear" w:pos="1008"/>
                <w:tab w:val="left" w:pos="502"/>
              </w:tabs>
              <w:ind w:left="24" w:firstLine="0"/>
              <w:jc w:val="both"/>
              <w:rPr>
                <w:b w:val="0"/>
                <w:sz w:val="24"/>
                <w:szCs w:val="24"/>
              </w:rPr>
            </w:pPr>
            <w:r w:rsidRPr="00167433">
              <w:rPr>
                <w:b w:val="0"/>
                <w:sz w:val="24"/>
                <w:szCs w:val="24"/>
              </w:rPr>
              <w:t>Территория</w:t>
            </w:r>
          </w:p>
        </w:tc>
      </w:tr>
      <w:tr w:rsidR="004D3E92" w:rsidRPr="00167433" w:rsidTr="0002496B">
        <w:trPr>
          <w:trHeight w:val="20"/>
          <w:jc w:val="center"/>
        </w:trPr>
        <w:tc>
          <w:tcPr>
            <w:tcW w:w="418" w:type="pct"/>
            <w:tcBorders>
              <w:top w:val="single" w:sz="4" w:space="0" w:color="000000"/>
              <w:left w:val="single" w:sz="4" w:space="0" w:color="000000"/>
              <w:bottom w:val="single" w:sz="4" w:space="0" w:color="000000"/>
              <w:right w:val="single" w:sz="4" w:space="0" w:color="000000"/>
            </w:tcBorders>
            <w:shd w:val="clear" w:color="auto" w:fill="auto"/>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1.1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79297B" w:rsidRPr="00167433" w:rsidRDefault="0079297B" w:rsidP="00B71A8D">
            <w:pPr>
              <w:pStyle w:val="Normal10-02"/>
              <w:jc w:val="both"/>
              <w:rPr>
                <w:b w:val="0"/>
                <w:sz w:val="24"/>
                <w:szCs w:val="24"/>
              </w:rPr>
            </w:pPr>
            <w:r w:rsidRPr="00167433">
              <w:rPr>
                <w:b w:val="0"/>
                <w:sz w:val="24"/>
                <w:szCs w:val="24"/>
              </w:rPr>
              <w:t>Общая площадь территории в границах поселения</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79297B" w:rsidRPr="00167433" w:rsidRDefault="0079297B" w:rsidP="00B71A8D">
            <w:pPr>
              <w:pStyle w:val="Normal10-02"/>
              <w:jc w:val="center"/>
              <w:rPr>
                <w:b w:val="0"/>
                <w:sz w:val="24"/>
                <w:szCs w:val="24"/>
              </w:rPr>
            </w:pPr>
            <w:r w:rsidRPr="00167433">
              <w:rPr>
                <w:b w:val="0"/>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79297B" w:rsidRPr="00167433" w:rsidRDefault="0079297B" w:rsidP="00B71A8D">
            <w:pPr>
              <w:pStyle w:val="Normal10-02"/>
              <w:jc w:val="center"/>
              <w:rPr>
                <w:b w:val="0"/>
                <w:sz w:val="24"/>
                <w:szCs w:val="24"/>
              </w:rPr>
            </w:pPr>
            <w:r w:rsidRPr="00167433">
              <w:rPr>
                <w:bCs w:val="0"/>
                <w:sz w:val="24"/>
                <w:szCs w:val="24"/>
              </w:rPr>
              <w:t>76568</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79297B" w:rsidRPr="00167433" w:rsidRDefault="0079297B" w:rsidP="00B71A8D">
            <w:pPr>
              <w:pStyle w:val="Normal10-02"/>
              <w:jc w:val="center"/>
              <w:rPr>
                <w:b w:val="0"/>
                <w:sz w:val="24"/>
                <w:szCs w:val="24"/>
              </w:rPr>
            </w:pPr>
            <w:r w:rsidRPr="00167433">
              <w:rPr>
                <w:bCs w:val="0"/>
                <w:sz w:val="24"/>
                <w:szCs w:val="24"/>
              </w:rPr>
              <w:t>76568</w:t>
            </w:r>
          </w:p>
        </w:tc>
        <w:tc>
          <w:tcPr>
            <w:tcW w:w="714" w:type="pct"/>
            <w:tcBorders>
              <w:top w:val="single" w:sz="4" w:space="0" w:color="000000"/>
              <w:left w:val="single" w:sz="4" w:space="0" w:color="auto"/>
              <w:bottom w:val="single" w:sz="4" w:space="0" w:color="000000"/>
              <w:right w:val="single" w:sz="4" w:space="0" w:color="000000"/>
            </w:tcBorders>
            <w:shd w:val="clear" w:color="auto" w:fill="auto"/>
          </w:tcPr>
          <w:p w:rsidR="0079297B" w:rsidRPr="00167433" w:rsidRDefault="0079297B" w:rsidP="00B71A8D">
            <w:pPr>
              <w:pStyle w:val="Normal10-02"/>
              <w:jc w:val="center"/>
              <w:rPr>
                <w:b w:val="0"/>
                <w:sz w:val="24"/>
                <w:szCs w:val="24"/>
              </w:rPr>
            </w:pPr>
            <w:r w:rsidRPr="00167433">
              <w:rPr>
                <w:bCs w:val="0"/>
                <w:sz w:val="24"/>
                <w:szCs w:val="24"/>
              </w:rPr>
              <w:t>76568</w:t>
            </w:r>
          </w:p>
        </w:tc>
      </w:tr>
      <w:tr w:rsidR="004D3E92" w:rsidRPr="00167433" w:rsidTr="00B71A8D">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rsidR="0079297B" w:rsidRPr="00167433" w:rsidRDefault="0079297B" w:rsidP="0079297B">
            <w:pPr>
              <w:pStyle w:val="Normal10-02"/>
              <w:numPr>
                <w:ilvl w:val="0"/>
                <w:numId w:val="32"/>
              </w:numPr>
              <w:jc w:val="both"/>
              <w:rPr>
                <w:b w:val="0"/>
                <w:sz w:val="24"/>
                <w:szCs w:val="24"/>
              </w:rPr>
            </w:pPr>
            <w:r w:rsidRPr="00167433">
              <w:rPr>
                <w:b w:val="0"/>
                <w:sz w:val="24"/>
                <w:szCs w:val="24"/>
              </w:rPr>
              <w:t>Территориальное зонирование</w:t>
            </w:r>
          </w:p>
        </w:tc>
      </w:tr>
      <w:tr w:rsidR="00190433" w:rsidRPr="00167433" w:rsidTr="0002496B">
        <w:trPr>
          <w:trHeight w:val="96"/>
          <w:jc w:val="center"/>
        </w:trPr>
        <w:tc>
          <w:tcPr>
            <w:tcW w:w="418" w:type="pct"/>
            <w:tcBorders>
              <w:top w:val="single" w:sz="4" w:space="0" w:color="000000"/>
              <w:left w:val="single" w:sz="4" w:space="0" w:color="000000"/>
              <w:bottom w:val="single" w:sz="4" w:space="0" w:color="auto"/>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2.1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Жилая зона,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190433" w:rsidP="00190433">
            <w:pPr>
              <w:pStyle w:val="aff1"/>
              <w:spacing w:before="0" w:after="0"/>
              <w:rPr>
                <w:rFonts w:ascii="Times New Roman" w:hAnsi="Times New Roman"/>
                <w:b w:val="0"/>
                <w:szCs w:val="24"/>
              </w:rPr>
            </w:pPr>
            <w:r w:rsidRPr="00167433">
              <w:rPr>
                <w:rFonts w:ascii="Times New Roman" w:hAnsi="Times New Roman"/>
                <w:b w:val="0"/>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190433" w:rsidRPr="00EC6099" w:rsidRDefault="00CF32E8" w:rsidP="00CF32E8">
            <w:pPr>
              <w:spacing w:after="0" w:line="240" w:lineRule="auto"/>
              <w:jc w:val="center"/>
              <w:rPr>
                <w:rFonts w:ascii="Times New Roman" w:hAnsi="Times New Roman" w:cs="Times New Roman"/>
                <w:b/>
                <w:sz w:val="24"/>
                <w:szCs w:val="24"/>
              </w:rPr>
            </w:pPr>
            <w:r w:rsidRPr="00CF32E8">
              <w:rPr>
                <w:rFonts w:ascii="Times New Roman" w:hAnsi="Times New Roman" w:cs="Times New Roman"/>
                <w:b/>
                <w:sz w:val="24"/>
                <w:szCs w:val="24"/>
              </w:rPr>
              <w:t>183,6</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190433" w:rsidRPr="00EC6099" w:rsidRDefault="00CF32E8" w:rsidP="00CF32E8">
            <w:pPr>
              <w:spacing w:after="0" w:line="240" w:lineRule="auto"/>
              <w:jc w:val="center"/>
              <w:rPr>
                <w:rFonts w:ascii="Times New Roman" w:hAnsi="Times New Roman" w:cs="Times New Roman"/>
                <w:b/>
                <w:sz w:val="24"/>
                <w:szCs w:val="24"/>
              </w:rPr>
            </w:pPr>
            <w:r w:rsidRPr="00CF32E8">
              <w:rPr>
                <w:rFonts w:ascii="Times New Roman" w:hAnsi="Times New Roman" w:cs="Times New Roman"/>
                <w:b/>
                <w:sz w:val="24"/>
                <w:szCs w:val="24"/>
              </w:rPr>
              <w:t>183,6</w:t>
            </w:r>
          </w:p>
        </w:tc>
        <w:tc>
          <w:tcPr>
            <w:tcW w:w="714" w:type="pct"/>
            <w:tcBorders>
              <w:top w:val="single" w:sz="4" w:space="0" w:color="000000"/>
              <w:left w:val="single" w:sz="4" w:space="0" w:color="auto"/>
              <w:bottom w:val="single" w:sz="4" w:space="0" w:color="000000"/>
              <w:right w:val="single" w:sz="4" w:space="0" w:color="000000"/>
            </w:tcBorders>
            <w:shd w:val="clear" w:color="auto" w:fill="auto"/>
          </w:tcPr>
          <w:p w:rsidR="00190433" w:rsidRPr="00EC6099" w:rsidRDefault="00CF32E8" w:rsidP="00190433">
            <w:pPr>
              <w:spacing w:after="0" w:line="240" w:lineRule="auto"/>
              <w:jc w:val="center"/>
              <w:rPr>
                <w:rFonts w:ascii="Times New Roman" w:hAnsi="Times New Roman" w:cs="Times New Roman"/>
                <w:b/>
                <w:sz w:val="24"/>
                <w:szCs w:val="24"/>
              </w:rPr>
            </w:pPr>
            <w:r w:rsidRPr="00CF32E8">
              <w:rPr>
                <w:rFonts w:ascii="Times New Roman" w:hAnsi="Times New Roman" w:cs="Times New Roman"/>
                <w:b/>
                <w:sz w:val="24"/>
                <w:szCs w:val="24"/>
              </w:rPr>
              <w:t>183,6</w:t>
            </w:r>
          </w:p>
        </w:tc>
      </w:tr>
      <w:tr w:rsidR="00190433" w:rsidRPr="00167433" w:rsidTr="0002496B">
        <w:trPr>
          <w:trHeight w:val="20"/>
          <w:jc w:val="center"/>
        </w:trPr>
        <w:tc>
          <w:tcPr>
            <w:tcW w:w="418" w:type="pct"/>
            <w:tcBorders>
              <w:top w:val="single" w:sz="4" w:space="0" w:color="auto"/>
              <w:left w:val="single" w:sz="4" w:space="0" w:color="000000"/>
              <w:bottom w:val="single" w:sz="4" w:space="0" w:color="auto"/>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2.1.1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ind w:left="34"/>
              <w:jc w:val="both"/>
              <w:rPr>
                <w:rFonts w:ascii="Times New Roman" w:hAnsi="Times New Roman" w:cs="Times New Roman"/>
                <w:sz w:val="24"/>
                <w:szCs w:val="24"/>
              </w:rPr>
            </w:pPr>
            <w:r w:rsidRPr="00167433">
              <w:rPr>
                <w:rFonts w:ascii="Times New Roman" w:hAnsi="Times New Roman" w:cs="Times New Roman"/>
                <w:sz w:val="24"/>
                <w:szCs w:val="24"/>
              </w:rPr>
              <w:t>зона индивидуальной жилой застройки</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CF32E8" w:rsidP="001904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183,6</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190433" w:rsidRPr="00167433" w:rsidRDefault="00CF32E8" w:rsidP="001904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183,6</w:t>
            </w:r>
          </w:p>
        </w:tc>
        <w:tc>
          <w:tcPr>
            <w:tcW w:w="714" w:type="pct"/>
            <w:tcBorders>
              <w:top w:val="single" w:sz="4" w:space="0" w:color="000000"/>
              <w:left w:val="single" w:sz="4" w:space="0" w:color="auto"/>
              <w:bottom w:val="single" w:sz="4" w:space="0" w:color="000000"/>
              <w:right w:val="single" w:sz="4" w:space="0" w:color="000000"/>
            </w:tcBorders>
            <w:shd w:val="clear" w:color="auto" w:fill="auto"/>
          </w:tcPr>
          <w:p w:rsidR="00190433" w:rsidRPr="00167433" w:rsidRDefault="00CF32E8" w:rsidP="001904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183,6</w:t>
            </w:r>
          </w:p>
        </w:tc>
      </w:tr>
      <w:tr w:rsidR="00190433" w:rsidRPr="00167433" w:rsidTr="0002496B">
        <w:trPr>
          <w:trHeight w:val="96"/>
          <w:jc w:val="center"/>
        </w:trPr>
        <w:tc>
          <w:tcPr>
            <w:tcW w:w="418" w:type="pct"/>
            <w:tcBorders>
              <w:top w:val="single" w:sz="4" w:space="0" w:color="auto"/>
              <w:left w:val="single" w:sz="4" w:space="0" w:color="000000"/>
              <w:bottom w:val="single" w:sz="4" w:space="0" w:color="auto"/>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2.1.2</w:t>
            </w:r>
          </w:p>
        </w:tc>
        <w:tc>
          <w:tcPr>
            <w:tcW w:w="1688" w:type="pct"/>
            <w:tcBorders>
              <w:top w:val="single" w:sz="4" w:space="0" w:color="000000"/>
              <w:left w:val="single" w:sz="4" w:space="0" w:color="000000"/>
              <w:bottom w:val="single" w:sz="4" w:space="0" w:color="auto"/>
              <w:right w:val="single" w:sz="4" w:space="0" w:color="000000"/>
            </w:tcBorders>
            <w:shd w:val="clear" w:color="auto" w:fill="auto"/>
          </w:tcPr>
          <w:p w:rsidR="00190433" w:rsidRPr="00167433" w:rsidRDefault="00190433" w:rsidP="00190433">
            <w:pPr>
              <w:spacing w:after="0" w:line="240" w:lineRule="auto"/>
              <w:ind w:left="34"/>
              <w:jc w:val="both"/>
              <w:rPr>
                <w:rFonts w:ascii="Times New Roman" w:hAnsi="Times New Roman" w:cs="Times New Roman"/>
                <w:sz w:val="24"/>
                <w:szCs w:val="24"/>
              </w:rPr>
            </w:pPr>
            <w:r w:rsidRPr="00167433">
              <w:rPr>
                <w:rFonts w:ascii="Times New Roman" w:hAnsi="Times New Roman" w:cs="Times New Roman"/>
                <w:sz w:val="24"/>
                <w:szCs w:val="24"/>
              </w:rPr>
              <w:t>зона малоэтажной жилой застройки</w:t>
            </w:r>
          </w:p>
        </w:tc>
        <w:tc>
          <w:tcPr>
            <w:tcW w:w="731" w:type="pct"/>
            <w:tcBorders>
              <w:top w:val="single" w:sz="4" w:space="0" w:color="000000"/>
              <w:left w:val="single" w:sz="4" w:space="0" w:color="000000"/>
              <w:bottom w:val="single" w:sz="4" w:space="0" w:color="auto"/>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auto"/>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70" w:type="pct"/>
            <w:tcBorders>
              <w:top w:val="single" w:sz="4" w:space="0" w:color="000000"/>
              <w:left w:val="single" w:sz="4" w:space="0" w:color="000000"/>
              <w:bottom w:val="single" w:sz="4" w:space="0" w:color="auto"/>
              <w:right w:val="single" w:sz="4" w:space="0" w:color="auto"/>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Borders>
              <w:top w:val="single" w:sz="4" w:space="0" w:color="000000"/>
              <w:left w:val="single" w:sz="4" w:space="0" w:color="auto"/>
              <w:bottom w:val="single" w:sz="4" w:space="0" w:color="auto"/>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90433" w:rsidRPr="00167433" w:rsidTr="0002496B">
        <w:trPr>
          <w:trHeight w:val="96"/>
          <w:jc w:val="center"/>
        </w:trPr>
        <w:tc>
          <w:tcPr>
            <w:tcW w:w="418" w:type="pct"/>
            <w:tcBorders>
              <w:top w:val="single" w:sz="4" w:space="0" w:color="auto"/>
              <w:left w:val="single" w:sz="4" w:space="0" w:color="000000"/>
              <w:bottom w:val="single" w:sz="4" w:space="0" w:color="auto"/>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2.1.3</w:t>
            </w:r>
          </w:p>
        </w:tc>
        <w:tc>
          <w:tcPr>
            <w:tcW w:w="1688" w:type="pct"/>
            <w:tcBorders>
              <w:top w:val="single" w:sz="4" w:space="0" w:color="auto"/>
              <w:left w:val="single" w:sz="4" w:space="0" w:color="000000"/>
              <w:bottom w:val="single" w:sz="4" w:space="0" w:color="auto"/>
              <w:right w:val="single" w:sz="4" w:space="0" w:color="000000"/>
            </w:tcBorders>
            <w:shd w:val="clear" w:color="auto" w:fill="auto"/>
          </w:tcPr>
          <w:p w:rsidR="00190433" w:rsidRPr="00167433" w:rsidRDefault="00190433" w:rsidP="00190433">
            <w:pPr>
              <w:spacing w:after="0" w:line="240" w:lineRule="auto"/>
              <w:ind w:left="34"/>
              <w:jc w:val="both"/>
              <w:rPr>
                <w:rFonts w:ascii="Times New Roman" w:hAnsi="Times New Roman" w:cs="Times New Roman"/>
                <w:sz w:val="24"/>
                <w:szCs w:val="24"/>
              </w:rPr>
            </w:pPr>
            <w:r w:rsidRPr="00167433">
              <w:rPr>
                <w:rFonts w:ascii="Times New Roman" w:hAnsi="Times New Roman" w:cs="Times New Roman"/>
                <w:sz w:val="24"/>
                <w:szCs w:val="24"/>
              </w:rPr>
              <w:t xml:space="preserve">зона </w:t>
            </w:r>
            <w:proofErr w:type="spellStart"/>
            <w:r w:rsidRPr="00167433">
              <w:rPr>
                <w:rFonts w:ascii="Times New Roman" w:hAnsi="Times New Roman" w:cs="Times New Roman"/>
                <w:sz w:val="24"/>
                <w:szCs w:val="24"/>
              </w:rPr>
              <w:t>среднеэтажной</w:t>
            </w:r>
            <w:proofErr w:type="spellEnd"/>
            <w:r w:rsidRPr="00167433">
              <w:rPr>
                <w:rFonts w:ascii="Times New Roman" w:hAnsi="Times New Roman" w:cs="Times New Roman"/>
                <w:sz w:val="24"/>
                <w:szCs w:val="24"/>
              </w:rPr>
              <w:t xml:space="preserve"> жилой застройки</w:t>
            </w:r>
          </w:p>
        </w:tc>
        <w:tc>
          <w:tcPr>
            <w:tcW w:w="731" w:type="pct"/>
            <w:tcBorders>
              <w:top w:val="single" w:sz="4" w:space="0" w:color="auto"/>
              <w:left w:val="single" w:sz="4" w:space="0" w:color="000000"/>
              <w:bottom w:val="single" w:sz="4" w:space="0" w:color="auto"/>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га</w:t>
            </w:r>
          </w:p>
        </w:tc>
        <w:tc>
          <w:tcPr>
            <w:tcW w:w="779" w:type="pct"/>
            <w:tcBorders>
              <w:top w:val="single" w:sz="4" w:space="0" w:color="auto"/>
              <w:left w:val="single" w:sz="4" w:space="0" w:color="000000"/>
              <w:bottom w:val="single" w:sz="4" w:space="0" w:color="auto"/>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70" w:type="pct"/>
            <w:tcBorders>
              <w:top w:val="single" w:sz="4" w:space="0" w:color="auto"/>
              <w:left w:val="single" w:sz="4" w:space="0" w:color="000000"/>
              <w:bottom w:val="single" w:sz="4" w:space="0" w:color="auto"/>
              <w:right w:val="single" w:sz="4" w:space="0" w:color="auto"/>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Borders>
              <w:top w:val="single" w:sz="4" w:space="0" w:color="auto"/>
              <w:left w:val="single" w:sz="4" w:space="0" w:color="auto"/>
              <w:bottom w:val="single" w:sz="4" w:space="0" w:color="auto"/>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90433" w:rsidRPr="00167433" w:rsidTr="0002496B">
        <w:trPr>
          <w:trHeight w:val="141"/>
          <w:jc w:val="center"/>
        </w:trPr>
        <w:tc>
          <w:tcPr>
            <w:tcW w:w="418" w:type="pct"/>
            <w:tcBorders>
              <w:top w:val="single" w:sz="4" w:space="0" w:color="auto"/>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2.1.4</w:t>
            </w:r>
          </w:p>
        </w:tc>
        <w:tc>
          <w:tcPr>
            <w:tcW w:w="1688" w:type="pct"/>
            <w:tcBorders>
              <w:top w:val="single" w:sz="4" w:space="0" w:color="auto"/>
              <w:left w:val="single" w:sz="4" w:space="0" w:color="000000"/>
              <w:bottom w:val="single" w:sz="4" w:space="0" w:color="auto"/>
              <w:right w:val="single" w:sz="4" w:space="0" w:color="000000"/>
            </w:tcBorders>
            <w:shd w:val="clear" w:color="auto" w:fill="auto"/>
          </w:tcPr>
          <w:p w:rsidR="00190433" w:rsidRPr="00167433" w:rsidRDefault="00190433" w:rsidP="00190433">
            <w:pPr>
              <w:spacing w:after="0" w:line="240" w:lineRule="auto"/>
              <w:ind w:left="34"/>
              <w:jc w:val="both"/>
              <w:rPr>
                <w:rFonts w:ascii="Times New Roman" w:hAnsi="Times New Roman" w:cs="Times New Roman"/>
                <w:sz w:val="24"/>
                <w:szCs w:val="24"/>
              </w:rPr>
            </w:pPr>
            <w:r w:rsidRPr="00167433">
              <w:rPr>
                <w:rFonts w:ascii="Times New Roman" w:hAnsi="Times New Roman" w:cs="Times New Roman"/>
                <w:sz w:val="24"/>
                <w:szCs w:val="24"/>
              </w:rPr>
              <w:t>зона многоэтажной жилой застройки</w:t>
            </w:r>
          </w:p>
        </w:tc>
        <w:tc>
          <w:tcPr>
            <w:tcW w:w="731" w:type="pct"/>
            <w:tcBorders>
              <w:top w:val="single" w:sz="4" w:space="0" w:color="auto"/>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га</w:t>
            </w:r>
          </w:p>
        </w:tc>
        <w:tc>
          <w:tcPr>
            <w:tcW w:w="779" w:type="pct"/>
            <w:tcBorders>
              <w:top w:val="single" w:sz="4" w:space="0" w:color="auto"/>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70" w:type="pct"/>
            <w:tcBorders>
              <w:top w:val="single" w:sz="4" w:space="0" w:color="auto"/>
              <w:left w:val="single" w:sz="4" w:space="0" w:color="000000"/>
              <w:bottom w:val="single" w:sz="4" w:space="0" w:color="000000"/>
              <w:right w:val="single" w:sz="4" w:space="0" w:color="auto"/>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Borders>
              <w:top w:val="single" w:sz="4" w:space="0" w:color="auto"/>
              <w:left w:val="single" w:sz="4" w:space="0" w:color="auto"/>
              <w:bottom w:val="single" w:sz="4" w:space="0" w:color="000000"/>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90433" w:rsidRPr="00167433" w:rsidTr="0002496B">
        <w:trPr>
          <w:trHeight w:val="141"/>
          <w:jc w:val="center"/>
        </w:trPr>
        <w:tc>
          <w:tcPr>
            <w:tcW w:w="418" w:type="pct"/>
            <w:tcBorders>
              <w:top w:val="single" w:sz="4" w:space="0" w:color="auto"/>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2.1.5</w:t>
            </w:r>
          </w:p>
        </w:tc>
        <w:tc>
          <w:tcPr>
            <w:tcW w:w="1688" w:type="pct"/>
            <w:tcBorders>
              <w:top w:val="single" w:sz="4" w:space="0" w:color="auto"/>
              <w:left w:val="single" w:sz="4" w:space="0" w:color="000000"/>
              <w:bottom w:val="single" w:sz="4" w:space="0" w:color="auto"/>
              <w:right w:val="single" w:sz="4" w:space="0" w:color="000000"/>
            </w:tcBorders>
            <w:shd w:val="clear" w:color="auto" w:fill="auto"/>
          </w:tcPr>
          <w:p w:rsidR="00190433" w:rsidRPr="00167433" w:rsidRDefault="00190433" w:rsidP="00190433">
            <w:pPr>
              <w:spacing w:after="0" w:line="240" w:lineRule="auto"/>
              <w:ind w:left="34"/>
              <w:jc w:val="both"/>
              <w:rPr>
                <w:rFonts w:ascii="Times New Roman" w:hAnsi="Times New Roman" w:cs="Times New Roman"/>
                <w:sz w:val="24"/>
                <w:szCs w:val="24"/>
              </w:rPr>
            </w:pPr>
            <w:r w:rsidRPr="00167433">
              <w:rPr>
                <w:rFonts w:ascii="Times New Roman" w:eastAsiaTheme="majorEastAsia" w:hAnsi="Times New Roman" w:cs="Times New Roman"/>
                <w:bCs/>
                <w:sz w:val="24"/>
                <w:szCs w:val="24"/>
              </w:rPr>
              <w:t>зона смешанной и общественно-деловой застройки</w:t>
            </w:r>
          </w:p>
        </w:tc>
        <w:tc>
          <w:tcPr>
            <w:tcW w:w="731" w:type="pct"/>
            <w:tcBorders>
              <w:top w:val="single" w:sz="4" w:space="0" w:color="auto"/>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га</w:t>
            </w:r>
          </w:p>
        </w:tc>
        <w:tc>
          <w:tcPr>
            <w:tcW w:w="779" w:type="pct"/>
            <w:tcBorders>
              <w:top w:val="single" w:sz="4" w:space="0" w:color="auto"/>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70" w:type="pct"/>
            <w:tcBorders>
              <w:top w:val="single" w:sz="4" w:space="0" w:color="auto"/>
              <w:left w:val="single" w:sz="4" w:space="0" w:color="000000"/>
              <w:bottom w:val="single" w:sz="4" w:space="0" w:color="000000"/>
              <w:right w:val="single" w:sz="4" w:space="0" w:color="auto"/>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Borders>
              <w:top w:val="single" w:sz="4" w:space="0" w:color="auto"/>
              <w:left w:val="single" w:sz="4" w:space="0" w:color="auto"/>
              <w:bottom w:val="single" w:sz="4" w:space="0" w:color="000000"/>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90433" w:rsidRPr="00167433" w:rsidTr="0002496B">
        <w:trPr>
          <w:trHeight w:val="20"/>
          <w:jc w:val="center"/>
        </w:trPr>
        <w:tc>
          <w:tcPr>
            <w:tcW w:w="418"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2.2</w:t>
            </w:r>
          </w:p>
        </w:tc>
        <w:tc>
          <w:tcPr>
            <w:tcW w:w="1688" w:type="pct"/>
            <w:tcBorders>
              <w:top w:val="single" w:sz="4" w:space="0" w:color="auto"/>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Общественно-деловая зона,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190433" w:rsidRPr="00605F57" w:rsidRDefault="00190433" w:rsidP="00190433">
            <w:pPr>
              <w:spacing w:after="0" w:line="240" w:lineRule="auto"/>
              <w:jc w:val="center"/>
              <w:rPr>
                <w:rFonts w:ascii="Times New Roman" w:hAnsi="Times New Roman" w:cs="Times New Roman"/>
                <w:b/>
                <w:sz w:val="24"/>
                <w:szCs w:val="24"/>
              </w:rPr>
            </w:pPr>
            <w:r w:rsidRPr="00605F57">
              <w:rPr>
                <w:rFonts w:ascii="Times New Roman" w:hAnsi="Times New Roman" w:cs="Times New Roman"/>
                <w:b/>
                <w:sz w:val="24"/>
                <w:szCs w:val="24"/>
              </w:rPr>
              <w:t>4,3</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190433" w:rsidRPr="00605F57" w:rsidRDefault="00190433" w:rsidP="00605F57">
            <w:pPr>
              <w:spacing w:after="0" w:line="240" w:lineRule="auto"/>
              <w:jc w:val="center"/>
              <w:rPr>
                <w:rFonts w:ascii="Times New Roman" w:hAnsi="Times New Roman" w:cs="Times New Roman"/>
                <w:b/>
                <w:sz w:val="24"/>
                <w:szCs w:val="24"/>
              </w:rPr>
            </w:pPr>
            <w:r w:rsidRPr="00605F57">
              <w:rPr>
                <w:rFonts w:ascii="Times New Roman" w:hAnsi="Times New Roman" w:cs="Times New Roman"/>
                <w:b/>
                <w:sz w:val="24"/>
                <w:szCs w:val="24"/>
              </w:rPr>
              <w:t>4,</w:t>
            </w:r>
            <w:r w:rsidR="00605F57" w:rsidRPr="00605F57">
              <w:rPr>
                <w:rFonts w:ascii="Times New Roman" w:hAnsi="Times New Roman" w:cs="Times New Roman"/>
                <w:b/>
                <w:sz w:val="24"/>
                <w:szCs w:val="24"/>
              </w:rPr>
              <w:t>3</w:t>
            </w:r>
          </w:p>
        </w:tc>
        <w:tc>
          <w:tcPr>
            <w:tcW w:w="714" w:type="pct"/>
            <w:tcBorders>
              <w:top w:val="single" w:sz="4" w:space="0" w:color="000000"/>
              <w:left w:val="single" w:sz="4" w:space="0" w:color="auto"/>
              <w:bottom w:val="single" w:sz="4" w:space="0" w:color="000000"/>
              <w:right w:val="single" w:sz="4" w:space="0" w:color="000000"/>
            </w:tcBorders>
            <w:shd w:val="clear" w:color="auto" w:fill="auto"/>
          </w:tcPr>
          <w:p w:rsidR="00190433" w:rsidRPr="00605F57" w:rsidRDefault="00190433" w:rsidP="00605F57">
            <w:pPr>
              <w:spacing w:after="0" w:line="240" w:lineRule="auto"/>
              <w:jc w:val="center"/>
              <w:rPr>
                <w:rFonts w:ascii="Times New Roman" w:hAnsi="Times New Roman" w:cs="Times New Roman"/>
                <w:b/>
                <w:sz w:val="24"/>
                <w:szCs w:val="24"/>
              </w:rPr>
            </w:pPr>
            <w:r w:rsidRPr="00605F57">
              <w:rPr>
                <w:rFonts w:ascii="Times New Roman" w:hAnsi="Times New Roman" w:cs="Times New Roman"/>
                <w:b/>
                <w:sz w:val="24"/>
                <w:szCs w:val="24"/>
              </w:rPr>
              <w:t>4,</w:t>
            </w:r>
            <w:r w:rsidR="00605F57" w:rsidRPr="00605F57">
              <w:rPr>
                <w:rFonts w:ascii="Times New Roman" w:hAnsi="Times New Roman" w:cs="Times New Roman"/>
                <w:b/>
                <w:sz w:val="24"/>
                <w:szCs w:val="24"/>
              </w:rPr>
              <w:t>3</w:t>
            </w:r>
          </w:p>
        </w:tc>
      </w:tr>
      <w:tr w:rsidR="004D3E92" w:rsidRPr="00167433" w:rsidTr="0002496B">
        <w:trPr>
          <w:trHeight w:val="20"/>
          <w:jc w:val="center"/>
        </w:trPr>
        <w:tc>
          <w:tcPr>
            <w:tcW w:w="418" w:type="pct"/>
            <w:tcBorders>
              <w:top w:val="single" w:sz="4" w:space="0" w:color="000000"/>
              <w:left w:val="single" w:sz="4" w:space="0" w:color="000000"/>
              <w:bottom w:val="single" w:sz="4" w:space="0" w:color="000000"/>
              <w:right w:val="single" w:sz="4" w:space="0" w:color="000000"/>
            </w:tcBorders>
            <w:shd w:val="clear" w:color="auto" w:fill="auto"/>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2.2.1</w:t>
            </w:r>
          </w:p>
        </w:tc>
        <w:tc>
          <w:tcPr>
            <w:tcW w:w="1688" w:type="pct"/>
            <w:tcBorders>
              <w:top w:val="single" w:sz="4" w:space="0" w:color="auto"/>
              <w:left w:val="single" w:sz="4" w:space="0" w:color="000000"/>
              <w:bottom w:val="single" w:sz="4" w:space="0" w:color="000000"/>
              <w:right w:val="single" w:sz="4" w:space="0" w:color="000000"/>
            </w:tcBorders>
            <w:shd w:val="clear" w:color="auto" w:fill="auto"/>
          </w:tcPr>
          <w:p w:rsidR="0079297B" w:rsidRPr="00167433" w:rsidRDefault="0079297B" w:rsidP="00B71A8D">
            <w:pPr>
              <w:spacing w:after="0" w:line="240" w:lineRule="auto"/>
              <w:jc w:val="both"/>
              <w:rPr>
                <w:rFonts w:ascii="Times New Roman" w:hAnsi="Times New Roman" w:cs="Times New Roman"/>
                <w:sz w:val="24"/>
                <w:szCs w:val="24"/>
              </w:rPr>
            </w:pPr>
            <w:r w:rsidRPr="00167433">
              <w:rPr>
                <w:rFonts w:ascii="Times New Roman" w:eastAsiaTheme="majorEastAsia" w:hAnsi="Times New Roman" w:cs="Times New Roman"/>
                <w:bCs/>
                <w:sz w:val="24"/>
                <w:szCs w:val="24"/>
              </w:rPr>
              <w:t>многофункциональная общественно-деловая зона</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79297B" w:rsidRPr="00167433" w:rsidRDefault="00EC6099" w:rsidP="00B71A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79297B" w:rsidRPr="00190433" w:rsidRDefault="00190433" w:rsidP="00605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605F57">
              <w:rPr>
                <w:rFonts w:ascii="Times New Roman" w:hAnsi="Times New Roman" w:cs="Times New Roman"/>
                <w:sz w:val="24"/>
                <w:szCs w:val="24"/>
              </w:rPr>
              <w:t>2</w:t>
            </w:r>
          </w:p>
        </w:tc>
        <w:tc>
          <w:tcPr>
            <w:tcW w:w="714" w:type="pct"/>
            <w:tcBorders>
              <w:top w:val="single" w:sz="4" w:space="0" w:color="000000"/>
              <w:left w:val="single" w:sz="4" w:space="0" w:color="auto"/>
              <w:bottom w:val="single" w:sz="4" w:space="0" w:color="000000"/>
              <w:right w:val="single" w:sz="4" w:space="0" w:color="000000"/>
            </w:tcBorders>
            <w:shd w:val="clear" w:color="auto" w:fill="auto"/>
          </w:tcPr>
          <w:p w:rsidR="0079297B" w:rsidRPr="00190433" w:rsidRDefault="00190433" w:rsidP="00605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605F57">
              <w:rPr>
                <w:rFonts w:ascii="Times New Roman" w:hAnsi="Times New Roman" w:cs="Times New Roman"/>
                <w:sz w:val="24"/>
                <w:szCs w:val="24"/>
              </w:rPr>
              <w:t>2</w:t>
            </w:r>
          </w:p>
        </w:tc>
      </w:tr>
      <w:tr w:rsidR="004D3E92" w:rsidRPr="00167433" w:rsidTr="0002496B">
        <w:trPr>
          <w:trHeight w:val="20"/>
          <w:jc w:val="center"/>
        </w:trPr>
        <w:tc>
          <w:tcPr>
            <w:tcW w:w="418" w:type="pct"/>
            <w:tcBorders>
              <w:top w:val="single" w:sz="4" w:space="0" w:color="000000"/>
              <w:left w:val="single" w:sz="4" w:space="0" w:color="000000"/>
              <w:bottom w:val="single" w:sz="4" w:space="0" w:color="000000"/>
              <w:right w:val="single" w:sz="4" w:space="0" w:color="000000"/>
            </w:tcBorders>
            <w:shd w:val="clear" w:color="auto" w:fill="auto"/>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2.2.2</w:t>
            </w:r>
          </w:p>
        </w:tc>
        <w:tc>
          <w:tcPr>
            <w:tcW w:w="1688" w:type="pct"/>
            <w:tcBorders>
              <w:top w:val="single" w:sz="4" w:space="0" w:color="auto"/>
              <w:left w:val="single" w:sz="4" w:space="0" w:color="000000"/>
              <w:bottom w:val="single" w:sz="4" w:space="0" w:color="000000"/>
              <w:right w:val="single" w:sz="4" w:space="0" w:color="000000"/>
            </w:tcBorders>
            <w:shd w:val="clear" w:color="auto" w:fill="auto"/>
          </w:tcPr>
          <w:p w:rsidR="0079297B" w:rsidRPr="00167433" w:rsidRDefault="0079297B" w:rsidP="00B71A8D">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зона специализированной общественной застройки</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79297B" w:rsidRPr="00167433" w:rsidRDefault="00EC6099" w:rsidP="00B71A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79297B" w:rsidRPr="00167433" w:rsidRDefault="00103C9F" w:rsidP="00B71A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714" w:type="pct"/>
            <w:tcBorders>
              <w:top w:val="single" w:sz="4" w:space="0" w:color="000000"/>
              <w:left w:val="single" w:sz="4" w:space="0" w:color="auto"/>
              <w:bottom w:val="single" w:sz="4" w:space="0" w:color="000000"/>
              <w:right w:val="single" w:sz="4" w:space="0" w:color="000000"/>
            </w:tcBorders>
            <w:shd w:val="clear" w:color="auto" w:fill="auto"/>
          </w:tcPr>
          <w:p w:rsidR="0079297B" w:rsidRPr="00167433" w:rsidRDefault="00103C9F" w:rsidP="00B71A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r>
      <w:tr w:rsidR="00190433" w:rsidRPr="00167433" w:rsidTr="0002496B">
        <w:trPr>
          <w:trHeight w:val="20"/>
          <w:jc w:val="center"/>
        </w:trPr>
        <w:tc>
          <w:tcPr>
            <w:tcW w:w="418"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2.3</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Производственные зоны,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190433" w:rsidRPr="00EC6099" w:rsidRDefault="00190433" w:rsidP="00190433">
            <w:pPr>
              <w:jc w:val="center"/>
              <w:rPr>
                <w:rFonts w:ascii="Times New Roman" w:hAnsi="Times New Roman" w:cs="Times New Roman"/>
                <w:b/>
                <w:sz w:val="24"/>
                <w:szCs w:val="24"/>
              </w:rPr>
            </w:pPr>
            <w:r w:rsidRPr="00EC6099">
              <w:rPr>
                <w:rFonts w:ascii="Times New Roman" w:hAnsi="Times New Roman" w:cs="Times New Roman"/>
                <w:b/>
                <w:sz w:val="24"/>
                <w:szCs w:val="24"/>
              </w:rPr>
              <w:t>62,7</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190433" w:rsidRPr="00EC6099" w:rsidRDefault="00190433" w:rsidP="00190433">
            <w:pPr>
              <w:jc w:val="center"/>
              <w:rPr>
                <w:rFonts w:ascii="Times New Roman" w:hAnsi="Times New Roman" w:cs="Times New Roman"/>
                <w:b/>
                <w:sz w:val="24"/>
                <w:szCs w:val="24"/>
              </w:rPr>
            </w:pPr>
            <w:r w:rsidRPr="00EC6099">
              <w:rPr>
                <w:rFonts w:ascii="Times New Roman" w:hAnsi="Times New Roman" w:cs="Times New Roman"/>
                <w:b/>
                <w:sz w:val="24"/>
                <w:szCs w:val="24"/>
              </w:rPr>
              <w:t>62,7</w:t>
            </w:r>
          </w:p>
        </w:tc>
        <w:tc>
          <w:tcPr>
            <w:tcW w:w="714" w:type="pct"/>
            <w:tcBorders>
              <w:top w:val="single" w:sz="4" w:space="0" w:color="000000"/>
              <w:left w:val="single" w:sz="4" w:space="0" w:color="auto"/>
              <w:bottom w:val="single" w:sz="4" w:space="0" w:color="000000"/>
              <w:right w:val="single" w:sz="4" w:space="0" w:color="000000"/>
            </w:tcBorders>
            <w:shd w:val="clear" w:color="auto" w:fill="auto"/>
          </w:tcPr>
          <w:p w:rsidR="00190433" w:rsidRPr="00EC6099" w:rsidRDefault="00190433" w:rsidP="00190433">
            <w:pPr>
              <w:jc w:val="center"/>
              <w:rPr>
                <w:rFonts w:ascii="Times New Roman" w:hAnsi="Times New Roman" w:cs="Times New Roman"/>
                <w:b/>
                <w:sz w:val="24"/>
                <w:szCs w:val="24"/>
              </w:rPr>
            </w:pPr>
            <w:r w:rsidRPr="00EC6099">
              <w:rPr>
                <w:rFonts w:ascii="Times New Roman" w:hAnsi="Times New Roman" w:cs="Times New Roman"/>
                <w:b/>
                <w:sz w:val="24"/>
                <w:szCs w:val="24"/>
              </w:rPr>
              <w:t>62,7</w:t>
            </w:r>
          </w:p>
        </w:tc>
      </w:tr>
      <w:tr w:rsidR="00190433" w:rsidRPr="00167433" w:rsidTr="0002496B">
        <w:trPr>
          <w:trHeight w:val="20"/>
          <w:jc w:val="center"/>
        </w:trPr>
        <w:tc>
          <w:tcPr>
            <w:tcW w:w="418"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2.3.1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производственная зона</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190433" w:rsidP="00190433">
            <w:pPr>
              <w:jc w:val="center"/>
              <w:rPr>
                <w:rFonts w:ascii="Times New Roman" w:hAnsi="Times New Roman" w:cs="Times New Roman"/>
                <w:sz w:val="24"/>
                <w:szCs w:val="24"/>
              </w:rPr>
            </w:pPr>
            <w:r>
              <w:rPr>
                <w:rFonts w:ascii="Times New Roman" w:hAnsi="Times New Roman" w:cs="Times New Roman"/>
                <w:sz w:val="24"/>
                <w:szCs w:val="24"/>
              </w:rPr>
              <w:t>62,7</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190433" w:rsidRPr="00167433" w:rsidRDefault="00190433" w:rsidP="00190433">
            <w:pPr>
              <w:jc w:val="center"/>
              <w:rPr>
                <w:rFonts w:ascii="Times New Roman" w:hAnsi="Times New Roman" w:cs="Times New Roman"/>
                <w:sz w:val="24"/>
                <w:szCs w:val="24"/>
              </w:rPr>
            </w:pPr>
            <w:r>
              <w:rPr>
                <w:rFonts w:ascii="Times New Roman" w:hAnsi="Times New Roman" w:cs="Times New Roman"/>
                <w:sz w:val="24"/>
                <w:szCs w:val="24"/>
              </w:rPr>
              <w:t>62,7</w:t>
            </w:r>
          </w:p>
        </w:tc>
        <w:tc>
          <w:tcPr>
            <w:tcW w:w="714" w:type="pct"/>
            <w:tcBorders>
              <w:top w:val="single" w:sz="4" w:space="0" w:color="000000"/>
              <w:left w:val="single" w:sz="4" w:space="0" w:color="auto"/>
              <w:bottom w:val="single" w:sz="4" w:space="0" w:color="000000"/>
              <w:right w:val="single" w:sz="4" w:space="0" w:color="000000"/>
            </w:tcBorders>
            <w:shd w:val="clear" w:color="auto" w:fill="auto"/>
          </w:tcPr>
          <w:p w:rsidR="00190433" w:rsidRPr="00167433" w:rsidRDefault="00190433" w:rsidP="00190433">
            <w:pPr>
              <w:jc w:val="center"/>
              <w:rPr>
                <w:rFonts w:ascii="Times New Roman" w:hAnsi="Times New Roman" w:cs="Times New Roman"/>
                <w:sz w:val="24"/>
                <w:szCs w:val="24"/>
              </w:rPr>
            </w:pPr>
            <w:r>
              <w:rPr>
                <w:rFonts w:ascii="Times New Roman" w:hAnsi="Times New Roman" w:cs="Times New Roman"/>
                <w:sz w:val="24"/>
                <w:szCs w:val="24"/>
              </w:rPr>
              <w:t>62,7</w:t>
            </w:r>
          </w:p>
        </w:tc>
      </w:tr>
      <w:tr w:rsidR="00190433" w:rsidRPr="00167433" w:rsidTr="0002496B">
        <w:trPr>
          <w:trHeight w:val="20"/>
          <w:jc w:val="center"/>
        </w:trPr>
        <w:tc>
          <w:tcPr>
            <w:tcW w:w="418"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2.3.2</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коммунально-складская зона</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Borders>
              <w:top w:val="single" w:sz="4" w:space="0" w:color="000000"/>
              <w:left w:val="single" w:sz="4" w:space="0" w:color="auto"/>
              <w:bottom w:val="single" w:sz="4" w:space="0" w:color="000000"/>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90433" w:rsidRPr="00167433" w:rsidTr="0002496B">
        <w:trPr>
          <w:trHeight w:val="20"/>
          <w:jc w:val="center"/>
        </w:trPr>
        <w:tc>
          <w:tcPr>
            <w:tcW w:w="418"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2.4</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Зоны инженерной инфраструктуры</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190433" w:rsidRPr="00EC6099" w:rsidRDefault="00190433" w:rsidP="00190433">
            <w:pPr>
              <w:spacing w:after="0" w:line="240" w:lineRule="auto"/>
              <w:jc w:val="center"/>
              <w:rPr>
                <w:rFonts w:ascii="Times New Roman" w:hAnsi="Times New Roman" w:cs="Times New Roman"/>
                <w:b/>
                <w:sz w:val="24"/>
                <w:szCs w:val="24"/>
              </w:rPr>
            </w:pPr>
            <w:r w:rsidRPr="00EC6099">
              <w:rPr>
                <w:rFonts w:ascii="Times New Roman" w:hAnsi="Times New Roman" w:cs="Times New Roman"/>
                <w:b/>
                <w:sz w:val="24"/>
                <w:szCs w:val="24"/>
              </w:rPr>
              <w:t>0,8</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190433" w:rsidRPr="00EC6099" w:rsidRDefault="00190433" w:rsidP="00190433">
            <w:pPr>
              <w:spacing w:after="0" w:line="240" w:lineRule="auto"/>
              <w:jc w:val="center"/>
              <w:rPr>
                <w:rFonts w:ascii="Times New Roman" w:hAnsi="Times New Roman" w:cs="Times New Roman"/>
                <w:b/>
                <w:sz w:val="24"/>
                <w:szCs w:val="24"/>
              </w:rPr>
            </w:pPr>
            <w:r w:rsidRPr="00EC6099">
              <w:rPr>
                <w:rFonts w:ascii="Times New Roman" w:hAnsi="Times New Roman" w:cs="Times New Roman"/>
                <w:b/>
                <w:sz w:val="24"/>
                <w:szCs w:val="24"/>
              </w:rPr>
              <w:t>0,8</w:t>
            </w:r>
          </w:p>
        </w:tc>
        <w:tc>
          <w:tcPr>
            <w:tcW w:w="714" w:type="pct"/>
            <w:tcBorders>
              <w:top w:val="single" w:sz="4" w:space="0" w:color="000000"/>
              <w:left w:val="single" w:sz="4" w:space="0" w:color="auto"/>
              <w:bottom w:val="single" w:sz="4" w:space="0" w:color="000000"/>
              <w:right w:val="single" w:sz="4" w:space="0" w:color="000000"/>
            </w:tcBorders>
            <w:shd w:val="clear" w:color="auto" w:fill="auto"/>
          </w:tcPr>
          <w:p w:rsidR="00190433" w:rsidRPr="00EC6099" w:rsidRDefault="00190433" w:rsidP="00190433">
            <w:pPr>
              <w:spacing w:after="0" w:line="240" w:lineRule="auto"/>
              <w:jc w:val="center"/>
              <w:rPr>
                <w:rFonts w:ascii="Times New Roman" w:hAnsi="Times New Roman" w:cs="Times New Roman"/>
                <w:b/>
                <w:sz w:val="24"/>
                <w:szCs w:val="24"/>
              </w:rPr>
            </w:pPr>
            <w:r w:rsidRPr="00EC6099">
              <w:rPr>
                <w:rFonts w:ascii="Times New Roman" w:hAnsi="Times New Roman" w:cs="Times New Roman"/>
                <w:b/>
                <w:sz w:val="24"/>
                <w:szCs w:val="24"/>
              </w:rPr>
              <w:t>0,8</w:t>
            </w:r>
          </w:p>
        </w:tc>
      </w:tr>
      <w:tr w:rsidR="00190433" w:rsidRPr="00167433" w:rsidTr="0002496B">
        <w:trPr>
          <w:trHeight w:val="20"/>
          <w:jc w:val="center"/>
        </w:trPr>
        <w:tc>
          <w:tcPr>
            <w:tcW w:w="418"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2.5</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Зона транспортной инфраструктуры</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190433" w:rsidRPr="00EC6099" w:rsidRDefault="00190433" w:rsidP="00190433">
            <w:pPr>
              <w:spacing w:after="0" w:line="240" w:lineRule="auto"/>
              <w:jc w:val="center"/>
              <w:rPr>
                <w:rFonts w:ascii="Times New Roman" w:hAnsi="Times New Roman" w:cs="Times New Roman"/>
                <w:b/>
                <w:sz w:val="24"/>
                <w:szCs w:val="24"/>
              </w:rPr>
            </w:pPr>
            <w:r w:rsidRPr="00EC6099">
              <w:rPr>
                <w:rFonts w:ascii="Times New Roman" w:hAnsi="Times New Roman" w:cs="Times New Roman"/>
                <w:b/>
                <w:sz w:val="24"/>
                <w:szCs w:val="24"/>
              </w:rPr>
              <w:t>300,2</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190433" w:rsidRPr="00EC6099" w:rsidRDefault="00190433" w:rsidP="00190433">
            <w:pPr>
              <w:spacing w:after="0" w:line="240" w:lineRule="auto"/>
              <w:jc w:val="center"/>
              <w:rPr>
                <w:rFonts w:ascii="Times New Roman" w:hAnsi="Times New Roman" w:cs="Times New Roman"/>
                <w:b/>
                <w:sz w:val="24"/>
                <w:szCs w:val="24"/>
              </w:rPr>
            </w:pPr>
            <w:r w:rsidRPr="00EC6099">
              <w:rPr>
                <w:rFonts w:ascii="Times New Roman" w:hAnsi="Times New Roman" w:cs="Times New Roman"/>
                <w:b/>
                <w:sz w:val="24"/>
                <w:szCs w:val="24"/>
              </w:rPr>
              <w:t>300,2</w:t>
            </w:r>
          </w:p>
        </w:tc>
        <w:tc>
          <w:tcPr>
            <w:tcW w:w="714" w:type="pct"/>
            <w:tcBorders>
              <w:top w:val="single" w:sz="4" w:space="0" w:color="000000"/>
              <w:left w:val="single" w:sz="4" w:space="0" w:color="auto"/>
              <w:bottom w:val="single" w:sz="4" w:space="0" w:color="000000"/>
              <w:right w:val="single" w:sz="4" w:space="0" w:color="000000"/>
            </w:tcBorders>
            <w:shd w:val="clear" w:color="auto" w:fill="auto"/>
          </w:tcPr>
          <w:p w:rsidR="00190433" w:rsidRPr="00EC6099" w:rsidRDefault="00190433" w:rsidP="00190433">
            <w:pPr>
              <w:spacing w:after="0" w:line="240" w:lineRule="auto"/>
              <w:jc w:val="center"/>
              <w:rPr>
                <w:rFonts w:ascii="Times New Roman" w:hAnsi="Times New Roman" w:cs="Times New Roman"/>
                <w:b/>
                <w:sz w:val="24"/>
                <w:szCs w:val="24"/>
              </w:rPr>
            </w:pPr>
            <w:r w:rsidRPr="00EC6099">
              <w:rPr>
                <w:rFonts w:ascii="Times New Roman" w:hAnsi="Times New Roman" w:cs="Times New Roman"/>
                <w:b/>
                <w:sz w:val="24"/>
                <w:szCs w:val="24"/>
              </w:rPr>
              <w:t>300,2</w:t>
            </w:r>
          </w:p>
        </w:tc>
      </w:tr>
      <w:tr w:rsidR="0002496B" w:rsidRPr="00167433" w:rsidTr="0002496B">
        <w:trPr>
          <w:trHeight w:val="20"/>
          <w:jc w:val="center"/>
        </w:trPr>
        <w:tc>
          <w:tcPr>
            <w:tcW w:w="418" w:type="pct"/>
            <w:tcBorders>
              <w:top w:val="single" w:sz="4" w:space="0" w:color="000000"/>
              <w:left w:val="single" w:sz="4" w:space="0" w:color="000000"/>
              <w:bottom w:val="single" w:sz="4" w:space="0" w:color="000000"/>
              <w:right w:val="single" w:sz="4" w:space="0" w:color="000000"/>
            </w:tcBorders>
            <w:shd w:val="clear" w:color="auto" w:fill="auto"/>
          </w:tcPr>
          <w:p w:rsidR="0002496B" w:rsidRPr="00167433" w:rsidRDefault="0002496B" w:rsidP="00190433">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2.6</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02496B" w:rsidRPr="00167433" w:rsidRDefault="0002496B" w:rsidP="00190433">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Зона сельскохозяйственного использования,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02496B" w:rsidRPr="00167433" w:rsidRDefault="0002496B" w:rsidP="00190433">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2496B" w:rsidRPr="0002496B" w:rsidRDefault="0002496B" w:rsidP="0002496B">
            <w:pPr>
              <w:spacing w:after="0" w:line="240" w:lineRule="auto"/>
              <w:jc w:val="center"/>
              <w:rPr>
                <w:rFonts w:ascii="Times New Roman" w:hAnsi="Times New Roman" w:cs="Times New Roman"/>
                <w:b/>
                <w:sz w:val="24"/>
                <w:szCs w:val="24"/>
              </w:rPr>
            </w:pPr>
            <w:r w:rsidRPr="0002496B">
              <w:rPr>
                <w:rFonts w:ascii="Times New Roman" w:hAnsi="Times New Roman" w:cs="Times New Roman"/>
                <w:b/>
                <w:sz w:val="24"/>
                <w:szCs w:val="24"/>
              </w:rPr>
              <w:t>13698,7</w:t>
            </w:r>
          </w:p>
        </w:tc>
        <w:tc>
          <w:tcPr>
            <w:tcW w:w="670" w:type="pct"/>
            <w:tcBorders>
              <w:top w:val="single" w:sz="4" w:space="0" w:color="000000"/>
              <w:left w:val="single" w:sz="4" w:space="0" w:color="000000"/>
              <w:bottom w:val="single" w:sz="4" w:space="0" w:color="000000"/>
              <w:right w:val="single" w:sz="4" w:space="0" w:color="auto"/>
            </w:tcBorders>
            <w:shd w:val="clear" w:color="auto" w:fill="auto"/>
            <w:vAlign w:val="center"/>
          </w:tcPr>
          <w:p w:rsidR="0002496B" w:rsidRPr="0002496B" w:rsidRDefault="0002496B" w:rsidP="0002496B">
            <w:pPr>
              <w:spacing w:after="0" w:line="240" w:lineRule="auto"/>
              <w:jc w:val="center"/>
              <w:rPr>
                <w:rFonts w:ascii="Times New Roman" w:hAnsi="Times New Roman" w:cs="Times New Roman"/>
                <w:b/>
                <w:sz w:val="24"/>
                <w:szCs w:val="24"/>
              </w:rPr>
            </w:pPr>
            <w:r w:rsidRPr="0002496B">
              <w:rPr>
                <w:rFonts w:ascii="Times New Roman" w:hAnsi="Times New Roman" w:cs="Times New Roman"/>
                <w:b/>
                <w:sz w:val="24"/>
                <w:szCs w:val="24"/>
              </w:rPr>
              <w:t>13697,8</w:t>
            </w:r>
          </w:p>
        </w:tc>
        <w:tc>
          <w:tcPr>
            <w:tcW w:w="714" w:type="pct"/>
            <w:tcBorders>
              <w:top w:val="single" w:sz="4" w:space="0" w:color="000000"/>
              <w:left w:val="single" w:sz="4" w:space="0" w:color="auto"/>
              <w:bottom w:val="single" w:sz="4" w:space="0" w:color="000000"/>
              <w:right w:val="single" w:sz="4" w:space="0" w:color="000000"/>
            </w:tcBorders>
            <w:shd w:val="clear" w:color="auto" w:fill="auto"/>
            <w:vAlign w:val="center"/>
          </w:tcPr>
          <w:p w:rsidR="0002496B" w:rsidRPr="00190433" w:rsidRDefault="0002496B" w:rsidP="0002496B">
            <w:pPr>
              <w:spacing w:after="0" w:line="240" w:lineRule="auto"/>
              <w:jc w:val="center"/>
              <w:rPr>
                <w:rFonts w:ascii="Times New Roman" w:hAnsi="Times New Roman" w:cs="Times New Roman"/>
                <w:b/>
                <w:sz w:val="24"/>
                <w:szCs w:val="24"/>
              </w:rPr>
            </w:pPr>
            <w:r w:rsidRPr="0002496B">
              <w:rPr>
                <w:rFonts w:ascii="Times New Roman" w:hAnsi="Times New Roman" w:cs="Times New Roman"/>
                <w:b/>
                <w:sz w:val="24"/>
                <w:szCs w:val="24"/>
              </w:rPr>
              <w:t>13697,8</w:t>
            </w:r>
          </w:p>
        </w:tc>
      </w:tr>
      <w:tr w:rsidR="00190433" w:rsidRPr="00167433" w:rsidTr="0002496B">
        <w:trPr>
          <w:trHeight w:val="20"/>
          <w:jc w:val="center"/>
        </w:trPr>
        <w:tc>
          <w:tcPr>
            <w:tcW w:w="418"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2.6.1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зона сельскохозяйственного</w:t>
            </w:r>
          </w:p>
          <w:p w:rsidR="00190433" w:rsidRPr="00167433" w:rsidRDefault="00190433" w:rsidP="00190433">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использования</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190433" w:rsidRPr="00A43174" w:rsidRDefault="00A43174" w:rsidP="00190433">
            <w:pPr>
              <w:spacing w:after="0" w:line="240" w:lineRule="auto"/>
              <w:jc w:val="center"/>
              <w:rPr>
                <w:rFonts w:ascii="Times New Roman" w:hAnsi="Times New Roman" w:cs="Times New Roman"/>
                <w:sz w:val="24"/>
                <w:szCs w:val="24"/>
              </w:rPr>
            </w:pPr>
            <w:r w:rsidRPr="00A43174">
              <w:rPr>
                <w:rFonts w:ascii="Times New Roman" w:hAnsi="Times New Roman" w:cs="Times New Roman"/>
                <w:sz w:val="24"/>
                <w:szCs w:val="24"/>
              </w:rPr>
              <w:t>13698,7</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190433" w:rsidRPr="00A43174" w:rsidRDefault="00A43174" w:rsidP="00190433">
            <w:pPr>
              <w:spacing w:after="0" w:line="240" w:lineRule="auto"/>
              <w:jc w:val="center"/>
              <w:rPr>
                <w:rFonts w:ascii="Times New Roman" w:hAnsi="Times New Roman" w:cs="Times New Roman"/>
                <w:sz w:val="24"/>
                <w:szCs w:val="24"/>
              </w:rPr>
            </w:pPr>
            <w:r w:rsidRPr="00A43174">
              <w:rPr>
                <w:rFonts w:ascii="Times New Roman" w:hAnsi="Times New Roman" w:cs="Times New Roman"/>
                <w:sz w:val="24"/>
                <w:szCs w:val="24"/>
              </w:rPr>
              <w:t>13697,8</w:t>
            </w:r>
          </w:p>
        </w:tc>
        <w:tc>
          <w:tcPr>
            <w:tcW w:w="714" w:type="pct"/>
            <w:tcBorders>
              <w:top w:val="single" w:sz="4" w:space="0" w:color="000000"/>
              <w:left w:val="single" w:sz="4" w:space="0" w:color="auto"/>
              <w:bottom w:val="single" w:sz="4" w:space="0" w:color="000000"/>
              <w:right w:val="single" w:sz="4" w:space="0" w:color="000000"/>
            </w:tcBorders>
            <w:shd w:val="clear" w:color="auto" w:fill="auto"/>
          </w:tcPr>
          <w:p w:rsidR="00190433" w:rsidRPr="00A43174" w:rsidRDefault="00A43174" w:rsidP="00190433">
            <w:pPr>
              <w:spacing w:after="0" w:line="240" w:lineRule="auto"/>
              <w:jc w:val="center"/>
              <w:rPr>
                <w:rFonts w:ascii="Times New Roman" w:hAnsi="Times New Roman" w:cs="Times New Roman"/>
                <w:sz w:val="24"/>
                <w:szCs w:val="24"/>
              </w:rPr>
            </w:pPr>
            <w:r w:rsidRPr="00A43174">
              <w:rPr>
                <w:rFonts w:ascii="Times New Roman" w:hAnsi="Times New Roman" w:cs="Times New Roman"/>
                <w:sz w:val="24"/>
                <w:szCs w:val="24"/>
              </w:rPr>
              <w:t>13697,8</w:t>
            </w:r>
          </w:p>
        </w:tc>
      </w:tr>
      <w:tr w:rsidR="00190433" w:rsidRPr="00167433" w:rsidTr="0002496B">
        <w:trPr>
          <w:trHeight w:val="309"/>
          <w:jc w:val="center"/>
        </w:trPr>
        <w:tc>
          <w:tcPr>
            <w:tcW w:w="418"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2.7</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both"/>
              <w:rPr>
                <w:rFonts w:ascii="Times New Roman" w:hAnsi="Times New Roman" w:cs="Times New Roman"/>
                <w:sz w:val="24"/>
                <w:szCs w:val="24"/>
              </w:rPr>
            </w:pPr>
            <w:r w:rsidRPr="00167433">
              <w:rPr>
                <w:rFonts w:ascii="Times New Roman" w:eastAsiaTheme="majorEastAsia" w:hAnsi="Times New Roman" w:cs="Times New Roman"/>
                <w:bCs/>
                <w:sz w:val="24"/>
                <w:szCs w:val="24"/>
              </w:rPr>
              <w:t>Рекреационная зона,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190433" w:rsidRPr="00EC6099" w:rsidRDefault="00190433" w:rsidP="00190433">
            <w:pPr>
              <w:spacing w:after="0" w:line="240" w:lineRule="auto"/>
              <w:jc w:val="center"/>
              <w:rPr>
                <w:rFonts w:ascii="Times New Roman" w:hAnsi="Times New Roman" w:cs="Times New Roman"/>
                <w:b/>
                <w:sz w:val="24"/>
                <w:szCs w:val="24"/>
              </w:rPr>
            </w:pPr>
            <w:r w:rsidRPr="00EC6099">
              <w:rPr>
                <w:rFonts w:ascii="Times New Roman" w:hAnsi="Times New Roman" w:cs="Times New Roman"/>
                <w:b/>
                <w:sz w:val="24"/>
                <w:szCs w:val="24"/>
              </w:rPr>
              <w:t>0</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190433" w:rsidRPr="00EC6099" w:rsidRDefault="00190433" w:rsidP="00190433">
            <w:pPr>
              <w:spacing w:after="0" w:line="240" w:lineRule="auto"/>
              <w:jc w:val="center"/>
              <w:rPr>
                <w:rFonts w:ascii="Times New Roman" w:hAnsi="Times New Roman" w:cs="Times New Roman"/>
                <w:b/>
                <w:sz w:val="24"/>
                <w:szCs w:val="24"/>
              </w:rPr>
            </w:pPr>
            <w:r w:rsidRPr="00EC6099">
              <w:rPr>
                <w:rFonts w:ascii="Times New Roman" w:hAnsi="Times New Roman" w:cs="Times New Roman"/>
                <w:b/>
                <w:sz w:val="24"/>
                <w:szCs w:val="24"/>
              </w:rPr>
              <w:t>0</w:t>
            </w:r>
          </w:p>
        </w:tc>
        <w:tc>
          <w:tcPr>
            <w:tcW w:w="714" w:type="pct"/>
            <w:tcBorders>
              <w:top w:val="single" w:sz="4" w:space="0" w:color="000000"/>
              <w:left w:val="single" w:sz="4" w:space="0" w:color="auto"/>
              <w:bottom w:val="single" w:sz="4" w:space="0" w:color="000000"/>
              <w:right w:val="single" w:sz="4" w:space="0" w:color="000000"/>
            </w:tcBorders>
            <w:shd w:val="clear" w:color="auto" w:fill="auto"/>
          </w:tcPr>
          <w:p w:rsidR="00190433" w:rsidRPr="00EC6099" w:rsidRDefault="00190433" w:rsidP="00190433">
            <w:pPr>
              <w:spacing w:after="0" w:line="240" w:lineRule="auto"/>
              <w:jc w:val="center"/>
              <w:rPr>
                <w:rFonts w:ascii="Times New Roman" w:hAnsi="Times New Roman" w:cs="Times New Roman"/>
                <w:b/>
                <w:sz w:val="24"/>
                <w:szCs w:val="24"/>
              </w:rPr>
            </w:pPr>
            <w:r w:rsidRPr="00EC6099">
              <w:rPr>
                <w:rFonts w:ascii="Times New Roman" w:hAnsi="Times New Roman" w:cs="Times New Roman"/>
                <w:b/>
                <w:sz w:val="24"/>
                <w:szCs w:val="24"/>
              </w:rPr>
              <w:t>0</w:t>
            </w:r>
          </w:p>
        </w:tc>
      </w:tr>
      <w:tr w:rsidR="004D3E92" w:rsidRPr="00167433" w:rsidTr="0002496B">
        <w:trPr>
          <w:trHeight w:val="309"/>
          <w:jc w:val="center"/>
        </w:trPr>
        <w:tc>
          <w:tcPr>
            <w:tcW w:w="418" w:type="pct"/>
            <w:tcBorders>
              <w:top w:val="single" w:sz="4" w:space="0" w:color="000000"/>
              <w:left w:val="single" w:sz="4" w:space="0" w:color="000000"/>
              <w:bottom w:val="single" w:sz="4" w:space="0" w:color="000000"/>
              <w:right w:val="single" w:sz="4" w:space="0" w:color="000000"/>
            </w:tcBorders>
            <w:shd w:val="clear" w:color="auto" w:fill="auto"/>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2.7.1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79297B" w:rsidRPr="00167433" w:rsidRDefault="0079297B" w:rsidP="00B71A8D">
            <w:pPr>
              <w:spacing w:after="0" w:line="240" w:lineRule="auto"/>
              <w:jc w:val="both"/>
              <w:rPr>
                <w:rFonts w:ascii="Times New Roman" w:eastAsiaTheme="majorEastAsia" w:hAnsi="Times New Roman" w:cs="Times New Roman"/>
                <w:bCs/>
                <w:sz w:val="24"/>
                <w:szCs w:val="24"/>
              </w:rPr>
            </w:pPr>
            <w:r w:rsidRPr="00167433">
              <w:rPr>
                <w:rFonts w:ascii="Times New Roman" w:eastAsia="Calibri-Bold" w:hAnsi="Times New Roman" w:cs="Times New Roman"/>
                <w:bCs/>
                <w:sz w:val="24"/>
                <w:szCs w:val="24"/>
              </w:rPr>
              <w:t>зона озелененных территорий общего пользования</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79297B" w:rsidRPr="00167433" w:rsidRDefault="00EC6099" w:rsidP="00B71A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79297B" w:rsidRPr="00167433" w:rsidRDefault="00103C9F" w:rsidP="00B71A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714" w:type="pct"/>
            <w:tcBorders>
              <w:top w:val="single" w:sz="4" w:space="0" w:color="000000"/>
              <w:left w:val="single" w:sz="4" w:space="0" w:color="auto"/>
              <w:bottom w:val="single" w:sz="4" w:space="0" w:color="000000"/>
              <w:right w:val="single" w:sz="4" w:space="0" w:color="000000"/>
            </w:tcBorders>
            <w:shd w:val="clear" w:color="auto" w:fill="auto"/>
          </w:tcPr>
          <w:p w:rsidR="0079297B" w:rsidRPr="00167433" w:rsidRDefault="00A54337" w:rsidP="00B71A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r>
      <w:tr w:rsidR="00190433" w:rsidRPr="00167433" w:rsidTr="0002496B">
        <w:trPr>
          <w:trHeight w:val="309"/>
          <w:jc w:val="center"/>
        </w:trPr>
        <w:tc>
          <w:tcPr>
            <w:tcW w:w="418"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2.7.2</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both"/>
              <w:rPr>
                <w:rFonts w:ascii="Times New Roman" w:hAnsi="Times New Roman" w:cs="Times New Roman"/>
                <w:sz w:val="24"/>
                <w:szCs w:val="24"/>
              </w:rPr>
            </w:pPr>
            <w:r w:rsidRPr="00167433">
              <w:rPr>
                <w:rFonts w:ascii="Times New Roman" w:eastAsiaTheme="majorEastAsia" w:hAnsi="Times New Roman" w:cs="Times New Roman"/>
                <w:bCs/>
                <w:sz w:val="24"/>
                <w:szCs w:val="24"/>
              </w:rPr>
              <w:t>зона отдыха</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Borders>
              <w:top w:val="single" w:sz="4" w:space="0" w:color="000000"/>
              <w:left w:val="single" w:sz="4" w:space="0" w:color="auto"/>
              <w:bottom w:val="single" w:sz="4" w:space="0" w:color="000000"/>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90433" w:rsidRPr="00167433" w:rsidTr="0002496B">
        <w:trPr>
          <w:trHeight w:val="309"/>
          <w:jc w:val="center"/>
        </w:trPr>
        <w:tc>
          <w:tcPr>
            <w:tcW w:w="418"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2.8</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both"/>
              <w:rPr>
                <w:rFonts w:ascii="Times New Roman" w:hAnsi="Times New Roman" w:cs="Times New Roman"/>
                <w:sz w:val="24"/>
                <w:szCs w:val="24"/>
              </w:rPr>
            </w:pPr>
            <w:r w:rsidRPr="00167433">
              <w:rPr>
                <w:rFonts w:ascii="Times New Roman" w:eastAsiaTheme="majorEastAsia" w:hAnsi="Times New Roman" w:cs="Times New Roman"/>
                <w:bCs/>
                <w:sz w:val="24"/>
                <w:szCs w:val="24"/>
              </w:rPr>
              <w:t>зона лесов</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190433" w:rsidRPr="00EC6099" w:rsidRDefault="00190433" w:rsidP="00190433">
            <w:pPr>
              <w:spacing w:after="0" w:line="240" w:lineRule="auto"/>
              <w:jc w:val="center"/>
              <w:rPr>
                <w:rFonts w:ascii="Times New Roman" w:hAnsi="Times New Roman" w:cs="Times New Roman"/>
                <w:b/>
                <w:sz w:val="24"/>
                <w:szCs w:val="24"/>
              </w:rPr>
            </w:pPr>
            <w:r w:rsidRPr="00EC6099">
              <w:rPr>
                <w:rFonts w:ascii="Times New Roman" w:hAnsi="Times New Roman" w:cs="Times New Roman"/>
                <w:b/>
                <w:sz w:val="24"/>
                <w:szCs w:val="24"/>
              </w:rPr>
              <w:t>62294,0</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190433" w:rsidRPr="00EC6099" w:rsidRDefault="00190433" w:rsidP="00190433">
            <w:pPr>
              <w:spacing w:after="0" w:line="240" w:lineRule="auto"/>
              <w:jc w:val="center"/>
              <w:rPr>
                <w:rFonts w:ascii="Times New Roman" w:hAnsi="Times New Roman" w:cs="Times New Roman"/>
                <w:b/>
                <w:sz w:val="24"/>
                <w:szCs w:val="24"/>
              </w:rPr>
            </w:pPr>
            <w:r w:rsidRPr="00EC6099">
              <w:rPr>
                <w:rFonts w:ascii="Times New Roman" w:hAnsi="Times New Roman" w:cs="Times New Roman"/>
                <w:b/>
                <w:sz w:val="24"/>
                <w:szCs w:val="24"/>
              </w:rPr>
              <w:t>62294,0</w:t>
            </w:r>
          </w:p>
        </w:tc>
        <w:tc>
          <w:tcPr>
            <w:tcW w:w="714" w:type="pct"/>
            <w:tcBorders>
              <w:top w:val="single" w:sz="4" w:space="0" w:color="000000"/>
              <w:left w:val="single" w:sz="4" w:space="0" w:color="auto"/>
              <w:bottom w:val="single" w:sz="4" w:space="0" w:color="000000"/>
              <w:right w:val="single" w:sz="4" w:space="0" w:color="000000"/>
            </w:tcBorders>
            <w:shd w:val="clear" w:color="auto" w:fill="auto"/>
          </w:tcPr>
          <w:p w:rsidR="00190433" w:rsidRPr="00EC6099" w:rsidRDefault="00190433" w:rsidP="00190433">
            <w:pPr>
              <w:spacing w:after="0" w:line="240" w:lineRule="auto"/>
              <w:jc w:val="center"/>
              <w:rPr>
                <w:rFonts w:ascii="Times New Roman" w:hAnsi="Times New Roman" w:cs="Times New Roman"/>
                <w:b/>
                <w:sz w:val="24"/>
                <w:szCs w:val="24"/>
              </w:rPr>
            </w:pPr>
            <w:r w:rsidRPr="00EC6099">
              <w:rPr>
                <w:rFonts w:ascii="Times New Roman" w:hAnsi="Times New Roman" w:cs="Times New Roman"/>
                <w:b/>
                <w:sz w:val="24"/>
                <w:szCs w:val="24"/>
              </w:rPr>
              <w:t>62294,0</w:t>
            </w:r>
          </w:p>
        </w:tc>
      </w:tr>
      <w:tr w:rsidR="00190433" w:rsidRPr="00167433" w:rsidTr="0002496B">
        <w:trPr>
          <w:trHeight w:val="20"/>
          <w:jc w:val="center"/>
        </w:trPr>
        <w:tc>
          <w:tcPr>
            <w:tcW w:w="418"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2.9</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both"/>
              <w:rPr>
                <w:rFonts w:ascii="Times New Roman" w:hAnsi="Times New Roman" w:cs="Times New Roman"/>
                <w:sz w:val="24"/>
                <w:szCs w:val="24"/>
              </w:rPr>
            </w:pPr>
            <w:r w:rsidRPr="00167433">
              <w:rPr>
                <w:rFonts w:ascii="Times New Roman" w:eastAsiaTheme="majorEastAsia" w:hAnsi="Times New Roman" w:cs="Times New Roman"/>
                <w:bCs/>
                <w:sz w:val="24"/>
                <w:szCs w:val="24"/>
              </w:rPr>
              <w:t>Зона специального назначения,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190433" w:rsidRPr="00EC6099" w:rsidRDefault="00190433" w:rsidP="00190433">
            <w:pPr>
              <w:spacing w:after="0" w:line="240" w:lineRule="auto"/>
              <w:jc w:val="center"/>
              <w:rPr>
                <w:rFonts w:ascii="Times New Roman" w:hAnsi="Times New Roman" w:cs="Times New Roman"/>
                <w:b/>
                <w:sz w:val="24"/>
                <w:szCs w:val="24"/>
              </w:rPr>
            </w:pPr>
            <w:r w:rsidRPr="00EC6099">
              <w:rPr>
                <w:rFonts w:ascii="Times New Roman" w:hAnsi="Times New Roman" w:cs="Times New Roman"/>
                <w:b/>
                <w:sz w:val="24"/>
                <w:szCs w:val="24"/>
              </w:rPr>
              <w:t>7,7</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190433" w:rsidRPr="00EC6099" w:rsidRDefault="00190433" w:rsidP="00190433">
            <w:pPr>
              <w:spacing w:after="0" w:line="240" w:lineRule="auto"/>
              <w:jc w:val="center"/>
              <w:rPr>
                <w:rFonts w:ascii="Times New Roman" w:hAnsi="Times New Roman" w:cs="Times New Roman"/>
                <w:b/>
                <w:sz w:val="24"/>
                <w:szCs w:val="24"/>
              </w:rPr>
            </w:pPr>
            <w:r w:rsidRPr="00EC6099">
              <w:rPr>
                <w:rFonts w:ascii="Times New Roman" w:hAnsi="Times New Roman" w:cs="Times New Roman"/>
                <w:b/>
                <w:sz w:val="24"/>
                <w:szCs w:val="24"/>
              </w:rPr>
              <w:t>7,7</w:t>
            </w:r>
          </w:p>
        </w:tc>
        <w:tc>
          <w:tcPr>
            <w:tcW w:w="714" w:type="pct"/>
            <w:tcBorders>
              <w:top w:val="single" w:sz="4" w:space="0" w:color="000000"/>
              <w:left w:val="single" w:sz="4" w:space="0" w:color="auto"/>
              <w:bottom w:val="single" w:sz="4" w:space="0" w:color="000000"/>
              <w:right w:val="single" w:sz="4" w:space="0" w:color="000000"/>
            </w:tcBorders>
            <w:shd w:val="clear" w:color="auto" w:fill="auto"/>
          </w:tcPr>
          <w:p w:rsidR="00190433" w:rsidRPr="00EC6099" w:rsidRDefault="00190433" w:rsidP="00190433">
            <w:pPr>
              <w:spacing w:after="0" w:line="240" w:lineRule="auto"/>
              <w:jc w:val="center"/>
              <w:rPr>
                <w:rFonts w:ascii="Times New Roman" w:hAnsi="Times New Roman" w:cs="Times New Roman"/>
                <w:b/>
                <w:sz w:val="24"/>
                <w:szCs w:val="24"/>
              </w:rPr>
            </w:pPr>
            <w:r w:rsidRPr="00EC6099">
              <w:rPr>
                <w:rFonts w:ascii="Times New Roman" w:hAnsi="Times New Roman" w:cs="Times New Roman"/>
                <w:b/>
                <w:sz w:val="24"/>
                <w:szCs w:val="24"/>
              </w:rPr>
              <w:t>7,7</w:t>
            </w:r>
          </w:p>
        </w:tc>
      </w:tr>
      <w:tr w:rsidR="00190433" w:rsidRPr="00167433" w:rsidTr="0002496B">
        <w:trPr>
          <w:trHeight w:val="20"/>
          <w:jc w:val="center"/>
        </w:trPr>
        <w:tc>
          <w:tcPr>
            <w:tcW w:w="418"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2.9.1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both"/>
              <w:rPr>
                <w:rFonts w:ascii="Times New Roman" w:eastAsiaTheme="majorEastAsia" w:hAnsi="Times New Roman" w:cs="Times New Roman"/>
                <w:bCs/>
                <w:sz w:val="24"/>
                <w:szCs w:val="24"/>
              </w:rPr>
            </w:pPr>
            <w:r w:rsidRPr="00167433">
              <w:rPr>
                <w:rFonts w:ascii="Times New Roman" w:eastAsiaTheme="majorEastAsia" w:hAnsi="Times New Roman" w:cs="Times New Roman"/>
                <w:bCs/>
                <w:sz w:val="24"/>
                <w:szCs w:val="24"/>
              </w:rPr>
              <w:t>зона кладбищ</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190433" w:rsidRPr="00EC6099" w:rsidRDefault="00190433" w:rsidP="00190433">
            <w:pPr>
              <w:spacing w:after="0" w:line="240" w:lineRule="auto"/>
              <w:jc w:val="center"/>
              <w:rPr>
                <w:rFonts w:ascii="Times New Roman" w:hAnsi="Times New Roman" w:cs="Times New Roman"/>
                <w:sz w:val="24"/>
                <w:szCs w:val="24"/>
              </w:rPr>
            </w:pPr>
            <w:r w:rsidRPr="00EC6099">
              <w:rPr>
                <w:rFonts w:ascii="Times New Roman" w:hAnsi="Times New Roman" w:cs="Times New Roman"/>
                <w:sz w:val="24"/>
                <w:szCs w:val="24"/>
              </w:rPr>
              <w:t>4,7</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190433" w:rsidRPr="00EC6099" w:rsidRDefault="00190433" w:rsidP="00190433">
            <w:pPr>
              <w:spacing w:after="0" w:line="240" w:lineRule="auto"/>
              <w:jc w:val="center"/>
              <w:rPr>
                <w:rFonts w:ascii="Times New Roman" w:hAnsi="Times New Roman" w:cs="Times New Roman"/>
                <w:sz w:val="24"/>
                <w:szCs w:val="24"/>
              </w:rPr>
            </w:pPr>
            <w:r w:rsidRPr="00EC6099">
              <w:rPr>
                <w:rFonts w:ascii="Times New Roman" w:hAnsi="Times New Roman" w:cs="Times New Roman"/>
                <w:sz w:val="24"/>
                <w:szCs w:val="24"/>
              </w:rPr>
              <w:t>4,7</w:t>
            </w:r>
          </w:p>
        </w:tc>
        <w:tc>
          <w:tcPr>
            <w:tcW w:w="714" w:type="pct"/>
            <w:tcBorders>
              <w:top w:val="single" w:sz="4" w:space="0" w:color="000000"/>
              <w:left w:val="single" w:sz="4" w:space="0" w:color="auto"/>
              <w:bottom w:val="single" w:sz="4" w:space="0" w:color="000000"/>
              <w:right w:val="single" w:sz="4" w:space="0" w:color="000000"/>
            </w:tcBorders>
            <w:shd w:val="clear" w:color="auto" w:fill="auto"/>
          </w:tcPr>
          <w:p w:rsidR="00190433" w:rsidRPr="00EC6099" w:rsidRDefault="00190433" w:rsidP="00190433">
            <w:pPr>
              <w:spacing w:after="0" w:line="240" w:lineRule="auto"/>
              <w:jc w:val="center"/>
              <w:rPr>
                <w:rFonts w:ascii="Times New Roman" w:hAnsi="Times New Roman" w:cs="Times New Roman"/>
                <w:sz w:val="24"/>
                <w:szCs w:val="24"/>
              </w:rPr>
            </w:pPr>
            <w:r w:rsidRPr="00EC6099">
              <w:rPr>
                <w:rFonts w:ascii="Times New Roman" w:hAnsi="Times New Roman" w:cs="Times New Roman"/>
                <w:sz w:val="24"/>
                <w:szCs w:val="24"/>
              </w:rPr>
              <w:t>4,7</w:t>
            </w:r>
          </w:p>
        </w:tc>
      </w:tr>
      <w:tr w:rsidR="00190433" w:rsidRPr="00167433" w:rsidTr="0002496B">
        <w:trPr>
          <w:trHeight w:val="20"/>
          <w:jc w:val="center"/>
        </w:trPr>
        <w:tc>
          <w:tcPr>
            <w:tcW w:w="418"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lastRenderedPageBreak/>
              <w:t>2.9.2</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both"/>
              <w:rPr>
                <w:rFonts w:ascii="Times New Roman" w:eastAsiaTheme="majorEastAsia" w:hAnsi="Times New Roman" w:cs="Times New Roman"/>
                <w:bCs/>
                <w:sz w:val="24"/>
                <w:szCs w:val="24"/>
              </w:rPr>
            </w:pPr>
            <w:r w:rsidRPr="00167433">
              <w:rPr>
                <w:rFonts w:ascii="Times New Roman" w:eastAsiaTheme="majorEastAsia" w:hAnsi="Times New Roman" w:cs="Times New Roman"/>
                <w:bCs/>
                <w:sz w:val="24"/>
                <w:szCs w:val="24"/>
              </w:rPr>
              <w:t>зона складирования и захоронения отходов</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714" w:type="pct"/>
            <w:tcBorders>
              <w:top w:val="single" w:sz="4" w:space="0" w:color="000000"/>
              <w:left w:val="single" w:sz="4" w:space="0" w:color="auto"/>
              <w:bottom w:val="single" w:sz="4" w:space="0" w:color="000000"/>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190433" w:rsidRPr="00167433" w:rsidTr="0002496B">
        <w:trPr>
          <w:trHeight w:val="20"/>
          <w:jc w:val="center"/>
        </w:trPr>
        <w:tc>
          <w:tcPr>
            <w:tcW w:w="418"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2.10</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both"/>
              <w:rPr>
                <w:rFonts w:ascii="Times New Roman" w:eastAsiaTheme="majorEastAsia" w:hAnsi="Times New Roman" w:cs="Times New Roman"/>
                <w:bCs/>
                <w:sz w:val="24"/>
                <w:szCs w:val="24"/>
              </w:rPr>
            </w:pPr>
            <w:r w:rsidRPr="00167433">
              <w:rPr>
                <w:rFonts w:ascii="Times New Roman" w:eastAsiaTheme="majorEastAsia" w:hAnsi="Times New Roman" w:cs="Times New Roman"/>
                <w:bCs/>
                <w:sz w:val="24"/>
                <w:szCs w:val="24"/>
              </w:rPr>
              <w:t>Зона режимных территорий</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190433" w:rsidP="00190433">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190433" w:rsidRPr="00167433" w:rsidRDefault="00190433" w:rsidP="00190433">
            <w:pPr>
              <w:tabs>
                <w:tab w:val="left" w:pos="491"/>
                <w:tab w:val="center" w:pos="656"/>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0,3</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190433" w:rsidRPr="00167433" w:rsidRDefault="00190433" w:rsidP="00190433">
            <w:pPr>
              <w:tabs>
                <w:tab w:val="left" w:pos="491"/>
                <w:tab w:val="center" w:pos="656"/>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0,3</w:t>
            </w:r>
          </w:p>
        </w:tc>
        <w:tc>
          <w:tcPr>
            <w:tcW w:w="714" w:type="pct"/>
            <w:tcBorders>
              <w:top w:val="single" w:sz="4" w:space="0" w:color="000000"/>
              <w:left w:val="single" w:sz="4" w:space="0" w:color="auto"/>
              <w:bottom w:val="single" w:sz="4" w:space="0" w:color="000000"/>
              <w:right w:val="single" w:sz="4" w:space="0" w:color="000000"/>
            </w:tcBorders>
            <w:shd w:val="clear" w:color="auto" w:fill="auto"/>
          </w:tcPr>
          <w:p w:rsidR="00190433" w:rsidRPr="00167433" w:rsidRDefault="00190433" w:rsidP="00190433">
            <w:pPr>
              <w:tabs>
                <w:tab w:val="left" w:pos="491"/>
                <w:tab w:val="center" w:pos="656"/>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0,3</w:t>
            </w:r>
          </w:p>
        </w:tc>
      </w:tr>
      <w:tr w:rsidR="00CF32E8" w:rsidRPr="00167433" w:rsidTr="0002496B">
        <w:trPr>
          <w:trHeight w:val="20"/>
          <w:jc w:val="center"/>
        </w:trPr>
        <w:tc>
          <w:tcPr>
            <w:tcW w:w="418" w:type="pct"/>
            <w:tcBorders>
              <w:top w:val="single" w:sz="4" w:space="0" w:color="000000"/>
              <w:left w:val="single" w:sz="4" w:space="0" w:color="000000"/>
              <w:bottom w:val="single" w:sz="4" w:space="0" w:color="000000"/>
              <w:right w:val="single" w:sz="4" w:space="0" w:color="000000"/>
            </w:tcBorders>
            <w:shd w:val="clear" w:color="auto" w:fill="auto"/>
          </w:tcPr>
          <w:p w:rsidR="00CF32E8" w:rsidRPr="00167433" w:rsidRDefault="00CF32E8" w:rsidP="001904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rsidR="00CF32E8" w:rsidRPr="00167433" w:rsidRDefault="00CF32E8" w:rsidP="00190433">
            <w:pPr>
              <w:spacing w:after="0" w:line="24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Иные зоны</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rsidR="00CF32E8" w:rsidRPr="00167433" w:rsidRDefault="00CF32E8" w:rsidP="00190433">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rsidR="00CF32E8" w:rsidRDefault="00CF32E8" w:rsidP="00CF32E8">
            <w:pPr>
              <w:tabs>
                <w:tab w:val="left" w:pos="491"/>
                <w:tab w:val="center" w:pos="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16,0</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rsidR="00CF32E8" w:rsidRDefault="00CF32E8" w:rsidP="00CF32E8">
            <w:pPr>
              <w:tabs>
                <w:tab w:val="left" w:pos="491"/>
                <w:tab w:val="center" w:pos="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16,0</w:t>
            </w:r>
          </w:p>
        </w:tc>
        <w:tc>
          <w:tcPr>
            <w:tcW w:w="714" w:type="pct"/>
            <w:tcBorders>
              <w:top w:val="single" w:sz="4" w:space="0" w:color="000000"/>
              <w:left w:val="single" w:sz="4" w:space="0" w:color="auto"/>
              <w:bottom w:val="single" w:sz="4" w:space="0" w:color="000000"/>
              <w:right w:val="single" w:sz="4" w:space="0" w:color="000000"/>
            </w:tcBorders>
            <w:shd w:val="clear" w:color="auto" w:fill="auto"/>
          </w:tcPr>
          <w:p w:rsidR="00CF32E8" w:rsidRDefault="00CF32E8" w:rsidP="00CF32E8">
            <w:pPr>
              <w:tabs>
                <w:tab w:val="left" w:pos="491"/>
                <w:tab w:val="center" w:pos="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16,0</w:t>
            </w:r>
          </w:p>
        </w:tc>
      </w:tr>
      <w:tr w:rsidR="004D3E92" w:rsidRPr="00167433" w:rsidTr="00B71A8D">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Pr>
          <w:p w:rsidR="0079297B" w:rsidRPr="00167433" w:rsidRDefault="0079297B" w:rsidP="0079297B">
            <w:pPr>
              <w:pStyle w:val="af0"/>
              <w:numPr>
                <w:ilvl w:val="0"/>
                <w:numId w:val="32"/>
              </w:numPr>
              <w:rPr>
                <w:sz w:val="24"/>
                <w:szCs w:val="24"/>
              </w:rPr>
            </w:pPr>
            <w:r w:rsidRPr="00167433">
              <w:rPr>
                <w:bCs/>
                <w:sz w:val="24"/>
                <w:szCs w:val="24"/>
              </w:rPr>
              <w:t>Население</w:t>
            </w:r>
          </w:p>
        </w:tc>
      </w:tr>
      <w:tr w:rsidR="004D3E92" w:rsidRPr="00167433" w:rsidTr="0002496B">
        <w:trPr>
          <w:trHeight w:val="20"/>
          <w:jc w:val="center"/>
        </w:trPr>
        <w:tc>
          <w:tcPr>
            <w:tcW w:w="418"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3.1</w:t>
            </w:r>
          </w:p>
        </w:tc>
        <w:tc>
          <w:tcPr>
            <w:tcW w:w="1688"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Численность населения</w:t>
            </w:r>
          </w:p>
        </w:tc>
        <w:tc>
          <w:tcPr>
            <w:tcW w:w="731"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чел.</w:t>
            </w:r>
          </w:p>
        </w:tc>
        <w:tc>
          <w:tcPr>
            <w:tcW w:w="779"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407</w:t>
            </w:r>
          </w:p>
        </w:tc>
        <w:tc>
          <w:tcPr>
            <w:tcW w:w="670" w:type="pct"/>
            <w:tcBorders>
              <w:top w:val="single" w:sz="4" w:space="0" w:color="000000"/>
              <w:left w:val="single" w:sz="4" w:space="0" w:color="000000"/>
              <w:bottom w:val="single" w:sz="4" w:space="0" w:color="000000"/>
              <w:right w:val="single" w:sz="4" w:space="0" w:color="auto"/>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391</w:t>
            </w:r>
          </w:p>
        </w:tc>
        <w:tc>
          <w:tcPr>
            <w:tcW w:w="714" w:type="pct"/>
            <w:tcBorders>
              <w:top w:val="single" w:sz="4" w:space="0" w:color="000000"/>
              <w:left w:val="single" w:sz="4" w:space="0" w:color="auto"/>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387</w:t>
            </w:r>
          </w:p>
        </w:tc>
      </w:tr>
      <w:tr w:rsidR="004D3E92" w:rsidRPr="00167433" w:rsidTr="00B71A8D">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rsidR="0079297B" w:rsidRPr="00167433" w:rsidRDefault="0079297B" w:rsidP="0079297B">
            <w:pPr>
              <w:pStyle w:val="af0"/>
              <w:numPr>
                <w:ilvl w:val="0"/>
                <w:numId w:val="32"/>
              </w:numPr>
              <w:rPr>
                <w:sz w:val="24"/>
                <w:szCs w:val="24"/>
              </w:rPr>
            </w:pPr>
            <w:r w:rsidRPr="00167433">
              <w:rPr>
                <w:bCs/>
                <w:sz w:val="24"/>
                <w:szCs w:val="24"/>
              </w:rPr>
              <w:t>Жилищный фонд</w:t>
            </w:r>
          </w:p>
        </w:tc>
      </w:tr>
      <w:tr w:rsidR="004D3E92" w:rsidRPr="00167433" w:rsidTr="0002496B">
        <w:trPr>
          <w:trHeight w:val="20"/>
          <w:jc w:val="center"/>
        </w:trPr>
        <w:tc>
          <w:tcPr>
            <w:tcW w:w="418"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4.1</w:t>
            </w:r>
          </w:p>
        </w:tc>
        <w:tc>
          <w:tcPr>
            <w:tcW w:w="1688"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Жилищный фонд – всего, в том числе:</w:t>
            </w:r>
          </w:p>
        </w:tc>
        <w:tc>
          <w:tcPr>
            <w:tcW w:w="731"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widowControl w:val="0"/>
              <w:autoSpaceDE w:val="0"/>
              <w:autoSpaceDN w:val="0"/>
              <w:adjustRightInd w:val="0"/>
              <w:spacing w:after="0" w:line="240" w:lineRule="auto"/>
              <w:jc w:val="center"/>
              <w:rPr>
                <w:rFonts w:ascii="Times New Roman" w:hAnsi="Times New Roman" w:cs="Times New Roman"/>
                <w:sz w:val="24"/>
                <w:szCs w:val="24"/>
              </w:rPr>
            </w:pPr>
          </w:p>
        </w:tc>
        <w:tc>
          <w:tcPr>
            <w:tcW w:w="779"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bCs/>
                <w:sz w:val="24"/>
                <w:szCs w:val="24"/>
              </w:rPr>
              <w:t>21,4</w:t>
            </w:r>
          </w:p>
        </w:tc>
        <w:tc>
          <w:tcPr>
            <w:tcW w:w="670" w:type="pct"/>
            <w:tcBorders>
              <w:top w:val="single" w:sz="4" w:space="0" w:color="000000"/>
              <w:left w:val="single" w:sz="4" w:space="0" w:color="000000"/>
              <w:bottom w:val="single" w:sz="4" w:space="0" w:color="000000"/>
              <w:right w:val="single" w:sz="4" w:space="0" w:color="auto"/>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eastAsia="Times New Roman" w:hAnsi="Times New Roman" w:cs="Times New Roman"/>
                <w:sz w:val="24"/>
                <w:szCs w:val="24"/>
              </w:rPr>
              <w:t>36,4</w:t>
            </w:r>
          </w:p>
        </w:tc>
        <w:tc>
          <w:tcPr>
            <w:tcW w:w="714" w:type="pct"/>
            <w:tcBorders>
              <w:top w:val="single" w:sz="4" w:space="0" w:color="000000"/>
              <w:left w:val="single" w:sz="4" w:space="0" w:color="auto"/>
              <w:bottom w:val="single" w:sz="4" w:space="0" w:color="000000"/>
              <w:right w:val="single" w:sz="4" w:space="0" w:color="000000"/>
            </w:tcBorders>
          </w:tcPr>
          <w:p w:rsidR="0079297B" w:rsidRPr="00167433" w:rsidRDefault="0079297B" w:rsidP="00B71A8D">
            <w:pPr>
              <w:jc w:val="center"/>
            </w:pPr>
            <w:r w:rsidRPr="00167433">
              <w:rPr>
                <w:rFonts w:ascii="Times New Roman" w:eastAsia="Times New Roman" w:hAnsi="Times New Roman" w:cs="Times New Roman"/>
                <w:sz w:val="24"/>
                <w:szCs w:val="24"/>
              </w:rPr>
              <w:t>36,4</w:t>
            </w:r>
          </w:p>
        </w:tc>
      </w:tr>
      <w:tr w:rsidR="004D3E92" w:rsidRPr="00167433" w:rsidTr="0002496B">
        <w:trPr>
          <w:trHeight w:val="20"/>
          <w:jc w:val="center"/>
        </w:trPr>
        <w:tc>
          <w:tcPr>
            <w:tcW w:w="418"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4.1.1</w:t>
            </w:r>
          </w:p>
        </w:tc>
        <w:tc>
          <w:tcPr>
            <w:tcW w:w="1688"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сохраняемый жилищный фонд</w:t>
            </w:r>
          </w:p>
        </w:tc>
        <w:tc>
          <w:tcPr>
            <w:tcW w:w="731"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widowControl w:val="0"/>
              <w:autoSpaceDE w:val="0"/>
              <w:autoSpaceDN w:val="0"/>
              <w:adjustRightInd w:val="0"/>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тыс. кв. м</w:t>
            </w:r>
          </w:p>
        </w:tc>
        <w:tc>
          <w:tcPr>
            <w:tcW w:w="779"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bCs/>
                <w:sz w:val="24"/>
                <w:szCs w:val="24"/>
              </w:rPr>
              <w:t>-</w:t>
            </w:r>
          </w:p>
        </w:tc>
        <w:tc>
          <w:tcPr>
            <w:tcW w:w="670" w:type="pct"/>
            <w:tcBorders>
              <w:top w:val="single" w:sz="4" w:space="0" w:color="000000"/>
              <w:left w:val="single" w:sz="4" w:space="0" w:color="000000"/>
              <w:bottom w:val="single" w:sz="4" w:space="0" w:color="000000"/>
              <w:right w:val="single" w:sz="4" w:space="0" w:color="auto"/>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bCs/>
                <w:sz w:val="24"/>
                <w:szCs w:val="24"/>
              </w:rPr>
              <w:t>21,4</w:t>
            </w:r>
          </w:p>
        </w:tc>
        <w:tc>
          <w:tcPr>
            <w:tcW w:w="714" w:type="pct"/>
            <w:tcBorders>
              <w:top w:val="single" w:sz="4" w:space="0" w:color="000000"/>
              <w:left w:val="single" w:sz="4" w:space="0" w:color="auto"/>
              <w:bottom w:val="single" w:sz="4" w:space="0" w:color="000000"/>
              <w:right w:val="single" w:sz="4" w:space="0" w:color="000000"/>
            </w:tcBorders>
          </w:tcPr>
          <w:p w:rsidR="0079297B" w:rsidRPr="00167433" w:rsidRDefault="0079297B" w:rsidP="00B71A8D">
            <w:pPr>
              <w:jc w:val="center"/>
            </w:pPr>
            <w:r w:rsidRPr="00167433">
              <w:rPr>
                <w:rFonts w:ascii="Times New Roman" w:eastAsia="Times New Roman" w:hAnsi="Times New Roman" w:cs="Times New Roman"/>
                <w:sz w:val="24"/>
                <w:szCs w:val="24"/>
              </w:rPr>
              <w:t>36,4</w:t>
            </w:r>
          </w:p>
        </w:tc>
      </w:tr>
      <w:tr w:rsidR="004D3E92" w:rsidRPr="00167433" w:rsidTr="0002496B">
        <w:trPr>
          <w:trHeight w:val="20"/>
          <w:jc w:val="center"/>
        </w:trPr>
        <w:tc>
          <w:tcPr>
            <w:tcW w:w="418"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4.1.2</w:t>
            </w:r>
          </w:p>
        </w:tc>
        <w:tc>
          <w:tcPr>
            <w:tcW w:w="1688"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widowControl w:val="0"/>
              <w:autoSpaceDE w:val="0"/>
              <w:autoSpaceDN w:val="0"/>
              <w:adjustRightInd w:val="0"/>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новое строительство</w:t>
            </w:r>
          </w:p>
        </w:tc>
        <w:tc>
          <w:tcPr>
            <w:tcW w:w="731"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widowControl w:val="0"/>
              <w:autoSpaceDE w:val="0"/>
              <w:autoSpaceDN w:val="0"/>
              <w:adjustRightInd w:val="0"/>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тыс. кв. м</w:t>
            </w:r>
          </w:p>
        </w:tc>
        <w:tc>
          <w:tcPr>
            <w:tcW w:w="779"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auto"/>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15,0</w:t>
            </w:r>
          </w:p>
        </w:tc>
        <w:tc>
          <w:tcPr>
            <w:tcW w:w="714" w:type="pct"/>
            <w:tcBorders>
              <w:top w:val="single" w:sz="4" w:space="0" w:color="000000"/>
              <w:left w:val="single" w:sz="4" w:space="0" w:color="auto"/>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p>
        </w:tc>
      </w:tr>
      <w:tr w:rsidR="004D3E92" w:rsidRPr="00167433" w:rsidTr="0002496B">
        <w:trPr>
          <w:trHeight w:val="20"/>
          <w:jc w:val="center"/>
        </w:trPr>
        <w:tc>
          <w:tcPr>
            <w:tcW w:w="418"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4.2</w:t>
            </w:r>
          </w:p>
        </w:tc>
        <w:tc>
          <w:tcPr>
            <w:tcW w:w="1688"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widowControl w:val="0"/>
              <w:autoSpaceDE w:val="0"/>
              <w:autoSpaceDN w:val="0"/>
              <w:adjustRightInd w:val="0"/>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Средняя жилищная обеспеченность</w:t>
            </w:r>
          </w:p>
        </w:tc>
        <w:tc>
          <w:tcPr>
            <w:tcW w:w="731"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widowControl w:val="0"/>
              <w:autoSpaceDE w:val="0"/>
              <w:autoSpaceDN w:val="0"/>
              <w:adjustRightInd w:val="0"/>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кв. м</w:t>
            </w:r>
            <w:r w:rsidRPr="00167433">
              <w:rPr>
                <w:rFonts w:ascii="Times New Roman" w:hAnsi="Times New Roman" w:cs="Times New Roman"/>
                <w:sz w:val="24"/>
                <w:szCs w:val="24"/>
                <w:vertAlign w:val="superscript"/>
              </w:rPr>
              <w:t xml:space="preserve"> </w:t>
            </w:r>
            <w:r w:rsidRPr="00167433">
              <w:rPr>
                <w:rFonts w:ascii="Times New Roman" w:hAnsi="Times New Roman" w:cs="Times New Roman"/>
                <w:sz w:val="24"/>
                <w:szCs w:val="24"/>
              </w:rPr>
              <w:t>на чел.</w:t>
            </w:r>
          </w:p>
        </w:tc>
        <w:tc>
          <w:tcPr>
            <w:tcW w:w="779"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52,5</w:t>
            </w:r>
          </w:p>
        </w:tc>
        <w:tc>
          <w:tcPr>
            <w:tcW w:w="670" w:type="pct"/>
            <w:tcBorders>
              <w:top w:val="single" w:sz="4" w:space="0" w:color="000000"/>
              <w:left w:val="single" w:sz="4" w:space="0" w:color="000000"/>
              <w:bottom w:val="single" w:sz="4" w:space="0" w:color="000000"/>
              <w:right w:val="single" w:sz="4" w:space="0" w:color="auto"/>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93,1</w:t>
            </w:r>
          </w:p>
        </w:tc>
        <w:tc>
          <w:tcPr>
            <w:tcW w:w="714" w:type="pct"/>
            <w:tcBorders>
              <w:top w:val="single" w:sz="4" w:space="0" w:color="000000"/>
              <w:left w:val="single" w:sz="4" w:space="0" w:color="auto"/>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94,0</w:t>
            </w:r>
          </w:p>
        </w:tc>
      </w:tr>
      <w:tr w:rsidR="004D3E92" w:rsidRPr="00167433" w:rsidTr="00B71A8D">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Pr>
          <w:p w:rsidR="0079297B" w:rsidRPr="00167433" w:rsidRDefault="0079297B" w:rsidP="0079297B">
            <w:pPr>
              <w:pStyle w:val="af0"/>
              <w:numPr>
                <w:ilvl w:val="0"/>
                <w:numId w:val="32"/>
              </w:numPr>
              <w:rPr>
                <w:sz w:val="24"/>
                <w:szCs w:val="24"/>
              </w:rPr>
            </w:pPr>
            <w:r w:rsidRPr="00167433">
              <w:rPr>
                <w:bCs/>
                <w:sz w:val="24"/>
                <w:szCs w:val="24"/>
              </w:rPr>
              <w:t>Объекты социально-бытового и культурно-бытового обслуживания населения</w:t>
            </w:r>
          </w:p>
        </w:tc>
      </w:tr>
      <w:tr w:rsidR="004D3E92" w:rsidRPr="00167433" w:rsidTr="0002496B">
        <w:trPr>
          <w:trHeight w:val="20"/>
          <w:jc w:val="center"/>
        </w:trPr>
        <w:tc>
          <w:tcPr>
            <w:tcW w:w="418" w:type="pct"/>
            <w:tcBorders>
              <w:top w:val="single" w:sz="4" w:space="0" w:color="auto"/>
              <w:left w:val="single" w:sz="4" w:space="0" w:color="000000"/>
              <w:bottom w:val="single" w:sz="4" w:space="0" w:color="auto"/>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5.1</w:t>
            </w:r>
          </w:p>
        </w:tc>
        <w:tc>
          <w:tcPr>
            <w:tcW w:w="1688"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Дошкольные образовательные учреждения</w:t>
            </w:r>
          </w:p>
        </w:tc>
        <w:tc>
          <w:tcPr>
            <w:tcW w:w="731"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кол-во, ед./вместимость, чел. </w:t>
            </w:r>
          </w:p>
        </w:tc>
        <w:tc>
          <w:tcPr>
            <w:tcW w:w="779"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jc w:val="center"/>
            </w:pPr>
            <w:r w:rsidRPr="00167433">
              <w:rPr>
                <w:rFonts w:ascii="Times New Roman" w:hAnsi="Times New Roman" w:cs="Times New Roman"/>
              </w:rPr>
              <w:t>1/</w:t>
            </w:r>
          </w:p>
        </w:tc>
        <w:tc>
          <w:tcPr>
            <w:tcW w:w="670" w:type="pct"/>
            <w:tcBorders>
              <w:top w:val="single" w:sz="4" w:space="0" w:color="000000"/>
              <w:left w:val="single" w:sz="4" w:space="0" w:color="000000"/>
              <w:bottom w:val="single" w:sz="4" w:space="0" w:color="000000"/>
              <w:right w:val="single" w:sz="4" w:space="0" w:color="auto"/>
            </w:tcBorders>
          </w:tcPr>
          <w:p w:rsidR="0079297B" w:rsidRPr="00167433" w:rsidRDefault="0079297B" w:rsidP="00B71A8D">
            <w:pPr>
              <w:jc w:val="center"/>
            </w:pPr>
            <w:r w:rsidRPr="00167433">
              <w:rPr>
                <w:rFonts w:ascii="Times New Roman" w:hAnsi="Times New Roman" w:cs="Times New Roman"/>
              </w:rPr>
              <w:t>1/</w:t>
            </w:r>
          </w:p>
        </w:tc>
        <w:tc>
          <w:tcPr>
            <w:tcW w:w="714" w:type="pct"/>
            <w:tcBorders>
              <w:top w:val="single" w:sz="4" w:space="0" w:color="000000"/>
              <w:left w:val="single" w:sz="4" w:space="0" w:color="auto"/>
              <w:bottom w:val="single" w:sz="4" w:space="0" w:color="000000"/>
              <w:right w:val="single" w:sz="4" w:space="0" w:color="000000"/>
            </w:tcBorders>
          </w:tcPr>
          <w:p w:rsidR="0079297B" w:rsidRPr="00167433" w:rsidRDefault="0079297B" w:rsidP="00B71A8D">
            <w:pPr>
              <w:jc w:val="center"/>
            </w:pPr>
            <w:r w:rsidRPr="00167433">
              <w:rPr>
                <w:rFonts w:ascii="Times New Roman" w:hAnsi="Times New Roman" w:cs="Times New Roman"/>
              </w:rPr>
              <w:t>1/</w:t>
            </w:r>
          </w:p>
        </w:tc>
      </w:tr>
      <w:tr w:rsidR="004D3E92" w:rsidRPr="00167433" w:rsidTr="0002496B">
        <w:trPr>
          <w:trHeight w:val="20"/>
          <w:jc w:val="center"/>
        </w:trPr>
        <w:tc>
          <w:tcPr>
            <w:tcW w:w="418" w:type="pct"/>
            <w:tcBorders>
              <w:top w:val="single" w:sz="4" w:space="0" w:color="auto"/>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5.2</w:t>
            </w:r>
          </w:p>
        </w:tc>
        <w:tc>
          <w:tcPr>
            <w:tcW w:w="1688"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Общеобразовательные учреждения</w:t>
            </w:r>
          </w:p>
        </w:tc>
        <w:tc>
          <w:tcPr>
            <w:tcW w:w="731"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кол-во, ед./вместимость, чел.</w:t>
            </w:r>
          </w:p>
        </w:tc>
        <w:tc>
          <w:tcPr>
            <w:tcW w:w="779"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jc w:val="center"/>
            </w:pPr>
            <w:r w:rsidRPr="00167433">
              <w:rPr>
                <w:rFonts w:ascii="Times New Roman" w:hAnsi="Times New Roman" w:cs="Times New Roman"/>
              </w:rPr>
              <w:t>1/</w:t>
            </w:r>
          </w:p>
        </w:tc>
        <w:tc>
          <w:tcPr>
            <w:tcW w:w="670" w:type="pct"/>
            <w:tcBorders>
              <w:top w:val="single" w:sz="4" w:space="0" w:color="000000"/>
              <w:left w:val="single" w:sz="4" w:space="0" w:color="000000"/>
              <w:bottom w:val="single" w:sz="4" w:space="0" w:color="000000"/>
              <w:right w:val="single" w:sz="4" w:space="0" w:color="auto"/>
            </w:tcBorders>
          </w:tcPr>
          <w:p w:rsidR="0079297B" w:rsidRPr="00167433" w:rsidRDefault="0079297B" w:rsidP="00B71A8D">
            <w:pPr>
              <w:jc w:val="center"/>
            </w:pPr>
            <w:r w:rsidRPr="00167433">
              <w:rPr>
                <w:rFonts w:ascii="Times New Roman" w:hAnsi="Times New Roman" w:cs="Times New Roman"/>
              </w:rPr>
              <w:t>1/</w:t>
            </w:r>
          </w:p>
        </w:tc>
        <w:tc>
          <w:tcPr>
            <w:tcW w:w="714" w:type="pct"/>
            <w:tcBorders>
              <w:top w:val="single" w:sz="4" w:space="0" w:color="000000"/>
              <w:left w:val="single" w:sz="4" w:space="0" w:color="auto"/>
              <w:bottom w:val="single" w:sz="4" w:space="0" w:color="000000"/>
              <w:right w:val="single" w:sz="4" w:space="0" w:color="000000"/>
            </w:tcBorders>
          </w:tcPr>
          <w:p w:rsidR="0079297B" w:rsidRPr="00167433" w:rsidRDefault="0079297B" w:rsidP="00B71A8D">
            <w:pPr>
              <w:jc w:val="center"/>
            </w:pPr>
            <w:r w:rsidRPr="00167433">
              <w:rPr>
                <w:rFonts w:ascii="Times New Roman" w:hAnsi="Times New Roman" w:cs="Times New Roman"/>
              </w:rPr>
              <w:t>1/</w:t>
            </w:r>
          </w:p>
        </w:tc>
      </w:tr>
      <w:tr w:rsidR="004D3E92" w:rsidRPr="00167433" w:rsidTr="0002496B">
        <w:trPr>
          <w:trHeight w:val="20"/>
          <w:jc w:val="center"/>
        </w:trPr>
        <w:tc>
          <w:tcPr>
            <w:tcW w:w="418" w:type="pct"/>
            <w:tcBorders>
              <w:top w:val="single" w:sz="4" w:space="0" w:color="auto"/>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5.3</w:t>
            </w:r>
          </w:p>
        </w:tc>
        <w:tc>
          <w:tcPr>
            <w:tcW w:w="1688"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Учреждения здравоохранения</w:t>
            </w:r>
          </w:p>
        </w:tc>
        <w:tc>
          <w:tcPr>
            <w:tcW w:w="731"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кол-во, ед./коек/ посещений в смену. </w:t>
            </w:r>
          </w:p>
        </w:tc>
        <w:tc>
          <w:tcPr>
            <w:tcW w:w="779"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2/нет данных</w:t>
            </w:r>
          </w:p>
        </w:tc>
        <w:tc>
          <w:tcPr>
            <w:tcW w:w="670" w:type="pct"/>
            <w:tcBorders>
              <w:top w:val="single" w:sz="4" w:space="0" w:color="000000"/>
              <w:left w:val="single" w:sz="4" w:space="0" w:color="000000"/>
              <w:bottom w:val="single" w:sz="4" w:space="0" w:color="000000"/>
              <w:right w:val="single" w:sz="4" w:space="0" w:color="auto"/>
            </w:tcBorders>
          </w:tcPr>
          <w:p w:rsidR="0079297B" w:rsidRPr="00167433" w:rsidRDefault="0079297B" w:rsidP="00B71A8D">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2/нет данных</w:t>
            </w:r>
          </w:p>
        </w:tc>
        <w:tc>
          <w:tcPr>
            <w:tcW w:w="714" w:type="pct"/>
            <w:tcBorders>
              <w:top w:val="single" w:sz="4" w:space="0" w:color="000000"/>
              <w:left w:val="single" w:sz="4" w:space="0" w:color="auto"/>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2/нет данных</w:t>
            </w:r>
          </w:p>
        </w:tc>
      </w:tr>
      <w:tr w:rsidR="004D3E92" w:rsidRPr="00167433" w:rsidTr="0002496B">
        <w:trPr>
          <w:trHeight w:val="20"/>
          <w:jc w:val="center"/>
        </w:trPr>
        <w:tc>
          <w:tcPr>
            <w:tcW w:w="418" w:type="pct"/>
            <w:tcBorders>
              <w:top w:val="single" w:sz="4" w:space="0" w:color="auto"/>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5.4</w:t>
            </w:r>
          </w:p>
        </w:tc>
        <w:tc>
          <w:tcPr>
            <w:tcW w:w="1688"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Учреждения социального обеспечения</w:t>
            </w:r>
          </w:p>
        </w:tc>
        <w:tc>
          <w:tcPr>
            <w:tcW w:w="731"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кол-во, ед./вместимость, чел.</w:t>
            </w:r>
          </w:p>
        </w:tc>
        <w:tc>
          <w:tcPr>
            <w:tcW w:w="779"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0</w:t>
            </w:r>
          </w:p>
        </w:tc>
        <w:tc>
          <w:tcPr>
            <w:tcW w:w="670" w:type="pct"/>
            <w:tcBorders>
              <w:top w:val="single" w:sz="4" w:space="0" w:color="000000"/>
              <w:left w:val="single" w:sz="4" w:space="0" w:color="000000"/>
              <w:bottom w:val="single" w:sz="4" w:space="0" w:color="000000"/>
              <w:right w:val="single" w:sz="4" w:space="0" w:color="auto"/>
            </w:tcBorders>
          </w:tcPr>
          <w:p w:rsidR="0079297B" w:rsidRPr="00167433" w:rsidRDefault="0079297B" w:rsidP="00B71A8D">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0</w:t>
            </w:r>
          </w:p>
        </w:tc>
        <w:tc>
          <w:tcPr>
            <w:tcW w:w="714" w:type="pct"/>
            <w:tcBorders>
              <w:top w:val="single" w:sz="4" w:space="0" w:color="000000"/>
              <w:left w:val="single" w:sz="4" w:space="0" w:color="auto"/>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0</w:t>
            </w:r>
          </w:p>
        </w:tc>
      </w:tr>
      <w:tr w:rsidR="004D3E92" w:rsidRPr="00167433" w:rsidTr="0002496B">
        <w:trPr>
          <w:trHeight w:val="20"/>
          <w:jc w:val="center"/>
        </w:trPr>
        <w:tc>
          <w:tcPr>
            <w:tcW w:w="418" w:type="pct"/>
            <w:tcBorders>
              <w:top w:val="single" w:sz="4" w:space="0" w:color="auto"/>
              <w:left w:val="single" w:sz="4" w:space="0" w:color="000000"/>
              <w:bottom w:val="single" w:sz="4" w:space="0" w:color="auto"/>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5.5</w:t>
            </w:r>
          </w:p>
        </w:tc>
        <w:tc>
          <w:tcPr>
            <w:tcW w:w="1688"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 xml:space="preserve">Учреждения </w:t>
            </w:r>
            <w:proofErr w:type="spellStart"/>
            <w:r w:rsidRPr="00167433">
              <w:rPr>
                <w:rFonts w:ascii="Times New Roman" w:hAnsi="Times New Roman" w:cs="Times New Roman"/>
                <w:sz w:val="24"/>
                <w:szCs w:val="24"/>
              </w:rPr>
              <w:t>культурно-досугового</w:t>
            </w:r>
            <w:proofErr w:type="spellEnd"/>
            <w:r w:rsidRPr="00167433">
              <w:rPr>
                <w:rFonts w:ascii="Times New Roman" w:hAnsi="Times New Roman" w:cs="Times New Roman"/>
                <w:sz w:val="24"/>
                <w:szCs w:val="24"/>
              </w:rPr>
              <w:t xml:space="preserve"> назначения</w:t>
            </w:r>
          </w:p>
        </w:tc>
        <w:tc>
          <w:tcPr>
            <w:tcW w:w="731"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кол-во, ед.</w:t>
            </w:r>
          </w:p>
        </w:tc>
        <w:tc>
          <w:tcPr>
            <w:tcW w:w="779"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2</w:t>
            </w:r>
          </w:p>
        </w:tc>
        <w:tc>
          <w:tcPr>
            <w:tcW w:w="670" w:type="pct"/>
            <w:tcBorders>
              <w:top w:val="single" w:sz="4" w:space="0" w:color="000000"/>
              <w:left w:val="single" w:sz="4" w:space="0" w:color="000000"/>
              <w:bottom w:val="single" w:sz="4" w:space="0" w:color="000000"/>
              <w:right w:val="single" w:sz="4" w:space="0" w:color="auto"/>
            </w:tcBorders>
          </w:tcPr>
          <w:p w:rsidR="0079297B" w:rsidRPr="00167433" w:rsidRDefault="0079297B" w:rsidP="00B71A8D">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2</w:t>
            </w:r>
          </w:p>
        </w:tc>
        <w:tc>
          <w:tcPr>
            <w:tcW w:w="714" w:type="pct"/>
            <w:tcBorders>
              <w:top w:val="single" w:sz="4" w:space="0" w:color="000000"/>
              <w:left w:val="single" w:sz="4" w:space="0" w:color="auto"/>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2</w:t>
            </w:r>
          </w:p>
        </w:tc>
      </w:tr>
      <w:tr w:rsidR="004D3E92" w:rsidRPr="00167433" w:rsidTr="0002496B">
        <w:trPr>
          <w:trHeight w:val="20"/>
          <w:jc w:val="center"/>
        </w:trPr>
        <w:tc>
          <w:tcPr>
            <w:tcW w:w="418" w:type="pct"/>
            <w:tcBorders>
              <w:top w:val="single" w:sz="4" w:space="0" w:color="auto"/>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5.6</w:t>
            </w:r>
          </w:p>
        </w:tc>
        <w:tc>
          <w:tcPr>
            <w:tcW w:w="1688"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Спортивные и физкультурно-оздоровительные объекты</w:t>
            </w:r>
          </w:p>
        </w:tc>
        <w:tc>
          <w:tcPr>
            <w:tcW w:w="731"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кол-во, ед.</w:t>
            </w:r>
          </w:p>
        </w:tc>
        <w:tc>
          <w:tcPr>
            <w:tcW w:w="779"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2</w:t>
            </w:r>
          </w:p>
        </w:tc>
        <w:tc>
          <w:tcPr>
            <w:tcW w:w="670" w:type="pct"/>
            <w:tcBorders>
              <w:top w:val="single" w:sz="4" w:space="0" w:color="000000"/>
              <w:left w:val="single" w:sz="4" w:space="0" w:color="000000"/>
              <w:bottom w:val="single" w:sz="4" w:space="0" w:color="000000"/>
              <w:right w:val="single" w:sz="4" w:space="0" w:color="auto"/>
            </w:tcBorders>
          </w:tcPr>
          <w:p w:rsidR="0079297B" w:rsidRPr="00167433" w:rsidRDefault="0079297B" w:rsidP="00B71A8D">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2</w:t>
            </w:r>
          </w:p>
        </w:tc>
        <w:tc>
          <w:tcPr>
            <w:tcW w:w="714" w:type="pct"/>
            <w:tcBorders>
              <w:top w:val="single" w:sz="4" w:space="0" w:color="000000"/>
              <w:left w:val="single" w:sz="4" w:space="0" w:color="auto"/>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2</w:t>
            </w:r>
          </w:p>
        </w:tc>
      </w:tr>
      <w:tr w:rsidR="004D3E92" w:rsidRPr="00167433" w:rsidTr="0002496B">
        <w:trPr>
          <w:trHeight w:val="20"/>
          <w:jc w:val="center"/>
        </w:trPr>
        <w:tc>
          <w:tcPr>
            <w:tcW w:w="418" w:type="pct"/>
            <w:tcBorders>
              <w:top w:val="single" w:sz="4" w:space="0" w:color="auto"/>
              <w:left w:val="single" w:sz="4" w:space="0" w:color="000000"/>
              <w:bottom w:val="single" w:sz="4" w:space="0" w:color="auto"/>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5.7</w:t>
            </w:r>
          </w:p>
        </w:tc>
        <w:tc>
          <w:tcPr>
            <w:tcW w:w="1688"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Объекты торгового назначения</w:t>
            </w:r>
          </w:p>
        </w:tc>
        <w:tc>
          <w:tcPr>
            <w:tcW w:w="731"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кол-во, </w:t>
            </w:r>
            <w:proofErr w:type="spellStart"/>
            <w:r w:rsidRPr="00167433">
              <w:rPr>
                <w:rFonts w:ascii="Times New Roman" w:hAnsi="Times New Roman" w:cs="Times New Roman"/>
                <w:sz w:val="24"/>
                <w:szCs w:val="24"/>
              </w:rPr>
              <w:t>ед</w:t>
            </w:r>
            <w:proofErr w:type="spellEnd"/>
          </w:p>
        </w:tc>
        <w:tc>
          <w:tcPr>
            <w:tcW w:w="779"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w:t>
            </w:r>
          </w:p>
        </w:tc>
        <w:tc>
          <w:tcPr>
            <w:tcW w:w="670" w:type="pct"/>
            <w:tcBorders>
              <w:top w:val="single" w:sz="4" w:space="0" w:color="000000"/>
              <w:left w:val="single" w:sz="4" w:space="0" w:color="000000"/>
              <w:bottom w:val="single" w:sz="4" w:space="0" w:color="000000"/>
              <w:right w:val="single" w:sz="4" w:space="0" w:color="auto"/>
            </w:tcBorders>
          </w:tcPr>
          <w:p w:rsidR="0079297B" w:rsidRPr="00167433" w:rsidRDefault="0079297B" w:rsidP="00B71A8D">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w:t>
            </w:r>
          </w:p>
        </w:tc>
        <w:tc>
          <w:tcPr>
            <w:tcW w:w="714" w:type="pct"/>
            <w:tcBorders>
              <w:top w:val="single" w:sz="4" w:space="0" w:color="000000"/>
              <w:left w:val="single" w:sz="4" w:space="0" w:color="auto"/>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w:t>
            </w:r>
          </w:p>
        </w:tc>
      </w:tr>
      <w:tr w:rsidR="004D3E92" w:rsidRPr="00167433" w:rsidTr="0002496B">
        <w:trPr>
          <w:trHeight w:val="795"/>
          <w:jc w:val="center"/>
        </w:trPr>
        <w:tc>
          <w:tcPr>
            <w:tcW w:w="418" w:type="pct"/>
            <w:tcBorders>
              <w:top w:val="single" w:sz="4" w:space="0" w:color="auto"/>
              <w:left w:val="single" w:sz="4" w:space="0" w:color="000000"/>
              <w:bottom w:val="single" w:sz="4" w:space="0" w:color="auto"/>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5.8</w:t>
            </w:r>
          </w:p>
        </w:tc>
        <w:tc>
          <w:tcPr>
            <w:tcW w:w="1688" w:type="pct"/>
            <w:tcBorders>
              <w:top w:val="single" w:sz="4" w:space="0" w:color="000000"/>
              <w:left w:val="single" w:sz="4" w:space="0" w:color="000000"/>
              <w:bottom w:val="single" w:sz="4" w:space="0" w:color="auto"/>
              <w:right w:val="single" w:sz="4" w:space="0" w:color="000000"/>
            </w:tcBorders>
          </w:tcPr>
          <w:p w:rsidR="0079297B" w:rsidRPr="00167433" w:rsidRDefault="0079297B" w:rsidP="00B71A8D">
            <w:pPr>
              <w:tabs>
                <w:tab w:val="left" w:pos="1942"/>
              </w:tabs>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Объекты общественного питания</w:t>
            </w:r>
          </w:p>
        </w:tc>
        <w:tc>
          <w:tcPr>
            <w:tcW w:w="731" w:type="pct"/>
            <w:tcBorders>
              <w:top w:val="single" w:sz="4" w:space="0" w:color="000000"/>
              <w:left w:val="single" w:sz="4" w:space="0" w:color="000000"/>
              <w:bottom w:val="single" w:sz="4" w:space="0" w:color="auto"/>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кол-во, </w:t>
            </w:r>
            <w:proofErr w:type="spellStart"/>
            <w:r w:rsidRPr="00167433">
              <w:rPr>
                <w:rFonts w:ascii="Times New Roman" w:hAnsi="Times New Roman" w:cs="Times New Roman"/>
                <w:sz w:val="24"/>
                <w:szCs w:val="24"/>
              </w:rPr>
              <w:t>ед</w:t>
            </w:r>
            <w:proofErr w:type="spellEnd"/>
          </w:p>
        </w:tc>
        <w:tc>
          <w:tcPr>
            <w:tcW w:w="779" w:type="pct"/>
            <w:tcBorders>
              <w:top w:val="single" w:sz="4" w:space="0" w:color="000000"/>
              <w:left w:val="single" w:sz="4" w:space="0" w:color="000000"/>
              <w:bottom w:val="single" w:sz="4" w:space="0" w:color="auto"/>
              <w:right w:val="single" w:sz="4" w:space="0" w:color="000000"/>
            </w:tcBorders>
          </w:tcPr>
          <w:p w:rsidR="0079297B" w:rsidRPr="00167433" w:rsidRDefault="0079297B" w:rsidP="00B71A8D">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w:t>
            </w:r>
          </w:p>
        </w:tc>
        <w:tc>
          <w:tcPr>
            <w:tcW w:w="670" w:type="pct"/>
            <w:tcBorders>
              <w:top w:val="single" w:sz="4" w:space="0" w:color="000000"/>
              <w:left w:val="single" w:sz="4" w:space="0" w:color="000000"/>
              <w:bottom w:val="single" w:sz="4" w:space="0" w:color="auto"/>
              <w:right w:val="single" w:sz="4" w:space="0" w:color="auto"/>
            </w:tcBorders>
          </w:tcPr>
          <w:p w:rsidR="0079297B" w:rsidRPr="00167433" w:rsidRDefault="0079297B" w:rsidP="00B71A8D">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w:t>
            </w:r>
          </w:p>
        </w:tc>
        <w:tc>
          <w:tcPr>
            <w:tcW w:w="714" w:type="pct"/>
            <w:tcBorders>
              <w:top w:val="single" w:sz="4" w:space="0" w:color="000000"/>
              <w:left w:val="single" w:sz="4" w:space="0" w:color="auto"/>
              <w:bottom w:val="single" w:sz="4" w:space="0" w:color="auto"/>
              <w:right w:val="single" w:sz="4" w:space="0" w:color="000000"/>
            </w:tcBorders>
          </w:tcPr>
          <w:p w:rsidR="0079297B" w:rsidRPr="00167433" w:rsidRDefault="0079297B" w:rsidP="00B71A8D">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w:t>
            </w:r>
          </w:p>
        </w:tc>
      </w:tr>
      <w:tr w:rsidR="004D3E92" w:rsidRPr="00167433" w:rsidTr="0002496B">
        <w:trPr>
          <w:trHeight w:val="156"/>
          <w:jc w:val="center"/>
        </w:trPr>
        <w:tc>
          <w:tcPr>
            <w:tcW w:w="418" w:type="pct"/>
            <w:tcBorders>
              <w:top w:val="single" w:sz="4" w:space="0" w:color="auto"/>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5.9</w:t>
            </w:r>
          </w:p>
        </w:tc>
        <w:tc>
          <w:tcPr>
            <w:tcW w:w="1688" w:type="pct"/>
            <w:tcBorders>
              <w:top w:val="single" w:sz="4" w:space="0" w:color="auto"/>
              <w:left w:val="single" w:sz="4" w:space="0" w:color="000000"/>
              <w:bottom w:val="single" w:sz="4" w:space="0" w:color="000000"/>
              <w:right w:val="single" w:sz="4" w:space="0" w:color="000000"/>
            </w:tcBorders>
          </w:tcPr>
          <w:p w:rsidR="0079297B" w:rsidRPr="00167433" w:rsidRDefault="0079297B" w:rsidP="00B71A8D">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Объекты бытового обслуживания</w:t>
            </w:r>
          </w:p>
        </w:tc>
        <w:tc>
          <w:tcPr>
            <w:tcW w:w="731" w:type="pct"/>
            <w:tcBorders>
              <w:top w:val="single" w:sz="4" w:space="0" w:color="auto"/>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 xml:space="preserve">кол-во, </w:t>
            </w:r>
            <w:proofErr w:type="spellStart"/>
            <w:r w:rsidRPr="00167433">
              <w:rPr>
                <w:rFonts w:ascii="Times New Roman" w:hAnsi="Times New Roman" w:cs="Times New Roman"/>
                <w:sz w:val="24"/>
                <w:szCs w:val="24"/>
              </w:rPr>
              <w:t>ед</w:t>
            </w:r>
            <w:proofErr w:type="spellEnd"/>
          </w:p>
        </w:tc>
        <w:tc>
          <w:tcPr>
            <w:tcW w:w="779" w:type="pct"/>
            <w:tcBorders>
              <w:top w:val="single" w:sz="4" w:space="0" w:color="auto"/>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w:t>
            </w:r>
          </w:p>
        </w:tc>
        <w:tc>
          <w:tcPr>
            <w:tcW w:w="670" w:type="pct"/>
            <w:tcBorders>
              <w:top w:val="single" w:sz="4" w:space="0" w:color="auto"/>
              <w:left w:val="single" w:sz="4" w:space="0" w:color="000000"/>
              <w:bottom w:val="single" w:sz="4" w:space="0" w:color="000000"/>
              <w:right w:val="single" w:sz="4" w:space="0" w:color="auto"/>
            </w:tcBorders>
          </w:tcPr>
          <w:p w:rsidR="0079297B" w:rsidRPr="00167433" w:rsidRDefault="0079297B" w:rsidP="00B71A8D">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w:t>
            </w:r>
          </w:p>
        </w:tc>
        <w:tc>
          <w:tcPr>
            <w:tcW w:w="714" w:type="pct"/>
            <w:tcBorders>
              <w:top w:val="single" w:sz="4" w:space="0" w:color="auto"/>
              <w:left w:val="single" w:sz="4" w:space="0" w:color="auto"/>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bCs/>
                <w:sz w:val="24"/>
                <w:szCs w:val="24"/>
              </w:rPr>
            </w:pPr>
            <w:r w:rsidRPr="00167433">
              <w:rPr>
                <w:rFonts w:ascii="Times New Roman" w:hAnsi="Times New Roman" w:cs="Times New Roman"/>
                <w:bCs/>
                <w:sz w:val="24"/>
                <w:szCs w:val="24"/>
              </w:rPr>
              <w:t>*</w:t>
            </w:r>
          </w:p>
        </w:tc>
      </w:tr>
      <w:tr w:rsidR="004D3E92" w:rsidRPr="00167433" w:rsidTr="00B71A8D">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Pr>
          <w:p w:rsidR="0079297B" w:rsidRPr="00167433" w:rsidRDefault="0079297B" w:rsidP="0079297B">
            <w:pPr>
              <w:pStyle w:val="af0"/>
              <w:numPr>
                <w:ilvl w:val="0"/>
                <w:numId w:val="32"/>
              </w:numPr>
              <w:rPr>
                <w:sz w:val="24"/>
                <w:szCs w:val="24"/>
              </w:rPr>
            </w:pPr>
            <w:r w:rsidRPr="00167433">
              <w:rPr>
                <w:bCs/>
                <w:sz w:val="24"/>
                <w:szCs w:val="24"/>
              </w:rPr>
              <w:t>Транспортная инфраструктура</w:t>
            </w:r>
          </w:p>
        </w:tc>
      </w:tr>
      <w:tr w:rsidR="004D3E92" w:rsidRPr="00167433" w:rsidTr="0002496B">
        <w:trPr>
          <w:trHeight w:val="966"/>
          <w:jc w:val="center"/>
        </w:trPr>
        <w:tc>
          <w:tcPr>
            <w:tcW w:w="418" w:type="pct"/>
            <w:tcBorders>
              <w:top w:val="single" w:sz="4" w:space="0" w:color="000000"/>
              <w:left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6.1</w:t>
            </w:r>
          </w:p>
        </w:tc>
        <w:tc>
          <w:tcPr>
            <w:tcW w:w="1688" w:type="pct"/>
            <w:tcBorders>
              <w:top w:val="single" w:sz="4" w:space="0" w:color="000000"/>
              <w:left w:val="single" w:sz="4" w:space="0" w:color="000000"/>
              <w:right w:val="single" w:sz="4" w:space="0" w:color="000000"/>
            </w:tcBorders>
          </w:tcPr>
          <w:p w:rsidR="0079297B" w:rsidRPr="00167433" w:rsidRDefault="0079297B" w:rsidP="00B71A8D">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Общая протяженность автомобильных дорог федерального значения</w:t>
            </w:r>
          </w:p>
        </w:tc>
        <w:tc>
          <w:tcPr>
            <w:tcW w:w="731" w:type="pct"/>
            <w:tcBorders>
              <w:top w:val="single" w:sz="4" w:space="0" w:color="000000"/>
              <w:left w:val="single" w:sz="4" w:space="0" w:color="000000"/>
              <w:right w:val="single" w:sz="4" w:space="0" w:color="000000"/>
            </w:tcBorders>
          </w:tcPr>
          <w:p w:rsidR="0079297B" w:rsidRPr="00167433" w:rsidRDefault="0079297B" w:rsidP="00B71A8D">
            <w:pPr>
              <w:pStyle w:val="aff7"/>
              <w:jc w:val="center"/>
              <w:rPr>
                <w:sz w:val="24"/>
                <w:szCs w:val="24"/>
              </w:rPr>
            </w:pPr>
            <w:r w:rsidRPr="00167433">
              <w:rPr>
                <w:sz w:val="24"/>
                <w:szCs w:val="24"/>
              </w:rPr>
              <w:t>км</w:t>
            </w:r>
          </w:p>
        </w:tc>
        <w:tc>
          <w:tcPr>
            <w:tcW w:w="779" w:type="pct"/>
            <w:tcBorders>
              <w:top w:val="single" w:sz="4" w:space="0" w:color="000000"/>
              <w:left w:val="single" w:sz="4" w:space="0" w:color="000000"/>
              <w:right w:val="single" w:sz="4" w:space="0" w:color="000000"/>
            </w:tcBorders>
          </w:tcPr>
          <w:p w:rsidR="0079297B" w:rsidRPr="00167433" w:rsidRDefault="0079297B" w:rsidP="00B71A8D">
            <w:pPr>
              <w:pStyle w:val="22"/>
              <w:ind w:left="0"/>
              <w:jc w:val="center"/>
              <w:rPr>
                <w:sz w:val="24"/>
                <w:szCs w:val="24"/>
              </w:rPr>
            </w:pPr>
            <w:r w:rsidRPr="00167433">
              <w:rPr>
                <w:sz w:val="24"/>
                <w:szCs w:val="24"/>
              </w:rPr>
              <w:t>0</w:t>
            </w:r>
          </w:p>
        </w:tc>
        <w:tc>
          <w:tcPr>
            <w:tcW w:w="670" w:type="pct"/>
            <w:tcBorders>
              <w:top w:val="single" w:sz="4" w:space="0" w:color="000000"/>
              <w:left w:val="single" w:sz="4" w:space="0" w:color="000000"/>
              <w:right w:val="single" w:sz="4" w:space="0" w:color="auto"/>
            </w:tcBorders>
          </w:tcPr>
          <w:p w:rsidR="0079297B" w:rsidRPr="00167433" w:rsidRDefault="0079297B" w:rsidP="00B71A8D">
            <w:pPr>
              <w:pStyle w:val="22"/>
              <w:ind w:left="0"/>
              <w:jc w:val="center"/>
              <w:rPr>
                <w:sz w:val="24"/>
                <w:szCs w:val="24"/>
              </w:rPr>
            </w:pPr>
            <w:r w:rsidRPr="00167433">
              <w:rPr>
                <w:sz w:val="24"/>
                <w:szCs w:val="24"/>
              </w:rPr>
              <w:t>0</w:t>
            </w:r>
          </w:p>
        </w:tc>
        <w:tc>
          <w:tcPr>
            <w:tcW w:w="714" w:type="pct"/>
            <w:tcBorders>
              <w:top w:val="single" w:sz="4" w:space="0" w:color="000000"/>
              <w:left w:val="single" w:sz="4" w:space="0" w:color="auto"/>
              <w:right w:val="single" w:sz="4" w:space="0" w:color="000000"/>
            </w:tcBorders>
          </w:tcPr>
          <w:p w:rsidR="0079297B" w:rsidRPr="00167433" w:rsidRDefault="0079297B" w:rsidP="00B71A8D">
            <w:pPr>
              <w:pStyle w:val="22"/>
              <w:ind w:left="0"/>
              <w:jc w:val="center"/>
              <w:rPr>
                <w:sz w:val="24"/>
                <w:szCs w:val="24"/>
              </w:rPr>
            </w:pPr>
            <w:r w:rsidRPr="00167433">
              <w:rPr>
                <w:sz w:val="24"/>
                <w:szCs w:val="24"/>
              </w:rPr>
              <w:t>0</w:t>
            </w:r>
          </w:p>
        </w:tc>
      </w:tr>
      <w:tr w:rsidR="004D3E92" w:rsidRPr="00167433" w:rsidTr="0002496B">
        <w:trPr>
          <w:trHeight w:val="966"/>
          <w:jc w:val="center"/>
        </w:trPr>
        <w:tc>
          <w:tcPr>
            <w:tcW w:w="418" w:type="pct"/>
            <w:tcBorders>
              <w:top w:val="single" w:sz="4" w:space="0" w:color="000000"/>
              <w:left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lastRenderedPageBreak/>
              <w:t>6.2</w:t>
            </w:r>
          </w:p>
        </w:tc>
        <w:tc>
          <w:tcPr>
            <w:tcW w:w="1688" w:type="pct"/>
            <w:tcBorders>
              <w:top w:val="single" w:sz="4" w:space="0" w:color="000000"/>
              <w:left w:val="single" w:sz="4" w:space="0" w:color="000000"/>
              <w:right w:val="single" w:sz="4" w:space="0" w:color="000000"/>
            </w:tcBorders>
          </w:tcPr>
          <w:p w:rsidR="0079297B" w:rsidRPr="00167433" w:rsidRDefault="0079297B" w:rsidP="00B71A8D">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Общая протяженность автомобильных дорог регионального и межмуниципального значения</w:t>
            </w:r>
          </w:p>
        </w:tc>
        <w:tc>
          <w:tcPr>
            <w:tcW w:w="731" w:type="pct"/>
            <w:tcBorders>
              <w:top w:val="single" w:sz="4" w:space="0" w:color="000000"/>
              <w:left w:val="single" w:sz="4" w:space="0" w:color="000000"/>
              <w:right w:val="single" w:sz="4" w:space="0" w:color="000000"/>
            </w:tcBorders>
          </w:tcPr>
          <w:p w:rsidR="0079297B" w:rsidRPr="00167433" w:rsidRDefault="0079297B" w:rsidP="00B71A8D">
            <w:pPr>
              <w:pStyle w:val="aff7"/>
              <w:jc w:val="center"/>
              <w:rPr>
                <w:sz w:val="24"/>
                <w:szCs w:val="24"/>
              </w:rPr>
            </w:pPr>
            <w:r w:rsidRPr="00167433">
              <w:rPr>
                <w:sz w:val="24"/>
                <w:szCs w:val="24"/>
              </w:rPr>
              <w:t>км</w:t>
            </w:r>
          </w:p>
        </w:tc>
        <w:tc>
          <w:tcPr>
            <w:tcW w:w="779" w:type="pct"/>
            <w:tcBorders>
              <w:top w:val="single" w:sz="4" w:space="0" w:color="000000"/>
              <w:left w:val="single" w:sz="4" w:space="0" w:color="000000"/>
              <w:right w:val="single" w:sz="4" w:space="0" w:color="000000"/>
            </w:tcBorders>
          </w:tcPr>
          <w:p w:rsidR="0079297B" w:rsidRPr="00167433" w:rsidRDefault="0079297B" w:rsidP="00B71A8D">
            <w:pPr>
              <w:pStyle w:val="22"/>
              <w:ind w:left="0"/>
              <w:jc w:val="center"/>
              <w:rPr>
                <w:sz w:val="24"/>
                <w:szCs w:val="24"/>
              </w:rPr>
            </w:pPr>
            <w:r w:rsidRPr="00167433">
              <w:rPr>
                <w:sz w:val="24"/>
                <w:szCs w:val="24"/>
              </w:rPr>
              <w:t>64,8</w:t>
            </w:r>
          </w:p>
        </w:tc>
        <w:tc>
          <w:tcPr>
            <w:tcW w:w="670" w:type="pct"/>
            <w:tcBorders>
              <w:top w:val="single" w:sz="4" w:space="0" w:color="000000"/>
              <w:left w:val="single" w:sz="4" w:space="0" w:color="000000"/>
              <w:right w:val="single" w:sz="4" w:space="0" w:color="auto"/>
            </w:tcBorders>
          </w:tcPr>
          <w:p w:rsidR="0079297B" w:rsidRPr="00167433" w:rsidRDefault="0079297B" w:rsidP="00B71A8D">
            <w:pPr>
              <w:pStyle w:val="22"/>
              <w:ind w:left="0"/>
              <w:jc w:val="center"/>
              <w:rPr>
                <w:sz w:val="24"/>
                <w:szCs w:val="24"/>
              </w:rPr>
            </w:pPr>
            <w:r w:rsidRPr="00167433">
              <w:rPr>
                <w:sz w:val="24"/>
                <w:szCs w:val="24"/>
              </w:rPr>
              <w:t>64,8</w:t>
            </w:r>
          </w:p>
        </w:tc>
        <w:tc>
          <w:tcPr>
            <w:tcW w:w="714" w:type="pct"/>
            <w:tcBorders>
              <w:top w:val="single" w:sz="4" w:space="0" w:color="000000"/>
              <w:left w:val="single" w:sz="4" w:space="0" w:color="auto"/>
              <w:right w:val="single" w:sz="4" w:space="0" w:color="000000"/>
            </w:tcBorders>
          </w:tcPr>
          <w:p w:rsidR="0079297B" w:rsidRPr="00167433" w:rsidRDefault="0079297B" w:rsidP="00B71A8D">
            <w:pPr>
              <w:pStyle w:val="22"/>
              <w:ind w:left="0"/>
              <w:jc w:val="center"/>
              <w:rPr>
                <w:sz w:val="24"/>
                <w:szCs w:val="24"/>
              </w:rPr>
            </w:pPr>
            <w:r w:rsidRPr="00167433">
              <w:rPr>
                <w:sz w:val="24"/>
                <w:szCs w:val="24"/>
              </w:rPr>
              <w:t>64,8</w:t>
            </w:r>
          </w:p>
        </w:tc>
      </w:tr>
      <w:tr w:rsidR="004D3E92" w:rsidRPr="00167433" w:rsidTr="0002496B">
        <w:trPr>
          <w:trHeight w:val="20"/>
          <w:jc w:val="center"/>
        </w:trPr>
        <w:tc>
          <w:tcPr>
            <w:tcW w:w="418"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6.3</w:t>
            </w:r>
          </w:p>
        </w:tc>
        <w:tc>
          <w:tcPr>
            <w:tcW w:w="1688"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Улично-дорожная сеть</w:t>
            </w:r>
          </w:p>
        </w:tc>
        <w:tc>
          <w:tcPr>
            <w:tcW w:w="731"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pStyle w:val="aff7"/>
              <w:jc w:val="center"/>
              <w:rPr>
                <w:sz w:val="24"/>
                <w:szCs w:val="24"/>
              </w:rPr>
            </w:pPr>
            <w:r w:rsidRPr="00167433">
              <w:rPr>
                <w:sz w:val="24"/>
                <w:szCs w:val="24"/>
              </w:rPr>
              <w:t>км</w:t>
            </w:r>
          </w:p>
        </w:tc>
        <w:tc>
          <w:tcPr>
            <w:tcW w:w="779"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p>
        </w:tc>
        <w:tc>
          <w:tcPr>
            <w:tcW w:w="670" w:type="pct"/>
            <w:tcBorders>
              <w:top w:val="single" w:sz="4" w:space="0" w:color="000000"/>
              <w:left w:val="single" w:sz="4" w:space="0" w:color="000000"/>
              <w:bottom w:val="single" w:sz="4" w:space="0" w:color="000000"/>
              <w:right w:val="single" w:sz="4" w:space="0" w:color="auto"/>
            </w:tcBorders>
          </w:tcPr>
          <w:p w:rsidR="0079297B" w:rsidRPr="00167433" w:rsidRDefault="0079297B" w:rsidP="00B71A8D">
            <w:pPr>
              <w:spacing w:after="0" w:line="240" w:lineRule="auto"/>
              <w:jc w:val="center"/>
              <w:rPr>
                <w:rFonts w:ascii="Times New Roman" w:hAnsi="Times New Roman" w:cs="Times New Roman"/>
                <w:sz w:val="24"/>
                <w:szCs w:val="24"/>
              </w:rPr>
            </w:pPr>
          </w:p>
        </w:tc>
        <w:tc>
          <w:tcPr>
            <w:tcW w:w="714" w:type="pct"/>
            <w:tcBorders>
              <w:top w:val="single" w:sz="4" w:space="0" w:color="000000"/>
              <w:left w:val="single" w:sz="4" w:space="0" w:color="auto"/>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p>
        </w:tc>
      </w:tr>
      <w:tr w:rsidR="004D3E92" w:rsidRPr="00167433" w:rsidTr="0002496B">
        <w:trPr>
          <w:trHeight w:val="20"/>
          <w:jc w:val="center"/>
        </w:trPr>
        <w:tc>
          <w:tcPr>
            <w:tcW w:w="418"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6.4</w:t>
            </w:r>
          </w:p>
        </w:tc>
        <w:tc>
          <w:tcPr>
            <w:tcW w:w="1688"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Общая протяженность железных дорог</w:t>
            </w:r>
          </w:p>
        </w:tc>
        <w:tc>
          <w:tcPr>
            <w:tcW w:w="731"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pStyle w:val="aff7"/>
              <w:jc w:val="center"/>
              <w:rPr>
                <w:sz w:val="24"/>
                <w:szCs w:val="24"/>
              </w:rPr>
            </w:pPr>
            <w:r w:rsidRPr="00167433">
              <w:rPr>
                <w:sz w:val="24"/>
                <w:szCs w:val="24"/>
              </w:rPr>
              <w:t>км</w:t>
            </w:r>
          </w:p>
        </w:tc>
        <w:tc>
          <w:tcPr>
            <w:tcW w:w="779"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0</w:t>
            </w:r>
          </w:p>
        </w:tc>
        <w:tc>
          <w:tcPr>
            <w:tcW w:w="670" w:type="pct"/>
            <w:tcBorders>
              <w:top w:val="single" w:sz="4" w:space="0" w:color="000000"/>
              <w:left w:val="single" w:sz="4" w:space="0" w:color="000000"/>
              <w:bottom w:val="single" w:sz="4" w:space="0" w:color="000000"/>
              <w:right w:val="single" w:sz="4" w:space="0" w:color="auto"/>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0</w:t>
            </w:r>
          </w:p>
        </w:tc>
        <w:tc>
          <w:tcPr>
            <w:tcW w:w="714" w:type="pct"/>
            <w:tcBorders>
              <w:top w:val="single" w:sz="4" w:space="0" w:color="000000"/>
              <w:left w:val="single" w:sz="4" w:space="0" w:color="auto"/>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0</w:t>
            </w:r>
          </w:p>
        </w:tc>
      </w:tr>
      <w:tr w:rsidR="004D3E92" w:rsidRPr="00167433" w:rsidTr="00B71A8D">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Pr>
          <w:p w:rsidR="0079297B" w:rsidRPr="00167433" w:rsidRDefault="0079297B" w:rsidP="0079297B">
            <w:pPr>
              <w:pStyle w:val="af0"/>
              <w:numPr>
                <w:ilvl w:val="0"/>
                <w:numId w:val="32"/>
              </w:numPr>
              <w:rPr>
                <w:sz w:val="24"/>
                <w:szCs w:val="24"/>
              </w:rPr>
            </w:pPr>
            <w:r w:rsidRPr="00167433">
              <w:rPr>
                <w:sz w:val="24"/>
                <w:szCs w:val="24"/>
              </w:rPr>
              <w:t>Инженерная инфраструктура</w:t>
            </w:r>
          </w:p>
        </w:tc>
      </w:tr>
      <w:tr w:rsidR="004D3E92" w:rsidRPr="00167433" w:rsidTr="00190433">
        <w:trPr>
          <w:trHeight w:val="20"/>
          <w:jc w:val="center"/>
        </w:trPr>
        <w:tc>
          <w:tcPr>
            <w:tcW w:w="418"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7.1</w:t>
            </w:r>
          </w:p>
        </w:tc>
        <w:tc>
          <w:tcPr>
            <w:tcW w:w="4582" w:type="pct"/>
            <w:gridSpan w:val="5"/>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both"/>
              <w:rPr>
                <w:rFonts w:ascii="Times New Roman" w:hAnsi="Times New Roman" w:cs="Times New Roman"/>
                <w:sz w:val="24"/>
                <w:szCs w:val="24"/>
              </w:rPr>
            </w:pPr>
            <w:r w:rsidRPr="00167433">
              <w:rPr>
                <w:rFonts w:ascii="Times New Roman" w:hAnsi="Times New Roman" w:cs="Times New Roman"/>
                <w:bCs/>
                <w:sz w:val="24"/>
                <w:szCs w:val="24"/>
              </w:rPr>
              <w:t>Водоснабжение</w:t>
            </w:r>
          </w:p>
        </w:tc>
      </w:tr>
      <w:tr w:rsidR="004D3E92" w:rsidRPr="00167433" w:rsidTr="0002496B">
        <w:trPr>
          <w:trHeight w:val="85"/>
          <w:jc w:val="center"/>
        </w:trPr>
        <w:tc>
          <w:tcPr>
            <w:tcW w:w="418" w:type="pct"/>
            <w:tcBorders>
              <w:top w:val="single" w:sz="4" w:space="0" w:color="000000"/>
              <w:left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7.1.1</w:t>
            </w:r>
          </w:p>
        </w:tc>
        <w:tc>
          <w:tcPr>
            <w:tcW w:w="1688" w:type="pct"/>
            <w:tcBorders>
              <w:top w:val="single" w:sz="4" w:space="0" w:color="000000"/>
              <w:left w:val="single" w:sz="4" w:space="0" w:color="000000"/>
              <w:right w:val="single" w:sz="4" w:space="0" w:color="000000"/>
            </w:tcBorders>
          </w:tcPr>
          <w:p w:rsidR="0079297B" w:rsidRPr="00167433" w:rsidRDefault="0079297B" w:rsidP="00B71A8D">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Водопотребление</w:t>
            </w:r>
          </w:p>
        </w:tc>
        <w:tc>
          <w:tcPr>
            <w:tcW w:w="731" w:type="pct"/>
            <w:tcBorders>
              <w:top w:val="single" w:sz="4" w:space="0" w:color="000000"/>
              <w:left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proofErr w:type="spellStart"/>
            <w:r w:rsidRPr="00167433">
              <w:rPr>
                <w:rFonts w:ascii="Times New Roman" w:hAnsi="Times New Roman" w:cs="Times New Roman"/>
                <w:sz w:val="24"/>
                <w:szCs w:val="24"/>
              </w:rPr>
              <w:t>м</w:t>
            </w:r>
            <w:r w:rsidRPr="00167433">
              <w:rPr>
                <w:rFonts w:ascii="Times New Roman" w:hAnsi="Times New Roman" w:cs="Times New Roman"/>
                <w:sz w:val="24"/>
                <w:szCs w:val="24"/>
                <w:vertAlign w:val="superscript"/>
              </w:rPr>
              <w:t>3</w:t>
            </w:r>
            <w:proofErr w:type="spellEnd"/>
            <w:r w:rsidRPr="00167433">
              <w:rPr>
                <w:rFonts w:ascii="Times New Roman" w:hAnsi="Times New Roman" w:cs="Times New Roman"/>
                <w:sz w:val="24"/>
                <w:szCs w:val="24"/>
              </w:rPr>
              <w:t>/</w:t>
            </w:r>
            <w:proofErr w:type="spellStart"/>
            <w:r w:rsidRPr="00167433">
              <w:rPr>
                <w:rFonts w:ascii="Times New Roman" w:hAnsi="Times New Roman" w:cs="Times New Roman"/>
                <w:sz w:val="24"/>
                <w:szCs w:val="24"/>
              </w:rPr>
              <w:t>сут</w:t>
            </w:r>
            <w:proofErr w:type="spellEnd"/>
            <w:r w:rsidRPr="00167433">
              <w:rPr>
                <w:rFonts w:ascii="Times New Roman" w:hAnsi="Times New Roman" w:cs="Times New Roman"/>
                <w:sz w:val="24"/>
                <w:szCs w:val="24"/>
              </w:rPr>
              <w:t>.</w:t>
            </w:r>
          </w:p>
        </w:tc>
        <w:tc>
          <w:tcPr>
            <w:tcW w:w="779" w:type="pct"/>
            <w:tcBorders>
              <w:top w:val="single" w:sz="4" w:space="0" w:color="000000"/>
              <w:left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w:t>
            </w:r>
          </w:p>
        </w:tc>
        <w:tc>
          <w:tcPr>
            <w:tcW w:w="670" w:type="pct"/>
            <w:tcBorders>
              <w:top w:val="single" w:sz="4" w:space="0" w:color="000000"/>
              <w:left w:val="single" w:sz="4" w:space="0" w:color="000000"/>
              <w:right w:val="single" w:sz="4" w:space="0" w:color="auto"/>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eastAsia="Times New Roman" w:hAnsi="Times New Roman" w:cs="Times New Roman"/>
                <w:sz w:val="24"/>
                <w:szCs w:val="24"/>
                <w:lang w:eastAsia="ru-RU"/>
              </w:rPr>
              <w:t>106,0</w:t>
            </w:r>
          </w:p>
        </w:tc>
        <w:tc>
          <w:tcPr>
            <w:tcW w:w="714" w:type="pct"/>
            <w:tcBorders>
              <w:top w:val="single" w:sz="4" w:space="0" w:color="000000"/>
              <w:left w:val="single" w:sz="4" w:space="0" w:color="auto"/>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eastAsia="Times New Roman" w:hAnsi="Times New Roman" w:cs="Times New Roman"/>
                <w:sz w:val="24"/>
                <w:szCs w:val="24"/>
                <w:lang w:eastAsia="ru-RU"/>
              </w:rPr>
              <w:t>105,0</w:t>
            </w:r>
          </w:p>
        </w:tc>
      </w:tr>
      <w:tr w:rsidR="004D3E92" w:rsidRPr="00167433" w:rsidTr="0002496B">
        <w:trPr>
          <w:trHeight w:val="20"/>
          <w:jc w:val="center"/>
        </w:trPr>
        <w:tc>
          <w:tcPr>
            <w:tcW w:w="418"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7.1.3</w:t>
            </w:r>
          </w:p>
        </w:tc>
        <w:tc>
          <w:tcPr>
            <w:tcW w:w="1688"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Протяженность сетей водоснабжения</w:t>
            </w:r>
          </w:p>
        </w:tc>
        <w:tc>
          <w:tcPr>
            <w:tcW w:w="731"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км</w:t>
            </w:r>
          </w:p>
        </w:tc>
        <w:tc>
          <w:tcPr>
            <w:tcW w:w="779"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p>
        </w:tc>
        <w:tc>
          <w:tcPr>
            <w:tcW w:w="670" w:type="pct"/>
            <w:tcBorders>
              <w:top w:val="single" w:sz="4" w:space="0" w:color="000000"/>
              <w:left w:val="single" w:sz="4" w:space="0" w:color="000000"/>
              <w:bottom w:val="single" w:sz="4" w:space="0" w:color="000000"/>
              <w:right w:val="single" w:sz="4" w:space="0" w:color="auto"/>
            </w:tcBorders>
          </w:tcPr>
          <w:p w:rsidR="0079297B" w:rsidRPr="00167433" w:rsidRDefault="0079297B" w:rsidP="00B71A8D">
            <w:pPr>
              <w:spacing w:after="0" w:line="240" w:lineRule="auto"/>
              <w:jc w:val="center"/>
              <w:rPr>
                <w:rFonts w:ascii="Times New Roman" w:hAnsi="Times New Roman" w:cs="Times New Roman"/>
                <w:sz w:val="24"/>
                <w:szCs w:val="24"/>
              </w:rPr>
            </w:pPr>
          </w:p>
        </w:tc>
        <w:tc>
          <w:tcPr>
            <w:tcW w:w="714" w:type="pct"/>
            <w:tcBorders>
              <w:top w:val="single" w:sz="4" w:space="0" w:color="000000"/>
              <w:left w:val="single" w:sz="4" w:space="0" w:color="auto"/>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p>
        </w:tc>
      </w:tr>
      <w:tr w:rsidR="004D3E92" w:rsidRPr="00167433" w:rsidTr="00190433">
        <w:trPr>
          <w:trHeight w:val="20"/>
          <w:jc w:val="center"/>
        </w:trPr>
        <w:tc>
          <w:tcPr>
            <w:tcW w:w="418"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7.2</w:t>
            </w:r>
          </w:p>
        </w:tc>
        <w:tc>
          <w:tcPr>
            <w:tcW w:w="4582" w:type="pct"/>
            <w:gridSpan w:val="5"/>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both"/>
              <w:rPr>
                <w:rFonts w:ascii="Times New Roman" w:hAnsi="Times New Roman" w:cs="Times New Roman"/>
                <w:sz w:val="24"/>
                <w:szCs w:val="24"/>
              </w:rPr>
            </w:pPr>
            <w:r w:rsidRPr="00167433">
              <w:rPr>
                <w:rFonts w:ascii="Times New Roman" w:hAnsi="Times New Roman" w:cs="Times New Roman"/>
                <w:bCs/>
                <w:sz w:val="24"/>
                <w:szCs w:val="24"/>
              </w:rPr>
              <w:t>Водоотведение</w:t>
            </w:r>
          </w:p>
        </w:tc>
      </w:tr>
      <w:tr w:rsidR="004D3E92" w:rsidRPr="00167433" w:rsidTr="0002496B">
        <w:trPr>
          <w:trHeight w:val="445"/>
          <w:jc w:val="center"/>
        </w:trPr>
        <w:tc>
          <w:tcPr>
            <w:tcW w:w="418" w:type="pct"/>
            <w:tcBorders>
              <w:top w:val="single" w:sz="4" w:space="0" w:color="000000"/>
              <w:left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7.2.1</w:t>
            </w:r>
          </w:p>
        </w:tc>
        <w:tc>
          <w:tcPr>
            <w:tcW w:w="1688" w:type="pct"/>
            <w:tcBorders>
              <w:top w:val="single" w:sz="4" w:space="0" w:color="000000"/>
              <w:left w:val="single" w:sz="4" w:space="0" w:color="000000"/>
              <w:right w:val="single" w:sz="4" w:space="0" w:color="000000"/>
            </w:tcBorders>
          </w:tcPr>
          <w:p w:rsidR="0079297B" w:rsidRPr="00167433" w:rsidRDefault="0079297B" w:rsidP="00B71A8D">
            <w:pPr>
              <w:spacing w:after="0" w:line="240" w:lineRule="auto"/>
              <w:jc w:val="both"/>
              <w:rPr>
                <w:rFonts w:ascii="Times New Roman" w:hAnsi="Times New Roman" w:cs="Times New Roman"/>
                <w:sz w:val="24"/>
                <w:szCs w:val="24"/>
              </w:rPr>
            </w:pPr>
            <w:r w:rsidRPr="00167433">
              <w:rPr>
                <w:rFonts w:ascii="Times New Roman" w:hAnsi="Times New Roman" w:cs="Times New Roman"/>
                <w:sz w:val="24"/>
                <w:szCs w:val="24"/>
              </w:rPr>
              <w:t>Общее поступление сточных вод</w:t>
            </w:r>
          </w:p>
        </w:tc>
        <w:tc>
          <w:tcPr>
            <w:tcW w:w="731" w:type="pct"/>
            <w:tcBorders>
              <w:top w:val="single" w:sz="4" w:space="0" w:color="000000"/>
              <w:left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proofErr w:type="spellStart"/>
            <w:r w:rsidRPr="00167433">
              <w:rPr>
                <w:rFonts w:ascii="Times New Roman" w:hAnsi="Times New Roman" w:cs="Times New Roman"/>
                <w:sz w:val="24"/>
                <w:szCs w:val="24"/>
              </w:rPr>
              <w:t>м</w:t>
            </w:r>
            <w:r w:rsidRPr="00167433">
              <w:rPr>
                <w:rFonts w:ascii="Times New Roman" w:hAnsi="Times New Roman" w:cs="Times New Roman"/>
                <w:sz w:val="24"/>
                <w:szCs w:val="24"/>
                <w:vertAlign w:val="superscript"/>
              </w:rPr>
              <w:t>3</w:t>
            </w:r>
            <w:proofErr w:type="spellEnd"/>
            <w:r w:rsidRPr="00167433">
              <w:rPr>
                <w:rFonts w:ascii="Times New Roman" w:hAnsi="Times New Roman" w:cs="Times New Roman"/>
                <w:sz w:val="24"/>
                <w:szCs w:val="24"/>
              </w:rPr>
              <w:t>/</w:t>
            </w:r>
            <w:proofErr w:type="spellStart"/>
            <w:r w:rsidRPr="00167433">
              <w:rPr>
                <w:rFonts w:ascii="Times New Roman" w:hAnsi="Times New Roman" w:cs="Times New Roman"/>
                <w:sz w:val="24"/>
                <w:szCs w:val="24"/>
              </w:rPr>
              <w:t>сут</w:t>
            </w:r>
            <w:proofErr w:type="spellEnd"/>
            <w:r w:rsidRPr="00167433">
              <w:rPr>
                <w:rFonts w:ascii="Times New Roman" w:hAnsi="Times New Roman" w:cs="Times New Roman"/>
                <w:sz w:val="24"/>
                <w:szCs w:val="24"/>
              </w:rPr>
              <w:t>.</w:t>
            </w:r>
          </w:p>
        </w:tc>
        <w:tc>
          <w:tcPr>
            <w:tcW w:w="779" w:type="pct"/>
            <w:tcBorders>
              <w:top w:val="single" w:sz="4" w:space="0" w:color="000000"/>
              <w:left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p>
        </w:tc>
        <w:tc>
          <w:tcPr>
            <w:tcW w:w="670" w:type="pct"/>
            <w:tcBorders>
              <w:top w:val="single" w:sz="4" w:space="0" w:color="000000"/>
              <w:left w:val="single" w:sz="4" w:space="0" w:color="000000"/>
              <w:right w:val="single" w:sz="4" w:space="0" w:color="auto"/>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eastAsia="Times New Roman" w:hAnsi="Times New Roman" w:cs="Times New Roman"/>
                <w:sz w:val="24"/>
                <w:szCs w:val="24"/>
                <w:lang w:eastAsia="ru-RU"/>
              </w:rPr>
              <w:t>82,6</w:t>
            </w:r>
          </w:p>
        </w:tc>
        <w:tc>
          <w:tcPr>
            <w:tcW w:w="714" w:type="pct"/>
            <w:tcBorders>
              <w:top w:val="single" w:sz="4" w:space="0" w:color="000000"/>
              <w:left w:val="single" w:sz="4" w:space="0" w:color="auto"/>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eastAsia="Times New Roman" w:hAnsi="Times New Roman" w:cs="Times New Roman"/>
                <w:sz w:val="24"/>
                <w:szCs w:val="24"/>
                <w:lang w:eastAsia="ru-RU"/>
              </w:rPr>
              <w:t>81,7</w:t>
            </w:r>
          </w:p>
        </w:tc>
      </w:tr>
      <w:tr w:rsidR="004D3E92" w:rsidRPr="00167433" w:rsidTr="0002496B">
        <w:trPr>
          <w:trHeight w:val="20"/>
          <w:jc w:val="center"/>
        </w:trPr>
        <w:tc>
          <w:tcPr>
            <w:tcW w:w="418"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7.2.2</w:t>
            </w:r>
          </w:p>
        </w:tc>
        <w:tc>
          <w:tcPr>
            <w:tcW w:w="1688"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both"/>
              <w:rPr>
                <w:rFonts w:ascii="Times New Roman" w:hAnsi="Times New Roman" w:cs="Times New Roman"/>
                <w:bCs/>
                <w:sz w:val="24"/>
                <w:szCs w:val="24"/>
              </w:rPr>
            </w:pPr>
            <w:r w:rsidRPr="00167433">
              <w:rPr>
                <w:rFonts w:ascii="Times New Roman" w:hAnsi="Times New Roman" w:cs="Times New Roman"/>
                <w:bCs/>
                <w:sz w:val="24"/>
                <w:szCs w:val="24"/>
              </w:rPr>
              <w:t>Протяженность сетей канализации</w:t>
            </w:r>
          </w:p>
        </w:tc>
        <w:tc>
          <w:tcPr>
            <w:tcW w:w="731"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км</w:t>
            </w:r>
          </w:p>
        </w:tc>
        <w:tc>
          <w:tcPr>
            <w:tcW w:w="779"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auto"/>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w:t>
            </w:r>
          </w:p>
        </w:tc>
        <w:tc>
          <w:tcPr>
            <w:tcW w:w="714" w:type="pct"/>
            <w:tcBorders>
              <w:top w:val="single" w:sz="4" w:space="0" w:color="000000"/>
              <w:left w:val="single" w:sz="4" w:space="0" w:color="auto"/>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w:t>
            </w:r>
          </w:p>
        </w:tc>
      </w:tr>
      <w:tr w:rsidR="004D3E92" w:rsidRPr="00167433" w:rsidTr="00190433">
        <w:trPr>
          <w:trHeight w:val="20"/>
          <w:jc w:val="center"/>
        </w:trPr>
        <w:tc>
          <w:tcPr>
            <w:tcW w:w="418"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7.3</w:t>
            </w:r>
          </w:p>
        </w:tc>
        <w:tc>
          <w:tcPr>
            <w:tcW w:w="4582" w:type="pct"/>
            <w:gridSpan w:val="5"/>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both"/>
              <w:rPr>
                <w:rFonts w:ascii="Times New Roman" w:hAnsi="Times New Roman" w:cs="Times New Roman"/>
                <w:sz w:val="24"/>
                <w:szCs w:val="24"/>
              </w:rPr>
            </w:pPr>
            <w:r w:rsidRPr="00167433">
              <w:rPr>
                <w:rFonts w:ascii="Times New Roman" w:hAnsi="Times New Roman" w:cs="Times New Roman"/>
                <w:bCs/>
                <w:sz w:val="24"/>
                <w:szCs w:val="24"/>
              </w:rPr>
              <w:t>Электроснабжение</w:t>
            </w:r>
          </w:p>
        </w:tc>
      </w:tr>
      <w:tr w:rsidR="004D3E92" w:rsidRPr="00167433" w:rsidTr="0002496B">
        <w:trPr>
          <w:trHeight w:val="654"/>
          <w:jc w:val="center"/>
        </w:trPr>
        <w:tc>
          <w:tcPr>
            <w:tcW w:w="418" w:type="pct"/>
            <w:tcBorders>
              <w:top w:val="single" w:sz="4" w:space="0" w:color="000000"/>
              <w:left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7.3.1</w:t>
            </w:r>
          </w:p>
        </w:tc>
        <w:tc>
          <w:tcPr>
            <w:tcW w:w="1688" w:type="pct"/>
            <w:tcBorders>
              <w:top w:val="single" w:sz="4" w:space="0" w:color="000000"/>
              <w:left w:val="single" w:sz="4" w:space="0" w:color="000000"/>
              <w:right w:val="single" w:sz="4" w:space="0" w:color="000000"/>
            </w:tcBorders>
          </w:tcPr>
          <w:p w:rsidR="0079297B" w:rsidRPr="00167433" w:rsidRDefault="0079297B" w:rsidP="00B71A8D">
            <w:pPr>
              <w:pStyle w:val="1e"/>
              <w:spacing w:line="240" w:lineRule="auto"/>
              <w:ind w:firstLine="0"/>
              <w:rPr>
                <w:szCs w:val="24"/>
              </w:rPr>
            </w:pPr>
            <w:r w:rsidRPr="00167433">
              <w:rPr>
                <w:szCs w:val="24"/>
              </w:rPr>
              <w:t>Максимальная электрическая нагрузка</w:t>
            </w:r>
          </w:p>
        </w:tc>
        <w:tc>
          <w:tcPr>
            <w:tcW w:w="731" w:type="pct"/>
            <w:tcBorders>
              <w:top w:val="single" w:sz="4" w:space="0" w:color="000000"/>
              <w:left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МВт</w:t>
            </w:r>
          </w:p>
        </w:tc>
        <w:tc>
          <w:tcPr>
            <w:tcW w:w="779" w:type="pct"/>
            <w:tcBorders>
              <w:top w:val="single" w:sz="4" w:space="0" w:color="000000"/>
              <w:left w:val="single" w:sz="4" w:space="0" w:color="000000"/>
              <w:right w:val="single" w:sz="4" w:space="0" w:color="000000"/>
            </w:tcBorders>
            <w:vAlign w:val="center"/>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w:t>
            </w:r>
          </w:p>
        </w:tc>
        <w:tc>
          <w:tcPr>
            <w:tcW w:w="670" w:type="pct"/>
            <w:tcBorders>
              <w:top w:val="single" w:sz="4" w:space="0" w:color="000000"/>
              <w:left w:val="single" w:sz="4" w:space="0" w:color="000000"/>
              <w:right w:val="single" w:sz="4" w:space="0" w:color="auto"/>
            </w:tcBorders>
          </w:tcPr>
          <w:p w:rsidR="0079297B" w:rsidRPr="00167433" w:rsidRDefault="0079297B" w:rsidP="00B71A8D">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0,37</w:t>
            </w:r>
          </w:p>
        </w:tc>
        <w:tc>
          <w:tcPr>
            <w:tcW w:w="714" w:type="pct"/>
            <w:tcBorders>
              <w:top w:val="single" w:sz="4" w:space="0" w:color="000000"/>
              <w:left w:val="single" w:sz="4" w:space="0" w:color="auto"/>
              <w:right w:val="single" w:sz="4" w:space="0" w:color="000000"/>
            </w:tcBorders>
          </w:tcPr>
          <w:p w:rsidR="0079297B" w:rsidRPr="00167433" w:rsidRDefault="0079297B" w:rsidP="00B71A8D">
            <w:pPr>
              <w:spacing w:after="0" w:line="240" w:lineRule="auto"/>
              <w:jc w:val="center"/>
              <w:rPr>
                <w:rFonts w:ascii="Times New Roman" w:eastAsia="Times New Roman" w:hAnsi="Times New Roman" w:cs="Times New Roman"/>
                <w:sz w:val="24"/>
                <w:szCs w:val="24"/>
                <w:lang w:eastAsia="ru-RU"/>
              </w:rPr>
            </w:pPr>
            <w:r w:rsidRPr="00167433">
              <w:rPr>
                <w:rFonts w:ascii="Times New Roman" w:eastAsia="Times New Roman" w:hAnsi="Times New Roman" w:cs="Times New Roman"/>
                <w:sz w:val="24"/>
                <w:szCs w:val="24"/>
                <w:lang w:eastAsia="ru-RU"/>
              </w:rPr>
              <w:t>0,37</w:t>
            </w:r>
          </w:p>
        </w:tc>
      </w:tr>
      <w:tr w:rsidR="004D3E92" w:rsidRPr="00167433" w:rsidTr="0002496B">
        <w:trPr>
          <w:trHeight w:val="966"/>
          <w:jc w:val="center"/>
        </w:trPr>
        <w:tc>
          <w:tcPr>
            <w:tcW w:w="418" w:type="pct"/>
            <w:tcBorders>
              <w:top w:val="single" w:sz="4" w:space="0" w:color="000000"/>
              <w:left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7.3.2</w:t>
            </w:r>
          </w:p>
        </w:tc>
        <w:tc>
          <w:tcPr>
            <w:tcW w:w="1688" w:type="pct"/>
            <w:tcBorders>
              <w:top w:val="single" w:sz="4" w:space="0" w:color="000000"/>
              <w:left w:val="single" w:sz="4" w:space="0" w:color="000000"/>
              <w:right w:val="single" w:sz="4" w:space="0" w:color="000000"/>
            </w:tcBorders>
          </w:tcPr>
          <w:p w:rsidR="0079297B" w:rsidRPr="00167433" w:rsidRDefault="0079297B" w:rsidP="00B71A8D">
            <w:pPr>
              <w:pStyle w:val="1e"/>
              <w:spacing w:line="240" w:lineRule="auto"/>
              <w:ind w:firstLine="0"/>
              <w:rPr>
                <w:szCs w:val="24"/>
              </w:rPr>
            </w:pPr>
            <w:r w:rsidRPr="00167433">
              <w:rPr>
                <w:szCs w:val="24"/>
              </w:rPr>
              <w:t>Годовое электропотребление в целом, в том числе:</w:t>
            </w:r>
          </w:p>
        </w:tc>
        <w:tc>
          <w:tcPr>
            <w:tcW w:w="731" w:type="pct"/>
            <w:tcBorders>
              <w:top w:val="single" w:sz="4" w:space="0" w:color="000000"/>
              <w:left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млн. кВтч</w:t>
            </w:r>
          </w:p>
        </w:tc>
        <w:tc>
          <w:tcPr>
            <w:tcW w:w="779" w:type="pct"/>
            <w:tcBorders>
              <w:top w:val="single" w:sz="4" w:space="0" w:color="000000"/>
              <w:left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нет данных</w:t>
            </w:r>
          </w:p>
        </w:tc>
        <w:tc>
          <w:tcPr>
            <w:tcW w:w="670" w:type="pct"/>
            <w:tcBorders>
              <w:top w:val="single" w:sz="4" w:space="0" w:color="000000"/>
              <w:left w:val="single" w:sz="4" w:space="0" w:color="000000"/>
              <w:right w:val="single" w:sz="4" w:space="0" w:color="auto"/>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w:t>
            </w:r>
          </w:p>
        </w:tc>
        <w:tc>
          <w:tcPr>
            <w:tcW w:w="714" w:type="pct"/>
            <w:tcBorders>
              <w:top w:val="single" w:sz="4" w:space="0" w:color="000000"/>
              <w:left w:val="single" w:sz="4" w:space="0" w:color="auto"/>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w:t>
            </w:r>
          </w:p>
        </w:tc>
      </w:tr>
      <w:tr w:rsidR="004D3E92" w:rsidRPr="00167433" w:rsidTr="00190433">
        <w:trPr>
          <w:trHeight w:val="20"/>
          <w:jc w:val="center"/>
        </w:trPr>
        <w:tc>
          <w:tcPr>
            <w:tcW w:w="418"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7.4</w:t>
            </w:r>
          </w:p>
        </w:tc>
        <w:tc>
          <w:tcPr>
            <w:tcW w:w="4582" w:type="pct"/>
            <w:gridSpan w:val="5"/>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both"/>
              <w:rPr>
                <w:rFonts w:ascii="Times New Roman" w:hAnsi="Times New Roman" w:cs="Times New Roman"/>
                <w:sz w:val="24"/>
                <w:szCs w:val="24"/>
              </w:rPr>
            </w:pPr>
            <w:r w:rsidRPr="00167433">
              <w:rPr>
                <w:rFonts w:ascii="Times New Roman" w:hAnsi="Times New Roman" w:cs="Times New Roman"/>
                <w:bCs/>
                <w:sz w:val="24"/>
                <w:szCs w:val="24"/>
              </w:rPr>
              <w:t>Теплоснабжение</w:t>
            </w:r>
          </w:p>
        </w:tc>
      </w:tr>
      <w:tr w:rsidR="004D3E92" w:rsidRPr="00167433" w:rsidTr="0002496B">
        <w:trPr>
          <w:trHeight w:val="20"/>
          <w:jc w:val="center"/>
        </w:trPr>
        <w:tc>
          <w:tcPr>
            <w:tcW w:w="418" w:type="pct"/>
            <w:tcBorders>
              <w:top w:val="single" w:sz="4" w:space="0" w:color="000000"/>
              <w:left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7.4.1</w:t>
            </w:r>
          </w:p>
        </w:tc>
        <w:tc>
          <w:tcPr>
            <w:tcW w:w="1688"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pStyle w:val="1e"/>
              <w:spacing w:line="240" w:lineRule="auto"/>
              <w:ind w:firstLine="0"/>
              <w:rPr>
                <w:szCs w:val="24"/>
              </w:rPr>
            </w:pPr>
            <w:r w:rsidRPr="00167433">
              <w:rPr>
                <w:szCs w:val="24"/>
              </w:rPr>
              <w:t>Максимальная тепловая нагрузка жилищно-коммунального сектора в целом</w:t>
            </w:r>
          </w:p>
        </w:tc>
        <w:tc>
          <w:tcPr>
            <w:tcW w:w="731" w:type="pct"/>
            <w:tcBorders>
              <w:top w:val="single" w:sz="4" w:space="0" w:color="000000"/>
              <w:left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Гкал/час</w:t>
            </w:r>
          </w:p>
        </w:tc>
        <w:tc>
          <w:tcPr>
            <w:tcW w:w="779" w:type="pct"/>
            <w:tcBorders>
              <w:top w:val="single" w:sz="4" w:space="0" w:color="000000"/>
              <w:left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p>
        </w:tc>
        <w:tc>
          <w:tcPr>
            <w:tcW w:w="670" w:type="pct"/>
            <w:tcBorders>
              <w:top w:val="single" w:sz="4" w:space="0" w:color="000000"/>
              <w:left w:val="single" w:sz="4" w:space="0" w:color="000000"/>
              <w:right w:val="single" w:sz="4" w:space="0" w:color="auto"/>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4,94</w:t>
            </w:r>
          </w:p>
        </w:tc>
        <w:tc>
          <w:tcPr>
            <w:tcW w:w="714" w:type="pct"/>
            <w:tcBorders>
              <w:top w:val="single" w:sz="4" w:space="0" w:color="000000"/>
              <w:left w:val="single" w:sz="4" w:space="0" w:color="auto"/>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4,94</w:t>
            </w:r>
          </w:p>
        </w:tc>
      </w:tr>
      <w:tr w:rsidR="004D3E92" w:rsidRPr="00167433" w:rsidTr="00190433">
        <w:trPr>
          <w:trHeight w:val="20"/>
          <w:jc w:val="center"/>
        </w:trPr>
        <w:tc>
          <w:tcPr>
            <w:tcW w:w="418"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7.5</w:t>
            </w:r>
          </w:p>
        </w:tc>
        <w:tc>
          <w:tcPr>
            <w:tcW w:w="4582" w:type="pct"/>
            <w:gridSpan w:val="5"/>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both"/>
              <w:rPr>
                <w:rFonts w:ascii="Times New Roman" w:hAnsi="Times New Roman" w:cs="Times New Roman"/>
                <w:sz w:val="24"/>
                <w:szCs w:val="24"/>
              </w:rPr>
            </w:pPr>
            <w:r w:rsidRPr="00167433">
              <w:rPr>
                <w:rFonts w:ascii="Times New Roman" w:hAnsi="Times New Roman" w:cs="Times New Roman"/>
                <w:bCs/>
                <w:sz w:val="24"/>
                <w:szCs w:val="24"/>
              </w:rPr>
              <w:t>Газоснабжение</w:t>
            </w:r>
          </w:p>
        </w:tc>
      </w:tr>
      <w:tr w:rsidR="004D3E92" w:rsidRPr="00167433" w:rsidTr="0002496B">
        <w:trPr>
          <w:trHeight w:val="20"/>
          <w:jc w:val="center"/>
        </w:trPr>
        <w:tc>
          <w:tcPr>
            <w:tcW w:w="418" w:type="pct"/>
            <w:vMerge w:val="restart"/>
            <w:tcBorders>
              <w:top w:val="single" w:sz="4" w:space="0" w:color="000000"/>
              <w:left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7.5.1</w:t>
            </w:r>
          </w:p>
        </w:tc>
        <w:tc>
          <w:tcPr>
            <w:tcW w:w="1688"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pStyle w:val="1e"/>
              <w:spacing w:line="240" w:lineRule="auto"/>
              <w:ind w:firstLine="0"/>
              <w:rPr>
                <w:szCs w:val="24"/>
              </w:rPr>
            </w:pPr>
            <w:r w:rsidRPr="00167433">
              <w:rPr>
                <w:szCs w:val="24"/>
              </w:rPr>
              <w:t>Потребление природного газа всего, в том числе:</w:t>
            </w:r>
          </w:p>
        </w:tc>
        <w:tc>
          <w:tcPr>
            <w:tcW w:w="731"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млн. куб. м/год</w:t>
            </w:r>
          </w:p>
        </w:tc>
        <w:tc>
          <w:tcPr>
            <w:tcW w:w="779"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auto"/>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0,13</w:t>
            </w:r>
          </w:p>
        </w:tc>
        <w:tc>
          <w:tcPr>
            <w:tcW w:w="714" w:type="pct"/>
            <w:tcBorders>
              <w:top w:val="single" w:sz="4" w:space="0" w:color="000000"/>
              <w:left w:val="single" w:sz="4" w:space="0" w:color="auto"/>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0,13</w:t>
            </w:r>
          </w:p>
        </w:tc>
      </w:tr>
      <w:tr w:rsidR="004D3E92" w:rsidRPr="00167433" w:rsidTr="0002496B">
        <w:trPr>
          <w:trHeight w:val="20"/>
          <w:jc w:val="center"/>
        </w:trPr>
        <w:tc>
          <w:tcPr>
            <w:tcW w:w="418" w:type="pct"/>
            <w:vMerge/>
            <w:tcBorders>
              <w:left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p>
        </w:tc>
        <w:tc>
          <w:tcPr>
            <w:tcW w:w="1688"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pStyle w:val="1e"/>
              <w:spacing w:line="240" w:lineRule="auto"/>
              <w:ind w:firstLine="0"/>
              <w:rPr>
                <w:szCs w:val="24"/>
              </w:rPr>
            </w:pPr>
            <w:r w:rsidRPr="00167433">
              <w:rPr>
                <w:szCs w:val="24"/>
              </w:rPr>
              <w:t xml:space="preserve">на </w:t>
            </w:r>
            <w:proofErr w:type="spellStart"/>
            <w:r w:rsidRPr="00167433">
              <w:rPr>
                <w:szCs w:val="24"/>
              </w:rPr>
              <w:t>пищеприготовление</w:t>
            </w:r>
            <w:proofErr w:type="spellEnd"/>
            <w:r w:rsidRPr="00167433">
              <w:rPr>
                <w:szCs w:val="24"/>
              </w:rPr>
              <w:t xml:space="preserve"> и коммунально-бытовые нужды </w:t>
            </w:r>
          </w:p>
        </w:tc>
        <w:tc>
          <w:tcPr>
            <w:tcW w:w="731"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млн. куб. м/год</w:t>
            </w:r>
          </w:p>
        </w:tc>
        <w:tc>
          <w:tcPr>
            <w:tcW w:w="779"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auto"/>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w:t>
            </w:r>
          </w:p>
        </w:tc>
        <w:tc>
          <w:tcPr>
            <w:tcW w:w="714" w:type="pct"/>
            <w:tcBorders>
              <w:top w:val="single" w:sz="4" w:space="0" w:color="000000"/>
              <w:left w:val="single" w:sz="4" w:space="0" w:color="auto"/>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w:t>
            </w:r>
          </w:p>
        </w:tc>
      </w:tr>
      <w:tr w:rsidR="004D3E92" w:rsidRPr="00167433" w:rsidTr="0002496B">
        <w:trPr>
          <w:trHeight w:val="20"/>
          <w:jc w:val="center"/>
        </w:trPr>
        <w:tc>
          <w:tcPr>
            <w:tcW w:w="418" w:type="pct"/>
            <w:vMerge/>
            <w:tcBorders>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p>
        </w:tc>
        <w:tc>
          <w:tcPr>
            <w:tcW w:w="1688"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pStyle w:val="1e"/>
              <w:spacing w:line="240" w:lineRule="auto"/>
              <w:ind w:firstLine="0"/>
              <w:rPr>
                <w:szCs w:val="24"/>
              </w:rPr>
            </w:pPr>
            <w:r w:rsidRPr="00167433">
              <w:rPr>
                <w:szCs w:val="24"/>
              </w:rPr>
              <w:t xml:space="preserve">на выработку </w:t>
            </w:r>
            <w:proofErr w:type="spellStart"/>
            <w:r w:rsidRPr="00167433">
              <w:rPr>
                <w:szCs w:val="24"/>
              </w:rPr>
              <w:t>теплоэнергии</w:t>
            </w:r>
            <w:proofErr w:type="spellEnd"/>
          </w:p>
        </w:tc>
        <w:tc>
          <w:tcPr>
            <w:tcW w:w="731"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млн. куб. м/год</w:t>
            </w:r>
          </w:p>
        </w:tc>
        <w:tc>
          <w:tcPr>
            <w:tcW w:w="779"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auto"/>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w:t>
            </w:r>
          </w:p>
        </w:tc>
        <w:tc>
          <w:tcPr>
            <w:tcW w:w="714" w:type="pct"/>
            <w:tcBorders>
              <w:top w:val="single" w:sz="4" w:space="0" w:color="000000"/>
              <w:left w:val="single" w:sz="4" w:space="0" w:color="auto"/>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w:t>
            </w:r>
          </w:p>
        </w:tc>
      </w:tr>
      <w:tr w:rsidR="004D3E92" w:rsidRPr="00167433" w:rsidTr="00190433">
        <w:trPr>
          <w:trHeight w:val="20"/>
          <w:jc w:val="center"/>
        </w:trPr>
        <w:tc>
          <w:tcPr>
            <w:tcW w:w="418"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7.6</w:t>
            </w:r>
          </w:p>
        </w:tc>
        <w:tc>
          <w:tcPr>
            <w:tcW w:w="4582" w:type="pct"/>
            <w:gridSpan w:val="5"/>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pStyle w:val="1e"/>
              <w:spacing w:line="240" w:lineRule="auto"/>
              <w:ind w:firstLine="0"/>
              <w:rPr>
                <w:szCs w:val="24"/>
              </w:rPr>
            </w:pPr>
            <w:r w:rsidRPr="00167433">
              <w:rPr>
                <w:bCs/>
                <w:szCs w:val="24"/>
              </w:rPr>
              <w:t>Телефонизация</w:t>
            </w:r>
          </w:p>
        </w:tc>
      </w:tr>
      <w:tr w:rsidR="004D3E92" w:rsidRPr="00167433" w:rsidTr="0002496B">
        <w:trPr>
          <w:trHeight w:val="20"/>
          <w:jc w:val="center"/>
        </w:trPr>
        <w:tc>
          <w:tcPr>
            <w:tcW w:w="418"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7.6.1</w:t>
            </w:r>
          </w:p>
        </w:tc>
        <w:tc>
          <w:tcPr>
            <w:tcW w:w="1688"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pStyle w:val="1e"/>
              <w:spacing w:line="240" w:lineRule="auto"/>
              <w:ind w:firstLine="0"/>
              <w:rPr>
                <w:szCs w:val="24"/>
              </w:rPr>
            </w:pPr>
            <w:r w:rsidRPr="00167433">
              <w:rPr>
                <w:szCs w:val="24"/>
              </w:rPr>
              <w:t>Обеспеченность населения телефонной сетью общего пользования (городского/сельского)</w:t>
            </w:r>
          </w:p>
        </w:tc>
        <w:tc>
          <w:tcPr>
            <w:tcW w:w="731"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pStyle w:val="1e"/>
              <w:spacing w:line="240" w:lineRule="auto"/>
              <w:ind w:firstLine="0"/>
              <w:jc w:val="center"/>
              <w:rPr>
                <w:szCs w:val="24"/>
              </w:rPr>
            </w:pPr>
            <w:r w:rsidRPr="00167433">
              <w:rPr>
                <w:szCs w:val="24"/>
              </w:rPr>
              <w:t>кол-во аппаратов, тыс.</w:t>
            </w:r>
          </w:p>
        </w:tc>
        <w:tc>
          <w:tcPr>
            <w:tcW w:w="779" w:type="pct"/>
            <w:tcBorders>
              <w:top w:val="single" w:sz="4" w:space="0" w:color="000000"/>
              <w:left w:val="single" w:sz="4" w:space="0" w:color="000000"/>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auto"/>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w:t>
            </w:r>
          </w:p>
        </w:tc>
        <w:tc>
          <w:tcPr>
            <w:tcW w:w="714" w:type="pct"/>
            <w:tcBorders>
              <w:top w:val="single" w:sz="4" w:space="0" w:color="000000"/>
              <w:left w:val="single" w:sz="4" w:space="0" w:color="auto"/>
              <w:bottom w:val="single" w:sz="4" w:space="0" w:color="000000"/>
              <w:right w:val="single" w:sz="4" w:space="0" w:color="000000"/>
            </w:tcBorders>
          </w:tcPr>
          <w:p w:rsidR="0079297B" w:rsidRPr="00167433" w:rsidRDefault="0079297B" w:rsidP="00B71A8D">
            <w:pPr>
              <w:spacing w:after="0" w:line="240" w:lineRule="auto"/>
              <w:jc w:val="center"/>
              <w:rPr>
                <w:rFonts w:ascii="Times New Roman" w:hAnsi="Times New Roman" w:cs="Times New Roman"/>
                <w:sz w:val="24"/>
                <w:szCs w:val="24"/>
              </w:rPr>
            </w:pPr>
            <w:r w:rsidRPr="00167433">
              <w:rPr>
                <w:rFonts w:ascii="Times New Roman" w:hAnsi="Times New Roman" w:cs="Times New Roman"/>
                <w:sz w:val="24"/>
                <w:szCs w:val="24"/>
              </w:rPr>
              <w:t>-</w:t>
            </w:r>
          </w:p>
        </w:tc>
      </w:tr>
    </w:tbl>
    <w:p w:rsidR="00CE6876" w:rsidRPr="00167433" w:rsidRDefault="00E05BD2" w:rsidP="00C6008F">
      <w:pPr>
        <w:pStyle w:val="001"/>
        <w:spacing w:line="240" w:lineRule="auto"/>
        <w:rPr>
          <w:szCs w:val="24"/>
        </w:rPr>
      </w:pPr>
      <w:r w:rsidRPr="00167433">
        <w:rPr>
          <w:szCs w:val="24"/>
        </w:rPr>
        <w:t>Примечание:</w:t>
      </w:r>
    </w:p>
    <w:p w:rsidR="00E05BD2" w:rsidRPr="00167433" w:rsidRDefault="00E05BD2" w:rsidP="00C6008F">
      <w:pPr>
        <w:pStyle w:val="001"/>
        <w:spacing w:line="240" w:lineRule="auto"/>
        <w:rPr>
          <w:szCs w:val="24"/>
        </w:rPr>
      </w:pPr>
      <w:r w:rsidRPr="00167433">
        <w:rPr>
          <w:szCs w:val="24"/>
        </w:rPr>
        <w:t xml:space="preserve">* </w:t>
      </w:r>
      <w:r w:rsidRPr="00167433">
        <w:rPr>
          <w:rFonts w:eastAsiaTheme="majorEastAsia"/>
          <w:bCs/>
          <w:szCs w:val="24"/>
        </w:rPr>
        <w:t>Данная сферы обслуживания является областью интересов частного бизнеса, емкость объекта формируется на основе сбалансированного спроса и предложения.</w:t>
      </w:r>
    </w:p>
    <w:sectPr w:rsidR="00E05BD2" w:rsidRPr="00167433" w:rsidSect="004D4288">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3E7" w:rsidRDefault="00EB03E7" w:rsidP="00AE12F9">
      <w:pPr>
        <w:spacing w:after="0" w:line="240" w:lineRule="auto"/>
      </w:pPr>
      <w:r>
        <w:separator/>
      </w:r>
    </w:p>
  </w:endnote>
  <w:endnote w:type="continuationSeparator" w:id="0">
    <w:p w:rsidR="00EB03E7" w:rsidRDefault="00EB03E7" w:rsidP="00AE12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Bold">
    <w:altName w:val="MS Mincho"/>
    <w:panose1 w:val="00000000000000000000"/>
    <w:charset w:val="80"/>
    <w:family w:val="auto"/>
    <w:notTrueType/>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3E7" w:rsidRDefault="00EB03E7">
    <w:pPr>
      <w:pStyle w:val="ac"/>
      <w:pBdr>
        <w:top w:val="thinThickSmallGap" w:sz="24" w:space="1" w:color="622423" w:themeColor="accent2" w:themeShade="7F"/>
      </w:pBdr>
      <w:rPr>
        <w:rFonts w:asciiTheme="majorHAnsi" w:hAnsiTheme="majorHAnsi"/>
      </w:rPr>
    </w:pPr>
    <w:r>
      <w:rPr>
        <w:rFonts w:ascii="Times New Roman" w:hAnsi="Times New Roman" w:cs="Times New Roman"/>
      </w:rPr>
      <w:t>ООО «</w:t>
    </w:r>
    <w:proofErr w:type="spellStart"/>
    <w:r>
      <w:rPr>
        <w:rFonts w:ascii="Times New Roman" w:hAnsi="Times New Roman" w:cs="Times New Roman"/>
      </w:rPr>
      <w:t>ГЕОЗЕМСТРОЙ</w:t>
    </w:r>
    <w:proofErr w:type="spellEnd"/>
    <w:r>
      <w:rPr>
        <w:rFonts w:ascii="Times New Roman" w:hAnsi="Times New Roman" w:cs="Times New Roman"/>
      </w:rPr>
      <w:t xml:space="preserve">», </w:t>
    </w:r>
    <w:smartTag w:uri="urn:schemas-microsoft-com:office:smarttags" w:element="metricconverter">
      <w:smartTagPr>
        <w:attr w:name="ProductID" w:val="2021 г"/>
      </w:smartTagPr>
      <w:r>
        <w:rPr>
          <w:rFonts w:ascii="Times New Roman" w:hAnsi="Times New Roman" w:cs="Times New Roman"/>
        </w:rPr>
        <w:t>2021</w:t>
      </w:r>
      <w:r w:rsidRPr="00D87C4E">
        <w:rPr>
          <w:rFonts w:ascii="Times New Roman" w:hAnsi="Times New Roman" w:cs="Times New Roman"/>
        </w:rPr>
        <w:t xml:space="preserve"> г</w:t>
      </w:r>
    </w:smartTag>
    <w:r w:rsidRPr="00D87C4E">
      <w:rPr>
        <w:rFonts w:ascii="Times New Roman" w:hAnsi="Times New Roman" w:cs="Times New Roman"/>
      </w:rPr>
      <w:t>.</w:t>
    </w:r>
    <w:r>
      <w:rPr>
        <w:rFonts w:ascii="Times New Roman" w:hAnsi="Times New Roman" w:cs="Times New Roman"/>
        <w:sz w:val="24"/>
        <w:szCs w:val="24"/>
      </w:rPr>
      <w:t xml:space="preserve"> </w:t>
    </w:r>
    <w:r>
      <w:rPr>
        <w:rFonts w:asciiTheme="majorHAnsi" w:hAnsiTheme="majorHAnsi"/>
      </w:rPr>
      <w:ptab w:relativeTo="margin" w:alignment="right" w:leader="none"/>
    </w:r>
    <w:r w:rsidR="000E5E56"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000E5E56" w:rsidRPr="002D2AF4">
      <w:rPr>
        <w:rFonts w:ascii="Times New Roman" w:hAnsi="Times New Roman" w:cs="Times New Roman"/>
        <w:sz w:val="24"/>
        <w:szCs w:val="24"/>
      </w:rPr>
      <w:fldChar w:fldCharType="separate"/>
    </w:r>
    <w:r w:rsidR="009000EE">
      <w:rPr>
        <w:rFonts w:ascii="Times New Roman" w:hAnsi="Times New Roman" w:cs="Times New Roman"/>
        <w:noProof/>
        <w:sz w:val="24"/>
        <w:szCs w:val="24"/>
      </w:rPr>
      <w:t>43</w:t>
    </w:r>
    <w:r w:rsidR="000E5E56" w:rsidRPr="002D2AF4">
      <w:rPr>
        <w:rFonts w:ascii="Times New Roman" w:hAnsi="Times New Roman" w:cs="Times New Roman"/>
        <w:sz w:val="24"/>
        <w:szCs w:val="24"/>
      </w:rPr>
      <w:fldChar w:fldCharType="end"/>
    </w:r>
  </w:p>
  <w:p w:rsidR="00EB03E7" w:rsidRDefault="00EB03E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3E7" w:rsidRDefault="00EB03E7" w:rsidP="00AE12F9">
      <w:pPr>
        <w:spacing w:after="0" w:line="240" w:lineRule="auto"/>
      </w:pPr>
      <w:r>
        <w:separator/>
      </w:r>
    </w:p>
  </w:footnote>
  <w:footnote w:type="continuationSeparator" w:id="0">
    <w:p w:rsidR="00EB03E7" w:rsidRDefault="00EB03E7" w:rsidP="00AE12F9">
      <w:pPr>
        <w:spacing w:after="0" w:line="240" w:lineRule="auto"/>
      </w:pPr>
      <w:r>
        <w:continuationSeparator/>
      </w:r>
    </w:p>
  </w:footnote>
  <w:footnote w:id="1">
    <w:p w:rsidR="00EB03E7" w:rsidRDefault="00EB03E7">
      <w:pPr>
        <w:pStyle w:val="afa"/>
      </w:pPr>
      <w:r>
        <w:rPr>
          <w:rStyle w:val="afc"/>
        </w:rPr>
        <w:footnoteRef/>
      </w:r>
      <w:r>
        <w:t xml:space="preserve"> </w:t>
      </w:r>
      <w:r w:rsidRPr="00617D6A">
        <w:t>Согласно данным Стратегии социально-экономического развития Архангельской области до 2035 года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Times New Roman"/>
        <w:sz w:val="24"/>
        <w:szCs w:val="24"/>
        <w:lang w:eastAsia="ru-RU"/>
      </w:rPr>
      <w:alias w:val="Заголовок"/>
      <w:id w:val="1819142272"/>
      <w:dataBinding w:prefixMappings="xmlns:ns0='http://schemas.openxmlformats.org/package/2006/metadata/core-properties' xmlns:ns1='http://purl.org/dc/elements/1.1/'" w:xpath="/ns0:coreProperties[1]/ns1:title[1]" w:storeItemID="{6C3C8BC8-F283-45AE-878A-BAB7291924A1}"/>
      <w:text/>
    </w:sdtPr>
    <w:sdtContent>
      <w:p w:rsidR="00EB03E7" w:rsidRPr="009F4162" w:rsidRDefault="00EB03E7" w:rsidP="009F4162">
        <w:pPr>
          <w:pStyle w:val="aa"/>
          <w:pBdr>
            <w:bottom w:val="thickThinSmallGap" w:sz="24" w:space="1" w:color="622423" w:themeColor="accent2" w:themeShade="7F"/>
          </w:pBd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Генеральный план сельского поселения «</w:t>
        </w:r>
        <w:proofErr w:type="spellStart"/>
        <w:r>
          <w:rPr>
            <w:rFonts w:ascii="Times New Roman" w:eastAsia="Times New Roman" w:hAnsi="Times New Roman" w:cs="Times New Roman"/>
            <w:sz w:val="24"/>
            <w:szCs w:val="24"/>
            <w:lang w:eastAsia="ru-RU"/>
          </w:rPr>
          <w:t>Лойгинское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Устьянского</w:t>
        </w:r>
        <w:proofErr w:type="spellEnd"/>
        <w:r>
          <w:rPr>
            <w:rFonts w:ascii="Times New Roman" w:eastAsia="Times New Roman" w:hAnsi="Times New Roman" w:cs="Times New Roman"/>
            <w:sz w:val="24"/>
            <w:szCs w:val="24"/>
            <w:lang w:eastAsia="ru-RU"/>
          </w:rPr>
          <w:t xml:space="preserve"> муниципального района Архангельской области. Материалы по обоснованию внесения изменений. Том </w:t>
        </w:r>
        <w:proofErr w:type="spellStart"/>
        <w:r>
          <w:rPr>
            <w:rFonts w:ascii="Times New Roman" w:eastAsia="Times New Roman" w:hAnsi="Times New Roman" w:cs="Times New Roman"/>
            <w:sz w:val="24"/>
            <w:szCs w:val="24"/>
            <w:lang w:eastAsia="ru-RU"/>
          </w:rPr>
          <w:t>I</w:t>
        </w:r>
        <w:proofErr w:type="spellEnd"/>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3E7" w:rsidRDefault="000E5E56">
    <w:pPr>
      <w:spacing w:line="1" w:lineRule="exact"/>
    </w:pPr>
    <w:r>
      <w:rPr>
        <w:noProof/>
        <w:lang w:eastAsia="ru-RU"/>
      </w:rPr>
      <w:pict>
        <v:shapetype id="_x0000_t202" coordsize="21600,21600" o:spt="202" path="m,l,21600r21600,l21600,xe">
          <v:stroke joinstyle="miter"/>
          <v:path gradientshapeok="t" o:connecttype="rect"/>
        </v:shapetype>
        <v:shape id="Shape 3" o:spid="_x0000_s38913" type="#_x0000_t202" style="position:absolute;margin-left:318.1pt;margin-top:37.95pt;width:6pt;height:9.85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" filled="f" stroked="f">
          <v:path arrowok="t"/>
          <v:textbox style="mso-fit-shape-to-text:t" inset="0,0,0,0">
            <w:txbxContent>
              <w:p w:rsidR="00EB03E7" w:rsidRDefault="00EB03E7">
                <w:pPr>
                  <w:pStyle w:val="2ff0"/>
                  <w:shd w:val="clear" w:color="auto" w:fill="auto"/>
                  <w:rPr>
                    <w:sz w:val="24"/>
                    <w:szCs w:val="24"/>
                  </w:rPr>
                </w:pPr>
                <w:r>
                  <w:rPr>
                    <w:color w:val="000000"/>
                    <w:sz w:val="24"/>
                    <w:szCs w:val="24"/>
                    <w:lang w:eastAsia="ru-RU" w:bidi="ru-RU"/>
                  </w:rPr>
                  <w:t>2</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alias w:val="Заголовок"/>
      <w:id w:val="-1635399969"/>
      <w:dataBinding w:prefixMappings="xmlns:ns0='http://schemas.openxmlformats.org/package/2006/metadata/core-properties' xmlns:ns1='http://purl.org/dc/elements/1.1/'" w:xpath="/ns0:coreProperties[1]/ns1:title[1]" w:storeItemID="{6C3C8BC8-F283-45AE-878A-BAB7291924A1}"/>
      <w:text/>
    </w:sdtPr>
    <w:sdtContent>
      <w:p w:rsidR="00EB03E7" w:rsidRPr="00203523" w:rsidRDefault="00EB03E7" w:rsidP="00DA655A">
        <w:pPr>
          <w:pStyle w:val="aa"/>
          <w:pBdr>
            <w:bottom w:val="thickThinSmallGap" w:sz="24" w:space="1" w:color="622423" w:themeColor="accent2" w:themeShade="7F"/>
          </w:pBdr>
          <w:jc w:val="center"/>
          <w:rPr>
            <w:rFonts w:ascii="Times New Roman" w:hAnsi="Times New Roman" w:cs="Times New Roman"/>
            <w:sz w:val="24"/>
            <w:szCs w:val="24"/>
          </w:rPr>
        </w:pPr>
        <w:r>
          <w:rPr>
            <w:rFonts w:ascii="Times New Roman" w:hAnsi="Times New Roman" w:cs="Times New Roman"/>
            <w:sz w:val="24"/>
            <w:szCs w:val="24"/>
          </w:rPr>
          <w:t>Генеральный план сельского поселения «</w:t>
        </w:r>
        <w:proofErr w:type="spellStart"/>
        <w:r>
          <w:rPr>
            <w:rFonts w:ascii="Times New Roman" w:hAnsi="Times New Roman" w:cs="Times New Roman"/>
            <w:sz w:val="24"/>
            <w:szCs w:val="24"/>
          </w:rPr>
          <w:t>Лойгинское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Устьянского</w:t>
        </w:r>
        <w:proofErr w:type="spellEnd"/>
        <w:r>
          <w:rPr>
            <w:rFonts w:ascii="Times New Roman" w:hAnsi="Times New Roman" w:cs="Times New Roman"/>
            <w:sz w:val="24"/>
            <w:szCs w:val="24"/>
          </w:rPr>
          <w:t xml:space="preserve"> муниципального района Архангельской области. Материалы по обоснованию внесения изменений. Том </w:t>
        </w:r>
        <w:proofErr w:type="spellStart"/>
        <w:r>
          <w:rPr>
            <w:rFonts w:ascii="Times New Roman" w:hAnsi="Times New Roman" w:cs="Times New Roman"/>
            <w:sz w:val="24"/>
            <w:szCs w:val="24"/>
          </w:rPr>
          <w:t>I</w:t>
        </w:r>
        <w:proofErr w:type="spellEnd"/>
      </w:p>
    </w:sdtContent>
  </w:sdt>
  <w:p w:rsidR="00EB03E7" w:rsidRDefault="00EB03E7">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D"/>
    <w:multiLevelType w:val="singleLevel"/>
    <w:tmpl w:val="0000001D"/>
    <w:name w:val="WW8Num20"/>
    <w:lvl w:ilvl="0">
      <w:start w:val="1"/>
      <w:numFmt w:val="bullet"/>
      <w:lvlText w:val=""/>
      <w:lvlJc w:val="left"/>
      <w:pPr>
        <w:tabs>
          <w:tab w:val="num" w:pos="1194"/>
        </w:tabs>
        <w:ind w:left="1194" w:hanging="360"/>
      </w:pPr>
      <w:rPr>
        <w:rFonts w:ascii="Symbol" w:hAnsi="Symbol"/>
        <w:b w:val="0"/>
        <w:i w:val="0"/>
      </w:rPr>
    </w:lvl>
  </w:abstractNum>
  <w:abstractNum w:abstractNumId="1">
    <w:nsid w:val="0000001E"/>
    <w:multiLevelType w:val="singleLevel"/>
    <w:tmpl w:val="0000001E"/>
    <w:name w:val="WW8Num16"/>
    <w:lvl w:ilvl="0">
      <w:start w:val="1"/>
      <w:numFmt w:val="bullet"/>
      <w:lvlText w:val=""/>
      <w:lvlJc w:val="left"/>
      <w:pPr>
        <w:tabs>
          <w:tab w:val="num" w:pos="1146"/>
        </w:tabs>
        <w:ind w:left="1146" w:hanging="360"/>
      </w:pPr>
      <w:rPr>
        <w:rFonts w:ascii="Symbol" w:hAnsi="Symbol"/>
        <w:b w:val="0"/>
        <w:i w:val="0"/>
      </w:rPr>
    </w:lvl>
  </w:abstractNum>
  <w:abstractNum w:abstractNumId="2">
    <w:nsid w:val="00000025"/>
    <w:multiLevelType w:val="singleLevel"/>
    <w:tmpl w:val="00000025"/>
    <w:name w:val="WW8Num39"/>
    <w:lvl w:ilvl="0">
      <w:start w:val="1"/>
      <w:numFmt w:val="bullet"/>
      <w:lvlText w:val=""/>
      <w:lvlJc w:val="left"/>
      <w:pPr>
        <w:tabs>
          <w:tab w:val="num" w:pos="1410"/>
        </w:tabs>
        <w:ind w:left="1410" w:hanging="360"/>
      </w:pPr>
      <w:rPr>
        <w:rFonts w:ascii="Symbol" w:hAnsi="Symbol"/>
      </w:rPr>
    </w:lvl>
  </w:abstractNum>
  <w:abstractNum w:abstractNumId="3">
    <w:nsid w:val="00000026"/>
    <w:multiLevelType w:val="singleLevel"/>
    <w:tmpl w:val="00000026"/>
    <w:name w:val="WW8Num14"/>
    <w:lvl w:ilvl="0">
      <w:start w:val="1"/>
      <w:numFmt w:val="bullet"/>
      <w:lvlText w:val=""/>
      <w:lvlJc w:val="left"/>
      <w:pPr>
        <w:tabs>
          <w:tab w:val="num" w:pos="1146"/>
        </w:tabs>
        <w:ind w:left="1146" w:hanging="360"/>
      </w:pPr>
      <w:rPr>
        <w:rFonts w:ascii="Symbol" w:hAnsi="Symbol"/>
      </w:rPr>
    </w:lvl>
  </w:abstractNum>
  <w:abstractNum w:abstractNumId="4">
    <w:nsid w:val="00000027"/>
    <w:multiLevelType w:val="singleLevel"/>
    <w:tmpl w:val="00000027"/>
    <w:name w:val="WW8Num44"/>
    <w:lvl w:ilvl="0">
      <w:start w:val="1"/>
      <w:numFmt w:val="bullet"/>
      <w:lvlText w:val=""/>
      <w:lvlJc w:val="left"/>
      <w:pPr>
        <w:tabs>
          <w:tab w:val="num" w:pos="1260"/>
        </w:tabs>
        <w:ind w:left="1260" w:hanging="360"/>
      </w:pPr>
      <w:rPr>
        <w:rFonts w:ascii="Symbol" w:hAnsi="Symbol"/>
      </w:rPr>
    </w:lvl>
  </w:abstractNum>
  <w:abstractNum w:abstractNumId="5">
    <w:nsid w:val="00000028"/>
    <w:multiLevelType w:val="singleLevel"/>
    <w:tmpl w:val="00000028"/>
    <w:name w:val="WW8Num38"/>
    <w:lvl w:ilvl="0">
      <w:start w:val="1"/>
      <w:numFmt w:val="bullet"/>
      <w:lvlText w:val=""/>
      <w:lvlJc w:val="left"/>
      <w:pPr>
        <w:tabs>
          <w:tab w:val="num" w:pos="1335"/>
        </w:tabs>
        <w:ind w:left="1335" w:hanging="360"/>
      </w:pPr>
      <w:rPr>
        <w:rFonts w:ascii="Symbol" w:hAnsi="Symbol"/>
      </w:rPr>
    </w:lvl>
  </w:abstractNum>
  <w:abstractNum w:abstractNumId="6">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nsid w:val="02C73AC8"/>
    <w:multiLevelType w:val="hybridMultilevel"/>
    <w:tmpl w:val="918C295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3365AC8"/>
    <w:multiLevelType w:val="hybridMultilevel"/>
    <w:tmpl w:val="F244D442"/>
    <w:lvl w:ilvl="0" w:tplc="04190011">
      <w:start w:val="1"/>
      <w:numFmt w:val="decimal"/>
      <w:lvlText w:val="%1)"/>
      <w:lvlJc w:val="left"/>
      <w:pPr>
        <w:ind w:left="26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472328F"/>
    <w:multiLevelType w:val="hybridMultilevel"/>
    <w:tmpl w:val="AF48EF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52F7A9F"/>
    <w:multiLevelType w:val="hybridMultilevel"/>
    <w:tmpl w:val="1AE67444"/>
    <w:name w:val="WW8Num48"/>
    <w:lvl w:ilvl="0" w:tplc="447A7C44">
      <w:start w:val="1"/>
      <w:numFmt w:val="decimal"/>
      <w:lvlText w:val="%1."/>
      <w:lvlJc w:val="left"/>
      <w:pPr>
        <w:ind w:left="1287" w:hanging="360"/>
      </w:pPr>
      <w:rPr>
        <w:rFonts w:hint="default"/>
      </w:rPr>
    </w:lvl>
    <w:lvl w:ilvl="1" w:tplc="B590F526" w:tentative="1">
      <w:start w:val="1"/>
      <w:numFmt w:val="bullet"/>
      <w:lvlText w:val="o"/>
      <w:lvlJc w:val="left"/>
      <w:pPr>
        <w:ind w:left="2007" w:hanging="360"/>
      </w:pPr>
      <w:rPr>
        <w:rFonts w:ascii="Courier New" w:hAnsi="Courier New" w:cs="Courier New" w:hint="default"/>
      </w:rPr>
    </w:lvl>
    <w:lvl w:ilvl="2" w:tplc="3D9E6972" w:tentative="1">
      <w:start w:val="1"/>
      <w:numFmt w:val="bullet"/>
      <w:lvlText w:val=""/>
      <w:lvlJc w:val="left"/>
      <w:pPr>
        <w:ind w:left="2727" w:hanging="360"/>
      </w:pPr>
      <w:rPr>
        <w:rFonts w:ascii="Wingdings" w:hAnsi="Wingdings" w:hint="default"/>
      </w:rPr>
    </w:lvl>
    <w:lvl w:ilvl="3" w:tplc="AE462776" w:tentative="1">
      <w:start w:val="1"/>
      <w:numFmt w:val="bullet"/>
      <w:lvlText w:val=""/>
      <w:lvlJc w:val="left"/>
      <w:pPr>
        <w:ind w:left="3447" w:hanging="360"/>
      </w:pPr>
      <w:rPr>
        <w:rFonts w:ascii="Symbol" w:hAnsi="Symbol" w:hint="default"/>
      </w:rPr>
    </w:lvl>
    <w:lvl w:ilvl="4" w:tplc="3E20DCD8" w:tentative="1">
      <w:start w:val="1"/>
      <w:numFmt w:val="bullet"/>
      <w:lvlText w:val="o"/>
      <w:lvlJc w:val="left"/>
      <w:pPr>
        <w:ind w:left="4167" w:hanging="360"/>
      </w:pPr>
      <w:rPr>
        <w:rFonts w:ascii="Courier New" w:hAnsi="Courier New" w:cs="Courier New" w:hint="default"/>
      </w:rPr>
    </w:lvl>
    <w:lvl w:ilvl="5" w:tplc="FE965B04" w:tentative="1">
      <w:start w:val="1"/>
      <w:numFmt w:val="bullet"/>
      <w:lvlText w:val=""/>
      <w:lvlJc w:val="left"/>
      <w:pPr>
        <w:ind w:left="4887" w:hanging="360"/>
      </w:pPr>
      <w:rPr>
        <w:rFonts w:ascii="Wingdings" w:hAnsi="Wingdings" w:hint="default"/>
      </w:rPr>
    </w:lvl>
    <w:lvl w:ilvl="6" w:tplc="2576A860" w:tentative="1">
      <w:start w:val="1"/>
      <w:numFmt w:val="bullet"/>
      <w:lvlText w:val=""/>
      <w:lvlJc w:val="left"/>
      <w:pPr>
        <w:ind w:left="5607" w:hanging="360"/>
      </w:pPr>
      <w:rPr>
        <w:rFonts w:ascii="Symbol" w:hAnsi="Symbol" w:hint="default"/>
      </w:rPr>
    </w:lvl>
    <w:lvl w:ilvl="7" w:tplc="F752875C" w:tentative="1">
      <w:start w:val="1"/>
      <w:numFmt w:val="bullet"/>
      <w:lvlText w:val="o"/>
      <w:lvlJc w:val="left"/>
      <w:pPr>
        <w:ind w:left="6327" w:hanging="360"/>
      </w:pPr>
      <w:rPr>
        <w:rFonts w:ascii="Courier New" w:hAnsi="Courier New" w:cs="Courier New" w:hint="default"/>
      </w:rPr>
    </w:lvl>
    <w:lvl w:ilvl="8" w:tplc="792C0C78" w:tentative="1">
      <w:start w:val="1"/>
      <w:numFmt w:val="bullet"/>
      <w:lvlText w:val=""/>
      <w:lvlJc w:val="left"/>
      <w:pPr>
        <w:ind w:left="7047" w:hanging="360"/>
      </w:pPr>
      <w:rPr>
        <w:rFonts w:ascii="Wingdings" w:hAnsi="Wingdings" w:hint="default"/>
      </w:rPr>
    </w:lvl>
  </w:abstractNum>
  <w:abstractNum w:abstractNumId="11">
    <w:nsid w:val="069C35DB"/>
    <w:multiLevelType w:val="multilevel"/>
    <w:tmpl w:val="66A0A854"/>
    <w:styleLink w:val="2"/>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B586B1B"/>
    <w:multiLevelType w:val="hybridMultilevel"/>
    <w:tmpl w:val="6A14102A"/>
    <w:name w:val="WW8Num33"/>
    <w:lvl w:ilvl="0" w:tplc="115E9ACE">
      <w:start w:val="1"/>
      <w:numFmt w:val="bullet"/>
      <w:lvlText w:val=""/>
      <w:lvlJc w:val="left"/>
      <w:pPr>
        <w:ind w:left="1429" w:hanging="360"/>
      </w:pPr>
      <w:rPr>
        <w:rFonts w:ascii="Symbol" w:hAnsi="Symbol" w:hint="default"/>
      </w:rPr>
    </w:lvl>
    <w:lvl w:ilvl="1" w:tplc="5372B502" w:tentative="1">
      <w:start w:val="1"/>
      <w:numFmt w:val="bullet"/>
      <w:lvlText w:val="o"/>
      <w:lvlJc w:val="left"/>
      <w:pPr>
        <w:ind w:left="2149" w:hanging="360"/>
      </w:pPr>
      <w:rPr>
        <w:rFonts w:ascii="Courier New" w:hAnsi="Courier New" w:cs="Courier New" w:hint="default"/>
      </w:rPr>
    </w:lvl>
    <w:lvl w:ilvl="2" w:tplc="C5D8A19C" w:tentative="1">
      <w:start w:val="1"/>
      <w:numFmt w:val="bullet"/>
      <w:lvlText w:val=""/>
      <w:lvlJc w:val="left"/>
      <w:pPr>
        <w:ind w:left="2869" w:hanging="360"/>
      </w:pPr>
      <w:rPr>
        <w:rFonts w:ascii="Wingdings" w:hAnsi="Wingdings" w:hint="default"/>
      </w:rPr>
    </w:lvl>
    <w:lvl w:ilvl="3" w:tplc="51CA45B4" w:tentative="1">
      <w:start w:val="1"/>
      <w:numFmt w:val="bullet"/>
      <w:lvlText w:val=""/>
      <w:lvlJc w:val="left"/>
      <w:pPr>
        <w:ind w:left="3589" w:hanging="360"/>
      </w:pPr>
      <w:rPr>
        <w:rFonts w:ascii="Symbol" w:hAnsi="Symbol" w:hint="default"/>
      </w:rPr>
    </w:lvl>
    <w:lvl w:ilvl="4" w:tplc="58A89DBA" w:tentative="1">
      <w:start w:val="1"/>
      <w:numFmt w:val="bullet"/>
      <w:lvlText w:val="o"/>
      <w:lvlJc w:val="left"/>
      <w:pPr>
        <w:ind w:left="4309" w:hanging="360"/>
      </w:pPr>
      <w:rPr>
        <w:rFonts w:ascii="Courier New" w:hAnsi="Courier New" w:cs="Courier New" w:hint="default"/>
      </w:rPr>
    </w:lvl>
    <w:lvl w:ilvl="5" w:tplc="73EA7C48" w:tentative="1">
      <w:start w:val="1"/>
      <w:numFmt w:val="bullet"/>
      <w:lvlText w:val=""/>
      <w:lvlJc w:val="left"/>
      <w:pPr>
        <w:ind w:left="5029" w:hanging="360"/>
      </w:pPr>
      <w:rPr>
        <w:rFonts w:ascii="Wingdings" w:hAnsi="Wingdings" w:hint="default"/>
      </w:rPr>
    </w:lvl>
    <w:lvl w:ilvl="6" w:tplc="5CC68302" w:tentative="1">
      <w:start w:val="1"/>
      <w:numFmt w:val="bullet"/>
      <w:lvlText w:val=""/>
      <w:lvlJc w:val="left"/>
      <w:pPr>
        <w:ind w:left="5749" w:hanging="360"/>
      </w:pPr>
      <w:rPr>
        <w:rFonts w:ascii="Symbol" w:hAnsi="Symbol" w:hint="default"/>
      </w:rPr>
    </w:lvl>
    <w:lvl w:ilvl="7" w:tplc="7E94765C" w:tentative="1">
      <w:start w:val="1"/>
      <w:numFmt w:val="bullet"/>
      <w:lvlText w:val="o"/>
      <w:lvlJc w:val="left"/>
      <w:pPr>
        <w:ind w:left="6469" w:hanging="360"/>
      </w:pPr>
      <w:rPr>
        <w:rFonts w:ascii="Courier New" w:hAnsi="Courier New" w:cs="Courier New" w:hint="default"/>
      </w:rPr>
    </w:lvl>
    <w:lvl w:ilvl="8" w:tplc="3A147BF6" w:tentative="1">
      <w:start w:val="1"/>
      <w:numFmt w:val="bullet"/>
      <w:lvlText w:val=""/>
      <w:lvlJc w:val="left"/>
      <w:pPr>
        <w:ind w:left="7189" w:hanging="360"/>
      </w:pPr>
      <w:rPr>
        <w:rFonts w:ascii="Wingdings" w:hAnsi="Wingdings" w:hint="default"/>
      </w:rPr>
    </w:lvl>
  </w:abstractNum>
  <w:abstractNum w:abstractNumId="13">
    <w:nsid w:val="0B65475B"/>
    <w:multiLevelType w:val="multilevel"/>
    <w:tmpl w:val="9C084E74"/>
    <w:lvl w:ilvl="0">
      <w:start w:val="1"/>
      <w:numFmt w:val="decimal"/>
      <w:lvlText w:val="%1)"/>
      <w:lvlJc w:val="left"/>
      <w:pPr>
        <w:tabs>
          <w:tab w:val="num" w:pos="720"/>
        </w:tabs>
        <w:ind w:left="720" w:hanging="360"/>
      </w:pPr>
      <w:rPr>
        <w:rFonts w:hint="default"/>
        <w:sz w:val="28"/>
        <w:szCs w:val="28"/>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C3865CF"/>
    <w:multiLevelType w:val="multilevel"/>
    <w:tmpl w:val="E56E5682"/>
    <w:lvl w:ilvl="0">
      <w:start w:val="1"/>
      <w:numFmt w:val="decimal"/>
      <w:lvlText w:val="%1."/>
      <w:lvlJc w:val="left"/>
      <w:pPr>
        <w:tabs>
          <w:tab w:val="num" w:pos="432"/>
        </w:tabs>
        <w:ind w:left="432" w:hanging="432"/>
      </w:pPr>
      <w:rPr>
        <w:rFonts w:hint="default"/>
        <w:b w:val="0"/>
      </w:rPr>
    </w:lvl>
    <w:lvl w:ilvl="1">
      <w:start w:val="1"/>
      <w:numFmt w:val="decimal"/>
      <w:lvlText w:val="%1.%2"/>
      <w:lvlJc w:val="left"/>
      <w:pPr>
        <w:tabs>
          <w:tab w:val="num" w:pos="431"/>
        </w:tabs>
        <w:ind w:left="431" w:hanging="431"/>
      </w:pPr>
      <w:rPr>
        <w:rFonts w:hint="default"/>
      </w:rPr>
    </w:lvl>
    <w:lvl w:ilvl="2">
      <w:start w:val="1"/>
      <w:numFmt w:val="decimal"/>
      <w:lvlText w:val="%1.%2.%3"/>
      <w:lvlJc w:val="left"/>
      <w:pPr>
        <w:tabs>
          <w:tab w:val="num" w:pos="431"/>
        </w:tabs>
        <w:ind w:left="431" w:hanging="431"/>
      </w:pPr>
      <w:rPr>
        <w:rFonts w:hint="default"/>
      </w:rPr>
    </w:lvl>
    <w:lvl w:ilvl="3">
      <w:start w:val="1"/>
      <w:numFmt w:val="bullet"/>
      <w:lvlText w:val="-"/>
      <w:lvlJc w:val="left"/>
      <w:pPr>
        <w:tabs>
          <w:tab w:val="num" w:pos="431"/>
        </w:tabs>
        <w:ind w:left="431" w:hanging="431"/>
      </w:pPr>
      <w:rPr>
        <w:rFonts w:ascii="Courier New" w:hAnsi="Courier New" w:hint="default"/>
      </w:rPr>
    </w:lvl>
    <w:lvl w:ilvl="4">
      <w:start w:val="1"/>
      <w:numFmt w:val="decimal"/>
      <w:lvlText w:val="%5."/>
      <w:lvlJc w:val="left"/>
      <w:pPr>
        <w:tabs>
          <w:tab w:val="num" w:pos="1008"/>
        </w:tabs>
        <w:ind w:left="1008" w:hanging="28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5">
    <w:nsid w:val="0E306A2B"/>
    <w:multiLevelType w:val="hybridMultilevel"/>
    <w:tmpl w:val="459CFB16"/>
    <w:name w:val="WW8Num152"/>
    <w:lvl w:ilvl="0" w:tplc="38C666DA">
      <w:start w:val="1"/>
      <w:numFmt w:val="decimal"/>
      <w:lvlText w:val="%1."/>
      <w:lvlJc w:val="left"/>
      <w:pPr>
        <w:tabs>
          <w:tab w:val="num" w:pos="624"/>
        </w:tabs>
        <w:ind w:left="624" w:hanging="454"/>
      </w:pPr>
      <w:rPr>
        <w:rFonts w:hint="default"/>
      </w:rPr>
    </w:lvl>
    <w:lvl w:ilvl="1" w:tplc="98ECFD84">
      <w:start w:val="1"/>
      <w:numFmt w:val="bullet"/>
      <w:lvlText w:val=""/>
      <w:lvlJc w:val="left"/>
      <w:pPr>
        <w:tabs>
          <w:tab w:val="num" w:pos="1364"/>
        </w:tabs>
        <w:ind w:left="1364" w:hanging="284"/>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EB86590"/>
    <w:multiLevelType w:val="multilevel"/>
    <w:tmpl w:val="94A2B298"/>
    <w:lvl w:ilvl="0">
      <w:start w:val="5"/>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10944237"/>
    <w:multiLevelType w:val="hybridMultilevel"/>
    <w:tmpl w:val="E8080390"/>
    <w:lvl w:ilvl="0" w:tplc="FA648782">
      <w:start w:val="1"/>
      <w:numFmt w:val="bullet"/>
      <w:pStyle w:val="00"/>
      <w:lvlText w:val="۰"/>
      <w:lvlJc w:val="left"/>
      <w:pPr>
        <w:ind w:left="1429" w:hanging="360"/>
      </w:pPr>
      <w:rPr>
        <w:rFonts w:ascii="Tahoma" w:hAnsi="Tahoma"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1A34579"/>
    <w:multiLevelType w:val="hybridMultilevel"/>
    <w:tmpl w:val="F064ED4A"/>
    <w:lvl w:ilvl="0" w:tplc="422CEA5A">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11F233E3"/>
    <w:multiLevelType w:val="hybridMultilevel"/>
    <w:tmpl w:val="8D52052E"/>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40415B9"/>
    <w:multiLevelType w:val="hybridMultilevel"/>
    <w:tmpl w:val="389891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16FE50D8"/>
    <w:multiLevelType w:val="hybridMultilevel"/>
    <w:tmpl w:val="75B03D52"/>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3">
    <w:nsid w:val="197561D0"/>
    <w:multiLevelType w:val="hybridMultilevel"/>
    <w:tmpl w:val="204A0F8E"/>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BB80A61"/>
    <w:multiLevelType w:val="hybridMultilevel"/>
    <w:tmpl w:val="996665C0"/>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DBB4C03"/>
    <w:multiLevelType w:val="hybridMultilevel"/>
    <w:tmpl w:val="F65CB6D0"/>
    <w:lvl w:ilvl="0" w:tplc="0419000F">
      <w:start w:val="1"/>
      <w:numFmt w:val="decimal"/>
      <w:lvlText w:val="%1."/>
      <w:lvlJc w:val="left"/>
      <w:pPr>
        <w:ind w:left="106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1E6666B7"/>
    <w:multiLevelType w:val="hybridMultilevel"/>
    <w:tmpl w:val="3050BEEE"/>
    <w:lvl w:ilvl="0" w:tplc="297CD5C2">
      <w:start w:val="1"/>
      <w:numFmt w:val="decimal"/>
      <w:lvlText w:val="%1)"/>
      <w:lvlJc w:val="left"/>
      <w:pPr>
        <w:ind w:left="928" w:hanging="360"/>
      </w:pPr>
      <w:rPr>
        <w:rFonts w:hint="default"/>
        <w:sz w:val="28"/>
        <w:szCs w:val="28"/>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nsid w:val="1EA02417"/>
    <w:multiLevelType w:val="hybridMultilevel"/>
    <w:tmpl w:val="5F7A2024"/>
    <w:lvl w:ilvl="0" w:tplc="2A16F674">
      <w:start w:val="1"/>
      <w:numFmt w:val="decimal"/>
      <w:lvlText w:val="%1)"/>
      <w:lvlJc w:val="left"/>
      <w:pPr>
        <w:ind w:left="1134" w:hanging="360"/>
      </w:pPr>
      <w:rPr>
        <w:sz w:val="28"/>
        <w:szCs w:val="28"/>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28">
    <w:nsid w:val="1F38543A"/>
    <w:multiLevelType w:val="hybridMultilevel"/>
    <w:tmpl w:val="15F0EEA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9">
    <w:nsid w:val="20EA73E2"/>
    <w:multiLevelType w:val="hybridMultilevel"/>
    <w:tmpl w:val="D8B65256"/>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2706C0C"/>
    <w:multiLevelType w:val="hybridMultilevel"/>
    <w:tmpl w:val="CC72A574"/>
    <w:lvl w:ilvl="0" w:tplc="04190011">
      <w:start w:val="1"/>
      <w:numFmt w:val="decimal"/>
      <w:lvlText w:val="%1)"/>
      <w:lvlJc w:val="left"/>
      <w:pPr>
        <w:tabs>
          <w:tab w:val="num" w:pos="1571"/>
        </w:tabs>
        <w:ind w:left="1571" w:hanging="360"/>
      </w:pPr>
      <w:rPr>
        <w:rFonts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1">
    <w:nsid w:val="233D251E"/>
    <w:multiLevelType w:val="hybridMultilevel"/>
    <w:tmpl w:val="5406E09A"/>
    <w:lvl w:ilvl="0" w:tplc="422CEA5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267A463A"/>
    <w:multiLevelType w:val="multilevel"/>
    <w:tmpl w:val="EA184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6AD7EBF"/>
    <w:multiLevelType w:val="hybridMultilevel"/>
    <w:tmpl w:val="80A0D70A"/>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7285085"/>
    <w:multiLevelType w:val="hybridMultilevel"/>
    <w:tmpl w:val="9DB6E03C"/>
    <w:lvl w:ilvl="0" w:tplc="422CEA5A">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5">
    <w:nsid w:val="2A0B14A7"/>
    <w:multiLevelType w:val="multilevel"/>
    <w:tmpl w:val="A1D619E6"/>
    <w:lvl w:ilvl="0">
      <w:start w:val="1"/>
      <w:numFmt w:val="decimal"/>
      <w:lvlText w:val="%1."/>
      <w:lvlJc w:val="left"/>
      <w:pPr>
        <w:ind w:left="1069" w:hanging="360"/>
      </w:pPr>
      <w:rPr>
        <w:rFonts w:hint="default"/>
      </w:rPr>
    </w:lvl>
    <w:lvl w:ilvl="1">
      <w:start w:val="1"/>
      <w:numFmt w:val="decimal"/>
      <w:isLgl/>
      <w:lvlText w:val="%1.%2."/>
      <w:lvlJc w:val="left"/>
      <w:pPr>
        <w:ind w:left="313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2C3F2846"/>
    <w:multiLevelType w:val="hybridMultilevel"/>
    <w:tmpl w:val="A594CC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2C557F61"/>
    <w:multiLevelType w:val="hybridMultilevel"/>
    <w:tmpl w:val="6764E6CE"/>
    <w:lvl w:ilvl="0" w:tplc="1AE05E60">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8">
    <w:nsid w:val="2EBF1328"/>
    <w:multiLevelType w:val="hybridMultilevel"/>
    <w:tmpl w:val="18CEDB1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2FDB1A2B"/>
    <w:multiLevelType w:val="hybridMultilevel"/>
    <w:tmpl w:val="E3F27224"/>
    <w:lvl w:ilvl="0" w:tplc="EFE84D92">
      <w:start w:val="1"/>
      <w:numFmt w:val="decimal"/>
      <w:lvlText w:val="%1)"/>
      <w:lvlJc w:val="left"/>
      <w:pPr>
        <w:ind w:left="1429" w:hanging="360"/>
      </w:pPr>
      <w:rPr>
        <w:sz w:val="28"/>
        <w:szCs w:val="28"/>
      </w:rPr>
    </w:lvl>
    <w:lvl w:ilvl="1" w:tplc="2DF6AAB0" w:tentative="1">
      <w:start w:val="1"/>
      <w:numFmt w:val="bullet"/>
      <w:lvlText w:val="o"/>
      <w:lvlJc w:val="left"/>
      <w:pPr>
        <w:ind w:left="2149" w:hanging="360"/>
      </w:pPr>
      <w:rPr>
        <w:rFonts w:ascii="Courier New" w:hAnsi="Courier New" w:cs="Courier New" w:hint="default"/>
      </w:rPr>
    </w:lvl>
    <w:lvl w:ilvl="2" w:tplc="D1F073F6" w:tentative="1">
      <w:start w:val="1"/>
      <w:numFmt w:val="bullet"/>
      <w:lvlText w:val=""/>
      <w:lvlJc w:val="left"/>
      <w:pPr>
        <w:ind w:left="2869" w:hanging="360"/>
      </w:pPr>
      <w:rPr>
        <w:rFonts w:ascii="Wingdings" w:hAnsi="Wingdings" w:hint="default"/>
      </w:rPr>
    </w:lvl>
    <w:lvl w:ilvl="3" w:tplc="31FAA3BC" w:tentative="1">
      <w:start w:val="1"/>
      <w:numFmt w:val="bullet"/>
      <w:lvlText w:val=""/>
      <w:lvlJc w:val="left"/>
      <w:pPr>
        <w:ind w:left="3589" w:hanging="360"/>
      </w:pPr>
      <w:rPr>
        <w:rFonts w:ascii="Symbol" w:hAnsi="Symbol" w:hint="default"/>
      </w:rPr>
    </w:lvl>
    <w:lvl w:ilvl="4" w:tplc="D6AAD416" w:tentative="1">
      <w:start w:val="1"/>
      <w:numFmt w:val="bullet"/>
      <w:lvlText w:val="o"/>
      <w:lvlJc w:val="left"/>
      <w:pPr>
        <w:ind w:left="4309" w:hanging="360"/>
      </w:pPr>
      <w:rPr>
        <w:rFonts w:ascii="Courier New" w:hAnsi="Courier New" w:cs="Courier New" w:hint="default"/>
      </w:rPr>
    </w:lvl>
    <w:lvl w:ilvl="5" w:tplc="10CA5C4A" w:tentative="1">
      <w:start w:val="1"/>
      <w:numFmt w:val="bullet"/>
      <w:lvlText w:val=""/>
      <w:lvlJc w:val="left"/>
      <w:pPr>
        <w:ind w:left="5029" w:hanging="360"/>
      </w:pPr>
      <w:rPr>
        <w:rFonts w:ascii="Wingdings" w:hAnsi="Wingdings" w:hint="default"/>
      </w:rPr>
    </w:lvl>
    <w:lvl w:ilvl="6" w:tplc="1070DAA4" w:tentative="1">
      <w:start w:val="1"/>
      <w:numFmt w:val="bullet"/>
      <w:lvlText w:val=""/>
      <w:lvlJc w:val="left"/>
      <w:pPr>
        <w:ind w:left="5749" w:hanging="360"/>
      </w:pPr>
      <w:rPr>
        <w:rFonts w:ascii="Symbol" w:hAnsi="Symbol" w:hint="default"/>
      </w:rPr>
    </w:lvl>
    <w:lvl w:ilvl="7" w:tplc="861EB2AE" w:tentative="1">
      <w:start w:val="1"/>
      <w:numFmt w:val="bullet"/>
      <w:lvlText w:val="o"/>
      <w:lvlJc w:val="left"/>
      <w:pPr>
        <w:ind w:left="6469" w:hanging="360"/>
      </w:pPr>
      <w:rPr>
        <w:rFonts w:ascii="Courier New" w:hAnsi="Courier New" w:cs="Courier New" w:hint="default"/>
      </w:rPr>
    </w:lvl>
    <w:lvl w:ilvl="8" w:tplc="4E1E3C66" w:tentative="1">
      <w:start w:val="1"/>
      <w:numFmt w:val="bullet"/>
      <w:lvlText w:val=""/>
      <w:lvlJc w:val="left"/>
      <w:pPr>
        <w:ind w:left="7189" w:hanging="360"/>
      </w:pPr>
      <w:rPr>
        <w:rFonts w:ascii="Wingdings" w:hAnsi="Wingdings" w:hint="default"/>
      </w:rPr>
    </w:lvl>
  </w:abstractNum>
  <w:abstractNum w:abstractNumId="40">
    <w:nsid w:val="30295A87"/>
    <w:multiLevelType w:val="hybridMultilevel"/>
    <w:tmpl w:val="F65CB6D0"/>
    <w:lvl w:ilvl="0" w:tplc="0419000F">
      <w:start w:val="1"/>
      <w:numFmt w:val="decimal"/>
      <w:lvlText w:val="%1."/>
      <w:lvlJc w:val="left"/>
      <w:pPr>
        <w:ind w:left="106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0C53777"/>
    <w:multiLevelType w:val="hybridMultilevel"/>
    <w:tmpl w:val="1E2262D2"/>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22329AF"/>
    <w:multiLevelType w:val="hybridMultilevel"/>
    <w:tmpl w:val="B7ACB7CC"/>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3">
    <w:nsid w:val="32BA4F88"/>
    <w:multiLevelType w:val="hybridMultilevel"/>
    <w:tmpl w:val="AA840B2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4">
    <w:nsid w:val="33B25FB6"/>
    <w:multiLevelType w:val="hybridMultilevel"/>
    <w:tmpl w:val="19A4F0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348D30F4"/>
    <w:multiLevelType w:val="hybridMultilevel"/>
    <w:tmpl w:val="665C54F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6">
    <w:nsid w:val="349D254A"/>
    <w:multiLevelType w:val="multilevel"/>
    <w:tmpl w:val="2B08416A"/>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7">
    <w:nsid w:val="355C46C2"/>
    <w:multiLevelType w:val="hybridMultilevel"/>
    <w:tmpl w:val="91E8198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35AA68D5"/>
    <w:multiLevelType w:val="hybridMultilevel"/>
    <w:tmpl w:val="FE105B0C"/>
    <w:lvl w:ilvl="0" w:tplc="422CEA5A">
      <w:start w:val="1"/>
      <w:numFmt w:val="bullet"/>
      <w:lvlText w:val=""/>
      <w:lvlJc w:val="left"/>
      <w:pPr>
        <w:ind w:left="461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386C4610"/>
    <w:multiLevelType w:val="hybridMultilevel"/>
    <w:tmpl w:val="63F65806"/>
    <w:lvl w:ilvl="0" w:tplc="422CEA5A">
      <w:start w:val="1"/>
      <w:numFmt w:val="decimal"/>
      <w:pStyle w:val="a2"/>
      <w:lvlText w:val="Таблица %1."/>
      <w:lvlJc w:val="left"/>
      <w:pPr>
        <w:ind w:left="1637" w:hanging="360"/>
      </w:pPr>
      <w:rPr>
        <w:rFonts w:cs="Times New Roman" w:hint="default"/>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50">
    <w:nsid w:val="3A9C3B8D"/>
    <w:multiLevelType w:val="multilevel"/>
    <w:tmpl w:val="66A0A854"/>
    <w:styleLink w:val="1"/>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3B213257"/>
    <w:multiLevelType w:val="hybridMultilevel"/>
    <w:tmpl w:val="BCF8FA92"/>
    <w:lvl w:ilvl="0" w:tplc="04190011">
      <w:start w:val="1"/>
      <w:numFmt w:val="decimal"/>
      <w:lvlText w:val="%1)"/>
      <w:lvlJc w:val="left"/>
      <w:pPr>
        <w:ind w:left="720" w:hanging="360"/>
      </w:pPr>
      <w:rPr>
        <w:rFonts w:cs="Times New Roman" w:hint="default"/>
      </w:rPr>
    </w:lvl>
    <w:lvl w:ilvl="1" w:tplc="04190011">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CF37F40"/>
    <w:multiLevelType w:val="hybridMultilevel"/>
    <w:tmpl w:val="3680525E"/>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3D2B5205"/>
    <w:multiLevelType w:val="hybridMultilevel"/>
    <w:tmpl w:val="B7FCEE36"/>
    <w:lvl w:ilvl="0" w:tplc="144E38B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4">
    <w:nsid w:val="3EC67363"/>
    <w:multiLevelType w:val="hybridMultilevel"/>
    <w:tmpl w:val="F5464740"/>
    <w:lvl w:ilvl="0" w:tplc="422CEA5A">
      <w:start w:val="1"/>
      <w:numFmt w:val="decimal"/>
      <w:lvlText w:val="%1)"/>
      <w:lvlJc w:val="left"/>
      <w:pPr>
        <w:ind w:left="1429" w:hanging="360"/>
      </w:pPr>
      <w:rPr>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40426374"/>
    <w:multiLevelType w:val="hybridMultilevel"/>
    <w:tmpl w:val="69323DAC"/>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40A06CB4"/>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7">
    <w:nsid w:val="44D723F6"/>
    <w:multiLevelType w:val="hybridMultilevel"/>
    <w:tmpl w:val="92F89FF0"/>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45B917AD"/>
    <w:multiLevelType w:val="hybridMultilevel"/>
    <w:tmpl w:val="EB026CC4"/>
    <w:lvl w:ilvl="0" w:tplc="0B1C778A">
      <w:start w:val="1"/>
      <w:numFmt w:val="decimal"/>
      <w:pStyle w:val="a3"/>
      <w:lvlText w:val="%1)"/>
      <w:lvlJc w:val="left"/>
      <w:pPr>
        <w:ind w:left="928" w:hanging="360"/>
      </w:pPr>
      <w:rPr>
        <w:rFonts w:cs="Times New Roman"/>
        <w:b w:val="0"/>
        <w:i w:val="0"/>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59">
    <w:nsid w:val="47025012"/>
    <w:multiLevelType w:val="hybridMultilevel"/>
    <w:tmpl w:val="3064E492"/>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49643F15"/>
    <w:multiLevelType w:val="hybridMultilevel"/>
    <w:tmpl w:val="51220E92"/>
    <w:styleLink w:val="1ai"/>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1">
    <w:nsid w:val="49810BF7"/>
    <w:multiLevelType w:val="hybridMultilevel"/>
    <w:tmpl w:val="4A503FF2"/>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4B4D051A"/>
    <w:multiLevelType w:val="hybridMultilevel"/>
    <w:tmpl w:val="C8645A66"/>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nsid w:val="4CC607B7"/>
    <w:multiLevelType w:val="hybridMultilevel"/>
    <w:tmpl w:val="67C6A19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4F65195B"/>
    <w:multiLevelType w:val="multilevel"/>
    <w:tmpl w:val="16A8B17E"/>
    <w:lvl w:ilvl="0">
      <w:start w:val="1"/>
      <w:numFmt w:val="decimal"/>
      <w:pStyle w:val="10"/>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66">
    <w:nsid w:val="51C07037"/>
    <w:multiLevelType w:val="hybridMultilevel"/>
    <w:tmpl w:val="5C582E94"/>
    <w:lvl w:ilvl="0" w:tplc="422CEA5A">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7">
    <w:nsid w:val="51D634B2"/>
    <w:multiLevelType w:val="hybridMultilevel"/>
    <w:tmpl w:val="01FC8950"/>
    <w:lvl w:ilvl="0" w:tplc="9EDAB476">
      <w:start w:val="1"/>
      <w:numFmt w:val="decimal"/>
      <w:lvlText w:val="%1)"/>
      <w:lvlJc w:val="left"/>
      <w:pPr>
        <w:ind w:left="2" w:hanging="566"/>
      </w:pPr>
      <w:rPr>
        <w:rFonts w:ascii="Times New Roman" w:eastAsia="Times New Roman" w:hAnsi="Times New Roman" w:cs="Times New Roman" w:hint="default"/>
        <w:sz w:val="26"/>
        <w:szCs w:val="26"/>
      </w:rPr>
    </w:lvl>
    <w:lvl w:ilvl="1" w:tplc="80A81EC8">
      <w:start w:val="1"/>
      <w:numFmt w:val="bullet"/>
      <w:lvlText w:val="•"/>
      <w:lvlJc w:val="left"/>
      <w:pPr>
        <w:ind w:left="1145" w:hanging="566"/>
      </w:pPr>
    </w:lvl>
    <w:lvl w:ilvl="2" w:tplc="4E6615BE">
      <w:start w:val="1"/>
      <w:numFmt w:val="bullet"/>
      <w:lvlText w:val="•"/>
      <w:lvlJc w:val="left"/>
      <w:pPr>
        <w:ind w:left="2289" w:hanging="566"/>
      </w:pPr>
    </w:lvl>
    <w:lvl w:ilvl="3" w:tplc="9482EA06">
      <w:start w:val="1"/>
      <w:numFmt w:val="bullet"/>
      <w:lvlText w:val="•"/>
      <w:lvlJc w:val="left"/>
      <w:pPr>
        <w:ind w:left="3433" w:hanging="566"/>
      </w:pPr>
    </w:lvl>
    <w:lvl w:ilvl="4" w:tplc="7C4E569A">
      <w:start w:val="1"/>
      <w:numFmt w:val="bullet"/>
      <w:lvlText w:val="•"/>
      <w:lvlJc w:val="left"/>
      <w:pPr>
        <w:ind w:left="4577" w:hanging="566"/>
      </w:pPr>
    </w:lvl>
    <w:lvl w:ilvl="5" w:tplc="B87E3F6E">
      <w:start w:val="1"/>
      <w:numFmt w:val="bullet"/>
      <w:lvlText w:val="•"/>
      <w:lvlJc w:val="left"/>
      <w:pPr>
        <w:ind w:left="5721" w:hanging="566"/>
      </w:pPr>
    </w:lvl>
    <w:lvl w:ilvl="6" w:tplc="E5B4BF7E">
      <w:start w:val="1"/>
      <w:numFmt w:val="bullet"/>
      <w:lvlText w:val="•"/>
      <w:lvlJc w:val="left"/>
      <w:pPr>
        <w:ind w:left="6864" w:hanging="566"/>
      </w:pPr>
    </w:lvl>
    <w:lvl w:ilvl="7" w:tplc="F7B0D3A0">
      <w:start w:val="1"/>
      <w:numFmt w:val="bullet"/>
      <w:lvlText w:val="•"/>
      <w:lvlJc w:val="left"/>
      <w:pPr>
        <w:ind w:left="8008" w:hanging="566"/>
      </w:pPr>
    </w:lvl>
    <w:lvl w:ilvl="8" w:tplc="57A6F1AC">
      <w:start w:val="1"/>
      <w:numFmt w:val="bullet"/>
      <w:lvlText w:val="•"/>
      <w:lvlJc w:val="left"/>
      <w:pPr>
        <w:ind w:left="9152" w:hanging="566"/>
      </w:pPr>
    </w:lvl>
  </w:abstractNum>
  <w:abstractNum w:abstractNumId="68">
    <w:nsid w:val="5273478B"/>
    <w:multiLevelType w:val="hybridMultilevel"/>
    <w:tmpl w:val="722A5A48"/>
    <w:lvl w:ilvl="0" w:tplc="2DEE7BA2">
      <w:start w:val="1"/>
      <w:numFmt w:val="bullet"/>
      <w:pStyle w:val="11"/>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9">
    <w:nsid w:val="557C4928"/>
    <w:multiLevelType w:val="hybridMultilevel"/>
    <w:tmpl w:val="9ADEDF8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0">
    <w:nsid w:val="567B6931"/>
    <w:multiLevelType w:val="hybridMultilevel"/>
    <w:tmpl w:val="7E5AE78A"/>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56861566"/>
    <w:multiLevelType w:val="hybridMultilevel"/>
    <w:tmpl w:val="24DEADE0"/>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58CE1737"/>
    <w:multiLevelType w:val="hybridMultilevel"/>
    <w:tmpl w:val="946C8982"/>
    <w:lvl w:ilvl="0" w:tplc="0419000F">
      <w:start w:val="1"/>
      <w:numFmt w:val="bullet"/>
      <w:lvlText w:val=""/>
      <w:lvlJc w:val="left"/>
      <w:pPr>
        <w:ind w:left="1429" w:hanging="360"/>
      </w:pPr>
      <w:rPr>
        <w:rFonts w:ascii="Symbol" w:hAnsi="Symbol" w:hint="default"/>
      </w:rPr>
    </w:lvl>
    <w:lvl w:ilvl="1" w:tplc="B446829E"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5A996D44"/>
    <w:multiLevelType w:val="hybridMultilevel"/>
    <w:tmpl w:val="5ECA0970"/>
    <w:lvl w:ilvl="0" w:tplc="5D342B56">
      <w:start w:val="1"/>
      <w:numFmt w:val="bullet"/>
      <w:pStyle w:val="Geonika"/>
      <w:lvlText w:val=""/>
      <w:lvlJc w:val="left"/>
      <w:pPr>
        <w:ind w:left="720" w:hanging="360"/>
      </w:pPr>
      <w:rPr>
        <w:rFonts w:ascii="Symbol" w:hAnsi="Symbol" w:hint="default"/>
      </w:rPr>
    </w:lvl>
    <w:lvl w:ilvl="1" w:tplc="ED348EC0" w:tentative="1">
      <w:start w:val="1"/>
      <w:numFmt w:val="bullet"/>
      <w:lvlText w:val="o"/>
      <w:lvlJc w:val="left"/>
      <w:pPr>
        <w:ind w:left="1440" w:hanging="360"/>
      </w:pPr>
      <w:rPr>
        <w:rFonts w:ascii="Courier New" w:hAnsi="Courier New" w:cs="Courier New" w:hint="default"/>
      </w:rPr>
    </w:lvl>
    <w:lvl w:ilvl="2" w:tplc="06FEAC38" w:tentative="1">
      <w:start w:val="1"/>
      <w:numFmt w:val="bullet"/>
      <w:lvlText w:val=""/>
      <w:lvlJc w:val="left"/>
      <w:pPr>
        <w:ind w:left="2160" w:hanging="360"/>
      </w:pPr>
      <w:rPr>
        <w:rFonts w:ascii="Wingdings" w:hAnsi="Wingdings" w:hint="default"/>
      </w:rPr>
    </w:lvl>
    <w:lvl w:ilvl="3" w:tplc="65AC10A2" w:tentative="1">
      <w:start w:val="1"/>
      <w:numFmt w:val="bullet"/>
      <w:lvlText w:val=""/>
      <w:lvlJc w:val="left"/>
      <w:pPr>
        <w:ind w:left="2880" w:hanging="360"/>
      </w:pPr>
      <w:rPr>
        <w:rFonts w:ascii="Symbol" w:hAnsi="Symbol" w:hint="default"/>
      </w:rPr>
    </w:lvl>
    <w:lvl w:ilvl="4" w:tplc="52087C44" w:tentative="1">
      <w:start w:val="1"/>
      <w:numFmt w:val="bullet"/>
      <w:lvlText w:val="o"/>
      <w:lvlJc w:val="left"/>
      <w:pPr>
        <w:ind w:left="3600" w:hanging="360"/>
      </w:pPr>
      <w:rPr>
        <w:rFonts w:ascii="Courier New" w:hAnsi="Courier New" w:cs="Courier New" w:hint="default"/>
      </w:rPr>
    </w:lvl>
    <w:lvl w:ilvl="5" w:tplc="B18CC468" w:tentative="1">
      <w:start w:val="1"/>
      <w:numFmt w:val="bullet"/>
      <w:lvlText w:val=""/>
      <w:lvlJc w:val="left"/>
      <w:pPr>
        <w:ind w:left="4320" w:hanging="360"/>
      </w:pPr>
      <w:rPr>
        <w:rFonts w:ascii="Wingdings" w:hAnsi="Wingdings" w:hint="default"/>
      </w:rPr>
    </w:lvl>
    <w:lvl w:ilvl="6" w:tplc="512EB68C" w:tentative="1">
      <w:start w:val="1"/>
      <w:numFmt w:val="bullet"/>
      <w:lvlText w:val=""/>
      <w:lvlJc w:val="left"/>
      <w:pPr>
        <w:ind w:left="5040" w:hanging="360"/>
      </w:pPr>
      <w:rPr>
        <w:rFonts w:ascii="Symbol" w:hAnsi="Symbol" w:hint="default"/>
      </w:rPr>
    </w:lvl>
    <w:lvl w:ilvl="7" w:tplc="A3AC679E" w:tentative="1">
      <w:start w:val="1"/>
      <w:numFmt w:val="bullet"/>
      <w:lvlText w:val="o"/>
      <w:lvlJc w:val="left"/>
      <w:pPr>
        <w:ind w:left="5760" w:hanging="360"/>
      </w:pPr>
      <w:rPr>
        <w:rFonts w:ascii="Courier New" w:hAnsi="Courier New" w:cs="Courier New" w:hint="default"/>
      </w:rPr>
    </w:lvl>
    <w:lvl w:ilvl="8" w:tplc="72F246EA" w:tentative="1">
      <w:start w:val="1"/>
      <w:numFmt w:val="bullet"/>
      <w:lvlText w:val=""/>
      <w:lvlJc w:val="left"/>
      <w:pPr>
        <w:ind w:left="6480" w:hanging="360"/>
      </w:pPr>
      <w:rPr>
        <w:rFonts w:ascii="Wingdings" w:hAnsi="Wingdings" w:hint="default"/>
      </w:rPr>
    </w:lvl>
  </w:abstractNum>
  <w:abstractNum w:abstractNumId="74">
    <w:nsid w:val="5BE810AE"/>
    <w:multiLevelType w:val="hybridMultilevel"/>
    <w:tmpl w:val="50E846D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5">
    <w:nsid w:val="5DE84B21"/>
    <w:multiLevelType w:val="hybridMultilevel"/>
    <w:tmpl w:val="FC32C23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6">
    <w:nsid w:val="5FD40293"/>
    <w:multiLevelType w:val="hybridMultilevel"/>
    <w:tmpl w:val="FF54C7DE"/>
    <w:lvl w:ilvl="0" w:tplc="04190011">
      <w:start w:val="1"/>
      <w:numFmt w:val="decimal"/>
      <w:lvlText w:val="%1)"/>
      <w:lvlJc w:val="left"/>
      <w:pPr>
        <w:tabs>
          <w:tab w:val="num" w:pos="1620"/>
        </w:tabs>
        <w:ind w:left="162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7">
    <w:nsid w:val="636D237D"/>
    <w:multiLevelType w:val="multilevel"/>
    <w:tmpl w:val="FFFA9CC8"/>
    <w:lvl w:ilvl="0">
      <w:start w:val="1"/>
      <w:numFmt w:val="bullet"/>
      <w:pStyle w:val="a4"/>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78">
    <w:nsid w:val="63A74C10"/>
    <w:multiLevelType w:val="hybridMultilevel"/>
    <w:tmpl w:val="AB6A74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64001AD9"/>
    <w:multiLevelType w:val="hybridMultilevel"/>
    <w:tmpl w:val="50D0BFDC"/>
    <w:lvl w:ilvl="0" w:tplc="F51A7904">
      <w:start w:val="1"/>
      <w:numFmt w:val="decimal"/>
      <w:lvlText w:val="%1)"/>
      <w:lvlJc w:val="left"/>
      <w:pPr>
        <w:ind w:left="1429" w:hanging="360"/>
      </w:pPr>
    </w:lvl>
    <w:lvl w:ilvl="1" w:tplc="04190001">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80">
    <w:nsid w:val="667F641F"/>
    <w:multiLevelType w:val="hybridMultilevel"/>
    <w:tmpl w:val="6DA0F40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1">
    <w:nsid w:val="6976204A"/>
    <w:multiLevelType w:val="hybridMultilevel"/>
    <w:tmpl w:val="C220C508"/>
    <w:lvl w:ilvl="0" w:tplc="422CEA5A">
      <w:start w:val="1"/>
      <w:numFmt w:val="decimal"/>
      <w:lvlText w:val="%1)"/>
      <w:lvlJc w:val="left"/>
      <w:pPr>
        <w:ind w:left="1429" w:hanging="360"/>
      </w:pPr>
      <w:rPr>
        <w:rFonts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6AF34073"/>
    <w:multiLevelType w:val="hybridMultilevel"/>
    <w:tmpl w:val="81680C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6BF4507C"/>
    <w:multiLevelType w:val="hybridMultilevel"/>
    <w:tmpl w:val="B51451B0"/>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5">
    <w:nsid w:val="710D54B5"/>
    <w:multiLevelType w:val="hybridMultilevel"/>
    <w:tmpl w:val="F7C879D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6">
    <w:nsid w:val="792A1832"/>
    <w:multiLevelType w:val="hybridMultilevel"/>
    <w:tmpl w:val="CC36E33E"/>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793B12D3"/>
    <w:multiLevelType w:val="hybridMultilevel"/>
    <w:tmpl w:val="CD14FB44"/>
    <w:lvl w:ilvl="0" w:tplc="422CEA5A">
      <w:start w:val="1"/>
      <w:numFmt w:val="bullet"/>
      <w:lvlText w:val=""/>
      <w:lvlJc w:val="left"/>
      <w:pPr>
        <w:tabs>
          <w:tab w:val="num" w:pos="3862"/>
        </w:tabs>
        <w:ind w:left="3862" w:hanging="360"/>
      </w:pPr>
      <w:rPr>
        <w:rFonts w:ascii="Wingdings" w:hAnsi="Wingdings" w:hint="default"/>
      </w:rPr>
    </w:lvl>
    <w:lvl w:ilvl="1" w:tplc="04190003">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84"/>
  </w:num>
  <w:num w:numId="2">
    <w:abstractNumId w:val="22"/>
  </w:num>
  <w:num w:numId="3">
    <w:abstractNumId w:val="37"/>
  </w:num>
  <w:num w:numId="4">
    <w:abstractNumId w:val="65"/>
  </w:num>
  <w:num w:numId="5">
    <w:abstractNumId w:val="77"/>
  </w:num>
  <w:num w:numId="6">
    <w:abstractNumId w:val="6"/>
  </w:num>
  <w:num w:numId="7">
    <w:abstractNumId w:val="63"/>
  </w:num>
  <w:num w:numId="8">
    <w:abstractNumId w:val="60"/>
  </w:num>
  <w:num w:numId="9">
    <w:abstractNumId w:val="73"/>
  </w:num>
  <w:num w:numId="10">
    <w:abstractNumId w:val="34"/>
  </w:num>
  <w:num w:numId="11">
    <w:abstractNumId w:val="72"/>
  </w:num>
  <w:num w:numId="12">
    <w:abstractNumId w:val="49"/>
  </w:num>
  <w:num w:numId="13">
    <w:abstractNumId w:val="68"/>
  </w:num>
  <w:num w:numId="14">
    <w:abstractNumId w:val="58"/>
  </w:num>
  <w:num w:numId="15">
    <w:abstractNumId w:val="35"/>
  </w:num>
  <w:num w:numId="16">
    <w:abstractNumId w:val="25"/>
  </w:num>
  <w:num w:numId="17">
    <w:abstractNumId w:val="62"/>
  </w:num>
  <w:num w:numId="18">
    <w:abstractNumId w:val="24"/>
  </w:num>
  <w:num w:numId="19">
    <w:abstractNumId w:val="8"/>
  </w:num>
  <w:num w:numId="20">
    <w:abstractNumId w:val="44"/>
  </w:num>
  <w:num w:numId="21">
    <w:abstractNumId w:val="48"/>
  </w:num>
  <w:num w:numId="22">
    <w:abstractNumId w:val="64"/>
  </w:num>
  <w:num w:numId="23">
    <w:abstractNumId w:val="66"/>
  </w:num>
  <w:num w:numId="24">
    <w:abstractNumId w:val="20"/>
  </w:num>
  <w:num w:numId="25">
    <w:abstractNumId w:val="86"/>
  </w:num>
  <w:num w:numId="26">
    <w:abstractNumId w:val="79"/>
  </w:num>
  <w:num w:numId="27">
    <w:abstractNumId w:val="87"/>
  </w:num>
  <w:num w:numId="28">
    <w:abstractNumId w:val="29"/>
  </w:num>
  <w:num w:numId="29">
    <w:abstractNumId w:val="17"/>
  </w:num>
  <w:num w:numId="30">
    <w:abstractNumId w:val="76"/>
  </w:num>
  <w:num w:numId="31">
    <w:abstractNumId w:val="18"/>
  </w:num>
  <w:num w:numId="32">
    <w:abstractNumId w:val="14"/>
  </w:num>
  <w:num w:numId="33">
    <w:abstractNumId w:val="47"/>
  </w:num>
  <w:num w:numId="34">
    <w:abstractNumId w:val="21"/>
  </w:num>
  <w:num w:numId="35">
    <w:abstractNumId w:val="30"/>
  </w:num>
  <w:num w:numId="36">
    <w:abstractNumId w:val="81"/>
  </w:num>
  <w:num w:numId="37">
    <w:abstractNumId w:val="26"/>
  </w:num>
  <w:num w:numId="38">
    <w:abstractNumId w:val="13"/>
  </w:num>
  <w:num w:numId="39">
    <w:abstractNumId w:val="27"/>
  </w:num>
  <w:num w:numId="40">
    <w:abstractNumId w:val="54"/>
  </w:num>
  <w:num w:numId="41">
    <w:abstractNumId w:val="39"/>
  </w:num>
  <w:num w:numId="42">
    <w:abstractNumId w:val="41"/>
  </w:num>
  <w:num w:numId="43">
    <w:abstractNumId w:val="46"/>
  </w:num>
  <w:num w:numId="44">
    <w:abstractNumId w:val="16"/>
  </w:num>
  <w:num w:numId="45">
    <w:abstractNumId w:val="85"/>
  </w:num>
  <w:num w:numId="46">
    <w:abstractNumId w:val="56"/>
  </w:num>
  <w:num w:numId="47">
    <w:abstractNumId w:val="43"/>
  </w:num>
  <w:num w:numId="48">
    <w:abstractNumId w:val="28"/>
  </w:num>
  <w:num w:numId="49">
    <w:abstractNumId w:val="74"/>
  </w:num>
  <w:num w:numId="50">
    <w:abstractNumId w:val="50"/>
  </w:num>
  <w:num w:numId="51">
    <w:abstractNumId w:val="11"/>
  </w:num>
  <w:num w:numId="52">
    <w:abstractNumId w:val="7"/>
  </w:num>
  <w:num w:numId="53">
    <w:abstractNumId w:val="71"/>
  </w:num>
  <w:num w:numId="54">
    <w:abstractNumId w:val="38"/>
  </w:num>
  <w:num w:numId="55">
    <w:abstractNumId w:val="31"/>
  </w:num>
  <w:num w:numId="56">
    <w:abstractNumId w:val="40"/>
  </w:num>
  <w:num w:numId="57">
    <w:abstractNumId w:val="83"/>
  </w:num>
  <w:num w:numId="58">
    <w:abstractNumId w:val="61"/>
  </w:num>
  <w:num w:numId="59">
    <w:abstractNumId w:val="52"/>
  </w:num>
  <w:num w:numId="60">
    <w:abstractNumId w:val="59"/>
  </w:num>
  <w:num w:numId="61">
    <w:abstractNumId w:val="23"/>
  </w:num>
  <w:num w:numId="62">
    <w:abstractNumId w:val="67"/>
  </w:num>
  <w:num w:numId="63">
    <w:abstractNumId w:val="51"/>
  </w:num>
  <w:num w:numId="64">
    <w:abstractNumId w:val="36"/>
  </w:num>
  <w:num w:numId="65">
    <w:abstractNumId w:val="19"/>
  </w:num>
  <w:num w:numId="66">
    <w:abstractNumId w:val="80"/>
  </w:num>
  <w:num w:numId="67">
    <w:abstractNumId w:val="42"/>
  </w:num>
  <w:num w:numId="68">
    <w:abstractNumId w:val="75"/>
  </w:num>
  <w:num w:numId="69">
    <w:abstractNumId w:val="70"/>
  </w:num>
  <w:num w:numId="70">
    <w:abstractNumId w:val="9"/>
  </w:num>
  <w:num w:numId="71">
    <w:abstractNumId w:val="55"/>
  </w:num>
  <w:num w:numId="72">
    <w:abstractNumId w:val="33"/>
  </w:num>
  <w:num w:numId="73">
    <w:abstractNumId w:val="82"/>
  </w:num>
  <w:num w:numId="74">
    <w:abstractNumId w:val="78"/>
  </w:num>
  <w:num w:numId="75">
    <w:abstractNumId w:val="57"/>
  </w:num>
  <w:num w:numId="76">
    <w:abstractNumId w:val="53"/>
  </w:num>
  <w:num w:numId="77">
    <w:abstractNumId w:val="32"/>
  </w:num>
  <w:num w:numId="78">
    <w:abstractNumId w:val="45"/>
  </w:num>
  <w:num w:numId="79">
    <w:abstractNumId w:val="69"/>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spelling="clean"/>
  <w:defaultTabStop w:val="708"/>
  <w:drawingGridHorizontalSpacing w:val="110"/>
  <w:displayHorizontalDrawingGridEvery w:val="2"/>
  <w:characterSpacingControl w:val="doNotCompress"/>
  <w:hdrShapeDefaults>
    <o:shapedefaults v:ext="edit" spidmax="38915"/>
    <o:shapelayout v:ext="edit">
      <o:idmap v:ext="edit" data="38"/>
    </o:shapelayout>
  </w:hdrShapeDefaults>
  <w:footnotePr>
    <w:footnote w:id="-1"/>
    <w:footnote w:id="0"/>
  </w:footnotePr>
  <w:endnotePr>
    <w:endnote w:id="-1"/>
    <w:endnote w:id="0"/>
  </w:endnotePr>
  <w:compat/>
  <w:rsids>
    <w:rsidRoot w:val="00AE12F9"/>
    <w:rsid w:val="000020A5"/>
    <w:rsid w:val="00002302"/>
    <w:rsid w:val="000037FB"/>
    <w:rsid w:val="000038C0"/>
    <w:rsid w:val="00003959"/>
    <w:rsid w:val="00004504"/>
    <w:rsid w:val="00007117"/>
    <w:rsid w:val="0000733C"/>
    <w:rsid w:val="000073C4"/>
    <w:rsid w:val="000075FB"/>
    <w:rsid w:val="00007BE2"/>
    <w:rsid w:val="00010D94"/>
    <w:rsid w:val="0001183F"/>
    <w:rsid w:val="00011FB0"/>
    <w:rsid w:val="0001238F"/>
    <w:rsid w:val="00013EBB"/>
    <w:rsid w:val="000147DE"/>
    <w:rsid w:val="000156B5"/>
    <w:rsid w:val="0001598E"/>
    <w:rsid w:val="00015AD3"/>
    <w:rsid w:val="00015BD8"/>
    <w:rsid w:val="000165A8"/>
    <w:rsid w:val="000175F1"/>
    <w:rsid w:val="00017A16"/>
    <w:rsid w:val="000202B3"/>
    <w:rsid w:val="000205D2"/>
    <w:rsid w:val="00021848"/>
    <w:rsid w:val="00021D75"/>
    <w:rsid w:val="00022232"/>
    <w:rsid w:val="00022DE0"/>
    <w:rsid w:val="00023BDA"/>
    <w:rsid w:val="00023E38"/>
    <w:rsid w:val="000242AD"/>
    <w:rsid w:val="000247DB"/>
    <w:rsid w:val="0002496B"/>
    <w:rsid w:val="000249FD"/>
    <w:rsid w:val="000250BF"/>
    <w:rsid w:val="000267A0"/>
    <w:rsid w:val="0002729A"/>
    <w:rsid w:val="00030327"/>
    <w:rsid w:val="00030B19"/>
    <w:rsid w:val="00030BF4"/>
    <w:rsid w:val="000317A1"/>
    <w:rsid w:val="00031C78"/>
    <w:rsid w:val="00031FA9"/>
    <w:rsid w:val="000320D8"/>
    <w:rsid w:val="0003258B"/>
    <w:rsid w:val="000342A6"/>
    <w:rsid w:val="000344DA"/>
    <w:rsid w:val="00034B13"/>
    <w:rsid w:val="00035935"/>
    <w:rsid w:val="00036A89"/>
    <w:rsid w:val="00036FA4"/>
    <w:rsid w:val="000409C3"/>
    <w:rsid w:val="000410CA"/>
    <w:rsid w:val="0004134B"/>
    <w:rsid w:val="0004183F"/>
    <w:rsid w:val="000419B5"/>
    <w:rsid w:val="00042412"/>
    <w:rsid w:val="00042AAA"/>
    <w:rsid w:val="00045741"/>
    <w:rsid w:val="00046316"/>
    <w:rsid w:val="00046874"/>
    <w:rsid w:val="000471B1"/>
    <w:rsid w:val="00050733"/>
    <w:rsid w:val="00051507"/>
    <w:rsid w:val="000522BB"/>
    <w:rsid w:val="00052EF4"/>
    <w:rsid w:val="0005338F"/>
    <w:rsid w:val="00053459"/>
    <w:rsid w:val="000535D5"/>
    <w:rsid w:val="00053CCB"/>
    <w:rsid w:val="000544BA"/>
    <w:rsid w:val="00054A6D"/>
    <w:rsid w:val="00054E38"/>
    <w:rsid w:val="00055F7C"/>
    <w:rsid w:val="0005603A"/>
    <w:rsid w:val="00056A67"/>
    <w:rsid w:val="00057C80"/>
    <w:rsid w:val="00060880"/>
    <w:rsid w:val="00061120"/>
    <w:rsid w:val="000612CE"/>
    <w:rsid w:val="000617C3"/>
    <w:rsid w:val="00061941"/>
    <w:rsid w:val="000637DD"/>
    <w:rsid w:val="00064526"/>
    <w:rsid w:val="00064FAE"/>
    <w:rsid w:val="00065515"/>
    <w:rsid w:val="00065832"/>
    <w:rsid w:val="00066DC2"/>
    <w:rsid w:val="00067696"/>
    <w:rsid w:val="000679EC"/>
    <w:rsid w:val="00067D4F"/>
    <w:rsid w:val="0007018F"/>
    <w:rsid w:val="0007055F"/>
    <w:rsid w:val="000706B7"/>
    <w:rsid w:val="0007302E"/>
    <w:rsid w:val="0007360B"/>
    <w:rsid w:val="000737E1"/>
    <w:rsid w:val="0007429B"/>
    <w:rsid w:val="00074A35"/>
    <w:rsid w:val="00075A7E"/>
    <w:rsid w:val="00075ADC"/>
    <w:rsid w:val="0007635B"/>
    <w:rsid w:val="00076A79"/>
    <w:rsid w:val="00077752"/>
    <w:rsid w:val="00080943"/>
    <w:rsid w:val="00081041"/>
    <w:rsid w:val="0008116D"/>
    <w:rsid w:val="00081FDF"/>
    <w:rsid w:val="000823A4"/>
    <w:rsid w:val="00084674"/>
    <w:rsid w:val="00084CB2"/>
    <w:rsid w:val="00086368"/>
    <w:rsid w:val="00087105"/>
    <w:rsid w:val="00087281"/>
    <w:rsid w:val="000873E6"/>
    <w:rsid w:val="00090A8D"/>
    <w:rsid w:val="00090BF9"/>
    <w:rsid w:val="00091A02"/>
    <w:rsid w:val="000922CB"/>
    <w:rsid w:val="00092835"/>
    <w:rsid w:val="00092D80"/>
    <w:rsid w:val="00093860"/>
    <w:rsid w:val="000938D6"/>
    <w:rsid w:val="00093D90"/>
    <w:rsid w:val="00094569"/>
    <w:rsid w:val="00094911"/>
    <w:rsid w:val="00094BFD"/>
    <w:rsid w:val="0009666E"/>
    <w:rsid w:val="000975BB"/>
    <w:rsid w:val="0009769C"/>
    <w:rsid w:val="000A0425"/>
    <w:rsid w:val="000A070D"/>
    <w:rsid w:val="000A1029"/>
    <w:rsid w:val="000A116F"/>
    <w:rsid w:val="000A1BD1"/>
    <w:rsid w:val="000A1D57"/>
    <w:rsid w:val="000A1DAD"/>
    <w:rsid w:val="000A22D3"/>
    <w:rsid w:val="000A2410"/>
    <w:rsid w:val="000A2B6F"/>
    <w:rsid w:val="000A313B"/>
    <w:rsid w:val="000A3868"/>
    <w:rsid w:val="000A3C92"/>
    <w:rsid w:val="000A408C"/>
    <w:rsid w:val="000A4688"/>
    <w:rsid w:val="000A4ABB"/>
    <w:rsid w:val="000A4F85"/>
    <w:rsid w:val="000A5F53"/>
    <w:rsid w:val="000A63E9"/>
    <w:rsid w:val="000A68C7"/>
    <w:rsid w:val="000B17C5"/>
    <w:rsid w:val="000B18C9"/>
    <w:rsid w:val="000B20CE"/>
    <w:rsid w:val="000B25EF"/>
    <w:rsid w:val="000B3160"/>
    <w:rsid w:val="000B3766"/>
    <w:rsid w:val="000B4B47"/>
    <w:rsid w:val="000B5116"/>
    <w:rsid w:val="000B574E"/>
    <w:rsid w:val="000B6450"/>
    <w:rsid w:val="000B6C4A"/>
    <w:rsid w:val="000B6DD1"/>
    <w:rsid w:val="000B6F86"/>
    <w:rsid w:val="000B777F"/>
    <w:rsid w:val="000B7EAA"/>
    <w:rsid w:val="000C0F78"/>
    <w:rsid w:val="000C1D1D"/>
    <w:rsid w:val="000C1FC8"/>
    <w:rsid w:val="000C3284"/>
    <w:rsid w:val="000C465E"/>
    <w:rsid w:val="000C4C06"/>
    <w:rsid w:val="000C59F9"/>
    <w:rsid w:val="000C677E"/>
    <w:rsid w:val="000C7693"/>
    <w:rsid w:val="000C7B95"/>
    <w:rsid w:val="000D02EC"/>
    <w:rsid w:val="000D0A16"/>
    <w:rsid w:val="000D0F1A"/>
    <w:rsid w:val="000D0F90"/>
    <w:rsid w:val="000D147B"/>
    <w:rsid w:val="000D185C"/>
    <w:rsid w:val="000D3C8A"/>
    <w:rsid w:val="000D4944"/>
    <w:rsid w:val="000D4F63"/>
    <w:rsid w:val="000D4FB8"/>
    <w:rsid w:val="000D51E6"/>
    <w:rsid w:val="000D6AF7"/>
    <w:rsid w:val="000D6DDE"/>
    <w:rsid w:val="000D733F"/>
    <w:rsid w:val="000E2929"/>
    <w:rsid w:val="000E2E8D"/>
    <w:rsid w:val="000E3738"/>
    <w:rsid w:val="000E3796"/>
    <w:rsid w:val="000E3C82"/>
    <w:rsid w:val="000E40C6"/>
    <w:rsid w:val="000E4615"/>
    <w:rsid w:val="000E575B"/>
    <w:rsid w:val="000E58E9"/>
    <w:rsid w:val="000E5E56"/>
    <w:rsid w:val="000E67BB"/>
    <w:rsid w:val="000E74B3"/>
    <w:rsid w:val="000F035E"/>
    <w:rsid w:val="000F0E65"/>
    <w:rsid w:val="000F1ABD"/>
    <w:rsid w:val="000F2E10"/>
    <w:rsid w:val="000F3634"/>
    <w:rsid w:val="000F371E"/>
    <w:rsid w:val="000F3B81"/>
    <w:rsid w:val="000F46ED"/>
    <w:rsid w:val="000F552B"/>
    <w:rsid w:val="000F7324"/>
    <w:rsid w:val="000F73D3"/>
    <w:rsid w:val="000F763A"/>
    <w:rsid w:val="0010012C"/>
    <w:rsid w:val="00100481"/>
    <w:rsid w:val="00101101"/>
    <w:rsid w:val="0010127F"/>
    <w:rsid w:val="00102B48"/>
    <w:rsid w:val="00102F82"/>
    <w:rsid w:val="0010305C"/>
    <w:rsid w:val="00103C9F"/>
    <w:rsid w:val="001041F9"/>
    <w:rsid w:val="00104506"/>
    <w:rsid w:val="00104A66"/>
    <w:rsid w:val="00105079"/>
    <w:rsid w:val="00105302"/>
    <w:rsid w:val="00105749"/>
    <w:rsid w:val="00106470"/>
    <w:rsid w:val="00107DCD"/>
    <w:rsid w:val="00111D99"/>
    <w:rsid w:val="0011240B"/>
    <w:rsid w:val="00114156"/>
    <w:rsid w:val="0011547E"/>
    <w:rsid w:val="001154E1"/>
    <w:rsid w:val="001173C8"/>
    <w:rsid w:val="00117B76"/>
    <w:rsid w:val="001210FA"/>
    <w:rsid w:val="001214FB"/>
    <w:rsid w:val="001222DE"/>
    <w:rsid w:val="00122696"/>
    <w:rsid w:val="00122A2D"/>
    <w:rsid w:val="00122AA6"/>
    <w:rsid w:val="00123102"/>
    <w:rsid w:val="0012522F"/>
    <w:rsid w:val="00126ABE"/>
    <w:rsid w:val="00127597"/>
    <w:rsid w:val="001303F7"/>
    <w:rsid w:val="00130AA4"/>
    <w:rsid w:val="00130E3B"/>
    <w:rsid w:val="00131820"/>
    <w:rsid w:val="00132B55"/>
    <w:rsid w:val="00132EE9"/>
    <w:rsid w:val="0013350F"/>
    <w:rsid w:val="00133DA5"/>
    <w:rsid w:val="00134651"/>
    <w:rsid w:val="00135362"/>
    <w:rsid w:val="00135667"/>
    <w:rsid w:val="00137D57"/>
    <w:rsid w:val="001411D3"/>
    <w:rsid w:val="0014139D"/>
    <w:rsid w:val="00141C44"/>
    <w:rsid w:val="0014214D"/>
    <w:rsid w:val="00142DE3"/>
    <w:rsid w:val="0014419E"/>
    <w:rsid w:val="00144834"/>
    <w:rsid w:val="001452D6"/>
    <w:rsid w:val="00145E01"/>
    <w:rsid w:val="00146511"/>
    <w:rsid w:val="00146883"/>
    <w:rsid w:val="00146E53"/>
    <w:rsid w:val="00146FB2"/>
    <w:rsid w:val="0014740A"/>
    <w:rsid w:val="001479F5"/>
    <w:rsid w:val="00150136"/>
    <w:rsid w:val="00150806"/>
    <w:rsid w:val="00150979"/>
    <w:rsid w:val="00150A7A"/>
    <w:rsid w:val="00151209"/>
    <w:rsid w:val="00151AA7"/>
    <w:rsid w:val="0015223D"/>
    <w:rsid w:val="0015262E"/>
    <w:rsid w:val="00152F81"/>
    <w:rsid w:val="00152FF3"/>
    <w:rsid w:val="0015365C"/>
    <w:rsid w:val="001538CA"/>
    <w:rsid w:val="0015421F"/>
    <w:rsid w:val="001549A8"/>
    <w:rsid w:val="00156A70"/>
    <w:rsid w:val="00156FA3"/>
    <w:rsid w:val="0016047F"/>
    <w:rsid w:val="001604C8"/>
    <w:rsid w:val="00160613"/>
    <w:rsid w:val="00161294"/>
    <w:rsid w:val="00162359"/>
    <w:rsid w:val="00162B6F"/>
    <w:rsid w:val="00163886"/>
    <w:rsid w:val="00163F01"/>
    <w:rsid w:val="00164112"/>
    <w:rsid w:val="00166509"/>
    <w:rsid w:val="00167433"/>
    <w:rsid w:val="00167D5E"/>
    <w:rsid w:val="001704BE"/>
    <w:rsid w:val="0017063F"/>
    <w:rsid w:val="00170C10"/>
    <w:rsid w:val="00171A3A"/>
    <w:rsid w:val="00173178"/>
    <w:rsid w:val="00173326"/>
    <w:rsid w:val="00174B81"/>
    <w:rsid w:val="00174C06"/>
    <w:rsid w:val="00175301"/>
    <w:rsid w:val="00175F99"/>
    <w:rsid w:val="001763AF"/>
    <w:rsid w:val="00176CDC"/>
    <w:rsid w:val="00177724"/>
    <w:rsid w:val="00180515"/>
    <w:rsid w:val="00180FC6"/>
    <w:rsid w:val="0018135D"/>
    <w:rsid w:val="00182021"/>
    <w:rsid w:val="00182991"/>
    <w:rsid w:val="00183166"/>
    <w:rsid w:val="00183623"/>
    <w:rsid w:val="001837F3"/>
    <w:rsid w:val="00184595"/>
    <w:rsid w:val="00184656"/>
    <w:rsid w:val="0018528F"/>
    <w:rsid w:val="001860D1"/>
    <w:rsid w:val="001865E7"/>
    <w:rsid w:val="00186790"/>
    <w:rsid w:val="0018763C"/>
    <w:rsid w:val="00190433"/>
    <w:rsid w:val="0019043F"/>
    <w:rsid w:val="001917BB"/>
    <w:rsid w:val="001919C7"/>
    <w:rsid w:val="00191B7D"/>
    <w:rsid w:val="001928A0"/>
    <w:rsid w:val="00192E92"/>
    <w:rsid w:val="001936A1"/>
    <w:rsid w:val="001948C2"/>
    <w:rsid w:val="00194C11"/>
    <w:rsid w:val="00197613"/>
    <w:rsid w:val="00197BC5"/>
    <w:rsid w:val="001A1732"/>
    <w:rsid w:val="001A1F08"/>
    <w:rsid w:val="001A2FC5"/>
    <w:rsid w:val="001A36CD"/>
    <w:rsid w:val="001A40C9"/>
    <w:rsid w:val="001A44F0"/>
    <w:rsid w:val="001A58B4"/>
    <w:rsid w:val="001A68DB"/>
    <w:rsid w:val="001A6D5A"/>
    <w:rsid w:val="001A71EE"/>
    <w:rsid w:val="001A751F"/>
    <w:rsid w:val="001B0BEC"/>
    <w:rsid w:val="001B1B43"/>
    <w:rsid w:val="001B1B57"/>
    <w:rsid w:val="001B2724"/>
    <w:rsid w:val="001B2728"/>
    <w:rsid w:val="001B2E95"/>
    <w:rsid w:val="001B2F04"/>
    <w:rsid w:val="001B633C"/>
    <w:rsid w:val="001C07AE"/>
    <w:rsid w:val="001C15F2"/>
    <w:rsid w:val="001C1C61"/>
    <w:rsid w:val="001C2C98"/>
    <w:rsid w:val="001C45A0"/>
    <w:rsid w:val="001C46CE"/>
    <w:rsid w:val="001C573F"/>
    <w:rsid w:val="001C5C52"/>
    <w:rsid w:val="001C5E73"/>
    <w:rsid w:val="001C72A3"/>
    <w:rsid w:val="001C7662"/>
    <w:rsid w:val="001C76A6"/>
    <w:rsid w:val="001D1252"/>
    <w:rsid w:val="001D1604"/>
    <w:rsid w:val="001D168F"/>
    <w:rsid w:val="001D1C14"/>
    <w:rsid w:val="001D2EEC"/>
    <w:rsid w:val="001D33FB"/>
    <w:rsid w:val="001D3969"/>
    <w:rsid w:val="001D3972"/>
    <w:rsid w:val="001D4E29"/>
    <w:rsid w:val="001D5D6A"/>
    <w:rsid w:val="001D70C6"/>
    <w:rsid w:val="001D78C3"/>
    <w:rsid w:val="001D7E7C"/>
    <w:rsid w:val="001E2131"/>
    <w:rsid w:val="001E21CF"/>
    <w:rsid w:val="001E3B8D"/>
    <w:rsid w:val="001E4191"/>
    <w:rsid w:val="001E485C"/>
    <w:rsid w:val="001E52ED"/>
    <w:rsid w:val="001E6581"/>
    <w:rsid w:val="001E6A9C"/>
    <w:rsid w:val="001E7287"/>
    <w:rsid w:val="001E7FAF"/>
    <w:rsid w:val="001F0C5E"/>
    <w:rsid w:val="001F2DDC"/>
    <w:rsid w:val="001F3D84"/>
    <w:rsid w:val="001F4216"/>
    <w:rsid w:val="001F4BEF"/>
    <w:rsid w:val="001F574D"/>
    <w:rsid w:val="001F5C0D"/>
    <w:rsid w:val="001F5D14"/>
    <w:rsid w:val="001F6DD3"/>
    <w:rsid w:val="001F7E2F"/>
    <w:rsid w:val="001F7F94"/>
    <w:rsid w:val="00200245"/>
    <w:rsid w:val="002008D3"/>
    <w:rsid w:val="00200A27"/>
    <w:rsid w:val="00201880"/>
    <w:rsid w:val="00201B17"/>
    <w:rsid w:val="00202405"/>
    <w:rsid w:val="00202F74"/>
    <w:rsid w:val="00203523"/>
    <w:rsid w:val="002037F3"/>
    <w:rsid w:val="00204E31"/>
    <w:rsid w:val="00205543"/>
    <w:rsid w:val="00205BDD"/>
    <w:rsid w:val="00206868"/>
    <w:rsid w:val="00206A0D"/>
    <w:rsid w:val="00206CB1"/>
    <w:rsid w:val="00206F6A"/>
    <w:rsid w:val="00207C63"/>
    <w:rsid w:val="002101AC"/>
    <w:rsid w:val="00210497"/>
    <w:rsid w:val="002104D4"/>
    <w:rsid w:val="00210B4B"/>
    <w:rsid w:val="00210C2C"/>
    <w:rsid w:val="0021114F"/>
    <w:rsid w:val="0021145C"/>
    <w:rsid w:val="00211C78"/>
    <w:rsid w:val="00211D78"/>
    <w:rsid w:val="00212226"/>
    <w:rsid w:val="002129E0"/>
    <w:rsid w:val="00213090"/>
    <w:rsid w:val="0021348F"/>
    <w:rsid w:val="00215536"/>
    <w:rsid w:val="002159A0"/>
    <w:rsid w:val="002161BC"/>
    <w:rsid w:val="00216F2F"/>
    <w:rsid w:val="002213B2"/>
    <w:rsid w:val="00221B6F"/>
    <w:rsid w:val="0022281C"/>
    <w:rsid w:val="002231F2"/>
    <w:rsid w:val="00223249"/>
    <w:rsid w:val="00223763"/>
    <w:rsid w:val="002241DB"/>
    <w:rsid w:val="00224DD6"/>
    <w:rsid w:val="00225149"/>
    <w:rsid w:val="00225397"/>
    <w:rsid w:val="00225498"/>
    <w:rsid w:val="00225BAE"/>
    <w:rsid w:val="00226612"/>
    <w:rsid w:val="002271FB"/>
    <w:rsid w:val="0023290A"/>
    <w:rsid w:val="00233126"/>
    <w:rsid w:val="00233196"/>
    <w:rsid w:val="00234233"/>
    <w:rsid w:val="00234781"/>
    <w:rsid w:val="002347C6"/>
    <w:rsid w:val="00235B76"/>
    <w:rsid w:val="00237270"/>
    <w:rsid w:val="00237B24"/>
    <w:rsid w:val="002409FE"/>
    <w:rsid w:val="00240E30"/>
    <w:rsid w:val="00240F3C"/>
    <w:rsid w:val="00241056"/>
    <w:rsid w:val="002411DD"/>
    <w:rsid w:val="00241225"/>
    <w:rsid w:val="00241BCC"/>
    <w:rsid w:val="002422DD"/>
    <w:rsid w:val="0024267F"/>
    <w:rsid w:val="00242AF6"/>
    <w:rsid w:val="00242E6E"/>
    <w:rsid w:val="00243D43"/>
    <w:rsid w:val="00244278"/>
    <w:rsid w:val="00245D5A"/>
    <w:rsid w:val="00245E93"/>
    <w:rsid w:val="00245FDB"/>
    <w:rsid w:val="0024620E"/>
    <w:rsid w:val="00246571"/>
    <w:rsid w:val="0024662D"/>
    <w:rsid w:val="00247D80"/>
    <w:rsid w:val="00250153"/>
    <w:rsid w:val="0025024E"/>
    <w:rsid w:val="00250886"/>
    <w:rsid w:val="00250F65"/>
    <w:rsid w:val="002513BC"/>
    <w:rsid w:val="00251616"/>
    <w:rsid w:val="00251BE7"/>
    <w:rsid w:val="00251D1F"/>
    <w:rsid w:val="002520FB"/>
    <w:rsid w:val="00252873"/>
    <w:rsid w:val="0025391B"/>
    <w:rsid w:val="00254D15"/>
    <w:rsid w:val="0025684C"/>
    <w:rsid w:val="00261978"/>
    <w:rsid w:val="00261B2C"/>
    <w:rsid w:val="00262188"/>
    <w:rsid w:val="00262B29"/>
    <w:rsid w:val="00263128"/>
    <w:rsid w:val="002635D1"/>
    <w:rsid w:val="00263FF6"/>
    <w:rsid w:val="002647C0"/>
    <w:rsid w:val="0026481C"/>
    <w:rsid w:val="00264FD4"/>
    <w:rsid w:val="00266276"/>
    <w:rsid w:val="00270553"/>
    <w:rsid w:val="0027140B"/>
    <w:rsid w:val="002715CF"/>
    <w:rsid w:val="00271925"/>
    <w:rsid w:val="002732D9"/>
    <w:rsid w:val="002733A3"/>
    <w:rsid w:val="00273630"/>
    <w:rsid w:val="00274AC9"/>
    <w:rsid w:val="00275034"/>
    <w:rsid w:val="002751F9"/>
    <w:rsid w:val="0027529D"/>
    <w:rsid w:val="002752BB"/>
    <w:rsid w:val="002755F8"/>
    <w:rsid w:val="0027624C"/>
    <w:rsid w:val="00276418"/>
    <w:rsid w:val="00277BE6"/>
    <w:rsid w:val="00280C2C"/>
    <w:rsid w:val="00280FEE"/>
    <w:rsid w:val="002810C7"/>
    <w:rsid w:val="0028123D"/>
    <w:rsid w:val="00283577"/>
    <w:rsid w:val="00286951"/>
    <w:rsid w:val="0028699A"/>
    <w:rsid w:val="002871AC"/>
    <w:rsid w:val="002874C3"/>
    <w:rsid w:val="00287B4F"/>
    <w:rsid w:val="00287BD1"/>
    <w:rsid w:val="002903A4"/>
    <w:rsid w:val="00291615"/>
    <w:rsid w:val="002925E5"/>
    <w:rsid w:val="002928F5"/>
    <w:rsid w:val="002945DE"/>
    <w:rsid w:val="00294D35"/>
    <w:rsid w:val="00296E0B"/>
    <w:rsid w:val="00297ADE"/>
    <w:rsid w:val="002A0AB3"/>
    <w:rsid w:val="002A0DC9"/>
    <w:rsid w:val="002A20F8"/>
    <w:rsid w:val="002A2292"/>
    <w:rsid w:val="002A24DB"/>
    <w:rsid w:val="002A29BE"/>
    <w:rsid w:val="002A3260"/>
    <w:rsid w:val="002A38A0"/>
    <w:rsid w:val="002A4787"/>
    <w:rsid w:val="002A5DC4"/>
    <w:rsid w:val="002A643E"/>
    <w:rsid w:val="002A6D8F"/>
    <w:rsid w:val="002A6FB3"/>
    <w:rsid w:val="002A76C0"/>
    <w:rsid w:val="002A7817"/>
    <w:rsid w:val="002A786A"/>
    <w:rsid w:val="002A793F"/>
    <w:rsid w:val="002B00C9"/>
    <w:rsid w:val="002B05A7"/>
    <w:rsid w:val="002B1584"/>
    <w:rsid w:val="002B1E1B"/>
    <w:rsid w:val="002B214B"/>
    <w:rsid w:val="002B30B7"/>
    <w:rsid w:val="002B3751"/>
    <w:rsid w:val="002B4571"/>
    <w:rsid w:val="002B4D41"/>
    <w:rsid w:val="002B5520"/>
    <w:rsid w:val="002B6310"/>
    <w:rsid w:val="002B6D13"/>
    <w:rsid w:val="002B731D"/>
    <w:rsid w:val="002C01C5"/>
    <w:rsid w:val="002C06CC"/>
    <w:rsid w:val="002C09A0"/>
    <w:rsid w:val="002C0DE2"/>
    <w:rsid w:val="002C1BB4"/>
    <w:rsid w:val="002C1F32"/>
    <w:rsid w:val="002C263B"/>
    <w:rsid w:val="002C2A03"/>
    <w:rsid w:val="002C458E"/>
    <w:rsid w:val="002C4731"/>
    <w:rsid w:val="002C58A0"/>
    <w:rsid w:val="002C5FB8"/>
    <w:rsid w:val="002C64B8"/>
    <w:rsid w:val="002C72D7"/>
    <w:rsid w:val="002D0A53"/>
    <w:rsid w:val="002D0AE0"/>
    <w:rsid w:val="002D19F7"/>
    <w:rsid w:val="002D2853"/>
    <w:rsid w:val="002D2E75"/>
    <w:rsid w:val="002D2F11"/>
    <w:rsid w:val="002D3B19"/>
    <w:rsid w:val="002D4329"/>
    <w:rsid w:val="002D4D48"/>
    <w:rsid w:val="002D519A"/>
    <w:rsid w:val="002D5593"/>
    <w:rsid w:val="002D6204"/>
    <w:rsid w:val="002D76D2"/>
    <w:rsid w:val="002D7F2A"/>
    <w:rsid w:val="002E0B9F"/>
    <w:rsid w:val="002E0C5A"/>
    <w:rsid w:val="002E1714"/>
    <w:rsid w:val="002E2449"/>
    <w:rsid w:val="002E2FC5"/>
    <w:rsid w:val="002E4674"/>
    <w:rsid w:val="002E54ED"/>
    <w:rsid w:val="002E5873"/>
    <w:rsid w:val="002E60F8"/>
    <w:rsid w:val="002E73C5"/>
    <w:rsid w:val="002E7956"/>
    <w:rsid w:val="002E7A04"/>
    <w:rsid w:val="002F04DF"/>
    <w:rsid w:val="002F057A"/>
    <w:rsid w:val="002F06F1"/>
    <w:rsid w:val="002F0B6A"/>
    <w:rsid w:val="002F0C79"/>
    <w:rsid w:val="002F169C"/>
    <w:rsid w:val="002F18ED"/>
    <w:rsid w:val="002F2213"/>
    <w:rsid w:val="002F2F5B"/>
    <w:rsid w:val="002F511C"/>
    <w:rsid w:val="002F5F68"/>
    <w:rsid w:val="002F6AA6"/>
    <w:rsid w:val="002F6C3B"/>
    <w:rsid w:val="002F7A05"/>
    <w:rsid w:val="002F7A9D"/>
    <w:rsid w:val="003004D0"/>
    <w:rsid w:val="00300624"/>
    <w:rsid w:val="0030099B"/>
    <w:rsid w:val="00300C87"/>
    <w:rsid w:val="00300EFF"/>
    <w:rsid w:val="0030299A"/>
    <w:rsid w:val="00302BF5"/>
    <w:rsid w:val="003038B2"/>
    <w:rsid w:val="003041C9"/>
    <w:rsid w:val="003045C2"/>
    <w:rsid w:val="00304971"/>
    <w:rsid w:val="00304DE6"/>
    <w:rsid w:val="00305050"/>
    <w:rsid w:val="0030505F"/>
    <w:rsid w:val="003050DB"/>
    <w:rsid w:val="00305FE2"/>
    <w:rsid w:val="003060A3"/>
    <w:rsid w:val="003064E2"/>
    <w:rsid w:val="00306911"/>
    <w:rsid w:val="00306BD4"/>
    <w:rsid w:val="00306E32"/>
    <w:rsid w:val="00310534"/>
    <w:rsid w:val="0031096B"/>
    <w:rsid w:val="00310D72"/>
    <w:rsid w:val="003118C1"/>
    <w:rsid w:val="00311F38"/>
    <w:rsid w:val="0031333B"/>
    <w:rsid w:val="0031493A"/>
    <w:rsid w:val="00314AAE"/>
    <w:rsid w:val="0031505E"/>
    <w:rsid w:val="0031526D"/>
    <w:rsid w:val="003152DC"/>
    <w:rsid w:val="00315762"/>
    <w:rsid w:val="00315F77"/>
    <w:rsid w:val="003163BD"/>
    <w:rsid w:val="0032139F"/>
    <w:rsid w:val="003214F1"/>
    <w:rsid w:val="00322393"/>
    <w:rsid w:val="003229C6"/>
    <w:rsid w:val="00322CE9"/>
    <w:rsid w:val="00323C25"/>
    <w:rsid w:val="00324320"/>
    <w:rsid w:val="00325B6A"/>
    <w:rsid w:val="003262E2"/>
    <w:rsid w:val="003266DE"/>
    <w:rsid w:val="003272CA"/>
    <w:rsid w:val="0032741E"/>
    <w:rsid w:val="003300C6"/>
    <w:rsid w:val="0033040B"/>
    <w:rsid w:val="0033117A"/>
    <w:rsid w:val="00332CFD"/>
    <w:rsid w:val="00333053"/>
    <w:rsid w:val="00333AFA"/>
    <w:rsid w:val="00334205"/>
    <w:rsid w:val="00334B85"/>
    <w:rsid w:val="00334FAE"/>
    <w:rsid w:val="003352B1"/>
    <w:rsid w:val="0033734D"/>
    <w:rsid w:val="003375DF"/>
    <w:rsid w:val="003377A6"/>
    <w:rsid w:val="00337BE4"/>
    <w:rsid w:val="00337FE0"/>
    <w:rsid w:val="003400F2"/>
    <w:rsid w:val="00340291"/>
    <w:rsid w:val="00340EF3"/>
    <w:rsid w:val="00341BDE"/>
    <w:rsid w:val="00341EB9"/>
    <w:rsid w:val="003427B1"/>
    <w:rsid w:val="0034287D"/>
    <w:rsid w:val="00342912"/>
    <w:rsid w:val="00342AF5"/>
    <w:rsid w:val="00343846"/>
    <w:rsid w:val="00343F23"/>
    <w:rsid w:val="0034435F"/>
    <w:rsid w:val="003443AF"/>
    <w:rsid w:val="00345075"/>
    <w:rsid w:val="00345729"/>
    <w:rsid w:val="00345BF1"/>
    <w:rsid w:val="00345CE6"/>
    <w:rsid w:val="003462CF"/>
    <w:rsid w:val="00346631"/>
    <w:rsid w:val="00350E78"/>
    <w:rsid w:val="003520A8"/>
    <w:rsid w:val="003522E1"/>
    <w:rsid w:val="0035396B"/>
    <w:rsid w:val="00354164"/>
    <w:rsid w:val="00354284"/>
    <w:rsid w:val="00354CF7"/>
    <w:rsid w:val="0035642F"/>
    <w:rsid w:val="003568A6"/>
    <w:rsid w:val="003579C6"/>
    <w:rsid w:val="00360116"/>
    <w:rsid w:val="003610F0"/>
    <w:rsid w:val="003612EE"/>
    <w:rsid w:val="00361589"/>
    <w:rsid w:val="0036180D"/>
    <w:rsid w:val="00361EF1"/>
    <w:rsid w:val="00361F6D"/>
    <w:rsid w:val="0036214D"/>
    <w:rsid w:val="00362D67"/>
    <w:rsid w:val="0036443B"/>
    <w:rsid w:val="00365730"/>
    <w:rsid w:val="00365A94"/>
    <w:rsid w:val="003669FA"/>
    <w:rsid w:val="00366F89"/>
    <w:rsid w:val="00367200"/>
    <w:rsid w:val="003679F0"/>
    <w:rsid w:val="00367FF7"/>
    <w:rsid w:val="003701E1"/>
    <w:rsid w:val="003701EF"/>
    <w:rsid w:val="0037028A"/>
    <w:rsid w:val="003702D4"/>
    <w:rsid w:val="003715C3"/>
    <w:rsid w:val="003717A8"/>
    <w:rsid w:val="00371CC7"/>
    <w:rsid w:val="00373435"/>
    <w:rsid w:val="003741C2"/>
    <w:rsid w:val="0037423E"/>
    <w:rsid w:val="00374477"/>
    <w:rsid w:val="0037716D"/>
    <w:rsid w:val="003801B6"/>
    <w:rsid w:val="003812F9"/>
    <w:rsid w:val="0038142F"/>
    <w:rsid w:val="0038381F"/>
    <w:rsid w:val="0038408C"/>
    <w:rsid w:val="003842FD"/>
    <w:rsid w:val="003848EF"/>
    <w:rsid w:val="00384A6F"/>
    <w:rsid w:val="0038557E"/>
    <w:rsid w:val="003866F1"/>
    <w:rsid w:val="003867C5"/>
    <w:rsid w:val="00386800"/>
    <w:rsid w:val="00386895"/>
    <w:rsid w:val="00386F8D"/>
    <w:rsid w:val="003905ED"/>
    <w:rsid w:val="00390B03"/>
    <w:rsid w:val="00390E25"/>
    <w:rsid w:val="00391D7E"/>
    <w:rsid w:val="00392EBC"/>
    <w:rsid w:val="0039318D"/>
    <w:rsid w:val="00393328"/>
    <w:rsid w:val="00393880"/>
    <w:rsid w:val="00393E06"/>
    <w:rsid w:val="00393E3C"/>
    <w:rsid w:val="00393F50"/>
    <w:rsid w:val="00393FD3"/>
    <w:rsid w:val="0039467C"/>
    <w:rsid w:val="00394A32"/>
    <w:rsid w:val="00394E6B"/>
    <w:rsid w:val="0039617C"/>
    <w:rsid w:val="0039645A"/>
    <w:rsid w:val="00396DFB"/>
    <w:rsid w:val="0039713C"/>
    <w:rsid w:val="00397305"/>
    <w:rsid w:val="003A17D6"/>
    <w:rsid w:val="003A2091"/>
    <w:rsid w:val="003A2622"/>
    <w:rsid w:val="003A336A"/>
    <w:rsid w:val="003A3B11"/>
    <w:rsid w:val="003A4018"/>
    <w:rsid w:val="003A4099"/>
    <w:rsid w:val="003A40EE"/>
    <w:rsid w:val="003A440E"/>
    <w:rsid w:val="003A4C44"/>
    <w:rsid w:val="003A5A91"/>
    <w:rsid w:val="003A5BDD"/>
    <w:rsid w:val="003A6354"/>
    <w:rsid w:val="003A7B18"/>
    <w:rsid w:val="003B07FB"/>
    <w:rsid w:val="003B1416"/>
    <w:rsid w:val="003B23D7"/>
    <w:rsid w:val="003B26F9"/>
    <w:rsid w:val="003B2980"/>
    <w:rsid w:val="003B2D10"/>
    <w:rsid w:val="003B38A3"/>
    <w:rsid w:val="003B38AA"/>
    <w:rsid w:val="003B3BFE"/>
    <w:rsid w:val="003B4B2D"/>
    <w:rsid w:val="003B5DB6"/>
    <w:rsid w:val="003B604C"/>
    <w:rsid w:val="003B65F7"/>
    <w:rsid w:val="003B6922"/>
    <w:rsid w:val="003C1211"/>
    <w:rsid w:val="003C1D33"/>
    <w:rsid w:val="003C2384"/>
    <w:rsid w:val="003C253E"/>
    <w:rsid w:val="003C25A9"/>
    <w:rsid w:val="003C2E09"/>
    <w:rsid w:val="003C2F90"/>
    <w:rsid w:val="003C39E3"/>
    <w:rsid w:val="003C3DB1"/>
    <w:rsid w:val="003C3F4B"/>
    <w:rsid w:val="003C5463"/>
    <w:rsid w:val="003C5914"/>
    <w:rsid w:val="003C5A45"/>
    <w:rsid w:val="003C61C5"/>
    <w:rsid w:val="003C732C"/>
    <w:rsid w:val="003C79C2"/>
    <w:rsid w:val="003C7BDA"/>
    <w:rsid w:val="003C7E6D"/>
    <w:rsid w:val="003D05FE"/>
    <w:rsid w:val="003D0EC1"/>
    <w:rsid w:val="003D1669"/>
    <w:rsid w:val="003D2A5D"/>
    <w:rsid w:val="003D39DF"/>
    <w:rsid w:val="003D4C0B"/>
    <w:rsid w:val="003D4EE1"/>
    <w:rsid w:val="003D525A"/>
    <w:rsid w:val="003D5F0D"/>
    <w:rsid w:val="003D6663"/>
    <w:rsid w:val="003D6DB3"/>
    <w:rsid w:val="003D705E"/>
    <w:rsid w:val="003D7ED1"/>
    <w:rsid w:val="003D7FEA"/>
    <w:rsid w:val="003E0547"/>
    <w:rsid w:val="003E10AD"/>
    <w:rsid w:val="003E18A2"/>
    <w:rsid w:val="003E2724"/>
    <w:rsid w:val="003E31EA"/>
    <w:rsid w:val="003E3270"/>
    <w:rsid w:val="003E3A23"/>
    <w:rsid w:val="003E40A3"/>
    <w:rsid w:val="003E5151"/>
    <w:rsid w:val="003E5AA1"/>
    <w:rsid w:val="003E5C1E"/>
    <w:rsid w:val="003E6304"/>
    <w:rsid w:val="003E6E4C"/>
    <w:rsid w:val="003E724D"/>
    <w:rsid w:val="003E73F0"/>
    <w:rsid w:val="003F0190"/>
    <w:rsid w:val="003F0D23"/>
    <w:rsid w:val="003F1901"/>
    <w:rsid w:val="003F19F9"/>
    <w:rsid w:val="003F219E"/>
    <w:rsid w:val="003F22B3"/>
    <w:rsid w:val="003F267F"/>
    <w:rsid w:val="003F3419"/>
    <w:rsid w:val="003F4A4C"/>
    <w:rsid w:val="003F4B1E"/>
    <w:rsid w:val="003F5139"/>
    <w:rsid w:val="003F5497"/>
    <w:rsid w:val="003F5672"/>
    <w:rsid w:val="003F655B"/>
    <w:rsid w:val="003F74C6"/>
    <w:rsid w:val="003F7C68"/>
    <w:rsid w:val="003F7E51"/>
    <w:rsid w:val="00400789"/>
    <w:rsid w:val="004009B2"/>
    <w:rsid w:val="00401EDE"/>
    <w:rsid w:val="00402981"/>
    <w:rsid w:val="00403637"/>
    <w:rsid w:val="00404166"/>
    <w:rsid w:val="004050B4"/>
    <w:rsid w:val="00405372"/>
    <w:rsid w:val="00405811"/>
    <w:rsid w:val="0040658C"/>
    <w:rsid w:val="00407460"/>
    <w:rsid w:val="00412A75"/>
    <w:rsid w:val="004135F9"/>
    <w:rsid w:val="004143C5"/>
    <w:rsid w:val="004144C7"/>
    <w:rsid w:val="004150B4"/>
    <w:rsid w:val="004157FA"/>
    <w:rsid w:val="004172FB"/>
    <w:rsid w:val="004176C5"/>
    <w:rsid w:val="00417A90"/>
    <w:rsid w:val="00417F87"/>
    <w:rsid w:val="00421CB8"/>
    <w:rsid w:val="004223F7"/>
    <w:rsid w:val="00422681"/>
    <w:rsid w:val="00422CE0"/>
    <w:rsid w:val="0042464C"/>
    <w:rsid w:val="00425006"/>
    <w:rsid w:val="00425137"/>
    <w:rsid w:val="00425AF5"/>
    <w:rsid w:val="00425E72"/>
    <w:rsid w:val="004274CF"/>
    <w:rsid w:val="004276B0"/>
    <w:rsid w:val="004301C8"/>
    <w:rsid w:val="004323B6"/>
    <w:rsid w:val="00432B20"/>
    <w:rsid w:val="0043370E"/>
    <w:rsid w:val="00433B2F"/>
    <w:rsid w:val="004342C0"/>
    <w:rsid w:val="00435A17"/>
    <w:rsid w:val="0043619A"/>
    <w:rsid w:val="00440AE4"/>
    <w:rsid w:val="00441062"/>
    <w:rsid w:val="0044147C"/>
    <w:rsid w:val="004426FB"/>
    <w:rsid w:val="00443259"/>
    <w:rsid w:val="004442C1"/>
    <w:rsid w:val="00444961"/>
    <w:rsid w:val="00444E66"/>
    <w:rsid w:val="00444F71"/>
    <w:rsid w:val="00445138"/>
    <w:rsid w:val="004455B4"/>
    <w:rsid w:val="004467F2"/>
    <w:rsid w:val="00447040"/>
    <w:rsid w:val="00447186"/>
    <w:rsid w:val="004472A6"/>
    <w:rsid w:val="00447538"/>
    <w:rsid w:val="0045098A"/>
    <w:rsid w:val="00450DAD"/>
    <w:rsid w:val="00451234"/>
    <w:rsid w:val="00451548"/>
    <w:rsid w:val="00451987"/>
    <w:rsid w:val="004529B6"/>
    <w:rsid w:val="004529E6"/>
    <w:rsid w:val="00452F92"/>
    <w:rsid w:val="0045303C"/>
    <w:rsid w:val="004534C3"/>
    <w:rsid w:val="00453612"/>
    <w:rsid w:val="00453A03"/>
    <w:rsid w:val="00453A2F"/>
    <w:rsid w:val="00453F0E"/>
    <w:rsid w:val="004542FF"/>
    <w:rsid w:val="00454DA4"/>
    <w:rsid w:val="00454F3C"/>
    <w:rsid w:val="004552A1"/>
    <w:rsid w:val="004556EE"/>
    <w:rsid w:val="0045570A"/>
    <w:rsid w:val="00455BA8"/>
    <w:rsid w:val="00455C9B"/>
    <w:rsid w:val="00457218"/>
    <w:rsid w:val="00457491"/>
    <w:rsid w:val="00457C9B"/>
    <w:rsid w:val="00460619"/>
    <w:rsid w:val="00460AAB"/>
    <w:rsid w:val="00460CC3"/>
    <w:rsid w:val="004627FB"/>
    <w:rsid w:val="00462C85"/>
    <w:rsid w:val="0046435B"/>
    <w:rsid w:val="004649F8"/>
    <w:rsid w:val="00464AFA"/>
    <w:rsid w:val="0046521E"/>
    <w:rsid w:val="0046599A"/>
    <w:rsid w:val="00465EB9"/>
    <w:rsid w:val="00466C08"/>
    <w:rsid w:val="00467453"/>
    <w:rsid w:val="004679A3"/>
    <w:rsid w:val="004703BF"/>
    <w:rsid w:val="00470F78"/>
    <w:rsid w:val="00471439"/>
    <w:rsid w:val="00473C69"/>
    <w:rsid w:val="00473DD0"/>
    <w:rsid w:val="00474831"/>
    <w:rsid w:val="00474859"/>
    <w:rsid w:val="00474A14"/>
    <w:rsid w:val="004759B3"/>
    <w:rsid w:val="00475AC7"/>
    <w:rsid w:val="00475DD5"/>
    <w:rsid w:val="00476AC5"/>
    <w:rsid w:val="00481DC6"/>
    <w:rsid w:val="00483DC9"/>
    <w:rsid w:val="0048487E"/>
    <w:rsid w:val="00484C02"/>
    <w:rsid w:val="00484DC0"/>
    <w:rsid w:val="00484EBE"/>
    <w:rsid w:val="004850C8"/>
    <w:rsid w:val="004852AD"/>
    <w:rsid w:val="00485716"/>
    <w:rsid w:val="00485941"/>
    <w:rsid w:val="0048681C"/>
    <w:rsid w:val="004871CF"/>
    <w:rsid w:val="004875C2"/>
    <w:rsid w:val="00487A63"/>
    <w:rsid w:val="00492975"/>
    <w:rsid w:val="00492D18"/>
    <w:rsid w:val="00492DC1"/>
    <w:rsid w:val="00493742"/>
    <w:rsid w:val="00493C92"/>
    <w:rsid w:val="00494100"/>
    <w:rsid w:val="004948F0"/>
    <w:rsid w:val="00496814"/>
    <w:rsid w:val="004969AF"/>
    <w:rsid w:val="00496BA4"/>
    <w:rsid w:val="004A0416"/>
    <w:rsid w:val="004A08EE"/>
    <w:rsid w:val="004A26FD"/>
    <w:rsid w:val="004A2800"/>
    <w:rsid w:val="004A3FF5"/>
    <w:rsid w:val="004A4FF6"/>
    <w:rsid w:val="004A588A"/>
    <w:rsid w:val="004A592A"/>
    <w:rsid w:val="004A5972"/>
    <w:rsid w:val="004A5A0D"/>
    <w:rsid w:val="004A6163"/>
    <w:rsid w:val="004A70B6"/>
    <w:rsid w:val="004A731D"/>
    <w:rsid w:val="004B095F"/>
    <w:rsid w:val="004B11C1"/>
    <w:rsid w:val="004B1411"/>
    <w:rsid w:val="004B14D1"/>
    <w:rsid w:val="004B17F2"/>
    <w:rsid w:val="004B1F0A"/>
    <w:rsid w:val="004B1F73"/>
    <w:rsid w:val="004B20DC"/>
    <w:rsid w:val="004B2CA9"/>
    <w:rsid w:val="004B33C3"/>
    <w:rsid w:val="004B3E86"/>
    <w:rsid w:val="004B3E9F"/>
    <w:rsid w:val="004B4259"/>
    <w:rsid w:val="004B620F"/>
    <w:rsid w:val="004B634F"/>
    <w:rsid w:val="004B6432"/>
    <w:rsid w:val="004C15B3"/>
    <w:rsid w:val="004C3C63"/>
    <w:rsid w:val="004C3F74"/>
    <w:rsid w:val="004C41DB"/>
    <w:rsid w:val="004C5A35"/>
    <w:rsid w:val="004C5CCB"/>
    <w:rsid w:val="004C5E9A"/>
    <w:rsid w:val="004C60D9"/>
    <w:rsid w:val="004C72C4"/>
    <w:rsid w:val="004C75B5"/>
    <w:rsid w:val="004D00E5"/>
    <w:rsid w:val="004D04B0"/>
    <w:rsid w:val="004D1B99"/>
    <w:rsid w:val="004D2852"/>
    <w:rsid w:val="004D2F76"/>
    <w:rsid w:val="004D30D4"/>
    <w:rsid w:val="004D3511"/>
    <w:rsid w:val="004D3E92"/>
    <w:rsid w:val="004D3FA2"/>
    <w:rsid w:val="004D4270"/>
    <w:rsid w:val="004D4288"/>
    <w:rsid w:val="004D4530"/>
    <w:rsid w:val="004D4B42"/>
    <w:rsid w:val="004D5B95"/>
    <w:rsid w:val="004D5C3C"/>
    <w:rsid w:val="004D5D00"/>
    <w:rsid w:val="004D72E8"/>
    <w:rsid w:val="004D7451"/>
    <w:rsid w:val="004D74CB"/>
    <w:rsid w:val="004D767B"/>
    <w:rsid w:val="004D7A42"/>
    <w:rsid w:val="004D7AC2"/>
    <w:rsid w:val="004E0951"/>
    <w:rsid w:val="004E1F99"/>
    <w:rsid w:val="004E2858"/>
    <w:rsid w:val="004E5A73"/>
    <w:rsid w:val="004E5ED5"/>
    <w:rsid w:val="004E6660"/>
    <w:rsid w:val="004E7113"/>
    <w:rsid w:val="004E7940"/>
    <w:rsid w:val="004E7D76"/>
    <w:rsid w:val="004F0134"/>
    <w:rsid w:val="004F05D6"/>
    <w:rsid w:val="004F0870"/>
    <w:rsid w:val="004F0906"/>
    <w:rsid w:val="004F11E3"/>
    <w:rsid w:val="004F226F"/>
    <w:rsid w:val="004F263D"/>
    <w:rsid w:val="004F406F"/>
    <w:rsid w:val="004F48D8"/>
    <w:rsid w:val="004F52E6"/>
    <w:rsid w:val="004F642A"/>
    <w:rsid w:val="004F6604"/>
    <w:rsid w:val="004F69B4"/>
    <w:rsid w:val="004F6F57"/>
    <w:rsid w:val="004F7542"/>
    <w:rsid w:val="00500BBC"/>
    <w:rsid w:val="00501A99"/>
    <w:rsid w:val="00502582"/>
    <w:rsid w:val="00502EB6"/>
    <w:rsid w:val="00504125"/>
    <w:rsid w:val="00504C14"/>
    <w:rsid w:val="00505A08"/>
    <w:rsid w:val="00506AA8"/>
    <w:rsid w:val="00507A1B"/>
    <w:rsid w:val="005102C4"/>
    <w:rsid w:val="00510565"/>
    <w:rsid w:val="00510BBE"/>
    <w:rsid w:val="005112F4"/>
    <w:rsid w:val="00511E8E"/>
    <w:rsid w:val="005122C9"/>
    <w:rsid w:val="00512900"/>
    <w:rsid w:val="00512D61"/>
    <w:rsid w:val="005134A0"/>
    <w:rsid w:val="0051423D"/>
    <w:rsid w:val="005149D8"/>
    <w:rsid w:val="00514A44"/>
    <w:rsid w:val="00515B90"/>
    <w:rsid w:val="00515F5F"/>
    <w:rsid w:val="00516172"/>
    <w:rsid w:val="00516B54"/>
    <w:rsid w:val="00517459"/>
    <w:rsid w:val="00517886"/>
    <w:rsid w:val="00517D17"/>
    <w:rsid w:val="00520157"/>
    <w:rsid w:val="005203CB"/>
    <w:rsid w:val="0052146A"/>
    <w:rsid w:val="00521E4A"/>
    <w:rsid w:val="005225B0"/>
    <w:rsid w:val="0052586F"/>
    <w:rsid w:val="00525DC4"/>
    <w:rsid w:val="005261C2"/>
    <w:rsid w:val="00526EB7"/>
    <w:rsid w:val="00527033"/>
    <w:rsid w:val="00527B41"/>
    <w:rsid w:val="0053037A"/>
    <w:rsid w:val="005329C7"/>
    <w:rsid w:val="00532F8F"/>
    <w:rsid w:val="005334D9"/>
    <w:rsid w:val="00533CB0"/>
    <w:rsid w:val="005358E4"/>
    <w:rsid w:val="00535CB4"/>
    <w:rsid w:val="005373C8"/>
    <w:rsid w:val="005374F2"/>
    <w:rsid w:val="00540278"/>
    <w:rsid w:val="00540311"/>
    <w:rsid w:val="00540CE9"/>
    <w:rsid w:val="005419C3"/>
    <w:rsid w:val="00542F0B"/>
    <w:rsid w:val="00543539"/>
    <w:rsid w:val="00543F37"/>
    <w:rsid w:val="0054410D"/>
    <w:rsid w:val="005446BD"/>
    <w:rsid w:val="00545204"/>
    <w:rsid w:val="0054716B"/>
    <w:rsid w:val="00547F0A"/>
    <w:rsid w:val="00550E39"/>
    <w:rsid w:val="00550E74"/>
    <w:rsid w:val="00551D0B"/>
    <w:rsid w:val="005520DD"/>
    <w:rsid w:val="00552C23"/>
    <w:rsid w:val="00552E2A"/>
    <w:rsid w:val="00552F78"/>
    <w:rsid w:val="00553972"/>
    <w:rsid w:val="00554436"/>
    <w:rsid w:val="005562D5"/>
    <w:rsid w:val="00557482"/>
    <w:rsid w:val="0056019A"/>
    <w:rsid w:val="00560697"/>
    <w:rsid w:val="00560BEA"/>
    <w:rsid w:val="00561044"/>
    <w:rsid w:val="00561662"/>
    <w:rsid w:val="00561B6F"/>
    <w:rsid w:val="00562228"/>
    <w:rsid w:val="00563441"/>
    <w:rsid w:val="005634FA"/>
    <w:rsid w:val="00563639"/>
    <w:rsid w:val="005664EA"/>
    <w:rsid w:val="005665BC"/>
    <w:rsid w:val="00567600"/>
    <w:rsid w:val="00567E9B"/>
    <w:rsid w:val="0057084B"/>
    <w:rsid w:val="00570E02"/>
    <w:rsid w:val="005714DB"/>
    <w:rsid w:val="00571765"/>
    <w:rsid w:val="005733DD"/>
    <w:rsid w:val="005747CF"/>
    <w:rsid w:val="005767FB"/>
    <w:rsid w:val="00577D91"/>
    <w:rsid w:val="00577E25"/>
    <w:rsid w:val="005803A2"/>
    <w:rsid w:val="00580755"/>
    <w:rsid w:val="00582169"/>
    <w:rsid w:val="0058326A"/>
    <w:rsid w:val="00583ED0"/>
    <w:rsid w:val="00584502"/>
    <w:rsid w:val="00585813"/>
    <w:rsid w:val="0058594A"/>
    <w:rsid w:val="00585C25"/>
    <w:rsid w:val="0058602C"/>
    <w:rsid w:val="00586A8A"/>
    <w:rsid w:val="005906AE"/>
    <w:rsid w:val="00591966"/>
    <w:rsid w:val="005933CE"/>
    <w:rsid w:val="005935AF"/>
    <w:rsid w:val="00593709"/>
    <w:rsid w:val="00593E33"/>
    <w:rsid w:val="00594C11"/>
    <w:rsid w:val="00594C63"/>
    <w:rsid w:val="00594F01"/>
    <w:rsid w:val="00596220"/>
    <w:rsid w:val="00596A4E"/>
    <w:rsid w:val="0059709F"/>
    <w:rsid w:val="005A0638"/>
    <w:rsid w:val="005A0815"/>
    <w:rsid w:val="005A0916"/>
    <w:rsid w:val="005A1517"/>
    <w:rsid w:val="005A19A3"/>
    <w:rsid w:val="005A3423"/>
    <w:rsid w:val="005A3598"/>
    <w:rsid w:val="005A420E"/>
    <w:rsid w:val="005A6F83"/>
    <w:rsid w:val="005A7116"/>
    <w:rsid w:val="005B1268"/>
    <w:rsid w:val="005B2417"/>
    <w:rsid w:val="005B2FCA"/>
    <w:rsid w:val="005B39C0"/>
    <w:rsid w:val="005B47CA"/>
    <w:rsid w:val="005B4A4D"/>
    <w:rsid w:val="005B65BF"/>
    <w:rsid w:val="005B6851"/>
    <w:rsid w:val="005B7B71"/>
    <w:rsid w:val="005B7E92"/>
    <w:rsid w:val="005C1249"/>
    <w:rsid w:val="005C1A5E"/>
    <w:rsid w:val="005C1F7C"/>
    <w:rsid w:val="005C3050"/>
    <w:rsid w:val="005C3A4B"/>
    <w:rsid w:val="005C3D56"/>
    <w:rsid w:val="005C4544"/>
    <w:rsid w:val="005C49C6"/>
    <w:rsid w:val="005C62AB"/>
    <w:rsid w:val="005C630F"/>
    <w:rsid w:val="005C6D6D"/>
    <w:rsid w:val="005D1DF5"/>
    <w:rsid w:val="005D2C01"/>
    <w:rsid w:val="005D2D30"/>
    <w:rsid w:val="005D323E"/>
    <w:rsid w:val="005D3BF6"/>
    <w:rsid w:val="005D52C7"/>
    <w:rsid w:val="005D5DB7"/>
    <w:rsid w:val="005D676A"/>
    <w:rsid w:val="005D6C78"/>
    <w:rsid w:val="005E0767"/>
    <w:rsid w:val="005E0E8D"/>
    <w:rsid w:val="005E13F9"/>
    <w:rsid w:val="005E1599"/>
    <w:rsid w:val="005E2692"/>
    <w:rsid w:val="005E2D05"/>
    <w:rsid w:val="005E2ED3"/>
    <w:rsid w:val="005E387E"/>
    <w:rsid w:val="005E3FE0"/>
    <w:rsid w:val="005E4102"/>
    <w:rsid w:val="005E4B16"/>
    <w:rsid w:val="005E6D94"/>
    <w:rsid w:val="005E6E5C"/>
    <w:rsid w:val="005E72F1"/>
    <w:rsid w:val="005F0FF6"/>
    <w:rsid w:val="005F1214"/>
    <w:rsid w:val="005F13FF"/>
    <w:rsid w:val="005F28D1"/>
    <w:rsid w:val="005F2BED"/>
    <w:rsid w:val="005F3021"/>
    <w:rsid w:val="005F34B2"/>
    <w:rsid w:val="005F3847"/>
    <w:rsid w:val="005F4349"/>
    <w:rsid w:val="005F5F32"/>
    <w:rsid w:val="005F64FA"/>
    <w:rsid w:val="005F65AB"/>
    <w:rsid w:val="005F6842"/>
    <w:rsid w:val="005F6C99"/>
    <w:rsid w:val="005F6E20"/>
    <w:rsid w:val="00600109"/>
    <w:rsid w:val="00601183"/>
    <w:rsid w:val="0060128A"/>
    <w:rsid w:val="0060216C"/>
    <w:rsid w:val="00603146"/>
    <w:rsid w:val="006042A1"/>
    <w:rsid w:val="00604BE6"/>
    <w:rsid w:val="006053BF"/>
    <w:rsid w:val="006053D4"/>
    <w:rsid w:val="00605F57"/>
    <w:rsid w:val="0060796D"/>
    <w:rsid w:val="00610A96"/>
    <w:rsid w:val="00611ABA"/>
    <w:rsid w:val="00612F53"/>
    <w:rsid w:val="00613BFB"/>
    <w:rsid w:val="00614367"/>
    <w:rsid w:val="006143DE"/>
    <w:rsid w:val="006149AF"/>
    <w:rsid w:val="006150C4"/>
    <w:rsid w:val="00615197"/>
    <w:rsid w:val="00616FDC"/>
    <w:rsid w:val="006177B8"/>
    <w:rsid w:val="00617D6A"/>
    <w:rsid w:val="0062009D"/>
    <w:rsid w:val="006207A8"/>
    <w:rsid w:val="0062091E"/>
    <w:rsid w:val="00620B45"/>
    <w:rsid w:val="00620F9F"/>
    <w:rsid w:val="00623C82"/>
    <w:rsid w:val="006246CE"/>
    <w:rsid w:val="00624BC9"/>
    <w:rsid w:val="00625A31"/>
    <w:rsid w:val="00625F05"/>
    <w:rsid w:val="006270F9"/>
    <w:rsid w:val="00627438"/>
    <w:rsid w:val="006278D8"/>
    <w:rsid w:val="00627D9E"/>
    <w:rsid w:val="006308D6"/>
    <w:rsid w:val="00630AD5"/>
    <w:rsid w:val="00630DA5"/>
    <w:rsid w:val="00630E38"/>
    <w:rsid w:val="00630ECC"/>
    <w:rsid w:val="00632DF2"/>
    <w:rsid w:val="00634428"/>
    <w:rsid w:val="00634A6E"/>
    <w:rsid w:val="00635CAE"/>
    <w:rsid w:val="00635D40"/>
    <w:rsid w:val="0063617F"/>
    <w:rsid w:val="006366FE"/>
    <w:rsid w:val="0063760B"/>
    <w:rsid w:val="00637CA3"/>
    <w:rsid w:val="00637D9C"/>
    <w:rsid w:val="00641472"/>
    <w:rsid w:val="00641821"/>
    <w:rsid w:val="00641D61"/>
    <w:rsid w:val="00641E20"/>
    <w:rsid w:val="00642B6E"/>
    <w:rsid w:val="00642B9A"/>
    <w:rsid w:val="00643C37"/>
    <w:rsid w:val="006444DE"/>
    <w:rsid w:val="00645527"/>
    <w:rsid w:val="006456E9"/>
    <w:rsid w:val="006461C3"/>
    <w:rsid w:val="00646DEF"/>
    <w:rsid w:val="00647697"/>
    <w:rsid w:val="00647939"/>
    <w:rsid w:val="006479DF"/>
    <w:rsid w:val="006503AD"/>
    <w:rsid w:val="006508B5"/>
    <w:rsid w:val="00650BDF"/>
    <w:rsid w:val="00650D8F"/>
    <w:rsid w:val="00652AEF"/>
    <w:rsid w:val="006532AE"/>
    <w:rsid w:val="0065345F"/>
    <w:rsid w:val="00653F70"/>
    <w:rsid w:val="00654585"/>
    <w:rsid w:val="00654CAB"/>
    <w:rsid w:val="00655254"/>
    <w:rsid w:val="006559E9"/>
    <w:rsid w:val="00656030"/>
    <w:rsid w:val="00660CAA"/>
    <w:rsid w:val="00662DA3"/>
    <w:rsid w:val="006634C3"/>
    <w:rsid w:val="006637C7"/>
    <w:rsid w:val="006640ED"/>
    <w:rsid w:val="00664201"/>
    <w:rsid w:val="00664B01"/>
    <w:rsid w:val="0066520A"/>
    <w:rsid w:val="006656D0"/>
    <w:rsid w:val="00665AAC"/>
    <w:rsid w:val="00665EE8"/>
    <w:rsid w:val="00665F58"/>
    <w:rsid w:val="00666C66"/>
    <w:rsid w:val="00667371"/>
    <w:rsid w:val="0066752E"/>
    <w:rsid w:val="0067050F"/>
    <w:rsid w:val="00670B95"/>
    <w:rsid w:val="006714FD"/>
    <w:rsid w:val="00671CDE"/>
    <w:rsid w:val="00672F21"/>
    <w:rsid w:val="0067384F"/>
    <w:rsid w:val="0067481A"/>
    <w:rsid w:val="0067489C"/>
    <w:rsid w:val="00674F2C"/>
    <w:rsid w:val="00675B71"/>
    <w:rsid w:val="00675BA5"/>
    <w:rsid w:val="00675DBB"/>
    <w:rsid w:val="00676CB8"/>
    <w:rsid w:val="00680447"/>
    <w:rsid w:val="0068044C"/>
    <w:rsid w:val="006813EE"/>
    <w:rsid w:val="0068353C"/>
    <w:rsid w:val="00683C1E"/>
    <w:rsid w:val="00683FB5"/>
    <w:rsid w:val="00684EBA"/>
    <w:rsid w:val="00685116"/>
    <w:rsid w:val="006852A6"/>
    <w:rsid w:val="00685E3F"/>
    <w:rsid w:val="0068625D"/>
    <w:rsid w:val="006863DB"/>
    <w:rsid w:val="0068752A"/>
    <w:rsid w:val="00687756"/>
    <w:rsid w:val="00687A8C"/>
    <w:rsid w:val="006913D5"/>
    <w:rsid w:val="006932F3"/>
    <w:rsid w:val="00694E51"/>
    <w:rsid w:val="006952BA"/>
    <w:rsid w:val="006961FD"/>
    <w:rsid w:val="00696A73"/>
    <w:rsid w:val="00696C6D"/>
    <w:rsid w:val="006974F6"/>
    <w:rsid w:val="00697C2E"/>
    <w:rsid w:val="006A0993"/>
    <w:rsid w:val="006A11EF"/>
    <w:rsid w:val="006A2947"/>
    <w:rsid w:val="006A32AC"/>
    <w:rsid w:val="006A3B7C"/>
    <w:rsid w:val="006A5171"/>
    <w:rsid w:val="006A6090"/>
    <w:rsid w:val="006A75C8"/>
    <w:rsid w:val="006A75F8"/>
    <w:rsid w:val="006B1EA1"/>
    <w:rsid w:val="006B2027"/>
    <w:rsid w:val="006B2595"/>
    <w:rsid w:val="006B3DE2"/>
    <w:rsid w:val="006B40EB"/>
    <w:rsid w:val="006B4453"/>
    <w:rsid w:val="006B4540"/>
    <w:rsid w:val="006B4B09"/>
    <w:rsid w:val="006B6C34"/>
    <w:rsid w:val="006B79A6"/>
    <w:rsid w:val="006C12C9"/>
    <w:rsid w:val="006C3807"/>
    <w:rsid w:val="006C509E"/>
    <w:rsid w:val="006C58A0"/>
    <w:rsid w:val="006C5EF8"/>
    <w:rsid w:val="006C6196"/>
    <w:rsid w:val="006C6549"/>
    <w:rsid w:val="006C7985"/>
    <w:rsid w:val="006D0BE7"/>
    <w:rsid w:val="006D0C03"/>
    <w:rsid w:val="006D34B5"/>
    <w:rsid w:val="006D3BF3"/>
    <w:rsid w:val="006D42BE"/>
    <w:rsid w:val="006D4F29"/>
    <w:rsid w:val="006D621C"/>
    <w:rsid w:val="006D67B5"/>
    <w:rsid w:val="006D7C71"/>
    <w:rsid w:val="006E0800"/>
    <w:rsid w:val="006E1A4A"/>
    <w:rsid w:val="006E29BA"/>
    <w:rsid w:val="006E3ED7"/>
    <w:rsid w:val="006E3EE9"/>
    <w:rsid w:val="006E40F8"/>
    <w:rsid w:val="006E4BDE"/>
    <w:rsid w:val="006E5AC7"/>
    <w:rsid w:val="006E645D"/>
    <w:rsid w:val="006E69DC"/>
    <w:rsid w:val="006E6B62"/>
    <w:rsid w:val="006E75B2"/>
    <w:rsid w:val="006F134A"/>
    <w:rsid w:val="006F209B"/>
    <w:rsid w:val="006F28B2"/>
    <w:rsid w:val="006F2E99"/>
    <w:rsid w:val="006F38A1"/>
    <w:rsid w:val="006F3E63"/>
    <w:rsid w:val="006F48A3"/>
    <w:rsid w:val="006F4F3A"/>
    <w:rsid w:val="006F525F"/>
    <w:rsid w:val="006F5B90"/>
    <w:rsid w:val="006F628F"/>
    <w:rsid w:val="006F62C6"/>
    <w:rsid w:val="006F7DA6"/>
    <w:rsid w:val="00700110"/>
    <w:rsid w:val="00700E9B"/>
    <w:rsid w:val="007021A6"/>
    <w:rsid w:val="00703347"/>
    <w:rsid w:val="00703F7A"/>
    <w:rsid w:val="007042ED"/>
    <w:rsid w:val="00705E5A"/>
    <w:rsid w:val="00706F7E"/>
    <w:rsid w:val="00707460"/>
    <w:rsid w:val="00707B95"/>
    <w:rsid w:val="00710147"/>
    <w:rsid w:val="00710FA5"/>
    <w:rsid w:val="007113BB"/>
    <w:rsid w:val="00711E14"/>
    <w:rsid w:val="00712304"/>
    <w:rsid w:val="00712BA6"/>
    <w:rsid w:val="0071313D"/>
    <w:rsid w:val="007143C0"/>
    <w:rsid w:val="00715690"/>
    <w:rsid w:val="007201AE"/>
    <w:rsid w:val="00720890"/>
    <w:rsid w:val="00720980"/>
    <w:rsid w:val="00720B9A"/>
    <w:rsid w:val="007218DF"/>
    <w:rsid w:val="00721974"/>
    <w:rsid w:val="00722124"/>
    <w:rsid w:val="007240F5"/>
    <w:rsid w:val="007243B7"/>
    <w:rsid w:val="007257EE"/>
    <w:rsid w:val="007259C6"/>
    <w:rsid w:val="0072672C"/>
    <w:rsid w:val="007272D9"/>
    <w:rsid w:val="00727EDE"/>
    <w:rsid w:val="0073012E"/>
    <w:rsid w:val="0073147A"/>
    <w:rsid w:val="00731B3B"/>
    <w:rsid w:val="00731C22"/>
    <w:rsid w:val="00732243"/>
    <w:rsid w:val="007323F7"/>
    <w:rsid w:val="00733898"/>
    <w:rsid w:val="00734DFC"/>
    <w:rsid w:val="00735026"/>
    <w:rsid w:val="00735781"/>
    <w:rsid w:val="007367A7"/>
    <w:rsid w:val="00736853"/>
    <w:rsid w:val="00736CEE"/>
    <w:rsid w:val="00736F76"/>
    <w:rsid w:val="0073709B"/>
    <w:rsid w:val="00737F52"/>
    <w:rsid w:val="00737FA0"/>
    <w:rsid w:val="007407E7"/>
    <w:rsid w:val="00740B3A"/>
    <w:rsid w:val="0074116B"/>
    <w:rsid w:val="0074146F"/>
    <w:rsid w:val="00741C69"/>
    <w:rsid w:val="00742D85"/>
    <w:rsid w:val="00743417"/>
    <w:rsid w:val="0074363D"/>
    <w:rsid w:val="00743A26"/>
    <w:rsid w:val="00745711"/>
    <w:rsid w:val="00747B40"/>
    <w:rsid w:val="007519F8"/>
    <w:rsid w:val="00751BF2"/>
    <w:rsid w:val="00752A11"/>
    <w:rsid w:val="00752C87"/>
    <w:rsid w:val="00752FF7"/>
    <w:rsid w:val="00753698"/>
    <w:rsid w:val="00754765"/>
    <w:rsid w:val="00754CE8"/>
    <w:rsid w:val="00754F83"/>
    <w:rsid w:val="00755B5A"/>
    <w:rsid w:val="00756427"/>
    <w:rsid w:val="00756678"/>
    <w:rsid w:val="0075798C"/>
    <w:rsid w:val="0076126A"/>
    <w:rsid w:val="00761BDE"/>
    <w:rsid w:val="0076233A"/>
    <w:rsid w:val="00762A13"/>
    <w:rsid w:val="00763EE1"/>
    <w:rsid w:val="00764BB6"/>
    <w:rsid w:val="0076794D"/>
    <w:rsid w:val="00770375"/>
    <w:rsid w:val="007719D0"/>
    <w:rsid w:val="00772A34"/>
    <w:rsid w:val="00772E9E"/>
    <w:rsid w:val="007733A4"/>
    <w:rsid w:val="00773BB1"/>
    <w:rsid w:val="00773C01"/>
    <w:rsid w:val="00774EEA"/>
    <w:rsid w:val="00775592"/>
    <w:rsid w:val="00775F68"/>
    <w:rsid w:val="0077625B"/>
    <w:rsid w:val="0077660C"/>
    <w:rsid w:val="00776A3E"/>
    <w:rsid w:val="00776A64"/>
    <w:rsid w:val="00776E3E"/>
    <w:rsid w:val="00777996"/>
    <w:rsid w:val="00780221"/>
    <w:rsid w:val="00780245"/>
    <w:rsid w:val="00780265"/>
    <w:rsid w:val="0078085C"/>
    <w:rsid w:val="0078240A"/>
    <w:rsid w:val="00782723"/>
    <w:rsid w:val="007835E6"/>
    <w:rsid w:val="00783FC2"/>
    <w:rsid w:val="00784F66"/>
    <w:rsid w:val="007852CF"/>
    <w:rsid w:val="00787158"/>
    <w:rsid w:val="00787835"/>
    <w:rsid w:val="0078796D"/>
    <w:rsid w:val="007907F9"/>
    <w:rsid w:val="00790ACB"/>
    <w:rsid w:val="00792914"/>
    <w:rsid w:val="0079297B"/>
    <w:rsid w:val="00794426"/>
    <w:rsid w:val="00794CD3"/>
    <w:rsid w:val="00795549"/>
    <w:rsid w:val="00795632"/>
    <w:rsid w:val="007959E7"/>
    <w:rsid w:val="00795AC5"/>
    <w:rsid w:val="00795DC9"/>
    <w:rsid w:val="00796104"/>
    <w:rsid w:val="007964BF"/>
    <w:rsid w:val="007967EE"/>
    <w:rsid w:val="007977C1"/>
    <w:rsid w:val="007A0F60"/>
    <w:rsid w:val="007A170F"/>
    <w:rsid w:val="007A17DA"/>
    <w:rsid w:val="007A1813"/>
    <w:rsid w:val="007A1DA6"/>
    <w:rsid w:val="007A2193"/>
    <w:rsid w:val="007A2992"/>
    <w:rsid w:val="007A35D7"/>
    <w:rsid w:val="007A3DFB"/>
    <w:rsid w:val="007A4D55"/>
    <w:rsid w:val="007A533B"/>
    <w:rsid w:val="007A5F6F"/>
    <w:rsid w:val="007A5FF8"/>
    <w:rsid w:val="007A74E5"/>
    <w:rsid w:val="007A7D16"/>
    <w:rsid w:val="007A7FCC"/>
    <w:rsid w:val="007B0DAB"/>
    <w:rsid w:val="007B2062"/>
    <w:rsid w:val="007B2142"/>
    <w:rsid w:val="007B32A0"/>
    <w:rsid w:val="007B4305"/>
    <w:rsid w:val="007B46EA"/>
    <w:rsid w:val="007B491D"/>
    <w:rsid w:val="007B496D"/>
    <w:rsid w:val="007B4FB0"/>
    <w:rsid w:val="007B58B5"/>
    <w:rsid w:val="007B58DC"/>
    <w:rsid w:val="007B6224"/>
    <w:rsid w:val="007B62FB"/>
    <w:rsid w:val="007B6697"/>
    <w:rsid w:val="007C023A"/>
    <w:rsid w:val="007C156F"/>
    <w:rsid w:val="007C163A"/>
    <w:rsid w:val="007C1DD3"/>
    <w:rsid w:val="007C3665"/>
    <w:rsid w:val="007C3B1F"/>
    <w:rsid w:val="007C536A"/>
    <w:rsid w:val="007C56CF"/>
    <w:rsid w:val="007C5AB1"/>
    <w:rsid w:val="007C60F5"/>
    <w:rsid w:val="007C621E"/>
    <w:rsid w:val="007C7048"/>
    <w:rsid w:val="007C7532"/>
    <w:rsid w:val="007C7CDD"/>
    <w:rsid w:val="007C7CFE"/>
    <w:rsid w:val="007D2B6C"/>
    <w:rsid w:val="007D3C0C"/>
    <w:rsid w:val="007D3F2B"/>
    <w:rsid w:val="007D54E8"/>
    <w:rsid w:val="007D5C0A"/>
    <w:rsid w:val="007D6067"/>
    <w:rsid w:val="007D654E"/>
    <w:rsid w:val="007D6D89"/>
    <w:rsid w:val="007D7699"/>
    <w:rsid w:val="007D7F47"/>
    <w:rsid w:val="007E1153"/>
    <w:rsid w:val="007E24B8"/>
    <w:rsid w:val="007E3244"/>
    <w:rsid w:val="007E4296"/>
    <w:rsid w:val="007E4968"/>
    <w:rsid w:val="007E57CE"/>
    <w:rsid w:val="007E616A"/>
    <w:rsid w:val="007E61B5"/>
    <w:rsid w:val="007E6D47"/>
    <w:rsid w:val="007E73E1"/>
    <w:rsid w:val="007E79A2"/>
    <w:rsid w:val="007F084C"/>
    <w:rsid w:val="007F1984"/>
    <w:rsid w:val="007F1B8E"/>
    <w:rsid w:val="007F1BA4"/>
    <w:rsid w:val="007F1FA7"/>
    <w:rsid w:val="007F29BF"/>
    <w:rsid w:val="007F336D"/>
    <w:rsid w:val="007F4A1D"/>
    <w:rsid w:val="007F57BE"/>
    <w:rsid w:val="007F79BB"/>
    <w:rsid w:val="00800EDC"/>
    <w:rsid w:val="00801039"/>
    <w:rsid w:val="00801380"/>
    <w:rsid w:val="008014E8"/>
    <w:rsid w:val="00802452"/>
    <w:rsid w:val="008033E6"/>
    <w:rsid w:val="0080384F"/>
    <w:rsid w:val="00804714"/>
    <w:rsid w:val="008050A3"/>
    <w:rsid w:val="00805386"/>
    <w:rsid w:val="00805E3D"/>
    <w:rsid w:val="00805F84"/>
    <w:rsid w:val="00806402"/>
    <w:rsid w:val="00806777"/>
    <w:rsid w:val="008069E1"/>
    <w:rsid w:val="0080754C"/>
    <w:rsid w:val="00807C4F"/>
    <w:rsid w:val="00807D3C"/>
    <w:rsid w:val="00810626"/>
    <w:rsid w:val="00811658"/>
    <w:rsid w:val="00812725"/>
    <w:rsid w:val="0081274A"/>
    <w:rsid w:val="00813447"/>
    <w:rsid w:val="008149B6"/>
    <w:rsid w:val="0081556C"/>
    <w:rsid w:val="00816114"/>
    <w:rsid w:val="00816227"/>
    <w:rsid w:val="00822E45"/>
    <w:rsid w:val="008233A3"/>
    <w:rsid w:val="00823CA8"/>
    <w:rsid w:val="00824873"/>
    <w:rsid w:val="00824D83"/>
    <w:rsid w:val="008261C9"/>
    <w:rsid w:val="0082798A"/>
    <w:rsid w:val="008303AC"/>
    <w:rsid w:val="008307E0"/>
    <w:rsid w:val="0083088C"/>
    <w:rsid w:val="008308E7"/>
    <w:rsid w:val="008324D0"/>
    <w:rsid w:val="00832709"/>
    <w:rsid w:val="008327B5"/>
    <w:rsid w:val="00832FC8"/>
    <w:rsid w:val="00833A8A"/>
    <w:rsid w:val="00833DEB"/>
    <w:rsid w:val="00834C1E"/>
    <w:rsid w:val="0083517F"/>
    <w:rsid w:val="0083645B"/>
    <w:rsid w:val="0083678C"/>
    <w:rsid w:val="00836D7D"/>
    <w:rsid w:val="00837289"/>
    <w:rsid w:val="00837870"/>
    <w:rsid w:val="00837E1E"/>
    <w:rsid w:val="008400D4"/>
    <w:rsid w:val="008411D1"/>
    <w:rsid w:val="00843796"/>
    <w:rsid w:val="00844662"/>
    <w:rsid w:val="008453F3"/>
    <w:rsid w:val="008466D1"/>
    <w:rsid w:val="00847263"/>
    <w:rsid w:val="00850F7A"/>
    <w:rsid w:val="00850FEE"/>
    <w:rsid w:val="00851AA2"/>
    <w:rsid w:val="00851C7A"/>
    <w:rsid w:val="00852D62"/>
    <w:rsid w:val="008530E8"/>
    <w:rsid w:val="00853A23"/>
    <w:rsid w:val="00853D05"/>
    <w:rsid w:val="00855607"/>
    <w:rsid w:val="0085614F"/>
    <w:rsid w:val="00860D93"/>
    <w:rsid w:val="00860F77"/>
    <w:rsid w:val="00861094"/>
    <w:rsid w:val="00861215"/>
    <w:rsid w:val="008622D9"/>
    <w:rsid w:val="008642FF"/>
    <w:rsid w:val="00864BF8"/>
    <w:rsid w:val="00865B70"/>
    <w:rsid w:val="0087009F"/>
    <w:rsid w:val="0087020E"/>
    <w:rsid w:val="008710F5"/>
    <w:rsid w:val="0087148E"/>
    <w:rsid w:val="008725AA"/>
    <w:rsid w:val="00874732"/>
    <w:rsid w:val="0087539C"/>
    <w:rsid w:val="00875A61"/>
    <w:rsid w:val="008763BF"/>
    <w:rsid w:val="00876531"/>
    <w:rsid w:val="008765E8"/>
    <w:rsid w:val="008772B2"/>
    <w:rsid w:val="0088006A"/>
    <w:rsid w:val="008807BF"/>
    <w:rsid w:val="008822FF"/>
    <w:rsid w:val="008823C0"/>
    <w:rsid w:val="00884CD3"/>
    <w:rsid w:val="00885C39"/>
    <w:rsid w:val="00885E57"/>
    <w:rsid w:val="00886A04"/>
    <w:rsid w:val="00886ED4"/>
    <w:rsid w:val="0088712D"/>
    <w:rsid w:val="008871FC"/>
    <w:rsid w:val="00887597"/>
    <w:rsid w:val="0088771E"/>
    <w:rsid w:val="00887D01"/>
    <w:rsid w:val="00887EFB"/>
    <w:rsid w:val="008906F3"/>
    <w:rsid w:val="008907DB"/>
    <w:rsid w:val="008922C4"/>
    <w:rsid w:val="008929FA"/>
    <w:rsid w:val="00892A1D"/>
    <w:rsid w:val="00893376"/>
    <w:rsid w:val="00894121"/>
    <w:rsid w:val="008946AC"/>
    <w:rsid w:val="00894764"/>
    <w:rsid w:val="00895151"/>
    <w:rsid w:val="008955BD"/>
    <w:rsid w:val="008961BB"/>
    <w:rsid w:val="008979D2"/>
    <w:rsid w:val="008A03EA"/>
    <w:rsid w:val="008A07DB"/>
    <w:rsid w:val="008A0986"/>
    <w:rsid w:val="008A0D82"/>
    <w:rsid w:val="008A1470"/>
    <w:rsid w:val="008A1D50"/>
    <w:rsid w:val="008A25D3"/>
    <w:rsid w:val="008A28F3"/>
    <w:rsid w:val="008A2A59"/>
    <w:rsid w:val="008A2F8F"/>
    <w:rsid w:val="008A3122"/>
    <w:rsid w:val="008A331B"/>
    <w:rsid w:val="008A35C2"/>
    <w:rsid w:val="008A3832"/>
    <w:rsid w:val="008A3FCF"/>
    <w:rsid w:val="008A53E8"/>
    <w:rsid w:val="008A63B3"/>
    <w:rsid w:val="008A75A7"/>
    <w:rsid w:val="008A7832"/>
    <w:rsid w:val="008B01D0"/>
    <w:rsid w:val="008B0812"/>
    <w:rsid w:val="008B10DC"/>
    <w:rsid w:val="008B14EE"/>
    <w:rsid w:val="008B17E7"/>
    <w:rsid w:val="008B3661"/>
    <w:rsid w:val="008B49F8"/>
    <w:rsid w:val="008B4C8F"/>
    <w:rsid w:val="008B5182"/>
    <w:rsid w:val="008B56E4"/>
    <w:rsid w:val="008B5F22"/>
    <w:rsid w:val="008B60D4"/>
    <w:rsid w:val="008B6AC3"/>
    <w:rsid w:val="008B7E07"/>
    <w:rsid w:val="008C1162"/>
    <w:rsid w:val="008C492C"/>
    <w:rsid w:val="008C4AFA"/>
    <w:rsid w:val="008C5201"/>
    <w:rsid w:val="008C5F09"/>
    <w:rsid w:val="008C677D"/>
    <w:rsid w:val="008C6EF1"/>
    <w:rsid w:val="008C728C"/>
    <w:rsid w:val="008C7ADA"/>
    <w:rsid w:val="008D06CA"/>
    <w:rsid w:val="008D2CFB"/>
    <w:rsid w:val="008D4066"/>
    <w:rsid w:val="008D41AB"/>
    <w:rsid w:val="008D467D"/>
    <w:rsid w:val="008D4BEB"/>
    <w:rsid w:val="008D65C9"/>
    <w:rsid w:val="008D6DF4"/>
    <w:rsid w:val="008D70B5"/>
    <w:rsid w:val="008E0A4C"/>
    <w:rsid w:val="008E15D1"/>
    <w:rsid w:val="008E1BEB"/>
    <w:rsid w:val="008E2206"/>
    <w:rsid w:val="008E252D"/>
    <w:rsid w:val="008E33C8"/>
    <w:rsid w:val="008E392B"/>
    <w:rsid w:val="008E4499"/>
    <w:rsid w:val="008E4824"/>
    <w:rsid w:val="008E49E3"/>
    <w:rsid w:val="008E6AA6"/>
    <w:rsid w:val="008E7099"/>
    <w:rsid w:val="008F00A2"/>
    <w:rsid w:val="008F028C"/>
    <w:rsid w:val="008F073D"/>
    <w:rsid w:val="008F0BB3"/>
    <w:rsid w:val="008F1BE3"/>
    <w:rsid w:val="008F32AC"/>
    <w:rsid w:val="008F417D"/>
    <w:rsid w:val="008F5957"/>
    <w:rsid w:val="008F701D"/>
    <w:rsid w:val="008F73F4"/>
    <w:rsid w:val="008F7565"/>
    <w:rsid w:val="009000EE"/>
    <w:rsid w:val="00900AB9"/>
    <w:rsid w:val="0090184E"/>
    <w:rsid w:val="0090215C"/>
    <w:rsid w:val="00902174"/>
    <w:rsid w:val="0090301C"/>
    <w:rsid w:val="00903803"/>
    <w:rsid w:val="00903C6A"/>
    <w:rsid w:val="00903D79"/>
    <w:rsid w:val="00903F4A"/>
    <w:rsid w:val="00904A8B"/>
    <w:rsid w:val="00904C1F"/>
    <w:rsid w:val="00904CDF"/>
    <w:rsid w:val="0090532A"/>
    <w:rsid w:val="009057EE"/>
    <w:rsid w:val="00906751"/>
    <w:rsid w:val="00907070"/>
    <w:rsid w:val="009070C1"/>
    <w:rsid w:val="009071F6"/>
    <w:rsid w:val="0090749F"/>
    <w:rsid w:val="00910156"/>
    <w:rsid w:val="009117AA"/>
    <w:rsid w:val="00911B87"/>
    <w:rsid w:val="00911F18"/>
    <w:rsid w:val="00912A91"/>
    <w:rsid w:val="00913382"/>
    <w:rsid w:val="009146F3"/>
    <w:rsid w:val="00914BFF"/>
    <w:rsid w:val="009153D3"/>
    <w:rsid w:val="009156CE"/>
    <w:rsid w:val="00915D0B"/>
    <w:rsid w:val="00916090"/>
    <w:rsid w:val="00916CAB"/>
    <w:rsid w:val="0091757E"/>
    <w:rsid w:val="00917825"/>
    <w:rsid w:val="009205E3"/>
    <w:rsid w:val="00920997"/>
    <w:rsid w:val="00920A62"/>
    <w:rsid w:val="0092155A"/>
    <w:rsid w:val="00921AEC"/>
    <w:rsid w:val="009223F3"/>
    <w:rsid w:val="00922BC2"/>
    <w:rsid w:val="009237F3"/>
    <w:rsid w:val="00923CD6"/>
    <w:rsid w:val="00924158"/>
    <w:rsid w:val="0092467B"/>
    <w:rsid w:val="0092497F"/>
    <w:rsid w:val="00924C2D"/>
    <w:rsid w:val="00926A65"/>
    <w:rsid w:val="00926DDF"/>
    <w:rsid w:val="009272F5"/>
    <w:rsid w:val="00927F2B"/>
    <w:rsid w:val="0093053A"/>
    <w:rsid w:val="00930A88"/>
    <w:rsid w:val="009318A6"/>
    <w:rsid w:val="009319E8"/>
    <w:rsid w:val="00931A35"/>
    <w:rsid w:val="00932774"/>
    <w:rsid w:val="00932EE2"/>
    <w:rsid w:val="00933053"/>
    <w:rsid w:val="009346AE"/>
    <w:rsid w:val="00934B9B"/>
    <w:rsid w:val="009373FD"/>
    <w:rsid w:val="009374F8"/>
    <w:rsid w:val="00940028"/>
    <w:rsid w:val="00940C25"/>
    <w:rsid w:val="00941331"/>
    <w:rsid w:val="009418B1"/>
    <w:rsid w:val="00942842"/>
    <w:rsid w:val="00943D0B"/>
    <w:rsid w:val="00944F5D"/>
    <w:rsid w:val="009455E0"/>
    <w:rsid w:val="00945689"/>
    <w:rsid w:val="00945765"/>
    <w:rsid w:val="00945CCB"/>
    <w:rsid w:val="00946047"/>
    <w:rsid w:val="00946505"/>
    <w:rsid w:val="009514D5"/>
    <w:rsid w:val="0095185A"/>
    <w:rsid w:val="00951D62"/>
    <w:rsid w:val="0095303E"/>
    <w:rsid w:val="00953A0B"/>
    <w:rsid w:val="0095478F"/>
    <w:rsid w:val="00955243"/>
    <w:rsid w:val="00956A2B"/>
    <w:rsid w:val="00956F22"/>
    <w:rsid w:val="00962253"/>
    <w:rsid w:val="009631AD"/>
    <w:rsid w:val="00965B7A"/>
    <w:rsid w:val="00966DF1"/>
    <w:rsid w:val="00967199"/>
    <w:rsid w:val="009674EC"/>
    <w:rsid w:val="00967DD7"/>
    <w:rsid w:val="0097048C"/>
    <w:rsid w:val="00971EF7"/>
    <w:rsid w:val="00972A94"/>
    <w:rsid w:val="00973444"/>
    <w:rsid w:val="0097472A"/>
    <w:rsid w:val="00974ECE"/>
    <w:rsid w:val="009750DA"/>
    <w:rsid w:val="00976F83"/>
    <w:rsid w:val="009770D0"/>
    <w:rsid w:val="009775FC"/>
    <w:rsid w:val="00977800"/>
    <w:rsid w:val="00980243"/>
    <w:rsid w:val="00980ADF"/>
    <w:rsid w:val="00980B4E"/>
    <w:rsid w:val="00981749"/>
    <w:rsid w:val="00982B0F"/>
    <w:rsid w:val="00985B1E"/>
    <w:rsid w:val="009907C3"/>
    <w:rsid w:val="00990C8E"/>
    <w:rsid w:val="00995CF0"/>
    <w:rsid w:val="00995FFF"/>
    <w:rsid w:val="00997C7F"/>
    <w:rsid w:val="009A0288"/>
    <w:rsid w:val="009A03CC"/>
    <w:rsid w:val="009A0911"/>
    <w:rsid w:val="009A34B5"/>
    <w:rsid w:val="009A366A"/>
    <w:rsid w:val="009A54B1"/>
    <w:rsid w:val="009A57F3"/>
    <w:rsid w:val="009A5ABB"/>
    <w:rsid w:val="009A67DA"/>
    <w:rsid w:val="009A7DE1"/>
    <w:rsid w:val="009B1085"/>
    <w:rsid w:val="009B1153"/>
    <w:rsid w:val="009B2089"/>
    <w:rsid w:val="009B363D"/>
    <w:rsid w:val="009B4AD9"/>
    <w:rsid w:val="009B569B"/>
    <w:rsid w:val="009B686A"/>
    <w:rsid w:val="009C00E8"/>
    <w:rsid w:val="009C0902"/>
    <w:rsid w:val="009C153C"/>
    <w:rsid w:val="009C2DC8"/>
    <w:rsid w:val="009C3205"/>
    <w:rsid w:val="009C3551"/>
    <w:rsid w:val="009C46E0"/>
    <w:rsid w:val="009C49D5"/>
    <w:rsid w:val="009C568C"/>
    <w:rsid w:val="009C718B"/>
    <w:rsid w:val="009C722D"/>
    <w:rsid w:val="009C7DE9"/>
    <w:rsid w:val="009C7E6F"/>
    <w:rsid w:val="009D013B"/>
    <w:rsid w:val="009D01F6"/>
    <w:rsid w:val="009D0841"/>
    <w:rsid w:val="009D0E96"/>
    <w:rsid w:val="009D0F3C"/>
    <w:rsid w:val="009D1969"/>
    <w:rsid w:val="009D1992"/>
    <w:rsid w:val="009D20DA"/>
    <w:rsid w:val="009D2868"/>
    <w:rsid w:val="009D5FE0"/>
    <w:rsid w:val="009D60AA"/>
    <w:rsid w:val="009D6D2B"/>
    <w:rsid w:val="009D7350"/>
    <w:rsid w:val="009E133A"/>
    <w:rsid w:val="009E2E7B"/>
    <w:rsid w:val="009E3101"/>
    <w:rsid w:val="009E31A8"/>
    <w:rsid w:val="009E3837"/>
    <w:rsid w:val="009E3A09"/>
    <w:rsid w:val="009E3EA1"/>
    <w:rsid w:val="009E410A"/>
    <w:rsid w:val="009E412A"/>
    <w:rsid w:val="009E73E6"/>
    <w:rsid w:val="009E747B"/>
    <w:rsid w:val="009E7877"/>
    <w:rsid w:val="009F0D4E"/>
    <w:rsid w:val="009F1D8D"/>
    <w:rsid w:val="009F2226"/>
    <w:rsid w:val="009F4089"/>
    <w:rsid w:val="009F4162"/>
    <w:rsid w:val="009F49CB"/>
    <w:rsid w:val="009F4D0C"/>
    <w:rsid w:val="009F4F89"/>
    <w:rsid w:val="009F55EA"/>
    <w:rsid w:val="009F5608"/>
    <w:rsid w:val="009F588E"/>
    <w:rsid w:val="009F5DD7"/>
    <w:rsid w:val="009F6780"/>
    <w:rsid w:val="00A00364"/>
    <w:rsid w:val="00A006F6"/>
    <w:rsid w:val="00A01D3D"/>
    <w:rsid w:val="00A01F2C"/>
    <w:rsid w:val="00A02AB5"/>
    <w:rsid w:val="00A03240"/>
    <w:rsid w:val="00A05ACF"/>
    <w:rsid w:val="00A05D10"/>
    <w:rsid w:val="00A06F2D"/>
    <w:rsid w:val="00A07179"/>
    <w:rsid w:val="00A10127"/>
    <w:rsid w:val="00A10191"/>
    <w:rsid w:val="00A10458"/>
    <w:rsid w:val="00A10699"/>
    <w:rsid w:val="00A109D0"/>
    <w:rsid w:val="00A1104E"/>
    <w:rsid w:val="00A11C9C"/>
    <w:rsid w:val="00A124C8"/>
    <w:rsid w:val="00A1250F"/>
    <w:rsid w:val="00A126A2"/>
    <w:rsid w:val="00A12826"/>
    <w:rsid w:val="00A12A0C"/>
    <w:rsid w:val="00A12D48"/>
    <w:rsid w:val="00A14264"/>
    <w:rsid w:val="00A14FE2"/>
    <w:rsid w:val="00A15762"/>
    <w:rsid w:val="00A175D8"/>
    <w:rsid w:val="00A20332"/>
    <w:rsid w:val="00A20864"/>
    <w:rsid w:val="00A2315C"/>
    <w:rsid w:val="00A23490"/>
    <w:rsid w:val="00A234CE"/>
    <w:rsid w:val="00A2377D"/>
    <w:rsid w:val="00A23EA9"/>
    <w:rsid w:val="00A24788"/>
    <w:rsid w:val="00A24F86"/>
    <w:rsid w:val="00A250FF"/>
    <w:rsid w:val="00A264DE"/>
    <w:rsid w:val="00A2659C"/>
    <w:rsid w:val="00A271C5"/>
    <w:rsid w:val="00A274F3"/>
    <w:rsid w:val="00A2789A"/>
    <w:rsid w:val="00A30295"/>
    <w:rsid w:val="00A30739"/>
    <w:rsid w:val="00A30EE2"/>
    <w:rsid w:val="00A315B8"/>
    <w:rsid w:val="00A33591"/>
    <w:rsid w:val="00A3446F"/>
    <w:rsid w:val="00A34709"/>
    <w:rsid w:val="00A35558"/>
    <w:rsid w:val="00A36111"/>
    <w:rsid w:val="00A364E4"/>
    <w:rsid w:val="00A36734"/>
    <w:rsid w:val="00A3725C"/>
    <w:rsid w:val="00A376AE"/>
    <w:rsid w:val="00A37B67"/>
    <w:rsid w:val="00A37FE2"/>
    <w:rsid w:val="00A416BA"/>
    <w:rsid w:val="00A41924"/>
    <w:rsid w:val="00A42176"/>
    <w:rsid w:val="00A43174"/>
    <w:rsid w:val="00A431D1"/>
    <w:rsid w:val="00A43E50"/>
    <w:rsid w:val="00A450F4"/>
    <w:rsid w:val="00A46DF7"/>
    <w:rsid w:val="00A4723A"/>
    <w:rsid w:val="00A47B54"/>
    <w:rsid w:val="00A5053C"/>
    <w:rsid w:val="00A50BF7"/>
    <w:rsid w:val="00A51F40"/>
    <w:rsid w:val="00A522F2"/>
    <w:rsid w:val="00A52B2A"/>
    <w:rsid w:val="00A52FAE"/>
    <w:rsid w:val="00A54337"/>
    <w:rsid w:val="00A54723"/>
    <w:rsid w:val="00A54758"/>
    <w:rsid w:val="00A54F74"/>
    <w:rsid w:val="00A555B3"/>
    <w:rsid w:val="00A557B0"/>
    <w:rsid w:val="00A56770"/>
    <w:rsid w:val="00A56F6B"/>
    <w:rsid w:val="00A607F2"/>
    <w:rsid w:val="00A60E7D"/>
    <w:rsid w:val="00A61177"/>
    <w:rsid w:val="00A61B98"/>
    <w:rsid w:val="00A61D3C"/>
    <w:rsid w:val="00A62A68"/>
    <w:rsid w:val="00A6450A"/>
    <w:rsid w:val="00A64C6C"/>
    <w:rsid w:val="00A6550E"/>
    <w:rsid w:val="00A70139"/>
    <w:rsid w:val="00A70510"/>
    <w:rsid w:val="00A7212B"/>
    <w:rsid w:val="00A7271A"/>
    <w:rsid w:val="00A7323D"/>
    <w:rsid w:val="00A75EA6"/>
    <w:rsid w:val="00A76E9E"/>
    <w:rsid w:val="00A7777E"/>
    <w:rsid w:val="00A77AD0"/>
    <w:rsid w:val="00A80535"/>
    <w:rsid w:val="00A80B21"/>
    <w:rsid w:val="00A81116"/>
    <w:rsid w:val="00A81876"/>
    <w:rsid w:val="00A82FEB"/>
    <w:rsid w:val="00A8304E"/>
    <w:rsid w:val="00A83707"/>
    <w:rsid w:val="00A83AB1"/>
    <w:rsid w:val="00A83F6B"/>
    <w:rsid w:val="00A8403E"/>
    <w:rsid w:val="00A84682"/>
    <w:rsid w:val="00A84A07"/>
    <w:rsid w:val="00A84C95"/>
    <w:rsid w:val="00A8573A"/>
    <w:rsid w:val="00A85B91"/>
    <w:rsid w:val="00A86A90"/>
    <w:rsid w:val="00A86BE7"/>
    <w:rsid w:val="00A87875"/>
    <w:rsid w:val="00A9036D"/>
    <w:rsid w:val="00A905AB"/>
    <w:rsid w:val="00A90634"/>
    <w:rsid w:val="00A90FCD"/>
    <w:rsid w:val="00A912D9"/>
    <w:rsid w:val="00A91540"/>
    <w:rsid w:val="00A9206B"/>
    <w:rsid w:val="00A9210D"/>
    <w:rsid w:val="00A925B7"/>
    <w:rsid w:val="00A93AC2"/>
    <w:rsid w:val="00A95025"/>
    <w:rsid w:val="00A96BA6"/>
    <w:rsid w:val="00AA0249"/>
    <w:rsid w:val="00AA06CD"/>
    <w:rsid w:val="00AA0F8C"/>
    <w:rsid w:val="00AA2372"/>
    <w:rsid w:val="00AA2A30"/>
    <w:rsid w:val="00AA2EBD"/>
    <w:rsid w:val="00AA2FBE"/>
    <w:rsid w:val="00AA33F2"/>
    <w:rsid w:val="00AA3D88"/>
    <w:rsid w:val="00AA4B34"/>
    <w:rsid w:val="00AA60C9"/>
    <w:rsid w:val="00AB0AAD"/>
    <w:rsid w:val="00AB183A"/>
    <w:rsid w:val="00AB1ECA"/>
    <w:rsid w:val="00AB29A6"/>
    <w:rsid w:val="00AB2A66"/>
    <w:rsid w:val="00AB2FCD"/>
    <w:rsid w:val="00AB3731"/>
    <w:rsid w:val="00AB378D"/>
    <w:rsid w:val="00AB3FC2"/>
    <w:rsid w:val="00AB472C"/>
    <w:rsid w:val="00AB4B59"/>
    <w:rsid w:val="00AB5A0E"/>
    <w:rsid w:val="00AB60A7"/>
    <w:rsid w:val="00AB619D"/>
    <w:rsid w:val="00AB620E"/>
    <w:rsid w:val="00AB64C2"/>
    <w:rsid w:val="00AB79CC"/>
    <w:rsid w:val="00AB7BED"/>
    <w:rsid w:val="00AC0789"/>
    <w:rsid w:val="00AC129A"/>
    <w:rsid w:val="00AC1637"/>
    <w:rsid w:val="00AC17FD"/>
    <w:rsid w:val="00AC1940"/>
    <w:rsid w:val="00AC28DC"/>
    <w:rsid w:val="00AC2921"/>
    <w:rsid w:val="00AC3987"/>
    <w:rsid w:val="00AC3D91"/>
    <w:rsid w:val="00AC46A1"/>
    <w:rsid w:val="00AC500C"/>
    <w:rsid w:val="00AC51A3"/>
    <w:rsid w:val="00AC51A8"/>
    <w:rsid w:val="00AC6B2E"/>
    <w:rsid w:val="00AC7457"/>
    <w:rsid w:val="00AC74EB"/>
    <w:rsid w:val="00AC7F61"/>
    <w:rsid w:val="00AD04C4"/>
    <w:rsid w:val="00AD0B3D"/>
    <w:rsid w:val="00AD0D4D"/>
    <w:rsid w:val="00AD14E1"/>
    <w:rsid w:val="00AD23F0"/>
    <w:rsid w:val="00AD2520"/>
    <w:rsid w:val="00AD254F"/>
    <w:rsid w:val="00AD2A5A"/>
    <w:rsid w:val="00AD33C6"/>
    <w:rsid w:val="00AD357F"/>
    <w:rsid w:val="00AD3BA7"/>
    <w:rsid w:val="00AD415F"/>
    <w:rsid w:val="00AD4FC5"/>
    <w:rsid w:val="00AD56B8"/>
    <w:rsid w:val="00AD5FB9"/>
    <w:rsid w:val="00AD67B2"/>
    <w:rsid w:val="00AD68DA"/>
    <w:rsid w:val="00AD7FE5"/>
    <w:rsid w:val="00AE04DF"/>
    <w:rsid w:val="00AE0E27"/>
    <w:rsid w:val="00AE12F9"/>
    <w:rsid w:val="00AE2F90"/>
    <w:rsid w:val="00AE3761"/>
    <w:rsid w:val="00AE3B18"/>
    <w:rsid w:val="00AE466B"/>
    <w:rsid w:val="00AE4E05"/>
    <w:rsid w:val="00AE6DDB"/>
    <w:rsid w:val="00AF061D"/>
    <w:rsid w:val="00AF2FBD"/>
    <w:rsid w:val="00AF305C"/>
    <w:rsid w:val="00AF40DA"/>
    <w:rsid w:val="00AF455A"/>
    <w:rsid w:val="00AF4980"/>
    <w:rsid w:val="00AF4DAB"/>
    <w:rsid w:val="00AF7862"/>
    <w:rsid w:val="00AF7DBE"/>
    <w:rsid w:val="00B0003F"/>
    <w:rsid w:val="00B003C6"/>
    <w:rsid w:val="00B007CB"/>
    <w:rsid w:val="00B015D0"/>
    <w:rsid w:val="00B01625"/>
    <w:rsid w:val="00B028BD"/>
    <w:rsid w:val="00B02EB7"/>
    <w:rsid w:val="00B03926"/>
    <w:rsid w:val="00B03BE7"/>
    <w:rsid w:val="00B04B4C"/>
    <w:rsid w:val="00B04B89"/>
    <w:rsid w:val="00B051BA"/>
    <w:rsid w:val="00B0542C"/>
    <w:rsid w:val="00B05947"/>
    <w:rsid w:val="00B05EA5"/>
    <w:rsid w:val="00B06A10"/>
    <w:rsid w:val="00B07741"/>
    <w:rsid w:val="00B11345"/>
    <w:rsid w:val="00B114A2"/>
    <w:rsid w:val="00B118D6"/>
    <w:rsid w:val="00B11B35"/>
    <w:rsid w:val="00B12EC9"/>
    <w:rsid w:val="00B1311A"/>
    <w:rsid w:val="00B139A4"/>
    <w:rsid w:val="00B1508B"/>
    <w:rsid w:val="00B1535B"/>
    <w:rsid w:val="00B15D6A"/>
    <w:rsid w:val="00B1679D"/>
    <w:rsid w:val="00B1701F"/>
    <w:rsid w:val="00B20A1D"/>
    <w:rsid w:val="00B20ED5"/>
    <w:rsid w:val="00B21E6D"/>
    <w:rsid w:val="00B221EC"/>
    <w:rsid w:val="00B22971"/>
    <w:rsid w:val="00B22B15"/>
    <w:rsid w:val="00B247E7"/>
    <w:rsid w:val="00B24948"/>
    <w:rsid w:val="00B250A9"/>
    <w:rsid w:val="00B25782"/>
    <w:rsid w:val="00B25A13"/>
    <w:rsid w:val="00B25B3F"/>
    <w:rsid w:val="00B25B7A"/>
    <w:rsid w:val="00B25BCC"/>
    <w:rsid w:val="00B25E41"/>
    <w:rsid w:val="00B265C8"/>
    <w:rsid w:val="00B2782D"/>
    <w:rsid w:val="00B27AB8"/>
    <w:rsid w:val="00B27D8C"/>
    <w:rsid w:val="00B30379"/>
    <w:rsid w:val="00B31785"/>
    <w:rsid w:val="00B3211E"/>
    <w:rsid w:val="00B34F41"/>
    <w:rsid w:val="00B36532"/>
    <w:rsid w:val="00B36CC1"/>
    <w:rsid w:val="00B36EEE"/>
    <w:rsid w:val="00B36F77"/>
    <w:rsid w:val="00B417DB"/>
    <w:rsid w:val="00B418E1"/>
    <w:rsid w:val="00B41D34"/>
    <w:rsid w:val="00B43200"/>
    <w:rsid w:val="00B432AB"/>
    <w:rsid w:val="00B434F9"/>
    <w:rsid w:val="00B43C9E"/>
    <w:rsid w:val="00B43FB5"/>
    <w:rsid w:val="00B44206"/>
    <w:rsid w:val="00B4636B"/>
    <w:rsid w:val="00B4744B"/>
    <w:rsid w:val="00B478C0"/>
    <w:rsid w:val="00B501B4"/>
    <w:rsid w:val="00B504DB"/>
    <w:rsid w:val="00B5149A"/>
    <w:rsid w:val="00B519A9"/>
    <w:rsid w:val="00B52147"/>
    <w:rsid w:val="00B52A5B"/>
    <w:rsid w:val="00B530E5"/>
    <w:rsid w:val="00B530F0"/>
    <w:rsid w:val="00B532AA"/>
    <w:rsid w:val="00B5346E"/>
    <w:rsid w:val="00B53F9B"/>
    <w:rsid w:val="00B5424B"/>
    <w:rsid w:val="00B545BD"/>
    <w:rsid w:val="00B54DEC"/>
    <w:rsid w:val="00B55DB4"/>
    <w:rsid w:val="00B568F9"/>
    <w:rsid w:val="00B5743B"/>
    <w:rsid w:val="00B6025E"/>
    <w:rsid w:val="00B6031F"/>
    <w:rsid w:val="00B60A83"/>
    <w:rsid w:val="00B60A86"/>
    <w:rsid w:val="00B60CEC"/>
    <w:rsid w:val="00B61C5C"/>
    <w:rsid w:val="00B6202A"/>
    <w:rsid w:val="00B622A0"/>
    <w:rsid w:val="00B638F9"/>
    <w:rsid w:val="00B64570"/>
    <w:rsid w:val="00B64A86"/>
    <w:rsid w:val="00B64D87"/>
    <w:rsid w:val="00B669C1"/>
    <w:rsid w:val="00B66EA8"/>
    <w:rsid w:val="00B670E4"/>
    <w:rsid w:val="00B6780E"/>
    <w:rsid w:val="00B67E97"/>
    <w:rsid w:val="00B70536"/>
    <w:rsid w:val="00B710E4"/>
    <w:rsid w:val="00B71653"/>
    <w:rsid w:val="00B71A8D"/>
    <w:rsid w:val="00B71BB7"/>
    <w:rsid w:val="00B72104"/>
    <w:rsid w:val="00B72245"/>
    <w:rsid w:val="00B7236F"/>
    <w:rsid w:val="00B727B1"/>
    <w:rsid w:val="00B73C84"/>
    <w:rsid w:val="00B7406E"/>
    <w:rsid w:val="00B749BA"/>
    <w:rsid w:val="00B753E0"/>
    <w:rsid w:val="00B75ACA"/>
    <w:rsid w:val="00B75E3B"/>
    <w:rsid w:val="00B801AC"/>
    <w:rsid w:val="00B8206F"/>
    <w:rsid w:val="00B8272A"/>
    <w:rsid w:val="00B82E5F"/>
    <w:rsid w:val="00B83EF8"/>
    <w:rsid w:val="00B847C1"/>
    <w:rsid w:val="00B84E67"/>
    <w:rsid w:val="00B857CC"/>
    <w:rsid w:val="00B85BB0"/>
    <w:rsid w:val="00B86D0B"/>
    <w:rsid w:val="00B86E71"/>
    <w:rsid w:val="00B873D9"/>
    <w:rsid w:val="00B87E30"/>
    <w:rsid w:val="00B9037F"/>
    <w:rsid w:val="00B90829"/>
    <w:rsid w:val="00B90A32"/>
    <w:rsid w:val="00B915B3"/>
    <w:rsid w:val="00B9415D"/>
    <w:rsid w:val="00B94D58"/>
    <w:rsid w:val="00B94DA3"/>
    <w:rsid w:val="00B957A7"/>
    <w:rsid w:val="00B9593A"/>
    <w:rsid w:val="00B95B4E"/>
    <w:rsid w:val="00B962EC"/>
    <w:rsid w:val="00B96300"/>
    <w:rsid w:val="00B96911"/>
    <w:rsid w:val="00BA03FF"/>
    <w:rsid w:val="00BA0BFF"/>
    <w:rsid w:val="00BA1322"/>
    <w:rsid w:val="00BA133D"/>
    <w:rsid w:val="00BA153F"/>
    <w:rsid w:val="00BA1F65"/>
    <w:rsid w:val="00BA4082"/>
    <w:rsid w:val="00BA4A72"/>
    <w:rsid w:val="00BA5806"/>
    <w:rsid w:val="00BA5C79"/>
    <w:rsid w:val="00BA6C13"/>
    <w:rsid w:val="00BA6C61"/>
    <w:rsid w:val="00BB059D"/>
    <w:rsid w:val="00BB06E3"/>
    <w:rsid w:val="00BB125C"/>
    <w:rsid w:val="00BB1EC9"/>
    <w:rsid w:val="00BB2CF6"/>
    <w:rsid w:val="00BB3B50"/>
    <w:rsid w:val="00BB47D1"/>
    <w:rsid w:val="00BB4E8D"/>
    <w:rsid w:val="00BB5112"/>
    <w:rsid w:val="00BB56D0"/>
    <w:rsid w:val="00BB57DF"/>
    <w:rsid w:val="00BB68CC"/>
    <w:rsid w:val="00BB720F"/>
    <w:rsid w:val="00BC068B"/>
    <w:rsid w:val="00BC1E21"/>
    <w:rsid w:val="00BC1ECA"/>
    <w:rsid w:val="00BC30EF"/>
    <w:rsid w:val="00BC331A"/>
    <w:rsid w:val="00BC3517"/>
    <w:rsid w:val="00BC4D57"/>
    <w:rsid w:val="00BC565E"/>
    <w:rsid w:val="00BC5BED"/>
    <w:rsid w:val="00BC5C97"/>
    <w:rsid w:val="00BC5EBA"/>
    <w:rsid w:val="00BC744A"/>
    <w:rsid w:val="00BD0919"/>
    <w:rsid w:val="00BD191E"/>
    <w:rsid w:val="00BD1DC7"/>
    <w:rsid w:val="00BD25E9"/>
    <w:rsid w:val="00BD370E"/>
    <w:rsid w:val="00BD3797"/>
    <w:rsid w:val="00BD3F73"/>
    <w:rsid w:val="00BD4C33"/>
    <w:rsid w:val="00BD4E53"/>
    <w:rsid w:val="00BD4EC3"/>
    <w:rsid w:val="00BD5F8E"/>
    <w:rsid w:val="00BD6CAB"/>
    <w:rsid w:val="00BD760A"/>
    <w:rsid w:val="00BD7717"/>
    <w:rsid w:val="00BE0721"/>
    <w:rsid w:val="00BE09C9"/>
    <w:rsid w:val="00BE3DCC"/>
    <w:rsid w:val="00BE404B"/>
    <w:rsid w:val="00BE5DE7"/>
    <w:rsid w:val="00BE698A"/>
    <w:rsid w:val="00BE6D5D"/>
    <w:rsid w:val="00BE7B57"/>
    <w:rsid w:val="00BF0123"/>
    <w:rsid w:val="00BF0A17"/>
    <w:rsid w:val="00BF0E42"/>
    <w:rsid w:val="00BF0EBE"/>
    <w:rsid w:val="00BF1525"/>
    <w:rsid w:val="00BF1A45"/>
    <w:rsid w:val="00BF2435"/>
    <w:rsid w:val="00BF24EC"/>
    <w:rsid w:val="00BF254E"/>
    <w:rsid w:val="00BF3052"/>
    <w:rsid w:val="00BF5533"/>
    <w:rsid w:val="00BF5612"/>
    <w:rsid w:val="00BF63D3"/>
    <w:rsid w:val="00BF6DE1"/>
    <w:rsid w:val="00BF725F"/>
    <w:rsid w:val="00BF7AE0"/>
    <w:rsid w:val="00BF7BCF"/>
    <w:rsid w:val="00C007A5"/>
    <w:rsid w:val="00C00C64"/>
    <w:rsid w:val="00C02D91"/>
    <w:rsid w:val="00C03AD1"/>
    <w:rsid w:val="00C052AD"/>
    <w:rsid w:val="00C05359"/>
    <w:rsid w:val="00C05DA2"/>
    <w:rsid w:val="00C05F27"/>
    <w:rsid w:val="00C060F4"/>
    <w:rsid w:val="00C06575"/>
    <w:rsid w:val="00C06700"/>
    <w:rsid w:val="00C06834"/>
    <w:rsid w:val="00C06937"/>
    <w:rsid w:val="00C0789E"/>
    <w:rsid w:val="00C07E90"/>
    <w:rsid w:val="00C1003D"/>
    <w:rsid w:val="00C10C92"/>
    <w:rsid w:val="00C10E15"/>
    <w:rsid w:val="00C116B9"/>
    <w:rsid w:val="00C11E7C"/>
    <w:rsid w:val="00C14433"/>
    <w:rsid w:val="00C146F4"/>
    <w:rsid w:val="00C15239"/>
    <w:rsid w:val="00C15307"/>
    <w:rsid w:val="00C16B1A"/>
    <w:rsid w:val="00C17546"/>
    <w:rsid w:val="00C17DF3"/>
    <w:rsid w:val="00C203A3"/>
    <w:rsid w:val="00C20776"/>
    <w:rsid w:val="00C2179D"/>
    <w:rsid w:val="00C21AF0"/>
    <w:rsid w:val="00C22BC7"/>
    <w:rsid w:val="00C233A7"/>
    <w:rsid w:val="00C247F8"/>
    <w:rsid w:val="00C24845"/>
    <w:rsid w:val="00C24DD3"/>
    <w:rsid w:val="00C2579F"/>
    <w:rsid w:val="00C25846"/>
    <w:rsid w:val="00C263C5"/>
    <w:rsid w:val="00C26916"/>
    <w:rsid w:val="00C26A7C"/>
    <w:rsid w:val="00C30E93"/>
    <w:rsid w:val="00C31CD8"/>
    <w:rsid w:val="00C31F25"/>
    <w:rsid w:val="00C3459F"/>
    <w:rsid w:val="00C34A89"/>
    <w:rsid w:val="00C35D49"/>
    <w:rsid w:val="00C35DAC"/>
    <w:rsid w:val="00C36AD8"/>
    <w:rsid w:val="00C36BFD"/>
    <w:rsid w:val="00C370B0"/>
    <w:rsid w:val="00C37605"/>
    <w:rsid w:val="00C37A55"/>
    <w:rsid w:val="00C37ABA"/>
    <w:rsid w:val="00C40A52"/>
    <w:rsid w:val="00C40E35"/>
    <w:rsid w:val="00C41051"/>
    <w:rsid w:val="00C41322"/>
    <w:rsid w:val="00C413FA"/>
    <w:rsid w:val="00C42B0C"/>
    <w:rsid w:val="00C430E6"/>
    <w:rsid w:val="00C43509"/>
    <w:rsid w:val="00C43F35"/>
    <w:rsid w:val="00C4410B"/>
    <w:rsid w:val="00C453A1"/>
    <w:rsid w:val="00C45AD2"/>
    <w:rsid w:val="00C469FB"/>
    <w:rsid w:val="00C4759B"/>
    <w:rsid w:val="00C476F8"/>
    <w:rsid w:val="00C47C95"/>
    <w:rsid w:val="00C47D7E"/>
    <w:rsid w:val="00C47F03"/>
    <w:rsid w:val="00C50010"/>
    <w:rsid w:val="00C508E5"/>
    <w:rsid w:val="00C515F7"/>
    <w:rsid w:val="00C525C4"/>
    <w:rsid w:val="00C53922"/>
    <w:rsid w:val="00C53EC5"/>
    <w:rsid w:val="00C54746"/>
    <w:rsid w:val="00C55EF6"/>
    <w:rsid w:val="00C5732F"/>
    <w:rsid w:val="00C5770D"/>
    <w:rsid w:val="00C6008F"/>
    <w:rsid w:val="00C60DCD"/>
    <w:rsid w:val="00C61096"/>
    <w:rsid w:val="00C610B4"/>
    <w:rsid w:val="00C61202"/>
    <w:rsid w:val="00C61772"/>
    <w:rsid w:val="00C61B31"/>
    <w:rsid w:val="00C6359B"/>
    <w:rsid w:val="00C63925"/>
    <w:rsid w:val="00C63AD5"/>
    <w:rsid w:val="00C63B5A"/>
    <w:rsid w:val="00C642A6"/>
    <w:rsid w:val="00C64B65"/>
    <w:rsid w:val="00C65E69"/>
    <w:rsid w:val="00C6600D"/>
    <w:rsid w:val="00C67232"/>
    <w:rsid w:val="00C677AC"/>
    <w:rsid w:val="00C67B2F"/>
    <w:rsid w:val="00C67BFD"/>
    <w:rsid w:val="00C70E92"/>
    <w:rsid w:val="00C714DF"/>
    <w:rsid w:val="00C738AA"/>
    <w:rsid w:val="00C7396F"/>
    <w:rsid w:val="00C74117"/>
    <w:rsid w:val="00C7609B"/>
    <w:rsid w:val="00C767E3"/>
    <w:rsid w:val="00C76AC8"/>
    <w:rsid w:val="00C801FC"/>
    <w:rsid w:val="00C80B2D"/>
    <w:rsid w:val="00C80C32"/>
    <w:rsid w:val="00C819BB"/>
    <w:rsid w:val="00C82686"/>
    <w:rsid w:val="00C8337C"/>
    <w:rsid w:val="00C8342D"/>
    <w:rsid w:val="00C836E6"/>
    <w:rsid w:val="00C84279"/>
    <w:rsid w:val="00C845C9"/>
    <w:rsid w:val="00C86145"/>
    <w:rsid w:val="00C86716"/>
    <w:rsid w:val="00C87460"/>
    <w:rsid w:val="00C90406"/>
    <w:rsid w:val="00C915B6"/>
    <w:rsid w:val="00C91674"/>
    <w:rsid w:val="00C91846"/>
    <w:rsid w:val="00C9238F"/>
    <w:rsid w:val="00C95B0C"/>
    <w:rsid w:val="00C97B87"/>
    <w:rsid w:val="00CA005C"/>
    <w:rsid w:val="00CA02FB"/>
    <w:rsid w:val="00CA0AA0"/>
    <w:rsid w:val="00CA0B97"/>
    <w:rsid w:val="00CA15FD"/>
    <w:rsid w:val="00CA2438"/>
    <w:rsid w:val="00CA283E"/>
    <w:rsid w:val="00CA2D61"/>
    <w:rsid w:val="00CA4630"/>
    <w:rsid w:val="00CA5937"/>
    <w:rsid w:val="00CA6394"/>
    <w:rsid w:val="00CA6DB2"/>
    <w:rsid w:val="00CA7047"/>
    <w:rsid w:val="00CB0D21"/>
    <w:rsid w:val="00CB0E27"/>
    <w:rsid w:val="00CB2A7C"/>
    <w:rsid w:val="00CB2B0E"/>
    <w:rsid w:val="00CB2CAF"/>
    <w:rsid w:val="00CB3F2A"/>
    <w:rsid w:val="00CB465E"/>
    <w:rsid w:val="00CB5321"/>
    <w:rsid w:val="00CB656D"/>
    <w:rsid w:val="00CB7347"/>
    <w:rsid w:val="00CB73B3"/>
    <w:rsid w:val="00CB7F5E"/>
    <w:rsid w:val="00CC029A"/>
    <w:rsid w:val="00CC060E"/>
    <w:rsid w:val="00CC0BC4"/>
    <w:rsid w:val="00CC0DEB"/>
    <w:rsid w:val="00CC2194"/>
    <w:rsid w:val="00CC2B2F"/>
    <w:rsid w:val="00CC2C3A"/>
    <w:rsid w:val="00CC2FC6"/>
    <w:rsid w:val="00CC3129"/>
    <w:rsid w:val="00CC467A"/>
    <w:rsid w:val="00CC4C44"/>
    <w:rsid w:val="00CC519A"/>
    <w:rsid w:val="00CC5556"/>
    <w:rsid w:val="00CC5884"/>
    <w:rsid w:val="00CC632D"/>
    <w:rsid w:val="00CC7410"/>
    <w:rsid w:val="00CC74A2"/>
    <w:rsid w:val="00CC7876"/>
    <w:rsid w:val="00CD0046"/>
    <w:rsid w:val="00CD0655"/>
    <w:rsid w:val="00CD1BF8"/>
    <w:rsid w:val="00CD2840"/>
    <w:rsid w:val="00CD2CF3"/>
    <w:rsid w:val="00CD32DC"/>
    <w:rsid w:val="00CD3923"/>
    <w:rsid w:val="00CD3D20"/>
    <w:rsid w:val="00CD3F73"/>
    <w:rsid w:val="00CD4562"/>
    <w:rsid w:val="00CD6332"/>
    <w:rsid w:val="00CD6407"/>
    <w:rsid w:val="00CD6A11"/>
    <w:rsid w:val="00CE0C65"/>
    <w:rsid w:val="00CE2078"/>
    <w:rsid w:val="00CE2310"/>
    <w:rsid w:val="00CE2DBE"/>
    <w:rsid w:val="00CE5005"/>
    <w:rsid w:val="00CE5162"/>
    <w:rsid w:val="00CE57E4"/>
    <w:rsid w:val="00CE6876"/>
    <w:rsid w:val="00CE74B9"/>
    <w:rsid w:val="00CE793E"/>
    <w:rsid w:val="00CF06D7"/>
    <w:rsid w:val="00CF1AD7"/>
    <w:rsid w:val="00CF1DB8"/>
    <w:rsid w:val="00CF23E2"/>
    <w:rsid w:val="00CF2456"/>
    <w:rsid w:val="00CF32E8"/>
    <w:rsid w:val="00CF3A83"/>
    <w:rsid w:val="00CF3ABF"/>
    <w:rsid w:val="00CF3F14"/>
    <w:rsid w:val="00CF4DB9"/>
    <w:rsid w:val="00CF5299"/>
    <w:rsid w:val="00CF61A2"/>
    <w:rsid w:val="00CF61FD"/>
    <w:rsid w:val="00CF7D1A"/>
    <w:rsid w:val="00D00AD2"/>
    <w:rsid w:val="00D01A2A"/>
    <w:rsid w:val="00D01DB9"/>
    <w:rsid w:val="00D028F3"/>
    <w:rsid w:val="00D02936"/>
    <w:rsid w:val="00D04E06"/>
    <w:rsid w:val="00D05656"/>
    <w:rsid w:val="00D059E0"/>
    <w:rsid w:val="00D05F8E"/>
    <w:rsid w:val="00D06283"/>
    <w:rsid w:val="00D06D08"/>
    <w:rsid w:val="00D06DFD"/>
    <w:rsid w:val="00D07198"/>
    <w:rsid w:val="00D072CC"/>
    <w:rsid w:val="00D10A65"/>
    <w:rsid w:val="00D11785"/>
    <w:rsid w:val="00D121F8"/>
    <w:rsid w:val="00D126CE"/>
    <w:rsid w:val="00D12A87"/>
    <w:rsid w:val="00D130EB"/>
    <w:rsid w:val="00D13D83"/>
    <w:rsid w:val="00D16742"/>
    <w:rsid w:val="00D21B37"/>
    <w:rsid w:val="00D221A3"/>
    <w:rsid w:val="00D23933"/>
    <w:rsid w:val="00D23A2C"/>
    <w:rsid w:val="00D245AB"/>
    <w:rsid w:val="00D25CF2"/>
    <w:rsid w:val="00D260D0"/>
    <w:rsid w:val="00D262B8"/>
    <w:rsid w:val="00D26F07"/>
    <w:rsid w:val="00D2727D"/>
    <w:rsid w:val="00D27545"/>
    <w:rsid w:val="00D275CA"/>
    <w:rsid w:val="00D3024E"/>
    <w:rsid w:val="00D30615"/>
    <w:rsid w:val="00D31E76"/>
    <w:rsid w:val="00D3207E"/>
    <w:rsid w:val="00D325E6"/>
    <w:rsid w:val="00D32E19"/>
    <w:rsid w:val="00D332C2"/>
    <w:rsid w:val="00D34180"/>
    <w:rsid w:val="00D34C21"/>
    <w:rsid w:val="00D35943"/>
    <w:rsid w:val="00D359F1"/>
    <w:rsid w:val="00D35BD1"/>
    <w:rsid w:val="00D35CC5"/>
    <w:rsid w:val="00D37DE8"/>
    <w:rsid w:val="00D40770"/>
    <w:rsid w:val="00D41213"/>
    <w:rsid w:val="00D43BB1"/>
    <w:rsid w:val="00D44678"/>
    <w:rsid w:val="00D4535F"/>
    <w:rsid w:val="00D46743"/>
    <w:rsid w:val="00D4743C"/>
    <w:rsid w:val="00D504F2"/>
    <w:rsid w:val="00D50CC2"/>
    <w:rsid w:val="00D50DA2"/>
    <w:rsid w:val="00D5111C"/>
    <w:rsid w:val="00D51593"/>
    <w:rsid w:val="00D51A02"/>
    <w:rsid w:val="00D51C78"/>
    <w:rsid w:val="00D520AB"/>
    <w:rsid w:val="00D538FF"/>
    <w:rsid w:val="00D53992"/>
    <w:rsid w:val="00D5482E"/>
    <w:rsid w:val="00D54A86"/>
    <w:rsid w:val="00D554EB"/>
    <w:rsid w:val="00D56595"/>
    <w:rsid w:val="00D57060"/>
    <w:rsid w:val="00D6169B"/>
    <w:rsid w:val="00D6172F"/>
    <w:rsid w:val="00D63F14"/>
    <w:rsid w:val="00D6447A"/>
    <w:rsid w:val="00D644D4"/>
    <w:rsid w:val="00D64FA6"/>
    <w:rsid w:val="00D65C49"/>
    <w:rsid w:val="00D66137"/>
    <w:rsid w:val="00D66802"/>
    <w:rsid w:val="00D66BEB"/>
    <w:rsid w:val="00D67A73"/>
    <w:rsid w:val="00D70F10"/>
    <w:rsid w:val="00D71D9C"/>
    <w:rsid w:val="00D7290F"/>
    <w:rsid w:val="00D72F96"/>
    <w:rsid w:val="00D73094"/>
    <w:rsid w:val="00D73172"/>
    <w:rsid w:val="00D74843"/>
    <w:rsid w:val="00D753A6"/>
    <w:rsid w:val="00D7552E"/>
    <w:rsid w:val="00D75AE5"/>
    <w:rsid w:val="00D7655C"/>
    <w:rsid w:val="00D802D3"/>
    <w:rsid w:val="00D80A21"/>
    <w:rsid w:val="00D81A77"/>
    <w:rsid w:val="00D82047"/>
    <w:rsid w:val="00D824CF"/>
    <w:rsid w:val="00D82CE0"/>
    <w:rsid w:val="00D82E88"/>
    <w:rsid w:val="00D83702"/>
    <w:rsid w:val="00D83F63"/>
    <w:rsid w:val="00D840AF"/>
    <w:rsid w:val="00D854E0"/>
    <w:rsid w:val="00D868FE"/>
    <w:rsid w:val="00D86E85"/>
    <w:rsid w:val="00D872F8"/>
    <w:rsid w:val="00D87C4E"/>
    <w:rsid w:val="00D92459"/>
    <w:rsid w:val="00D929A2"/>
    <w:rsid w:val="00D92A92"/>
    <w:rsid w:val="00D93109"/>
    <w:rsid w:val="00D93227"/>
    <w:rsid w:val="00D93428"/>
    <w:rsid w:val="00D93B43"/>
    <w:rsid w:val="00D94EC0"/>
    <w:rsid w:val="00D950B0"/>
    <w:rsid w:val="00D978E0"/>
    <w:rsid w:val="00DA017D"/>
    <w:rsid w:val="00DA0E3B"/>
    <w:rsid w:val="00DA1135"/>
    <w:rsid w:val="00DA1F62"/>
    <w:rsid w:val="00DA233F"/>
    <w:rsid w:val="00DA32FD"/>
    <w:rsid w:val="00DA3E00"/>
    <w:rsid w:val="00DA4960"/>
    <w:rsid w:val="00DA5FC5"/>
    <w:rsid w:val="00DA655A"/>
    <w:rsid w:val="00DA7584"/>
    <w:rsid w:val="00DA7C9B"/>
    <w:rsid w:val="00DB07B7"/>
    <w:rsid w:val="00DB2148"/>
    <w:rsid w:val="00DB21F4"/>
    <w:rsid w:val="00DB2DAF"/>
    <w:rsid w:val="00DB410C"/>
    <w:rsid w:val="00DB46B4"/>
    <w:rsid w:val="00DB5328"/>
    <w:rsid w:val="00DB58F2"/>
    <w:rsid w:val="00DB59B8"/>
    <w:rsid w:val="00DB65EE"/>
    <w:rsid w:val="00DB66C5"/>
    <w:rsid w:val="00DB6DAA"/>
    <w:rsid w:val="00DB772D"/>
    <w:rsid w:val="00DC0156"/>
    <w:rsid w:val="00DC0553"/>
    <w:rsid w:val="00DC0DB6"/>
    <w:rsid w:val="00DC0E8D"/>
    <w:rsid w:val="00DC1749"/>
    <w:rsid w:val="00DC1796"/>
    <w:rsid w:val="00DC2D95"/>
    <w:rsid w:val="00DC3378"/>
    <w:rsid w:val="00DC4046"/>
    <w:rsid w:val="00DC46A8"/>
    <w:rsid w:val="00DC481E"/>
    <w:rsid w:val="00DC501C"/>
    <w:rsid w:val="00DC593E"/>
    <w:rsid w:val="00DC674F"/>
    <w:rsid w:val="00DD02DD"/>
    <w:rsid w:val="00DD0BAE"/>
    <w:rsid w:val="00DD1516"/>
    <w:rsid w:val="00DD2623"/>
    <w:rsid w:val="00DD2D95"/>
    <w:rsid w:val="00DD39AD"/>
    <w:rsid w:val="00DD5611"/>
    <w:rsid w:val="00DD5AD0"/>
    <w:rsid w:val="00DD6250"/>
    <w:rsid w:val="00DD6818"/>
    <w:rsid w:val="00DE12E8"/>
    <w:rsid w:val="00DE143C"/>
    <w:rsid w:val="00DE2324"/>
    <w:rsid w:val="00DE2625"/>
    <w:rsid w:val="00DE2914"/>
    <w:rsid w:val="00DE3A3D"/>
    <w:rsid w:val="00DE3C0F"/>
    <w:rsid w:val="00DE4067"/>
    <w:rsid w:val="00DE505E"/>
    <w:rsid w:val="00DE5E0E"/>
    <w:rsid w:val="00DE77A8"/>
    <w:rsid w:val="00DE7D86"/>
    <w:rsid w:val="00DF1877"/>
    <w:rsid w:val="00DF1AD5"/>
    <w:rsid w:val="00DF22DD"/>
    <w:rsid w:val="00DF2949"/>
    <w:rsid w:val="00DF2AD5"/>
    <w:rsid w:val="00DF2E1F"/>
    <w:rsid w:val="00DF3657"/>
    <w:rsid w:val="00DF3978"/>
    <w:rsid w:val="00DF4479"/>
    <w:rsid w:val="00DF45E6"/>
    <w:rsid w:val="00DF59F8"/>
    <w:rsid w:val="00E00212"/>
    <w:rsid w:val="00E0023D"/>
    <w:rsid w:val="00E00BA0"/>
    <w:rsid w:val="00E00F63"/>
    <w:rsid w:val="00E01445"/>
    <w:rsid w:val="00E01683"/>
    <w:rsid w:val="00E016AF"/>
    <w:rsid w:val="00E018B1"/>
    <w:rsid w:val="00E01BCF"/>
    <w:rsid w:val="00E02866"/>
    <w:rsid w:val="00E03396"/>
    <w:rsid w:val="00E033EA"/>
    <w:rsid w:val="00E04286"/>
    <w:rsid w:val="00E05BD2"/>
    <w:rsid w:val="00E05FCD"/>
    <w:rsid w:val="00E0635A"/>
    <w:rsid w:val="00E066DF"/>
    <w:rsid w:val="00E06B96"/>
    <w:rsid w:val="00E10062"/>
    <w:rsid w:val="00E100FB"/>
    <w:rsid w:val="00E103E5"/>
    <w:rsid w:val="00E11331"/>
    <w:rsid w:val="00E11C95"/>
    <w:rsid w:val="00E123BD"/>
    <w:rsid w:val="00E12497"/>
    <w:rsid w:val="00E12B17"/>
    <w:rsid w:val="00E13BA4"/>
    <w:rsid w:val="00E146E4"/>
    <w:rsid w:val="00E14971"/>
    <w:rsid w:val="00E1550B"/>
    <w:rsid w:val="00E15AA7"/>
    <w:rsid w:val="00E1686B"/>
    <w:rsid w:val="00E202E9"/>
    <w:rsid w:val="00E20C00"/>
    <w:rsid w:val="00E20D5F"/>
    <w:rsid w:val="00E20E8C"/>
    <w:rsid w:val="00E21129"/>
    <w:rsid w:val="00E21AD6"/>
    <w:rsid w:val="00E21DCF"/>
    <w:rsid w:val="00E2229B"/>
    <w:rsid w:val="00E233FF"/>
    <w:rsid w:val="00E2465D"/>
    <w:rsid w:val="00E24662"/>
    <w:rsid w:val="00E2499D"/>
    <w:rsid w:val="00E24E26"/>
    <w:rsid w:val="00E24E71"/>
    <w:rsid w:val="00E24EE8"/>
    <w:rsid w:val="00E261EF"/>
    <w:rsid w:val="00E26D7D"/>
    <w:rsid w:val="00E27657"/>
    <w:rsid w:val="00E27EA4"/>
    <w:rsid w:val="00E30978"/>
    <w:rsid w:val="00E31608"/>
    <w:rsid w:val="00E31D5C"/>
    <w:rsid w:val="00E328C6"/>
    <w:rsid w:val="00E32F9A"/>
    <w:rsid w:val="00E3347F"/>
    <w:rsid w:val="00E33546"/>
    <w:rsid w:val="00E33DEB"/>
    <w:rsid w:val="00E35851"/>
    <w:rsid w:val="00E35F1F"/>
    <w:rsid w:val="00E3770A"/>
    <w:rsid w:val="00E410C0"/>
    <w:rsid w:val="00E411B3"/>
    <w:rsid w:val="00E43C4D"/>
    <w:rsid w:val="00E441C5"/>
    <w:rsid w:val="00E44238"/>
    <w:rsid w:val="00E44350"/>
    <w:rsid w:val="00E44FB4"/>
    <w:rsid w:val="00E45B18"/>
    <w:rsid w:val="00E46725"/>
    <w:rsid w:val="00E46F76"/>
    <w:rsid w:val="00E47518"/>
    <w:rsid w:val="00E4777A"/>
    <w:rsid w:val="00E47894"/>
    <w:rsid w:val="00E47BF7"/>
    <w:rsid w:val="00E51016"/>
    <w:rsid w:val="00E51A5D"/>
    <w:rsid w:val="00E51C49"/>
    <w:rsid w:val="00E520C7"/>
    <w:rsid w:val="00E52994"/>
    <w:rsid w:val="00E53476"/>
    <w:rsid w:val="00E5377A"/>
    <w:rsid w:val="00E53932"/>
    <w:rsid w:val="00E5504E"/>
    <w:rsid w:val="00E55942"/>
    <w:rsid w:val="00E5716B"/>
    <w:rsid w:val="00E57743"/>
    <w:rsid w:val="00E57B36"/>
    <w:rsid w:val="00E57FBC"/>
    <w:rsid w:val="00E6155D"/>
    <w:rsid w:val="00E615BD"/>
    <w:rsid w:val="00E6272E"/>
    <w:rsid w:val="00E6284E"/>
    <w:rsid w:val="00E62FF4"/>
    <w:rsid w:val="00E630DB"/>
    <w:rsid w:val="00E630F8"/>
    <w:rsid w:val="00E631AF"/>
    <w:rsid w:val="00E63FDD"/>
    <w:rsid w:val="00E64EF6"/>
    <w:rsid w:val="00E675A9"/>
    <w:rsid w:val="00E6765B"/>
    <w:rsid w:val="00E67DC6"/>
    <w:rsid w:val="00E70800"/>
    <w:rsid w:val="00E71F0E"/>
    <w:rsid w:val="00E72B7E"/>
    <w:rsid w:val="00E746E4"/>
    <w:rsid w:val="00E7481A"/>
    <w:rsid w:val="00E749BC"/>
    <w:rsid w:val="00E752DF"/>
    <w:rsid w:val="00E75661"/>
    <w:rsid w:val="00E774E8"/>
    <w:rsid w:val="00E8000B"/>
    <w:rsid w:val="00E806F6"/>
    <w:rsid w:val="00E80BE2"/>
    <w:rsid w:val="00E8196E"/>
    <w:rsid w:val="00E81C1E"/>
    <w:rsid w:val="00E82C58"/>
    <w:rsid w:val="00E82E62"/>
    <w:rsid w:val="00E83972"/>
    <w:rsid w:val="00E848D6"/>
    <w:rsid w:val="00E8533C"/>
    <w:rsid w:val="00E858A7"/>
    <w:rsid w:val="00E85C35"/>
    <w:rsid w:val="00E863E5"/>
    <w:rsid w:val="00E86D72"/>
    <w:rsid w:val="00E86F45"/>
    <w:rsid w:val="00E8768F"/>
    <w:rsid w:val="00E87AD1"/>
    <w:rsid w:val="00E87F0B"/>
    <w:rsid w:val="00E90942"/>
    <w:rsid w:val="00E9102F"/>
    <w:rsid w:val="00E9136A"/>
    <w:rsid w:val="00E9166A"/>
    <w:rsid w:val="00E916EC"/>
    <w:rsid w:val="00E92080"/>
    <w:rsid w:val="00E935D2"/>
    <w:rsid w:val="00E93631"/>
    <w:rsid w:val="00E951C4"/>
    <w:rsid w:val="00E95E5C"/>
    <w:rsid w:val="00E977EC"/>
    <w:rsid w:val="00EA01D2"/>
    <w:rsid w:val="00EA0E1E"/>
    <w:rsid w:val="00EA16D3"/>
    <w:rsid w:val="00EA1A28"/>
    <w:rsid w:val="00EA246D"/>
    <w:rsid w:val="00EA3204"/>
    <w:rsid w:val="00EA334A"/>
    <w:rsid w:val="00EA34EF"/>
    <w:rsid w:val="00EA3FFB"/>
    <w:rsid w:val="00EA466D"/>
    <w:rsid w:val="00EA6F57"/>
    <w:rsid w:val="00EA7414"/>
    <w:rsid w:val="00EA78BC"/>
    <w:rsid w:val="00EA78D7"/>
    <w:rsid w:val="00EA7B51"/>
    <w:rsid w:val="00EB03E7"/>
    <w:rsid w:val="00EB0520"/>
    <w:rsid w:val="00EB1B18"/>
    <w:rsid w:val="00EB1C86"/>
    <w:rsid w:val="00EB2DB0"/>
    <w:rsid w:val="00EB48DA"/>
    <w:rsid w:val="00EB5679"/>
    <w:rsid w:val="00EB5926"/>
    <w:rsid w:val="00EB5B45"/>
    <w:rsid w:val="00EB6CA5"/>
    <w:rsid w:val="00EB6FA4"/>
    <w:rsid w:val="00EC01D9"/>
    <w:rsid w:val="00EC0206"/>
    <w:rsid w:val="00EC0594"/>
    <w:rsid w:val="00EC0861"/>
    <w:rsid w:val="00EC156A"/>
    <w:rsid w:val="00EC1BDA"/>
    <w:rsid w:val="00EC2177"/>
    <w:rsid w:val="00EC393A"/>
    <w:rsid w:val="00EC3989"/>
    <w:rsid w:val="00EC3A75"/>
    <w:rsid w:val="00EC4DE7"/>
    <w:rsid w:val="00EC4F2C"/>
    <w:rsid w:val="00EC6099"/>
    <w:rsid w:val="00EC62E9"/>
    <w:rsid w:val="00EC7521"/>
    <w:rsid w:val="00EC7728"/>
    <w:rsid w:val="00EC7859"/>
    <w:rsid w:val="00EC7B94"/>
    <w:rsid w:val="00EC7D77"/>
    <w:rsid w:val="00ED1543"/>
    <w:rsid w:val="00ED17CB"/>
    <w:rsid w:val="00ED1A1C"/>
    <w:rsid w:val="00ED1C40"/>
    <w:rsid w:val="00ED23A1"/>
    <w:rsid w:val="00ED2663"/>
    <w:rsid w:val="00ED302C"/>
    <w:rsid w:val="00ED3089"/>
    <w:rsid w:val="00ED3801"/>
    <w:rsid w:val="00ED3859"/>
    <w:rsid w:val="00ED43B5"/>
    <w:rsid w:val="00ED43DE"/>
    <w:rsid w:val="00ED5560"/>
    <w:rsid w:val="00ED5ED0"/>
    <w:rsid w:val="00ED5FC6"/>
    <w:rsid w:val="00ED7036"/>
    <w:rsid w:val="00ED72DD"/>
    <w:rsid w:val="00ED74E4"/>
    <w:rsid w:val="00ED7564"/>
    <w:rsid w:val="00EE1AE3"/>
    <w:rsid w:val="00EE2399"/>
    <w:rsid w:val="00EE2949"/>
    <w:rsid w:val="00EE41E5"/>
    <w:rsid w:val="00EE479C"/>
    <w:rsid w:val="00EE4D37"/>
    <w:rsid w:val="00EE61D9"/>
    <w:rsid w:val="00EE6490"/>
    <w:rsid w:val="00EE6678"/>
    <w:rsid w:val="00EF086A"/>
    <w:rsid w:val="00EF0A25"/>
    <w:rsid w:val="00EF32E0"/>
    <w:rsid w:val="00EF36C7"/>
    <w:rsid w:val="00EF4E51"/>
    <w:rsid w:val="00EF5207"/>
    <w:rsid w:val="00EF52B6"/>
    <w:rsid w:val="00EF579B"/>
    <w:rsid w:val="00EF58F0"/>
    <w:rsid w:val="00EF6D4F"/>
    <w:rsid w:val="00F003CF"/>
    <w:rsid w:val="00F016B1"/>
    <w:rsid w:val="00F019EC"/>
    <w:rsid w:val="00F04370"/>
    <w:rsid w:val="00F11092"/>
    <w:rsid w:val="00F14577"/>
    <w:rsid w:val="00F1469C"/>
    <w:rsid w:val="00F14A2C"/>
    <w:rsid w:val="00F15270"/>
    <w:rsid w:val="00F159C5"/>
    <w:rsid w:val="00F15AC9"/>
    <w:rsid w:val="00F16AB9"/>
    <w:rsid w:val="00F16CB4"/>
    <w:rsid w:val="00F17DF1"/>
    <w:rsid w:val="00F17E5D"/>
    <w:rsid w:val="00F204AB"/>
    <w:rsid w:val="00F2138E"/>
    <w:rsid w:val="00F21F5C"/>
    <w:rsid w:val="00F22D9B"/>
    <w:rsid w:val="00F23417"/>
    <w:rsid w:val="00F23866"/>
    <w:rsid w:val="00F23AD7"/>
    <w:rsid w:val="00F24829"/>
    <w:rsid w:val="00F24DED"/>
    <w:rsid w:val="00F307C1"/>
    <w:rsid w:val="00F30BD2"/>
    <w:rsid w:val="00F31077"/>
    <w:rsid w:val="00F311E1"/>
    <w:rsid w:val="00F31B74"/>
    <w:rsid w:val="00F31F90"/>
    <w:rsid w:val="00F32ED8"/>
    <w:rsid w:val="00F348EC"/>
    <w:rsid w:val="00F35E34"/>
    <w:rsid w:val="00F36312"/>
    <w:rsid w:val="00F37236"/>
    <w:rsid w:val="00F37858"/>
    <w:rsid w:val="00F400E8"/>
    <w:rsid w:val="00F403FD"/>
    <w:rsid w:val="00F40E4E"/>
    <w:rsid w:val="00F4323A"/>
    <w:rsid w:val="00F43824"/>
    <w:rsid w:val="00F43E36"/>
    <w:rsid w:val="00F44003"/>
    <w:rsid w:val="00F454C1"/>
    <w:rsid w:val="00F4555A"/>
    <w:rsid w:val="00F458C6"/>
    <w:rsid w:val="00F45ABF"/>
    <w:rsid w:val="00F45F42"/>
    <w:rsid w:val="00F464F8"/>
    <w:rsid w:val="00F46546"/>
    <w:rsid w:val="00F47435"/>
    <w:rsid w:val="00F50441"/>
    <w:rsid w:val="00F505C7"/>
    <w:rsid w:val="00F50B74"/>
    <w:rsid w:val="00F50E9B"/>
    <w:rsid w:val="00F52449"/>
    <w:rsid w:val="00F52FE2"/>
    <w:rsid w:val="00F54AB6"/>
    <w:rsid w:val="00F55B15"/>
    <w:rsid w:val="00F56338"/>
    <w:rsid w:val="00F56424"/>
    <w:rsid w:val="00F566E4"/>
    <w:rsid w:val="00F56883"/>
    <w:rsid w:val="00F57480"/>
    <w:rsid w:val="00F57547"/>
    <w:rsid w:val="00F57831"/>
    <w:rsid w:val="00F57CB5"/>
    <w:rsid w:val="00F6023D"/>
    <w:rsid w:val="00F605A9"/>
    <w:rsid w:val="00F6144D"/>
    <w:rsid w:val="00F62586"/>
    <w:rsid w:val="00F62E78"/>
    <w:rsid w:val="00F63354"/>
    <w:rsid w:val="00F63C0A"/>
    <w:rsid w:val="00F644ED"/>
    <w:rsid w:val="00F648B7"/>
    <w:rsid w:val="00F66158"/>
    <w:rsid w:val="00F669B4"/>
    <w:rsid w:val="00F66A0B"/>
    <w:rsid w:val="00F673F2"/>
    <w:rsid w:val="00F71235"/>
    <w:rsid w:val="00F7180F"/>
    <w:rsid w:val="00F7190E"/>
    <w:rsid w:val="00F73470"/>
    <w:rsid w:val="00F7388F"/>
    <w:rsid w:val="00F73A34"/>
    <w:rsid w:val="00F74017"/>
    <w:rsid w:val="00F74BF9"/>
    <w:rsid w:val="00F75A85"/>
    <w:rsid w:val="00F767FD"/>
    <w:rsid w:val="00F7684B"/>
    <w:rsid w:val="00F768BE"/>
    <w:rsid w:val="00F8009B"/>
    <w:rsid w:val="00F804E5"/>
    <w:rsid w:val="00F80A86"/>
    <w:rsid w:val="00F82344"/>
    <w:rsid w:val="00F83F29"/>
    <w:rsid w:val="00F845E1"/>
    <w:rsid w:val="00F84748"/>
    <w:rsid w:val="00F85CD8"/>
    <w:rsid w:val="00F85E09"/>
    <w:rsid w:val="00F866BF"/>
    <w:rsid w:val="00F87131"/>
    <w:rsid w:val="00F874AA"/>
    <w:rsid w:val="00F87521"/>
    <w:rsid w:val="00F90CF8"/>
    <w:rsid w:val="00F910D4"/>
    <w:rsid w:val="00F9113D"/>
    <w:rsid w:val="00F918C8"/>
    <w:rsid w:val="00F91DED"/>
    <w:rsid w:val="00F92A13"/>
    <w:rsid w:val="00F92E78"/>
    <w:rsid w:val="00F9318E"/>
    <w:rsid w:val="00F94E02"/>
    <w:rsid w:val="00F95713"/>
    <w:rsid w:val="00F9646F"/>
    <w:rsid w:val="00F966F8"/>
    <w:rsid w:val="00F96F81"/>
    <w:rsid w:val="00F9763B"/>
    <w:rsid w:val="00F97761"/>
    <w:rsid w:val="00F97D1C"/>
    <w:rsid w:val="00FA01B0"/>
    <w:rsid w:val="00FA140A"/>
    <w:rsid w:val="00FA2AAE"/>
    <w:rsid w:val="00FA4C43"/>
    <w:rsid w:val="00FA59EC"/>
    <w:rsid w:val="00FA64DC"/>
    <w:rsid w:val="00FB13A7"/>
    <w:rsid w:val="00FB1BB7"/>
    <w:rsid w:val="00FB2A71"/>
    <w:rsid w:val="00FB4292"/>
    <w:rsid w:val="00FB46F8"/>
    <w:rsid w:val="00FB4A0E"/>
    <w:rsid w:val="00FB4FEC"/>
    <w:rsid w:val="00FB5CDD"/>
    <w:rsid w:val="00FB658C"/>
    <w:rsid w:val="00FB6A73"/>
    <w:rsid w:val="00FC1410"/>
    <w:rsid w:val="00FC16D4"/>
    <w:rsid w:val="00FC28E0"/>
    <w:rsid w:val="00FC3C75"/>
    <w:rsid w:val="00FC4607"/>
    <w:rsid w:val="00FC536D"/>
    <w:rsid w:val="00FC6123"/>
    <w:rsid w:val="00FC6EC9"/>
    <w:rsid w:val="00FC7615"/>
    <w:rsid w:val="00FC7C87"/>
    <w:rsid w:val="00FD035A"/>
    <w:rsid w:val="00FD2244"/>
    <w:rsid w:val="00FD250B"/>
    <w:rsid w:val="00FD43F8"/>
    <w:rsid w:val="00FD60D9"/>
    <w:rsid w:val="00FD66BB"/>
    <w:rsid w:val="00FD67B7"/>
    <w:rsid w:val="00FD6936"/>
    <w:rsid w:val="00FD6ACC"/>
    <w:rsid w:val="00FD6B32"/>
    <w:rsid w:val="00FD6B82"/>
    <w:rsid w:val="00FD712B"/>
    <w:rsid w:val="00FD7B6E"/>
    <w:rsid w:val="00FE0E2B"/>
    <w:rsid w:val="00FE1328"/>
    <w:rsid w:val="00FE267F"/>
    <w:rsid w:val="00FE4568"/>
    <w:rsid w:val="00FE54A3"/>
    <w:rsid w:val="00FE56F2"/>
    <w:rsid w:val="00FE59BA"/>
    <w:rsid w:val="00FE5A12"/>
    <w:rsid w:val="00FE5C77"/>
    <w:rsid w:val="00FE62AC"/>
    <w:rsid w:val="00FF01A5"/>
    <w:rsid w:val="00FF1B99"/>
    <w:rsid w:val="00FF24DA"/>
    <w:rsid w:val="00FF2842"/>
    <w:rsid w:val="00FF33AA"/>
    <w:rsid w:val="00FF39C5"/>
    <w:rsid w:val="00FF441D"/>
    <w:rsid w:val="00FF44F0"/>
    <w:rsid w:val="00FF4A2D"/>
    <w:rsid w:val="00FF5455"/>
    <w:rsid w:val="00FF546B"/>
    <w:rsid w:val="00FF6336"/>
    <w:rsid w:val="00FF683E"/>
    <w:rsid w:val="00FF70A6"/>
    <w:rsid w:val="00FF7D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microsoft-com:office:smarttags" w:name="metricconverter"/>
  <w:shapeDefaults>
    <o:shapedefaults v:ext="edit" spidmax="3891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qFormat="1"/>
    <w:lsdException w:name="table of figures" w:uiPriority="99"/>
    <w:lsdException w:name="page number" w:uiPriority="99"/>
    <w:lsdException w:name="endnote reference" w:uiPriority="99"/>
    <w:lsdException w:name="endnote text" w:uiPriority="99"/>
    <w:lsdException w:name="table of authorities" w:uiPriority="99"/>
    <w:lsdException w:name="macro" w:uiPriority="99"/>
    <w:lsdException w:name="List Bullet" w:uiPriority="99"/>
    <w:lsdException w:name="List Bullet 2" w:uiPriority="99"/>
    <w:lsdException w:name="List Number 2" w:uiPriority="99"/>
    <w:lsdException w:name="Title" w:semiHidden="0" w:uiPriority="99" w:unhideWhenUsed="0" w:qFormat="1"/>
    <w:lsdException w:name="Default Paragraph Font" w:uiPriority="1"/>
    <w:lsdException w:name="Subtitle" w:semiHidden="0" w:uiPriority="99" w:unhideWhenUsed="0" w:qFormat="1"/>
    <w:lsdException w:name="Body Text 2" w:uiPriority="99"/>
    <w:lsdException w:name="Body Text 3"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54164"/>
  </w:style>
  <w:style w:type="paragraph" w:styleId="12">
    <w:name w:val="heading 1"/>
    <w:aliases w:val="Заголовок 1 Знак Знак,Заголовок 1 Знак Знак Знак,Caaieiaie aei?ac,çàãîëîâîê 1,caaieiaie 1"/>
    <w:basedOn w:val="a5"/>
    <w:next w:val="a5"/>
    <w:link w:val="13"/>
    <w:uiPriority w:val="9"/>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
    <w:basedOn w:val="a5"/>
    <w:next w:val="a6"/>
    <w:link w:val="21"/>
    <w:uiPriority w:val="9"/>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lang w:eastAsia="ru-RU"/>
    </w:rPr>
  </w:style>
  <w:style w:type="paragraph" w:styleId="30">
    <w:name w:val="heading 3"/>
    <w:aliases w:val="Знак3 Знак, Знак3, Знак3 Знак Знак Знак,Знак3,Знак3 Знак Знак Знак,ПодЗаголовок"/>
    <w:basedOn w:val="a5"/>
    <w:next w:val="a5"/>
    <w:link w:val="31"/>
    <w:uiPriority w:val="9"/>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6"/>
    <w:link w:val="40"/>
    <w:uiPriority w:val="9"/>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lang w:eastAsia="ru-RU"/>
    </w:rPr>
  </w:style>
  <w:style w:type="paragraph" w:styleId="5">
    <w:name w:val="heading 5"/>
    <w:basedOn w:val="a5"/>
    <w:next w:val="a5"/>
    <w:link w:val="50"/>
    <w:uiPriority w:val="9"/>
    <w:qFormat/>
    <w:rsid w:val="00CB2CAF"/>
    <w:pPr>
      <w:tabs>
        <w:tab w:val="left" w:pos="1701"/>
      </w:tabs>
      <w:spacing w:before="240" w:after="60" w:line="240" w:lineRule="auto"/>
      <w:ind w:firstLine="567"/>
      <w:outlineLvl w:val="4"/>
    </w:pPr>
    <w:rPr>
      <w:rFonts w:ascii="Times New Roman" w:eastAsia="Times New Roman" w:hAnsi="Times New Roman" w:cs="Times New Roman"/>
      <w:b/>
      <w:bCs/>
      <w:iCs/>
      <w:lang w:eastAsia="ru-RU"/>
    </w:rPr>
  </w:style>
  <w:style w:type="paragraph" w:styleId="6">
    <w:name w:val="heading 6"/>
    <w:basedOn w:val="a5"/>
    <w:next w:val="a5"/>
    <w:link w:val="60"/>
    <w:uiPriority w:val="9"/>
    <w:qFormat/>
    <w:rsid w:val="00CB2CAF"/>
    <w:pPr>
      <w:spacing w:before="240" w:after="60" w:line="240" w:lineRule="auto"/>
      <w:ind w:firstLine="567"/>
      <w:outlineLvl w:val="5"/>
    </w:pPr>
    <w:rPr>
      <w:rFonts w:ascii="Times New Roman" w:eastAsia="Times New Roman" w:hAnsi="Times New Roman" w:cs="Times New Roman"/>
      <w:b/>
      <w:bCs/>
      <w:lang w:eastAsia="ru-RU"/>
    </w:rPr>
  </w:style>
  <w:style w:type="paragraph" w:styleId="7">
    <w:name w:val="heading 7"/>
    <w:aliases w:val="Заголовок x.x"/>
    <w:basedOn w:val="a5"/>
    <w:next w:val="a5"/>
    <w:link w:val="70"/>
    <w:uiPriority w:val="9"/>
    <w:qFormat/>
    <w:rsid w:val="00CB2CAF"/>
    <w:pPr>
      <w:spacing w:before="240" w:after="60" w:line="240" w:lineRule="auto"/>
      <w:ind w:firstLine="567"/>
      <w:outlineLvl w:val="6"/>
    </w:pPr>
    <w:rPr>
      <w:rFonts w:ascii="Times New Roman" w:eastAsia="Times New Roman" w:hAnsi="Times New Roman" w:cs="Times New Roman"/>
      <w:sz w:val="24"/>
      <w:szCs w:val="24"/>
      <w:lang w:eastAsia="ru-RU"/>
    </w:rPr>
  </w:style>
  <w:style w:type="paragraph" w:styleId="8">
    <w:name w:val="heading 8"/>
    <w:basedOn w:val="a5"/>
    <w:next w:val="a5"/>
    <w:link w:val="80"/>
    <w:uiPriority w:val="9"/>
    <w:qFormat/>
    <w:rsid w:val="00CB2CAF"/>
    <w:pPr>
      <w:spacing w:before="240" w:after="60" w:line="240" w:lineRule="auto"/>
      <w:ind w:firstLine="567"/>
      <w:outlineLvl w:val="7"/>
    </w:pPr>
    <w:rPr>
      <w:rFonts w:ascii="Times New Roman" w:eastAsia="Times New Roman" w:hAnsi="Times New Roman" w:cs="Times New Roman"/>
      <w:i/>
      <w:iCs/>
      <w:sz w:val="24"/>
      <w:szCs w:val="24"/>
      <w:lang w:eastAsia="ru-RU"/>
    </w:rPr>
  </w:style>
  <w:style w:type="paragraph" w:styleId="9">
    <w:name w:val="heading 9"/>
    <w:basedOn w:val="a5"/>
    <w:next w:val="a5"/>
    <w:link w:val="90"/>
    <w:uiPriority w:val="9"/>
    <w:qFormat/>
    <w:rsid w:val="00CB2CAF"/>
    <w:pPr>
      <w:spacing w:before="240" w:after="60" w:line="240" w:lineRule="auto"/>
      <w:ind w:firstLine="567"/>
      <w:outlineLvl w:val="8"/>
    </w:pPr>
    <w:rPr>
      <w:rFonts w:ascii="Arial" w:eastAsia="Times New Roman" w:hAnsi="Arial" w:cs="Arial"/>
      <w:lang w:eastAsia="ru-RU"/>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aliases w:val=" Знак10,ВерхКолонтитул,Знак10, Знак4,Aa?oiee eieiioeooe,I.L.T."/>
    <w:basedOn w:val="a5"/>
    <w:link w:val="ab"/>
    <w:unhideWhenUsed/>
    <w:rsid w:val="00AE12F9"/>
    <w:pPr>
      <w:tabs>
        <w:tab w:val="center" w:pos="4677"/>
        <w:tab w:val="right" w:pos="9355"/>
      </w:tabs>
      <w:spacing w:after="0" w:line="240" w:lineRule="auto"/>
    </w:pPr>
  </w:style>
  <w:style w:type="character" w:customStyle="1" w:styleId="ab">
    <w:name w:val="Верхний колонтитул Знак"/>
    <w:aliases w:val=" Знак10 Знак,ВерхКолонтитул Знак,Знак10 Знак, Знак4 Знак,Aa?oiee eieiioeooe Знак,I.L.T. Знак"/>
    <w:basedOn w:val="a7"/>
    <w:link w:val="aa"/>
    <w:rsid w:val="00AE12F9"/>
  </w:style>
  <w:style w:type="paragraph" w:styleId="ac">
    <w:name w:val="footer"/>
    <w:aliases w:val=" Знак12,Знак12, Знак, Знак6"/>
    <w:basedOn w:val="a5"/>
    <w:link w:val="ad"/>
    <w:uiPriority w:val="99"/>
    <w:unhideWhenUsed/>
    <w:rsid w:val="00AE12F9"/>
    <w:pPr>
      <w:tabs>
        <w:tab w:val="center" w:pos="4677"/>
        <w:tab w:val="right" w:pos="9355"/>
      </w:tabs>
      <w:spacing w:after="0" w:line="240" w:lineRule="auto"/>
    </w:pPr>
  </w:style>
  <w:style w:type="character" w:customStyle="1" w:styleId="ad">
    <w:name w:val="Нижний колонтитул Знак"/>
    <w:aliases w:val=" Знак12 Знак,Знак12 Знак, Знак Знак, Знак6 Знак"/>
    <w:basedOn w:val="a7"/>
    <w:link w:val="ac"/>
    <w:uiPriority w:val="99"/>
    <w:rsid w:val="00AE12F9"/>
  </w:style>
  <w:style w:type="paragraph" w:styleId="ae">
    <w:name w:val="Balloon Text"/>
    <w:aliases w:val=" Знак5"/>
    <w:basedOn w:val="a5"/>
    <w:link w:val="af"/>
    <w:uiPriority w:val="99"/>
    <w:unhideWhenUsed/>
    <w:rsid w:val="00AE12F9"/>
    <w:pPr>
      <w:spacing w:after="0" w:line="240" w:lineRule="auto"/>
    </w:pPr>
    <w:rPr>
      <w:rFonts w:ascii="Tahoma" w:hAnsi="Tahoma" w:cs="Tahoma"/>
      <w:sz w:val="16"/>
      <w:szCs w:val="16"/>
    </w:rPr>
  </w:style>
  <w:style w:type="character" w:customStyle="1" w:styleId="af">
    <w:name w:val="Текст выноски Знак"/>
    <w:aliases w:val=" Знак5 Знак"/>
    <w:basedOn w:val="a7"/>
    <w:link w:val="ae"/>
    <w:uiPriority w:val="99"/>
    <w:semiHidden/>
    <w:rsid w:val="00AE12F9"/>
    <w:rPr>
      <w:rFonts w:ascii="Tahoma" w:hAnsi="Tahoma" w:cs="Tahoma"/>
      <w:sz w:val="16"/>
      <w:szCs w:val="16"/>
    </w:rPr>
  </w:style>
  <w:style w:type="paragraph" w:styleId="af0">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
    <w:basedOn w:val="a5"/>
    <w:link w:val="af1"/>
    <w:qFormat/>
    <w:rsid w:val="008F5957"/>
    <w:pPr>
      <w:spacing w:after="0" w:line="240" w:lineRule="auto"/>
      <w:ind w:firstLine="709"/>
      <w:contextualSpacing/>
      <w:jc w:val="both"/>
    </w:pPr>
    <w:rPr>
      <w:rFonts w:ascii="Times New Roman" w:hAnsi="Times New Roman" w:cs="Times New Roman"/>
      <w:sz w:val="28"/>
      <w:szCs w:val="28"/>
    </w:rPr>
  </w:style>
  <w:style w:type="character" w:customStyle="1" w:styleId="af1">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Заголовок_3 Знак,Use Case List Paragraph Знак,ТЗ список Знак"/>
    <w:link w:val="af0"/>
    <w:qFormat/>
    <w:locked/>
    <w:rsid w:val="008F5957"/>
    <w:rPr>
      <w:rFonts w:ascii="Times New Roman" w:hAnsi="Times New Roman" w:cs="Times New Roman"/>
      <w:sz w:val="28"/>
      <w:szCs w:val="28"/>
    </w:rPr>
  </w:style>
  <w:style w:type="table" w:styleId="af2">
    <w:name w:val="Table Grid"/>
    <w:aliases w:val="Table Grid Report,OTR"/>
    <w:basedOn w:val="a8"/>
    <w:uiPriority w:val="59"/>
    <w:rsid w:val="00F45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lang w:eastAsia="ru-RU"/>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
    <w:basedOn w:val="a7"/>
    <w:link w:val="30"/>
    <w:uiPriority w:val="9"/>
    <w:rsid w:val="00F45ABF"/>
    <w:rPr>
      <w:rFonts w:asciiTheme="majorHAnsi" w:eastAsiaTheme="majorEastAsia" w:hAnsiTheme="majorHAnsi" w:cstheme="majorBidi"/>
      <w:b/>
      <w:bCs/>
      <w:color w:val="4F81BD" w:themeColor="accent1"/>
    </w:rPr>
  </w:style>
  <w:style w:type="character" w:customStyle="1" w:styleId="13">
    <w:name w:val="Заголовок 1 Знак"/>
    <w:aliases w:val="Заголовок 1 Знак Знак Знак1,Заголовок 1 Знак Знак Знак Знак,Caaieiaie aei?ac Знак,çàãîëîâîê 1 Знак,caaieiaie 1 Знак"/>
    <w:basedOn w:val="a7"/>
    <w:link w:val="12"/>
    <w:uiPriority w:val="9"/>
    <w:rsid w:val="00F45ABF"/>
    <w:rPr>
      <w:rFonts w:asciiTheme="majorHAnsi" w:eastAsiaTheme="majorEastAsia" w:hAnsiTheme="majorHAnsi" w:cstheme="majorBidi"/>
      <w:b/>
      <w:bCs/>
      <w:color w:val="365F91" w:themeColor="accent1" w:themeShade="BF"/>
      <w:sz w:val="28"/>
      <w:szCs w:val="28"/>
    </w:rPr>
  </w:style>
  <w:style w:type="paragraph" w:styleId="af3">
    <w:name w:val="TOC Heading"/>
    <w:basedOn w:val="12"/>
    <w:next w:val="a5"/>
    <w:uiPriority w:val="39"/>
    <w:unhideWhenUsed/>
    <w:qFormat/>
    <w:rsid w:val="00F45ABF"/>
    <w:pPr>
      <w:outlineLvl w:val="9"/>
    </w:pPr>
  </w:style>
  <w:style w:type="paragraph" w:styleId="af4">
    <w:name w:val="Document Map"/>
    <w:basedOn w:val="a5"/>
    <w:link w:val="af5"/>
    <w:uiPriority w:val="99"/>
    <w:unhideWhenUsed/>
    <w:rsid w:val="00055F7C"/>
    <w:pPr>
      <w:spacing w:after="0" w:line="240" w:lineRule="auto"/>
    </w:pPr>
    <w:rPr>
      <w:rFonts w:ascii="Tahoma" w:hAnsi="Tahoma" w:cs="Tahoma"/>
      <w:sz w:val="16"/>
      <w:szCs w:val="16"/>
    </w:rPr>
  </w:style>
  <w:style w:type="character" w:customStyle="1" w:styleId="af5">
    <w:name w:val="Схема документа Знак"/>
    <w:basedOn w:val="a7"/>
    <w:link w:val="af4"/>
    <w:uiPriority w:val="99"/>
    <w:rsid w:val="00055F7C"/>
    <w:rPr>
      <w:rFonts w:ascii="Tahoma" w:hAnsi="Tahoma" w:cs="Tahoma"/>
      <w:sz w:val="16"/>
      <w:szCs w:val="16"/>
    </w:rPr>
  </w:style>
  <w:style w:type="paragraph" w:styleId="14">
    <w:name w:val="toc 1"/>
    <w:basedOn w:val="a5"/>
    <w:next w:val="a5"/>
    <w:autoRedefine/>
    <w:uiPriority w:val="39"/>
    <w:unhideWhenUsed/>
    <w:qFormat/>
    <w:rsid w:val="00B87E30"/>
    <w:pPr>
      <w:spacing w:after="100"/>
    </w:pPr>
  </w:style>
  <w:style w:type="character" w:styleId="af6">
    <w:name w:val="Hyperlink"/>
    <w:basedOn w:val="a7"/>
    <w:uiPriority w:val="99"/>
    <w:unhideWhenUsed/>
    <w:rsid w:val="00B87E30"/>
    <w:rPr>
      <w:color w:val="0000FF" w:themeColor="hyperlink"/>
      <w:u w:val="single"/>
    </w:rPr>
  </w:style>
  <w:style w:type="paragraph" w:styleId="af7">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Body single"/>
    <w:basedOn w:val="a5"/>
    <w:link w:val="af8"/>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8">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7"/>
    <w:link w:val="af7"/>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5"/>
    <w:link w:val="ConsPlusNormal0"/>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7"/>
    <w:link w:val="ConsPlusNormal"/>
    <w:rsid w:val="003427B1"/>
    <w:rPr>
      <w:rFonts w:ascii="Arial" w:eastAsia="Arial" w:hAnsi="Arial" w:cs="Arial"/>
      <w:color w:val="000000"/>
      <w:kern w:val="1"/>
      <w:sz w:val="20"/>
      <w:szCs w:val="20"/>
      <w:lang w:bidi="en-US"/>
    </w:rPr>
  </w:style>
  <w:style w:type="paragraph" w:customStyle="1" w:styleId="af9">
    <w:name w:val="Содержимое таблицы"/>
    <w:basedOn w:val="a5"/>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a">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5"/>
    <w:basedOn w:val="a5"/>
    <w:link w:val="afb"/>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b">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5 Знак"/>
    <w:basedOn w:val="a7"/>
    <w:link w:val="afa"/>
    <w:rsid w:val="003427B1"/>
    <w:rPr>
      <w:rFonts w:ascii="Times New Roman" w:eastAsia="Arial Unicode MS" w:hAnsi="Times New Roman" w:cs="Times New Roman"/>
      <w:kern w:val="1"/>
      <w:sz w:val="20"/>
      <w:szCs w:val="20"/>
      <w:lang w:eastAsia="ar-SA"/>
    </w:rPr>
  </w:style>
  <w:style w:type="character" w:styleId="afc">
    <w:name w:val="footnote reference"/>
    <w:aliases w:val="Ссылка на сноску 45,Appel note de bas de page,Знак сноски 1,Знак сноски-FN,Ciae niinee-FN,Referencia nota al pie,Стиль Знак сноски,Appel note de bas de page + 1...,SUPERS,fr,Used by Word for Help footnote symbols"/>
    <w:basedOn w:val="a7"/>
    <w:unhideWhenUsed/>
    <w:rsid w:val="003427B1"/>
    <w:rPr>
      <w:vertAlign w:val="superscript"/>
    </w:rPr>
  </w:style>
  <w:style w:type="character" w:customStyle="1" w:styleId="21">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7"/>
    <w:link w:val="20"/>
    <w:uiPriority w:val="9"/>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0">
    <w:name w:val="Заголовок 4 Знак"/>
    <w:basedOn w:val="a7"/>
    <w:link w:val="4"/>
    <w:uiPriority w:val="9"/>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7"/>
    <w:link w:val="5"/>
    <w:uiPriority w:val="9"/>
    <w:rsid w:val="00CB2CAF"/>
    <w:rPr>
      <w:rFonts w:ascii="Times New Roman" w:eastAsia="Times New Roman" w:hAnsi="Times New Roman" w:cs="Times New Roman"/>
      <w:b/>
      <w:bCs/>
      <w:iCs/>
      <w:lang w:eastAsia="ru-RU"/>
    </w:rPr>
  </w:style>
  <w:style w:type="character" w:customStyle="1" w:styleId="60">
    <w:name w:val="Заголовок 6 Знак"/>
    <w:basedOn w:val="a7"/>
    <w:link w:val="6"/>
    <w:uiPriority w:val="9"/>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7"/>
    <w:link w:val="7"/>
    <w:uiPriority w:val="9"/>
    <w:rsid w:val="00CB2CAF"/>
    <w:rPr>
      <w:rFonts w:ascii="Times New Roman" w:eastAsia="Times New Roman" w:hAnsi="Times New Roman" w:cs="Times New Roman"/>
      <w:sz w:val="24"/>
      <w:szCs w:val="24"/>
      <w:lang w:eastAsia="ru-RU"/>
    </w:rPr>
  </w:style>
  <w:style w:type="character" w:customStyle="1" w:styleId="80">
    <w:name w:val="Заголовок 8 Знак"/>
    <w:basedOn w:val="a7"/>
    <w:link w:val="8"/>
    <w:uiPriority w:val="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7"/>
    <w:link w:val="9"/>
    <w:uiPriority w:val="9"/>
    <w:rsid w:val="00CB2CAF"/>
    <w:rPr>
      <w:rFonts w:ascii="Arial" w:eastAsia="Times New Roman" w:hAnsi="Arial" w:cs="Arial"/>
      <w:lang w:eastAsia="ru-RU"/>
    </w:rPr>
  </w:style>
  <w:style w:type="paragraph" w:customStyle="1" w:styleId="a6">
    <w:name w:val="Абзац"/>
    <w:basedOn w:val="a5"/>
    <w:link w:val="afd"/>
    <w:qFormat/>
    <w:rsid w:val="00CB2CAF"/>
    <w:pPr>
      <w:spacing w:before="120" w:after="60" w:line="240" w:lineRule="auto"/>
      <w:ind w:firstLine="567"/>
      <w:jc w:val="both"/>
    </w:pPr>
    <w:rPr>
      <w:rFonts w:eastAsia="Times New Roman" w:cs="Times New Roman"/>
      <w:sz w:val="24"/>
      <w:szCs w:val="24"/>
      <w:lang w:eastAsia="ru-RU"/>
    </w:rPr>
  </w:style>
  <w:style w:type="character" w:customStyle="1" w:styleId="afd">
    <w:name w:val="Абзац Знак"/>
    <w:link w:val="a6"/>
    <w:rsid w:val="00CB2CAF"/>
    <w:rPr>
      <w:rFonts w:eastAsia="Times New Roman" w:cs="Times New Roman"/>
      <w:sz w:val="24"/>
      <w:szCs w:val="24"/>
      <w:lang w:eastAsia="ru-RU"/>
    </w:rPr>
  </w:style>
  <w:style w:type="paragraph" w:styleId="a4">
    <w:name w:val="List"/>
    <w:basedOn w:val="a5"/>
    <w:link w:val="afe"/>
    <w:rsid w:val="00CB2CAF"/>
    <w:pPr>
      <w:numPr>
        <w:numId w:val="5"/>
      </w:numPr>
      <w:spacing w:after="60" w:line="240" w:lineRule="auto"/>
      <w:jc w:val="both"/>
    </w:pPr>
    <w:rPr>
      <w:rFonts w:eastAsia="Times New Roman" w:cs="Times New Roman"/>
      <w:snapToGrid w:val="0"/>
      <w:sz w:val="24"/>
      <w:szCs w:val="24"/>
      <w:lang w:eastAsia="ru-RU"/>
    </w:rPr>
  </w:style>
  <w:style w:type="character" w:customStyle="1" w:styleId="afe">
    <w:name w:val="Список Знак"/>
    <w:link w:val="a4"/>
    <w:rsid w:val="00CB2CAF"/>
    <w:rPr>
      <w:rFonts w:eastAsia="Times New Roman" w:cs="Times New Roman"/>
      <w:snapToGrid w:val="0"/>
      <w:sz w:val="24"/>
      <w:szCs w:val="24"/>
      <w:lang w:eastAsia="ru-RU"/>
    </w:rPr>
  </w:style>
  <w:style w:type="paragraph" w:styleId="32">
    <w:name w:val="toc 3"/>
    <w:basedOn w:val="a5"/>
    <w:next w:val="a5"/>
    <w:autoRedefine/>
    <w:uiPriority w:val="39"/>
    <w:rsid w:val="00CB2CAF"/>
    <w:pPr>
      <w:spacing w:after="0" w:line="240" w:lineRule="auto"/>
      <w:ind w:left="480"/>
    </w:pPr>
    <w:rPr>
      <w:rFonts w:ascii="Times New Roman" w:eastAsia="Times New Roman" w:hAnsi="Times New Roman" w:cs="Times New Roman"/>
      <w:i/>
      <w:iCs/>
      <w:sz w:val="20"/>
      <w:szCs w:val="20"/>
      <w:lang w:eastAsia="ru-RU"/>
    </w:rPr>
  </w:style>
  <w:style w:type="paragraph" w:customStyle="1" w:styleId="a">
    <w:name w:val="Список нумерованный"/>
    <w:basedOn w:val="a5"/>
    <w:rsid w:val="00CB2CAF"/>
    <w:pPr>
      <w:numPr>
        <w:numId w:val="6"/>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f">
    <w:name w:val="Табличный"/>
    <w:basedOn w:val="a5"/>
    <w:rsid w:val="00CB2CAF"/>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0">
    <w:name w:val="Содержание"/>
    <w:basedOn w:val="a5"/>
    <w:rsid w:val="00CB2CAF"/>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22">
    <w:name w:val="toc 2"/>
    <w:basedOn w:val="a5"/>
    <w:next w:val="a5"/>
    <w:autoRedefine/>
    <w:uiPriority w:val="39"/>
    <w:rsid w:val="00CB2CAF"/>
    <w:pPr>
      <w:spacing w:after="0" w:line="240" w:lineRule="auto"/>
      <w:ind w:left="240"/>
    </w:pPr>
    <w:rPr>
      <w:rFonts w:ascii="Times New Roman" w:eastAsia="Times New Roman" w:hAnsi="Times New Roman" w:cs="Times New Roman"/>
      <w:smallCaps/>
      <w:sz w:val="20"/>
      <w:szCs w:val="20"/>
      <w:lang w:eastAsia="ru-RU"/>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Рисунок 1.1"/>
    <w:basedOn w:val="a5"/>
    <w:next w:val="a5"/>
    <w:link w:val="23"/>
    <w:qFormat/>
    <w:rsid w:val="00CB2CAF"/>
    <w:pPr>
      <w:spacing w:before="120" w:after="120" w:line="240" w:lineRule="auto"/>
      <w:jc w:val="center"/>
    </w:pPr>
    <w:rPr>
      <w:rFonts w:eastAsia="Times New Roman" w:cs="Times New Roman"/>
      <w:b/>
      <w:bCs/>
      <w:sz w:val="24"/>
      <w:szCs w:val="20"/>
      <w:lang w:eastAsia="ru-RU"/>
    </w:rPr>
  </w:style>
  <w:style w:type="paragraph" w:customStyle="1" w:styleId="aff2">
    <w:name w:val="Название таблицы"/>
    <w:basedOn w:val="aff1"/>
    <w:rsid w:val="00CB2CAF"/>
    <w:pPr>
      <w:keepNext/>
      <w:spacing w:before="240" w:after="0"/>
      <w:jc w:val="left"/>
    </w:pPr>
    <w:rPr>
      <w:szCs w:val="22"/>
    </w:rPr>
  </w:style>
  <w:style w:type="paragraph" w:customStyle="1" w:styleId="aff3">
    <w:name w:val="Табличный_заголовки"/>
    <w:basedOn w:val="a5"/>
    <w:rsid w:val="00CB2CAF"/>
    <w:pPr>
      <w:keepNext/>
      <w:keepLines/>
      <w:spacing w:after="0" w:line="240" w:lineRule="auto"/>
      <w:jc w:val="center"/>
    </w:pPr>
    <w:rPr>
      <w:rFonts w:eastAsia="Times New Roman" w:cs="Times New Roman"/>
      <w:b/>
      <w:lang w:eastAsia="ru-RU"/>
    </w:rPr>
  </w:style>
  <w:style w:type="paragraph" w:customStyle="1" w:styleId="aff4">
    <w:name w:val="Табличный_центр"/>
    <w:basedOn w:val="a5"/>
    <w:rsid w:val="00CB2CAF"/>
    <w:pPr>
      <w:shd w:val="clear" w:color="auto" w:fill="FFFFFF" w:themeFill="background1"/>
      <w:spacing w:after="0" w:line="240" w:lineRule="auto"/>
      <w:jc w:val="center"/>
    </w:pPr>
    <w:rPr>
      <w:rFonts w:eastAsia="Times New Roman" w:cs="Times New Roman"/>
      <w:lang w:eastAsia="ru-RU"/>
    </w:rPr>
  </w:style>
  <w:style w:type="paragraph" w:customStyle="1" w:styleId="10">
    <w:name w:val="Список 1)"/>
    <w:basedOn w:val="a5"/>
    <w:rsid w:val="00CB2CAF"/>
    <w:pPr>
      <w:numPr>
        <w:numId w:val="4"/>
      </w:numPr>
      <w:spacing w:after="60" w:line="240" w:lineRule="auto"/>
      <w:jc w:val="both"/>
    </w:pPr>
    <w:rPr>
      <w:rFonts w:eastAsia="Times New Roman" w:cs="Times New Roman"/>
      <w:sz w:val="24"/>
      <w:szCs w:val="24"/>
      <w:lang w:eastAsia="ru-RU"/>
    </w:rPr>
  </w:style>
  <w:style w:type="paragraph" w:customStyle="1" w:styleId="a1">
    <w:name w:val="Табличный_нумерованный"/>
    <w:basedOn w:val="a5"/>
    <w:link w:val="aff5"/>
    <w:rsid w:val="00CB2CAF"/>
    <w:pPr>
      <w:numPr>
        <w:numId w:val="3"/>
      </w:numPr>
      <w:spacing w:after="0" w:line="240" w:lineRule="auto"/>
    </w:pPr>
    <w:rPr>
      <w:rFonts w:eastAsia="Times New Roman" w:cs="Times New Roman"/>
      <w:lang w:eastAsia="ru-RU"/>
    </w:rPr>
  </w:style>
  <w:style w:type="character" w:customStyle="1" w:styleId="aff5">
    <w:name w:val="Табличный_нумерованный Знак"/>
    <w:link w:val="a1"/>
    <w:rsid w:val="00CB2CAF"/>
    <w:rPr>
      <w:rFonts w:eastAsia="Times New Roman" w:cs="Times New Roman"/>
      <w:lang w:eastAsia="ru-RU"/>
    </w:rPr>
  </w:style>
  <w:style w:type="paragraph" w:styleId="41">
    <w:name w:val="toc 4"/>
    <w:basedOn w:val="a5"/>
    <w:next w:val="a5"/>
    <w:autoRedefine/>
    <w:uiPriority w:val="39"/>
    <w:rsid w:val="00CB2CAF"/>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5"/>
    <w:next w:val="a5"/>
    <w:autoRedefine/>
    <w:uiPriority w:val="39"/>
    <w:rsid w:val="00CB2CAF"/>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5"/>
    <w:next w:val="a5"/>
    <w:autoRedefine/>
    <w:uiPriority w:val="39"/>
    <w:rsid w:val="00CB2CA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5"/>
    <w:next w:val="a5"/>
    <w:autoRedefine/>
    <w:uiPriority w:val="39"/>
    <w:rsid w:val="00CB2CAF"/>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5"/>
    <w:next w:val="a5"/>
    <w:autoRedefine/>
    <w:uiPriority w:val="39"/>
    <w:rsid w:val="00CB2CA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5"/>
    <w:next w:val="a5"/>
    <w:autoRedefine/>
    <w:uiPriority w:val="39"/>
    <w:rsid w:val="00CB2CAF"/>
    <w:pPr>
      <w:spacing w:after="0" w:line="240" w:lineRule="auto"/>
      <w:ind w:left="1920"/>
    </w:pPr>
    <w:rPr>
      <w:rFonts w:ascii="Times New Roman" w:eastAsia="Times New Roman" w:hAnsi="Times New Roman" w:cs="Times New Roman"/>
      <w:sz w:val="18"/>
      <w:szCs w:val="18"/>
      <w:lang w:eastAsia="ru-RU"/>
    </w:rPr>
  </w:style>
  <w:style w:type="paragraph" w:styleId="aff6">
    <w:name w:val="toa heading"/>
    <w:basedOn w:val="a5"/>
    <w:next w:val="a5"/>
    <w:semiHidden/>
    <w:rsid w:val="00CB2CAF"/>
    <w:pPr>
      <w:spacing w:before="40" w:after="20" w:line="240" w:lineRule="auto"/>
      <w:jc w:val="center"/>
    </w:pPr>
    <w:rPr>
      <w:rFonts w:ascii="Times New Roman" w:eastAsia="Times New Roman" w:hAnsi="Times New Roman" w:cs="Times New Roman"/>
      <w:b/>
      <w:szCs w:val="20"/>
      <w:lang w:eastAsia="ru-RU"/>
    </w:rPr>
  </w:style>
  <w:style w:type="paragraph" w:styleId="aff7">
    <w:name w:val="annotation text"/>
    <w:basedOn w:val="a5"/>
    <w:link w:val="aff8"/>
    <w:semiHidden/>
    <w:rsid w:val="00CB2CAF"/>
    <w:pPr>
      <w:spacing w:after="0" w:line="240" w:lineRule="auto"/>
    </w:pPr>
    <w:rPr>
      <w:rFonts w:ascii="Times New Roman" w:eastAsia="Times New Roman" w:hAnsi="Times New Roman" w:cs="Times New Roman"/>
      <w:sz w:val="20"/>
      <w:szCs w:val="20"/>
      <w:lang w:eastAsia="ru-RU"/>
    </w:rPr>
  </w:style>
  <w:style w:type="character" w:customStyle="1" w:styleId="aff8">
    <w:name w:val="Текст примечания Знак"/>
    <w:basedOn w:val="a7"/>
    <w:link w:val="aff7"/>
    <w:semiHidden/>
    <w:rsid w:val="00CB2CAF"/>
    <w:rPr>
      <w:rFonts w:ascii="Times New Roman" w:eastAsia="Times New Roman" w:hAnsi="Times New Roman" w:cs="Times New Roman"/>
      <w:sz w:val="20"/>
      <w:szCs w:val="20"/>
      <w:lang w:eastAsia="ru-RU"/>
    </w:rPr>
  </w:style>
  <w:style w:type="paragraph" w:styleId="aff9">
    <w:name w:val="annotation subject"/>
    <w:basedOn w:val="aff7"/>
    <w:next w:val="aff7"/>
    <w:link w:val="affa"/>
    <w:rsid w:val="00CB2CAF"/>
    <w:pPr>
      <w:ind w:firstLine="284"/>
      <w:jc w:val="both"/>
    </w:pPr>
    <w:rPr>
      <w:b/>
      <w:bCs/>
    </w:rPr>
  </w:style>
  <w:style w:type="character" w:customStyle="1" w:styleId="affa">
    <w:name w:val="Тема примечания Знак"/>
    <w:basedOn w:val="aff8"/>
    <w:link w:val="aff9"/>
    <w:rsid w:val="00CB2CAF"/>
    <w:rPr>
      <w:rFonts w:ascii="Times New Roman" w:eastAsia="Times New Roman" w:hAnsi="Times New Roman" w:cs="Times New Roman"/>
      <w:b/>
      <w:bCs/>
      <w:sz w:val="20"/>
      <w:szCs w:val="20"/>
      <w:lang w:eastAsia="ru-RU"/>
    </w:rPr>
  </w:style>
  <w:style w:type="paragraph" w:customStyle="1" w:styleId="a0">
    <w:name w:val="Список а)"/>
    <w:basedOn w:val="a4"/>
    <w:rsid w:val="00CB2CAF"/>
    <w:pPr>
      <w:numPr>
        <w:numId w:val="2"/>
      </w:numPr>
      <w:ind w:left="1800" w:hanging="360"/>
    </w:pPr>
  </w:style>
  <w:style w:type="character" w:styleId="affb">
    <w:name w:val="annotation reference"/>
    <w:semiHidden/>
    <w:rsid w:val="00CB2CAF"/>
    <w:rPr>
      <w:sz w:val="16"/>
      <w:szCs w:val="16"/>
    </w:rPr>
  </w:style>
  <w:style w:type="paragraph" w:customStyle="1" w:styleId="affc">
    <w:name w:val="Табличный_слева"/>
    <w:basedOn w:val="a5"/>
    <w:rsid w:val="00CB2CAF"/>
    <w:pPr>
      <w:spacing w:after="0" w:line="240" w:lineRule="auto"/>
    </w:pPr>
    <w:rPr>
      <w:rFonts w:eastAsia="Times New Roman" w:cs="Times New Roman"/>
      <w:lang w:eastAsia="ru-RU"/>
    </w:rPr>
  </w:style>
  <w:style w:type="paragraph" w:customStyle="1" w:styleId="15">
    <w:name w:val="Обычный 1"/>
    <w:basedOn w:val="a5"/>
    <w:next w:val="a5"/>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d">
    <w:name w:val="Обычный влево"/>
    <w:basedOn w:val="15"/>
    <w:rsid w:val="00CB2CAF"/>
    <w:pPr>
      <w:tabs>
        <w:tab w:val="clear" w:pos="360"/>
      </w:tabs>
      <w:spacing w:before="0"/>
      <w:ind w:left="0" w:firstLine="0"/>
      <w:jc w:val="left"/>
    </w:pPr>
  </w:style>
  <w:style w:type="paragraph" w:customStyle="1" w:styleId="affe">
    <w:name w:val="Табличный_по ширине"/>
    <w:basedOn w:val="affc"/>
    <w:rsid w:val="00CB2CAF"/>
    <w:pPr>
      <w:jc w:val="both"/>
    </w:pPr>
    <w:rPr>
      <w:rFonts w:asciiTheme="majorHAnsi" w:hAnsiTheme="majorHAnsi"/>
    </w:rPr>
  </w:style>
  <w:style w:type="character" w:styleId="afff">
    <w:name w:val="Placeholder Text"/>
    <w:basedOn w:val="a7"/>
    <w:uiPriority w:val="99"/>
    <w:semiHidden/>
    <w:rsid w:val="00CB2CAF"/>
    <w:rPr>
      <w:color w:val="808080"/>
    </w:rPr>
  </w:style>
  <w:style w:type="table" w:customStyle="1" w:styleId="afff0">
    <w:name w:val="Стиль Таблица Геоника"/>
    <w:basedOn w:val="a8"/>
    <w:uiPriority w:val="99"/>
    <w:rsid w:val="00CB2CAF"/>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styleId="afff1">
    <w:name w:val="Normal (Web)"/>
    <w:aliases w:val="Обычный (Web)1,Обычный (Web),Обычный (веб) Знак,Обычный (веб) Знак1,Обычный (веб) Знак Знак, Знак Знак10,Обычный (веб)1,Обычный (веб) Знак1 Знак,Обычный (веб) Знак2 Знак Знак,Обычный (веб) Знак Знак1 Знак Знак,Знак Знак10"/>
    <w:basedOn w:val="a5"/>
    <w:link w:val="24"/>
    <w:uiPriority w:val="99"/>
    <w:unhideWhenUsed/>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2">
    <w:name w:val="Body Text Indent"/>
    <w:aliases w:val="Основной текст 1,Основной текст с отступом Знак1,Нумерованный список !!,Надин стиль"/>
    <w:basedOn w:val="a5"/>
    <w:link w:val="afff3"/>
    <w:rsid w:val="00CB2CAF"/>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3">
    <w:name w:val="Основной текст с отступом Знак"/>
    <w:aliases w:val="Основной текст 1 Знак,Основной текст с отступом Знак1 Знак,Нумерованный список !! Знак,Надин стиль Знак"/>
    <w:basedOn w:val="a7"/>
    <w:link w:val="afff2"/>
    <w:rsid w:val="00CB2CAF"/>
    <w:rPr>
      <w:rFonts w:ascii="Times New Roman" w:eastAsia="Times New Roman" w:hAnsi="Times New Roman" w:cs="Times New Roman"/>
      <w:sz w:val="24"/>
      <w:szCs w:val="24"/>
      <w:lang w:eastAsia="ru-RU"/>
    </w:rPr>
  </w:style>
  <w:style w:type="paragraph" w:styleId="afff4">
    <w:name w:val="No Spacing"/>
    <w:aliases w:val="с интервалом"/>
    <w:link w:val="afff5"/>
    <w:uiPriority w:val="1"/>
    <w:qFormat/>
    <w:rsid w:val="00CB2CAF"/>
    <w:pPr>
      <w:spacing w:after="0" w:line="240" w:lineRule="auto"/>
    </w:pPr>
    <w:rPr>
      <w:rFonts w:ascii="Calibri" w:eastAsia="Calibri" w:hAnsi="Calibri" w:cs="Times New Roman"/>
    </w:rPr>
  </w:style>
  <w:style w:type="paragraph" w:styleId="afff6">
    <w:name w:val="Title"/>
    <w:aliases w:val="Название Знак Знак,Название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w:basedOn w:val="a5"/>
    <w:next w:val="a5"/>
    <w:link w:val="afff7"/>
    <w:uiPriority w:val="99"/>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7">
    <w:name w:val="Название Знак"/>
    <w:aliases w:val="Название Знак Знак Знак1,Название Знак Знак Знак Знак Знак Знак Знак Знак Знак Знак Знак Знак Знак Знак Знак Знак1"/>
    <w:basedOn w:val="a7"/>
    <w:link w:val="afff6"/>
    <w:uiPriority w:val="99"/>
    <w:rsid w:val="00CB2CAF"/>
    <w:rPr>
      <w:rFonts w:ascii="Calibri" w:eastAsia="Times New Roman" w:hAnsi="Calibri" w:cs="Times New Roman"/>
      <w:caps/>
      <w:color w:val="4F81BD"/>
      <w:spacing w:val="10"/>
      <w:kern w:val="28"/>
      <w:sz w:val="52"/>
      <w:szCs w:val="52"/>
      <w:lang w:val="en-US"/>
    </w:rPr>
  </w:style>
  <w:style w:type="paragraph" w:styleId="afff8">
    <w:name w:val="Subtitle"/>
    <w:basedOn w:val="a5"/>
    <w:next w:val="a5"/>
    <w:link w:val="afff9"/>
    <w:uiPriority w:val="99"/>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9">
    <w:name w:val="Подзаголовок Знак"/>
    <w:basedOn w:val="a7"/>
    <w:link w:val="afff8"/>
    <w:uiPriority w:val="99"/>
    <w:rsid w:val="00CB2CAF"/>
    <w:rPr>
      <w:rFonts w:ascii="Calibri" w:eastAsia="Times New Roman" w:hAnsi="Calibri" w:cs="Times New Roman"/>
      <w:caps/>
      <w:color w:val="595959"/>
      <w:spacing w:val="10"/>
      <w:sz w:val="24"/>
      <w:szCs w:val="24"/>
      <w:lang w:val="en-US"/>
    </w:rPr>
  </w:style>
  <w:style w:type="character" w:styleId="afffa">
    <w:name w:val="Strong"/>
    <w:qFormat/>
    <w:rsid w:val="00CB2CAF"/>
    <w:rPr>
      <w:b/>
      <w:bCs/>
    </w:rPr>
  </w:style>
  <w:style w:type="character" w:styleId="afffb">
    <w:name w:val="Emphasis"/>
    <w:uiPriority w:val="20"/>
    <w:qFormat/>
    <w:rsid w:val="00CB2CAF"/>
    <w:rPr>
      <w:caps/>
      <w:color w:val="243F60"/>
      <w:spacing w:val="5"/>
    </w:rPr>
  </w:style>
  <w:style w:type="paragraph" w:styleId="25">
    <w:name w:val="Quote"/>
    <w:basedOn w:val="a5"/>
    <w:next w:val="a5"/>
    <w:link w:val="26"/>
    <w:uiPriority w:val="29"/>
    <w:qFormat/>
    <w:rsid w:val="00CB2CAF"/>
    <w:pPr>
      <w:spacing w:before="200"/>
    </w:pPr>
    <w:rPr>
      <w:rFonts w:ascii="Calibri" w:eastAsia="Times New Roman" w:hAnsi="Calibri" w:cs="Times New Roman"/>
      <w:i/>
      <w:iCs/>
      <w:sz w:val="20"/>
      <w:szCs w:val="20"/>
      <w:lang w:val="en-US"/>
    </w:rPr>
  </w:style>
  <w:style w:type="character" w:customStyle="1" w:styleId="26">
    <w:name w:val="Цитата 2 Знак"/>
    <w:basedOn w:val="a7"/>
    <w:link w:val="25"/>
    <w:uiPriority w:val="29"/>
    <w:rsid w:val="00CB2CAF"/>
    <w:rPr>
      <w:rFonts w:ascii="Calibri" w:eastAsia="Times New Roman" w:hAnsi="Calibri" w:cs="Times New Roman"/>
      <w:i/>
      <w:iCs/>
      <w:sz w:val="20"/>
      <w:szCs w:val="20"/>
      <w:lang w:val="en-US"/>
    </w:rPr>
  </w:style>
  <w:style w:type="paragraph" w:styleId="afffc">
    <w:name w:val="Intense Quote"/>
    <w:basedOn w:val="a5"/>
    <w:next w:val="a5"/>
    <w:link w:val="afffd"/>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d">
    <w:name w:val="Выделенная цитата Знак"/>
    <w:basedOn w:val="a7"/>
    <w:link w:val="afffc"/>
    <w:uiPriority w:val="30"/>
    <w:rsid w:val="00CB2CAF"/>
    <w:rPr>
      <w:rFonts w:ascii="Calibri" w:eastAsia="Times New Roman" w:hAnsi="Calibri" w:cs="Times New Roman"/>
      <w:i/>
      <w:iCs/>
      <w:color w:val="4F81BD"/>
      <w:sz w:val="20"/>
      <w:szCs w:val="20"/>
      <w:lang w:val="en-US"/>
    </w:rPr>
  </w:style>
  <w:style w:type="character" w:styleId="afffe">
    <w:name w:val="Subtle Emphasis"/>
    <w:uiPriority w:val="19"/>
    <w:rsid w:val="00CB2CAF"/>
    <w:rPr>
      <w:i/>
      <w:iCs/>
      <w:color w:val="243F60"/>
    </w:rPr>
  </w:style>
  <w:style w:type="character" w:styleId="affff">
    <w:name w:val="Intense Emphasis"/>
    <w:uiPriority w:val="21"/>
    <w:rsid w:val="00CB2CAF"/>
    <w:rPr>
      <w:b/>
      <w:bCs/>
      <w:caps/>
      <w:color w:val="243F60"/>
      <w:spacing w:val="10"/>
    </w:rPr>
  </w:style>
  <w:style w:type="character" w:styleId="affff0">
    <w:name w:val="Subtle Reference"/>
    <w:uiPriority w:val="31"/>
    <w:rsid w:val="00CB2CAF"/>
    <w:rPr>
      <w:b/>
      <w:bCs/>
      <w:color w:val="4F81BD"/>
    </w:rPr>
  </w:style>
  <w:style w:type="character" w:styleId="affff1">
    <w:name w:val="Intense Reference"/>
    <w:uiPriority w:val="32"/>
    <w:rsid w:val="00CB2CAF"/>
    <w:rPr>
      <w:b/>
      <w:bCs/>
      <w:i/>
      <w:iCs/>
      <w:caps/>
      <w:color w:val="4F81BD"/>
    </w:rPr>
  </w:style>
  <w:style w:type="character" w:styleId="affff2">
    <w:name w:val="Book Title"/>
    <w:uiPriority w:val="33"/>
    <w:rsid w:val="00CB2CAF"/>
    <w:rPr>
      <w:b/>
      <w:bCs/>
      <w:i/>
      <w:iCs/>
      <w:spacing w:val="9"/>
    </w:rPr>
  </w:style>
  <w:style w:type="paragraph" w:styleId="affff3">
    <w:name w:val="List Bullet"/>
    <w:basedOn w:val="a5"/>
    <w:uiPriority w:val="99"/>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4">
    <w:name w:val="FollowedHyperlink"/>
    <w:uiPriority w:val="99"/>
    <w:unhideWhenUsed/>
    <w:rsid w:val="00CB2CAF"/>
    <w:rPr>
      <w:color w:val="800080"/>
      <w:u w:val="single"/>
    </w:rPr>
  </w:style>
  <w:style w:type="paragraph" w:styleId="27">
    <w:name w:val="Body Text 2"/>
    <w:aliases w:val=" Знак1"/>
    <w:basedOn w:val="a5"/>
    <w:link w:val="28"/>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8">
    <w:name w:val="Основной текст 2 Знак"/>
    <w:aliases w:val=" Знак1 Знак"/>
    <w:basedOn w:val="a7"/>
    <w:link w:val="27"/>
    <w:uiPriority w:val="99"/>
    <w:rsid w:val="00CB2CAF"/>
    <w:rPr>
      <w:rFonts w:ascii="Calibri" w:eastAsia="Times New Roman" w:hAnsi="Calibri" w:cs="Times New Roman"/>
      <w:b/>
      <w:bCs/>
      <w:caps/>
      <w:sz w:val="24"/>
      <w:szCs w:val="24"/>
      <w:lang w:val="en-US"/>
    </w:rPr>
  </w:style>
  <w:style w:type="numbering" w:styleId="111111">
    <w:name w:val="Outline List 2"/>
    <w:basedOn w:val="a9"/>
    <w:rsid w:val="00CB2CAF"/>
    <w:pPr>
      <w:numPr>
        <w:numId w:val="7"/>
      </w:numPr>
    </w:pPr>
  </w:style>
  <w:style w:type="character" w:styleId="affff5">
    <w:name w:val="page number"/>
    <w:basedOn w:val="a7"/>
    <w:uiPriority w:val="99"/>
    <w:rsid w:val="00CB2CAF"/>
  </w:style>
  <w:style w:type="paragraph" w:styleId="29">
    <w:name w:val="Body Text Indent 2"/>
    <w:basedOn w:val="a5"/>
    <w:link w:val="2a"/>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a">
    <w:name w:val="Основной текст с отступом 2 Знак"/>
    <w:basedOn w:val="a7"/>
    <w:link w:val="29"/>
    <w:rsid w:val="00CB2CAF"/>
    <w:rPr>
      <w:rFonts w:ascii="Calibri" w:eastAsia="Times New Roman" w:hAnsi="Calibri" w:cs="Times New Roman"/>
      <w:sz w:val="24"/>
      <w:szCs w:val="24"/>
      <w:lang w:val="en-US"/>
    </w:rPr>
  </w:style>
  <w:style w:type="numbering" w:styleId="1ai">
    <w:name w:val="Outline List 1"/>
    <w:basedOn w:val="a9"/>
    <w:rsid w:val="00CB2CAF"/>
    <w:pPr>
      <w:numPr>
        <w:numId w:val="8"/>
      </w:numPr>
    </w:pPr>
  </w:style>
  <w:style w:type="paragraph" w:styleId="33">
    <w:name w:val="Body Text 3"/>
    <w:aliases w:val=" Знак11,Знак11"/>
    <w:basedOn w:val="a5"/>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7"/>
    <w:link w:val="33"/>
    <w:uiPriority w:val="99"/>
    <w:rsid w:val="00CB2CAF"/>
    <w:rPr>
      <w:rFonts w:ascii="Calibri" w:eastAsia="Times New Roman" w:hAnsi="Calibri" w:cs="Times New Roman"/>
      <w:sz w:val="16"/>
      <w:szCs w:val="16"/>
      <w:lang w:val="en-US"/>
    </w:rPr>
  </w:style>
  <w:style w:type="paragraph" w:styleId="35">
    <w:name w:val="Body Text Indent 3"/>
    <w:basedOn w:val="a5"/>
    <w:link w:val="36"/>
    <w:uiPriority w:val="99"/>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7"/>
    <w:link w:val="35"/>
    <w:uiPriority w:val="99"/>
    <w:rsid w:val="00CB2CAF"/>
    <w:rPr>
      <w:rFonts w:ascii="Calibri" w:eastAsia="Times New Roman" w:hAnsi="Calibri" w:cs="Times New Roman"/>
      <w:sz w:val="28"/>
      <w:szCs w:val="28"/>
      <w:lang w:val="en-US"/>
    </w:rPr>
  </w:style>
  <w:style w:type="paragraph" w:styleId="affff6">
    <w:name w:val="Block Text"/>
    <w:basedOn w:val="a5"/>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7">
    <w:name w:val="line number"/>
    <w:rsid w:val="00CB2CAF"/>
    <w:rPr>
      <w:sz w:val="18"/>
      <w:szCs w:val="18"/>
    </w:rPr>
  </w:style>
  <w:style w:type="paragraph" w:styleId="2b">
    <w:name w:val="List 2"/>
    <w:basedOn w:val="a4"/>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4"/>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4"/>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4"/>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c">
    <w:name w:val="List Bullet 2"/>
    <w:basedOn w:val="affff3"/>
    <w:autoRedefine/>
    <w:uiPriority w:val="99"/>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3"/>
    <w:autoRedefine/>
    <w:rsid w:val="00CB2CAF"/>
    <w:pPr>
      <w:tabs>
        <w:tab w:val="num" w:pos="360"/>
      </w:tabs>
      <w:spacing w:after="240" w:line="240" w:lineRule="atLeast"/>
      <w:ind w:left="2160"/>
      <w:contextualSpacing w:val="0"/>
    </w:pPr>
    <w:rPr>
      <w:rFonts w:ascii="Arial" w:hAnsi="Arial" w:cs="Arial"/>
      <w:spacing w:val="-5"/>
    </w:rPr>
  </w:style>
  <w:style w:type="paragraph" w:styleId="43">
    <w:name w:val="List Bullet 4"/>
    <w:basedOn w:val="affff3"/>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3"/>
    <w:autoRedefine/>
    <w:rsid w:val="00CB2CAF"/>
    <w:pPr>
      <w:tabs>
        <w:tab w:val="num" w:pos="360"/>
      </w:tabs>
      <w:spacing w:after="240" w:line="240" w:lineRule="atLeast"/>
      <w:ind w:left="2880"/>
      <w:contextualSpacing w:val="0"/>
    </w:pPr>
    <w:rPr>
      <w:rFonts w:ascii="Arial" w:hAnsi="Arial" w:cs="Arial"/>
      <w:spacing w:val="-5"/>
    </w:rPr>
  </w:style>
  <w:style w:type="paragraph" w:styleId="affff8">
    <w:name w:val="List Continue"/>
    <w:basedOn w:val="a4"/>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d">
    <w:name w:val="List Continue 2"/>
    <w:basedOn w:val="affff8"/>
    <w:rsid w:val="00CB2CAF"/>
    <w:pPr>
      <w:ind w:left="2160"/>
    </w:pPr>
  </w:style>
  <w:style w:type="paragraph" w:styleId="39">
    <w:name w:val="List Continue 3"/>
    <w:basedOn w:val="affff8"/>
    <w:rsid w:val="00CB2CAF"/>
    <w:pPr>
      <w:ind w:left="2520"/>
    </w:pPr>
  </w:style>
  <w:style w:type="paragraph" w:styleId="44">
    <w:name w:val="List Continue 4"/>
    <w:basedOn w:val="affff8"/>
    <w:rsid w:val="00CB2CAF"/>
    <w:pPr>
      <w:ind w:left="2880"/>
    </w:pPr>
  </w:style>
  <w:style w:type="paragraph" w:styleId="54">
    <w:name w:val="List Continue 5"/>
    <w:basedOn w:val="affff8"/>
    <w:rsid w:val="00CB2CAF"/>
    <w:pPr>
      <w:ind w:left="3240"/>
    </w:pPr>
  </w:style>
  <w:style w:type="paragraph" w:styleId="affff9">
    <w:name w:val="List Number"/>
    <w:basedOn w:val="a5"/>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e">
    <w:name w:val="List Number 2"/>
    <w:basedOn w:val="affff9"/>
    <w:uiPriority w:val="99"/>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9"/>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9"/>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9"/>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a">
    <w:name w:val="Message Header"/>
    <w:basedOn w:val="af7"/>
    <w:link w:val="affffb"/>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b">
    <w:name w:val="Шапка Знак"/>
    <w:basedOn w:val="a7"/>
    <w:link w:val="affffa"/>
    <w:rsid w:val="00CB2CAF"/>
    <w:rPr>
      <w:rFonts w:ascii="Arial" w:eastAsia="Times New Roman" w:hAnsi="Arial" w:cs="Times New Roman"/>
      <w:lang w:val="en-US"/>
    </w:rPr>
  </w:style>
  <w:style w:type="paragraph" w:styleId="affffc">
    <w:name w:val="Normal Indent"/>
    <w:basedOn w:val="a5"/>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5"/>
    <w:link w:val="HTML0"/>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7"/>
    <w:link w:val="HTML"/>
    <w:rsid w:val="00CB2CAF"/>
    <w:rPr>
      <w:rFonts w:ascii="Arial" w:eastAsia="Times New Roman" w:hAnsi="Arial" w:cs="Times New Roman"/>
      <w:i/>
      <w:iCs/>
      <w:spacing w:val="-5"/>
      <w:sz w:val="20"/>
      <w:szCs w:val="20"/>
      <w:lang w:val="en-US"/>
    </w:rPr>
  </w:style>
  <w:style w:type="paragraph" w:styleId="affffd">
    <w:name w:val="envelope address"/>
    <w:basedOn w:val="a5"/>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e">
    <w:name w:val="Date"/>
    <w:basedOn w:val="a5"/>
    <w:next w:val="a5"/>
    <w:link w:val="afffff"/>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
    <w:name w:val="Дата Знак"/>
    <w:basedOn w:val="a7"/>
    <w:link w:val="affffe"/>
    <w:rsid w:val="00CB2CAF"/>
    <w:rPr>
      <w:rFonts w:ascii="Arial" w:eastAsia="Times New Roman" w:hAnsi="Arial" w:cs="Times New Roman"/>
      <w:spacing w:val="-5"/>
      <w:sz w:val="20"/>
      <w:szCs w:val="20"/>
      <w:lang w:val="en-US"/>
    </w:rPr>
  </w:style>
  <w:style w:type="paragraph" w:styleId="afffff0">
    <w:name w:val="Note Heading"/>
    <w:basedOn w:val="a5"/>
    <w:next w:val="a5"/>
    <w:link w:val="afffff1"/>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1">
    <w:name w:val="Заголовок записки Знак"/>
    <w:basedOn w:val="a7"/>
    <w:link w:val="afffff0"/>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2">
    <w:name w:val="Body Text First Indent"/>
    <w:basedOn w:val="af7"/>
    <w:link w:val="afffff3"/>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3">
    <w:name w:val="Красная строка Знак"/>
    <w:basedOn w:val="af8"/>
    <w:link w:val="afffff2"/>
    <w:rsid w:val="00CB2CAF"/>
    <w:rPr>
      <w:rFonts w:ascii="Arial" w:eastAsia="Times New Roman" w:hAnsi="Arial" w:cs="Times New Roman"/>
      <w:spacing w:val="-5"/>
      <w:kern w:val="1"/>
      <w:sz w:val="24"/>
      <w:szCs w:val="24"/>
      <w:lang w:val="en-US" w:eastAsia="ar-SA"/>
    </w:rPr>
  </w:style>
  <w:style w:type="paragraph" w:styleId="2f">
    <w:name w:val="Body Text First Indent 2"/>
    <w:basedOn w:val="afff2"/>
    <w:link w:val="2f0"/>
    <w:rsid w:val="00CB2CAF"/>
    <w:pPr>
      <w:spacing w:before="200" w:after="120" w:line="360" w:lineRule="auto"/>
      <w:ind w:left="283" w:firstLine="210"/>
      <w:jc w:val="left"/>
    </w:pPr>
    <w:rPr>
      <w:rFonts w:ascii="Arial" w:hAnsi="Arial"/>
      <w:spacing w:val="-5"/>
      <w:lang w:val="en-US" w:eastAsia="en-US"/>
    </w:rPr>
  </w:style>
  <w:style w:type="character" w:customStyle="1" w:styleId="2f0">
    <w:name w:val="Красная строка 2 Знак"/>
    <w:basedOn w:val="afff3"/>
    <w:link w:val="2f"/>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f1">
    <w:name w:val="envelope return"/>
    <w:basedOn w:val="a5"/>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4">
    <w:name w:val="Signature"/>
    <w:basedOn w:val="a5"/>
    <w:link w:val="afffff5"/>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5">
    <w:name w:val="Подпись Знак"/>
    <w:basedOn w:val="a7"/>
    <w:link w:val="afffff4"/>
    <w:rsid w:val="00CB2CAF"/>
    <w:rPr>
      <w:rFonts w:ascii="Arial" w:eastAsia="Times New Roman" w:hAnsi="Arial" w:cs="Times New Roman"/>
      <w:spacing w:val="-5"/>
      <w:sz w:val="20"/>
      <w:szCs w:val="20"/>
      <w:lang w:val="en-US"/>
    </w:rPr>
  </w:style>
  <w:style w:type="paragraph" w:styleId="afffff6">
    <w:name w:val="Salutation"/>
    <w:basedOn w:val="a5"/>
    <w:next w:val="a5"/>
    <w:link w:val="afffff7"/>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7">
    <w:name w:val="Приветствие Знак"/>
    <w:basedOn w:val="a7"/>
    <w:link w:val="afffff6"/>
    <w:rsid w:val="00CB2CAF"/>
    <w:rPr>
      <w:rFonts w:ascii="Arial" w:eastAsia="Times New Roman" w:hAnsi="Arial" w:cs="Times New Roman"/>
      <w:spacing w:val="-5"/>
      <w:sz w:val="20"/>
      <w:szCs w:val="20"/>
      <w:lang w:val="en-US"/>
    </w:rPr>
  </w:style>
  <w:style w:type="paragraph" w:styleId="afffff8">
    <w:name w:val="Closing"/>
    <w:basedOn w:val="a5"/>
    <w:link w:val="afffff9"/>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9">
    <w:name w:val="Прощание Знак"/>
    <w:basedOn w:val="a7"/>
    <w:link w:val="afffff8"/>
    <w:rsid w:val="00CB2CAF"/>
    <w:rPr>
      <w:rFonts w:ascii="Arial" w:eastAsia="Times New Roman" w:hAnsi="Arial" w:cs="Times New Roman"/>
      <w:spacing w:val="-5"/>
      <w:sz w:val="20"/>
      <w:szCs w:val="20"/>
      <w:lang w:val="en-US"/>
    </w:rPr>
  </w:style>
  <w:style w:type="paragraph" w:styleId="HTML8">
    <w:name w:val="HTML Preformatted"/>
    <w:basedOn w:val="a5"/>
    <w:link w:val="HTML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7"/>
    <w:link w:val="HTML8"/>
    <w:rsid w:val="00CB2CAF"/>
    <w:rPr>
      <w:rFonts w:ascii="Courier New" w:eastAsia="Times New Roman" w:hAnsi="Courier New" w:cs="Times New Roman"/>
      <w:spacing w:val="-5"/>
      <w:sz w:val="20"/>
      <w:szCs w:val="20"/>
      <w:lang w:val="en-US"/>
    </w:rPr>
  </w:style>
  <w:style w:type="paragraph" w:styleId="afffffa">
    <w:name w:val="Plain Text"/>
    <w:basedOn w:val="a5"/>
    <w:link w:val="afffffb"/>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b">
    <w:name w:val="Текст Знак"/>
    <w:basedOn w:val="a7"/>
    <w:link w:val="afffffa"/>
    <w:uiPriority w:val="99"/>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c">
    <w:name w:val="E-mail Signature"/>
    <w:basedOn w:val="a5"/>
    <w:link w:val="afffffd"/>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d">
    <w:name w:val="Электронная подпись Знак"/>
    <w:basedOn w:val="a7"/>
    <w:link w:val="afffffc"/>
    <w:rsid w:val="00CB2CAF"/>
    <w:rPr>
      <w:rFonts w:ascii="Arial" w:eastAsia="Times New Roman" w:hAnsi="Arial" w:cs="Times New Roman"/>
      <w:spacing w:val="-5"/>
      <w:sz w:val="20"/>
      <w:szCs w:val="20"/>
      <w:lang w:val="en-US"/>
    </w:rPr>
  </w:style>
  <w:style w:type="table" w:styleId="-1">
    <w:name w:val="Table Web 1"/>
    <w:basedOn w:val="a8"/>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e">
    <w:name w:val="Table Elegant"/>
    <w:basedOn w:val="a8"/>
    <w:rsid w:val="00CB2CAF"/>
    <w:pPr>
      <w:spacing w:after="0" w:line="240" w:lineRule="auto"/>
    </w:pPr>
    <w:rPr>
      <w:rFonts w:ascii="Calibri" w:eastAsia="Times New Roman" w:hAnsi="Calibri"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8"/>
    <w:rsid w:val="00CB2CAF"/>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8"/>
    <w:rsid w:val="00CB2CAF"/>
    <w:pPr>
      <w:spacing w:after="0" w:line="240" w:lineRule="auto"/>
    </w:pPr>
    <w:rPr>
      <w:rFonts w:ascii="Calibri" w:eastAsia="Times New Roman" w:hAnsi="Calibri"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8"/>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8"/>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8"/>
    <w:rsid w:val="00CB2CAF"/>
    <w:pPr>
      <w:spacing w:after="0" w:line="240" w:lineRule="auto"/>
    </w:pPr>
    <w:rPr>
      <w:rFonts w:ascii="Calibri" w:eastAsia="Times New Roman" w:hAnsi="Calibri"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8"/>
    <w:rsid w:val="00CB2CAF"/>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8"/>
    <w:rsid w:val="00CB2CAF"/>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8"/>
    <w:rsid w:val="00CB2CAF"/>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8"/>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8"/>
    <w:rsid w:val="00CB2CAF"/>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8"/>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8"/>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8"/>
    <w:rsid w:val="00CB2CAF"/>
    <w:pPr>
      <w:spacing w:after="0" w:line="240" w:lineRule="auto"/>
    </w:pPr>
    <w:rPr>
      <w:rFonts w:ascii="Calibri" w:eastAsia="Times New Roman" w:hAnsi="Calibri"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8"/>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2CAF"/>
    <w:pPr>
      <w:spacing w:after="0" w:line="240" w:lineRule="auto"/>
    </w:pPr>
    <w:rPr>
      <w:rFonts w:ascii="Calibri" w:eastAsia="Times New Roman" w:hAnsi="Calibri"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2CAF"/>
    <w:pPr>
      <w:spacing w:after="0" w:line="240" w:lineRule="auto"/>
    </w:pPr>
    <w:rPr>
      <w:rFonts w:ascii="Calibri" w:eastAsia="Times New Roman" w:hAnsi="Calibri"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
    <w:name w:val="Table Contemporary"/>
    <w:basedOn w:val="a8"/>
    <w:rsid w:val="00CB2CAF"/>
    <w:pPr>
      <w:spacing w:after="0" w:line="240" w:lineRule="auto"/>
    </w:pPr>
    <w:rPr>
      <w:rFonts w:ascii="Calibri" w:eastAsia="Times New Roman" w:hAnsi="Calibri"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0">
    <w:name w:val="Table Professional"/>
    <w:basedOn w:val="a8"/>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1">
    <w:name w:val="Outline List 3"/>
    <w:basedOn w:val="a9"/>
    <w:rsid w:val="00CB2CAF"/>
  </w:style>
  <w:style w:type="table" w:styleId="1b">
    <w:name w:val="Table Columns 1"/>
    <w:basedOn w:val="a8"/>
    <w:rsid w:val="00CB2CAF"/>
    <w:pPr>
      <w:spacing w:after="0" w:line="240" w:lineRule="auto"/>
    </w:pPr>
    <w:rPr>
      <w:rFonts w:ascii="Calibri" w:eastAsia="Times New Roman"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8"/>
    <w:rsid w:val="00CB2CAF"/>
    <w:pPr>
      <w:spacing w:after="0" w:line="240" w:lineRule="auto"/>
    </w:pPr>
    <w:rPr>
      <w:rFonts w:ascii="Calibri" w:eastAsia="Times New Roman"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8"/>
    <w:rsid w:val="00CB2CAF"/>
    <w:pPr>
      <w:spacing w:after="0" w:line="240" w:lineRule="auto"/>
    </w:pPr>
    <w:rPr>
      <w:rFonts w:ascii="Calibri" w:eastAsia="Times New Roman" w:hAnsi="Calibri"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2CAF"/>
    <w:pPr>
      <w:spacing w:after="0" w:line="240" w:lineRule="auto"/>
    </w:pPr>
    <w:rPr>
      <w:rFonts w:ascii="Calibri" w:eastAsia="Times New Roman" w:hAnsi="Calibri"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2CAF"/>
    <w:pPr>
      <w:spacing w:after="0" w:line="240" w:lineRule="auto"/>
    </w:pPr>
    <w:rPr>
      <w:rFonts w:ascii="Calibri" w:eastAsia="Times New Roman" w:hAnsi="Calibri"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2CAF"/>
    <w:pPr>
      <w:spacing w:after="0" w:line="240" w:lineRule="auto"/>
    </w:pPr>
    <w:rPr>
      <w:rFonts w:ascii="Calibri" w:eastAsia="Times New Roman" w:hAnsi="Calibri"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2">
    <w:name w:val="Table Theme"/>
    <w:basedOn w:val="a8"/>
    <w:rsid w:val="00CB2CA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Colorful 1"/>
    <w:basedOn w:val="a8"/>
    <w:rsid w:val="00CB2CAF"/>
    <w:pPr>
      <w:spacing w:after="0" w:line="240" w:lineRule="auto"/>
    </w:pPr>
    <w:rPr>
      <w:rFonts w:ascii="Calibri" w:eastAsia="Times New Roman" w:hAnsi="Calibri"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8"/>
    <w:rsid w:val="00CB2CAF"/>
    <w:pPr>
      <w:spacing w:after="0" w:line="240" w:lineRule="auto"/>
    </w:pPr>
    <w:rPr>
      <w:rFonts w:ascii="Calibri" w:eastAsia="Times New Roman" w:hAnsi="Calibri"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8"/>
    <w:rsid w:val="00CB2CAF"/>
    <w:pPr>
      <w:spacing w:after="0" w:line="240" w:lineRule="auto"/>
    </w:pPr>
    <w:rPr>
      <w:rFonts w:ascii="Calibri" w:eastAsia="Times New Roman" w:hAnsi="Calibri"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3">
    <w:name w:val="endnote text"/>
    <w:basedOn w:val="a5"/>
    <w:link w:val="affffff4"/>
    <w:uiPriority w:val="99"/>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4">
    <w:name w:val="Текст концевой сноски Знак"/>
    <w:basedOn w:val="a7"/>
    <w:link w:val="affffff3"/>
    <w:uiPriority w:val="99"/>
    <w:rsid w:val="00CB2CAF"/>
    <w:rPr>
      <w:rFonts w:ascii="Calibri" w:eastAsia="Times New Roman" w:hAnsi="Calibri" w:cs="Times New Roman"/>
      <w:sz w:val="20"/>
      <w:szCs w:val="20"/>
      <w:lang w:val="en-US" w:bidi="en-US"/>
    </w:rPr>
  </w:style>
  <w:style w:type="character" w:styleId="affffff5">
    <w:name w:val="endnote reference"/>
    <w:uiPriority w:val="99"/>
    <w:rsid w:val="00CB2CAF"/>
    <w:rPr>
      <w:vertAlign w:val="superscript"/>
    </w:rPr>
  </w:style>
  <w:style w:type="table" w:styleId="2-5">
    <w:name w:val="Medium Shading 2 Accent 5"/>
    <w:basedOn w:val="a8"/>
    <w:uiPriority w:val="64"/>
    <w:rsid w:val="00CB2CAF"/>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6">
    <w:name w:val="Revision"/>
    <w:hidden/>
    <w:uiPriority w:val="99"/>
    <w:semiHidden/>
    <w:rsid w:val="00CB2CAF"/>
    <w:pPr>
      <w:spacing w:before="200"/>
    </w:pPr>
    <w:rPr>
      <w:rFonts w:ascii="Calibri" w:eastAsia="Times New Roman" w:hAnsi="Calibri" w:cs="Times New Roman"/>
      <w:sz w:val="24"/>
      <w:szCs w:val="24"/>
      <w:lang w:eastAsia="ru-RU"/>
    </w:rPr>
  </w:style>
  <w:style w:type="paragraph" w:customStyle="1" w:styleId="Geonika0">
    <w:name w:val="Geonika Обычный текст"/>
    <w:basedOn w:val="a5"/>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7"/>
    <w:rsid w:val="00CB2CAF"/>
  </w:style>
  <w:style w:type="paragraph" w:customStyle="1" w:styleId="S">
    <w:name w:val="S_Отступ"/>
    <w:basedOn w:val="a5"/>
    <w:link w:val="S0"/>
    <w:autoRedefine/>
    <w:qFormat/>
    <w:rsid w:val="00CB2CAF"/>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CB2CAF"/>
    <w:rPr>
      <w:rFonts w:ascii="Times New Roman" w:eastAsia="Calibri" w:hAnsi="Times New Roman" w:cs="Times New Roman"/>
      <w:sz w:val="24"/>
      <w:szCs w:val="24"/>
    </w:rPr>
  </w:style>
  <w:style w:type="paragraph" w:customStyle="1" w:styleId="S1">
    <w:name w:val="S_Титульный"/>
    <w:basedOn w:val="a5"/>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7">
    <w:name w:val="ООО  «Институт Территориального Планирования"/>
    <w:basedOn w:val="a5"/>
    <w:link w:val="affffff8"/>
    <w:rsid w:val="00CB2CAF"/>
    <w:pPr>
      <w:spacing w:before="200" w:line="360" w:lineRule="auto"/>
      <w:ind w:left="709"/>
      <w:jc w:val="right"/>
    </w:pPr>
    <w:rPr>
      <w:rFonts w:ascii="Calibri" w:eastAsia="Times New Roman" w:hAnsi="Calibri" w:cs="Times New Roman"/>
      <w:sz w:val="24"/>
      <w:szCs w:val="24"/>
      <w:lang w:eastAsia="ru-RU"/>
    </w:rPr>
  </w:style>
  <w:style w:type="character" w:customStyle="1" w:styleId="affffff8">
    <w:name w:val="ООО  «Институт Территориального Планирования Знак"/>
    <w:link w:val="affffff7"/>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5"/>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5"/>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0"/>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5"/>
    <w:link w:val="S3"/>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CB2CAF"/>
    <w:rPr>
      <w:rFonts w:ascii="Calibri" w:eastAsia="Times New Roman" w:hAnsi="Calibri" w:cs="Times New Roman"/>
      <w:sz w:val="24"/>
      <w:szCs w:val="24"/>
      <w:lang w:eastAsia="ar-SA"/>
    </w:rPr>
  </w:style>
  <w:style w:type="paragraph" w:customStyle="1" w:styleId="ArNar">
    <w:name w:val="Обычный ArNar"/>
    <w:basedOn w:val="a5"/>
    <w:link w:val="ArNar0"/>
    <w:rsid w:val="00CB2CA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9"/>
    <w:next w:val="111111"/>
    <w:rsid w:val="00CB2CAF"/>
  </w:style>
  <w:style w:type="character" w:customStyle="1" w:styleId="apple-style-span">
    <w:name w:val="apple-style-span"/>
    <w:basedOn w:val="a7"/>
    <w:rsid w:val="00CB2CAF"/>
  </w:style>
  <w:style w:type="paragraph" w:customStyle="1" w:styleId="G">
    <w:name w:val="G_Маркированый список"/>
    <w:basedOn w:val="a5"/>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6"/>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e"/>
    <w:rsid w:val="00CB2CAF"/>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9">
    <w:name w:val="Гипертекстовая ссылка"/>
    <w:basedOn w:val="a7"/>
    <w:uiPriority w:val="99"/>
    <w:rsid w:val="00CB2CAF"/>
    <w:rPr>
      <w:rFonts w:cs="Times New Roman"/>
      <w:b w:val="0"/>
      <w:color w:val="106BBE"/>
    </w:rPr>
  </w:style>
  <w:style w:type="character" w:customStyle="1" w:styleId="2f9">
    <w:name w:val="Основной текст (2)_"/>
    <w:basedOn w:val="a7"/>
    <w:link w:val="2fa"/>
    <w:rsid w:val="00CB2CAF"/>
    <w:rPr>
      <w:sz w:val="28"/>
      <w:szCs w:val="28"/>
      <w:shd w:val="clear" w:color="auto" w:fill="FFFFFF"/>
    </w:rPr>
  </w:style>
  <w:style w:type="paragraph" w:customStyle="1" w:styleId="2fa">
    <w:name w:val="Основной текст (2)"/>
    <w:basedOn w:val="a5"/>
    <w:link w:val="2f9"/>
    <w:rsid w:val="00CB2CAF"/>
    <w:pPr>
      <w:widowControl w:val="0"/>
      <w:shd w:val="clear" w:color="auto" w:fill="FFFFFF"/>
      <w:spacing w:after="0" w:line="320" w:lineRule="exact"/>
      <w:jc w:val="both"/>
    </w:pPr>
    <w:rPr>
      <w:sz w:val="28"/>
      <w:szCs w:val="28"/>
    </w:rPr>
  </w:style>
  <w:style w:type="character" w:customStyle="1" w:styleId="1d">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Основной текст Знак Знак Знак2"/>
    <w:locked/>
    <w:rsid w:val="00CB2CAF"/>
    <w:rPr>
      <w:rFonts w:ascii="Times New Roman" w:hAnsi="Times New Roman" w:cs="Times New Roman" w:hint="default"/>
      <w:sz w:val="27"/>
      <w:szCs w:val="27"/>
      <w:shd w:val="clear" w:color="auto" w:fill="FFFFFF"/>
    </w:rPr>
  </w:style>
  <w:style w:type="paragraph" w:customStyle="1" w:styleId="ConsPlusTitle">
    <w:name w:val="ConsPlusTitle"/>
    <w:qFormat/>
    <w:rsid w:val="007A0F6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1318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a">
    <w:name w:val="Основной текст пояснительной записки"/>
    <w:basedOn w:val="a5"/>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5"/>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7"/>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5"/>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5"/>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5">
    <w:name w:val="Без интервала Знак"/>
    <w:aliases w:val="с интервалом Знак"/>
    <w:basedOn w:val="a7"/>
    <w:link w:val="afff4"/>
    <w:rsid w:val="00E46F76"/>
    <w:rPr>
      <w:rFonts w:ascii="Calibri" w:eastAsia="Calibri" w:hAnsi="Calibri" w:cs="Times New Roman"/>
    </w:rPr>
  </w:style>
  <w:style w:type="paragraph" w:customStyle="1" w:styleId="aHeader">
    <w:name w:val="a_Header"/>
    <w:basedOn w:val="a5"/>
    <w:rsid w:val="00E4777A"/>
    <w:pPr>
      <w:tabs>
        <w:tab w:val="left" w:pos="1985"/>
      </w:tabs>
      <w:spacing w:after="60" w:line="240" w:lineRule="auto"/>
      <w:jc w:val="center"/>
    </w:pPr>
    <w:rPr>
      <w:rFonts w:ascii="Courier New" w:eastAsia="Times New Roman" w:hAnsi="Courier New" w:cs="Courier New"/>
      <w:sz w:val="24"/>
      <w:szCs w:val="24"/>
      <w:lang w:eastAsia="ru-RU"/>
    </w:rPr>
  </w:style>
  <w:style w:type="paragraph" w:customStyle="1" w:styleId="affffffb">
    <w:name w:val="основной текст"/>
    <w:basedOn w:val="a5"/>
    <w:uiPriority w:val="99"/>
    <w:rsid w:val="00E4777A"/>
    <w:pPr>
      <w:spacing w:after="120" w:line="240" w:lineRule="auto"/>
      <w:ind w:firstLine="851"/>
      <w:jc w:val="both"/>
    </w:pPr>
    <w:rPr>
      <w:rFonts w:ascii="Arial" w:eastAsia="Times New Roman" w:hAnsi="Arial" w:cs="Arial"/>
      <w:sz w:val="28"/>
      <w:szCs w:val="28"/>
      <w:lang w:eastAsia="ru-RU"/>
    </w:rPr>
  </w:style>
  <w:style w:type="paragraph" w:customStyle="1" w:styleId="affffffc">
    <w:name w:val="Нормальный (таблица)"/>
    <w:basedOn w:val="a5"/>
    <w:next w:val="a5"/>
    <w:qFormat/>
    <w:rsid w:val="00E016A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0">
    <w:name w:val="Style20"/>
    <w:basedOn w:val="a5"/>
    <w:uiPriority w:val="99"/>
    <w:rsid w:val="00E016AF"/>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paragraph" w:customStyle="1" w:styleId="1e">
    <w:name w:val="Обычный1"/>
    <w:link w:val="Normal"/>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e"/>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5"/>
    <w:link w:val="Normal10-020"/>
    <w:rsid w:val="00E016AF"/>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5"/>
    <w:rsid w:val="00B857CC"/>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3">
    <w:name w:val="xl63"/>
    <w:basedOn w:val="a5"/>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5"/>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5"/>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5"/>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5"/>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5"/>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5"/>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5"/>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5"/>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5"/>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5"/>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5"/>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5"/>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lang w:eastAsia="ru-RU"/>
    </w:rPr>
  </w:style>
  <w:style w:type="paragraph" w:customStyle="1" w:styleId="xl85">
    <w:name w:val="xl85"/>
    <w:basedOn w:val="a5"/>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5"/>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5"/>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lang w:eastAsia="ru-RU"/>
    </w:rPr>
  </w:style>
  <w:style w:type="paragraph" w:customStyle="1" w:styleId="xl92">
    <w:name w:val="xl92"/>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5"/>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5"/>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5"/>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5"/>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5"/>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5"/>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5"/>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5"/>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5"/>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5"/>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5"/>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5"/>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5"/>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5"/>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4">
    <w:name w:val="xl114"/>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5">
    <w:name w:val="xl115"/>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6">
    <w:name w:val="xl116"/>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7">
    <w:name w:val="xl117"/>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8">
    <w:name w:val="xl118"/>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9">
    <w:name w:val="xl119"/>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4">
    <w:name w:val="xl124"/>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5">
    <w:name w:val="xl125"/>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29">
    <w:name w:val="xl129"/>
    <w:basedOn w:val="a5"/>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5"/>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5"/>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5"/>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5"/>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5"/>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5"/>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6">
    <w:name w:val="xl136"/>
    <w:basedOn w:val="a5"/>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7">
    <w:name w:val="xl137"/>
    <w:basedOn w:val="a5"/>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8">
    <w:name w:val="xl138"/>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9">
    <w:name w:val="xl139"/>
    <w:basedOn w:val="a5"/>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0">
    <w:name w:val="xl140"/>
    <w:basedOn w:val="a5"/>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1">
    <w:name w:val="xl141"/>
    <w:basedOn w:val="a5"/>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2">
    <w:name w:val="xl142"/>
    <w:basedOn w:val="a5"/>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3">
    <w:name w:val="xl143"/>
    <w:basedOn w:val="a5"/>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4">
    <w:name w:val="xl144"/>
    <w:basedOn w:val="a5"/>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5">
    <w:name w:val="xl145"/>
    <w:basedOn w:val="a5"/>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5"/>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5"/>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8">
    <w:name w:val="xl148"/>
    <w:basedOn w:val="a5"/>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49">
    <w:name w:val="xl149"/>
    <w:basedOn w:val="a5"/>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0">
    <w:name w:val="xl150"/>
    <w:basedOn w:val="a5"/>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1">
    <w:name w:val="xl151"/>
    <w:basedOn w:val="a5"/>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5"/>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5"/>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4">
    <w:name w:val="xl154"/>
    <w:basedOn w:val="a5"/>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5">
    <w:name w:val="xl155"/>
    <w:basedOn w:val="a5"/>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6">
    <w:name w:val="xl156"/>
    <w:basedOn w:val="a5"/>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5"/>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5"/>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5"/>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5"/>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5"/>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5"/>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5"/>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5"/>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5"/>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5"/>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8">
    <w:name w:val="xl168"/>
    <w:basedOn w:val="a5"/>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9">
    <w:name w:val="xl169"/>
    <w:basedOn w:val="a5"/>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ffffd">
    <w:name w:val="Таблицы (моноширинный)"/>
    <w:basedOn w:val="a5"/>
    <w:next w:val="a5"/>
    <w:rsid w:val="002228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Preformat">
    <w:name w:val="Preformat"/>
    <w:rsid w:val="00AB29A6"/>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2fb">
    <w:name w:val="Обычный2"/>
    <w:rsid w:val="00447040"/>
    <w:pPr>
      <w:spacing w:after="0" w:line="240" w:lineRule="auto"/>
    </w:pPr>
    <w:rPr>
      <w:rFonts w:ascii="Times New Roman" w:eastAsia="Times New Roman" w:hAnsi="Times New Roman" w:cs="Times New Roman"/>
      <w:szCs w:val="20"/>
      <w:lang w:eastAsia="ru-RU"/>
    </w:rPr>
  </w:style>
  <w:style w:type="character" w:customStyle="1" w:styleId="doccaption">
    <w:name w:val="doccaption"/>
    <w:basedOn w:val="a7"/>
    <w:rsid w:val="00150A7A"/>
  </w:style>
  <w:style w:type="paragraph" w:customStyle="1" w:styleId="3f3">
    <w:name w:val="Обычный3"/>
    <w:rsid w:val="000C677E"/>
    <w:pPr>
      <w:spacing w:after="0" w:line="240" w:lineRule="auto"/>
    </w:pPr>
    <w:rPr>
      <w:rFonts w:ascii="Times New Roman" w:eastAsia="Times New Roman" w:hAnsi="Times New Roman" w:cs="Times New Roman"/>
      <w:szCs w:val="20"/>
      <w:lang w:eastAsia="ru-RU"/>
    </w:rPr>
  </w:style>
  <w:style w:type="character" w:customStyle="1" w:styleId="FontStyle19">
    <w:name w:val="Font Style19"/>
    <w:uiPriority w:val="99"/>
    <w:rsid w:val="00BC1ECA"/>
    <w:rPr>
      <w:rFonts w:ascii="Times New Roman" w:hAnsi="Times New Roman"/>
      <w:sz w:val="24"/>
    </w:rPr>
  </w:style>
  <w:style w:type="paragraph" w:customStyle="1" w:styleId="Style8">
    <w:name w:val="Style8"/>
    <w:basedOn w:val="a5"/>
    <w:uiPriority w:val="99"/>
    <w:rsid w:val="00BC1ECA"/>
    <w:pPr>
      <w:widowControl w:val="0"/>
      <w:autoSpaceDE w:val="0"/>
      <w:spacing w:after="0" w:line="240" w:lineRule="auto"/>
    </w:pPr>
    <w:rPr>
      <w:rFonts w:ascii="Times New Roman" w:eastAsia="Times New Roman" w:hAnsi="Times New Roman" w:cs="Times New Roman"/>
      <w:sz w:val="24"/>
      <w:szCs w:val="20"/>
      <w:lang w:eastAsia="ar-SA"/>
    </w:rPr>
  </w:style>
  <w:style w:type="paragraph" w:customStyle="1" w:styleId="Style2">
    <w:name w:val="Style2"/>
    <w:basedOn w:val="a5"/>
    <w:uiPriority w:val="99"/>
    <w:rsid w:val="00BC1ECA"/>
    <w:pPr>
      <w:widowControl w:val="0"/>
      <w:autoSpaceDE w:val="0"/>
      <w:autoSpaceDN w:val="0"/>
      <w:adjustRightInd w:val="0"/>
      <w:spacing w:after="0" w:line="323" w:lineRule="exact"/>
      <w:ind w:firstLine="706"/>
      <w:jc w:val="both"/>
    </w:pPr>
    <w:rPr>
      <w:rFonts w:ascii="Times New Roman" w:eastAsia="Times New Roman" w:hAnsi="Times New Roman" w:cs="Times New Roman"/>
      <w:sz w:val="24"/>
      <w:szCs w:val="24"/>
      <w:lang w:eastAsia="ru-RU"/>
    </w:rPr>
  </w:style>
  <w:style w:type="paragraph" w:customStyle="1" w:styleId="Style5">
    <w:name w:val="Style5"/>
    <w:basedOn w:val="a5"/>
    <w:uiPriority w:val="99"/>
    <w:rsid w:val="00BC1ECA"/>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character" w:customStyle="1" w:styleId="FontStyle31">
    <w:name w:val="Font Style31"/>
    <w:uiPriority w:val="99"/>
    <w:rsid w:val="00BC1ECA"/>
    <w:rPr>
      <w:rFonts w:ascii="Times New Roman" w:hAnsi="Times New Roman"/>
      <w:color w:val="000000"/>
      <w:sz w:val="24"/>
    </w:rPr>
  </w:style>
  <w:style w:type="paragraph" w:customStyle="1" w:styleId="Style7">
    <w:name w:val="Style7"/>
    <w:basedOn w:val="a5"/>
    <w:uiPriority w:val="99"/>
    <w:rsid w:val="00BC1ECA"/>
    <w:pPr>
      <w:widowControl w:val="0"/>
      <w:autoSpaceDE w:val="0"/>
      <w:spacing w:after="0" w:line="451" w:lineRule="exact"/>
      <w:ind w:firstLine="691"/>
      <w:jc w:val="both"/>
    </w:pPr>
    <w:rPr>
      <w:rFonts w:ascii="Impact" w:eastAsia="Times New Roman" w:hAnsi="Impact" w:cs="Times New Roman"/>
      <w:sz w:val="24"/>
      <w:szCs w:val="24"/>
      <w:lang w:eastAsia="ar-SA"/>
    </w:rPr>
  </w:style>
  <w:style w:type="paragraph" w:customStyle="1" w:styleId="Style1">
    <w:name w:val="Style1"/>
    <w:basedOn w:val="a5"/>
    <w:uiPriority w:val="99"/>
    <w:rsid w:val="00BC1ECA"/>
    <w:pPr>
      <w:widowControl w:val="0"/>
      <w:autoSpaceDE w:val="0"/>
      <w:spacing w:after="0" w:line="229" w:lineRule="exact"/>
      <w:ind w:firstLine="341"/>
      <w:jc w:val="both"/>
    </w:pPr>
    <w:rPr>
      <w:rFonts w:ascii="Times New Roman" w:eastAsia="Times New Roman" w:hAnsi="Times New Roman" w:cs="Times New Roman"/>
      <w:sz w:val="24"/>
      <w:szCs w:val="24"/>
      <w:lang w:eastAsia="ar-SA"/>
    </w:rPr>
  </w:style>
  <w:style w:type="paragraph" w:customStyle="1" w:styleId="Style12">
    <w:name w:val="Style12"/>
    <w:basedOn w:val="a5"/>
    <w:uiPriority w:val="99"/>
    <w:rsid w:val="00BC1ECA"/>
    <w:pPr>
      <w:widowControl w:val="0"/>
      <w:autoSpaceDE w:val="0"/>
      <w:autoSpaceDN w:val="0"/>
      <w:adjustRightInd w:val="0"/>
      <w:spacing w:after="0" w:line="317" w:lineRule="exact"/>
      <w:ind w:firstLine="1181"/>
      <w:jc w:val="both"/>
    </w:pPr>
    <w:rPr>
      <w:rFonts w:ascii="Times New Roman" w:eastAsia="Times New Roman" w:hAnsi="Times New Roman" w:cs="Times New Roman"/>
      <w:sz w:val="24"/>
      <w:szCs w:val="24"/>
      <w:lang w:eastAsia="ru-RU"/>
    </w:rPr>
  </w:style>
  <w:style w:type="paragraph" w:customStyle="1" w:styleId="affffffe">
    <w:name w:val="Для записок"/>
    <w:basedOn w:val="a5"/>
    <w:link w:val="afffffff"/>
    <w:rsid w:val="006C6549"/>
    <w:pPr>
      <w:spacing w:after="100" w:line="240" w:lineRule="auto"/>
      <w:ind w:firstLine="720"/>
      <w:jc w:val="both"/>
    </w:pPr>
    <w:rPr>
      <w:rFonts w:ascii="Times New Roman" w:eastAsia="Times New Roman" w:hAnsi="Times New Roman" w:cs="Times New Roman"/>
      <w:sz w:val="24"/>
      <w:szCs w:val="20"/>
      <w:lang w:eastAsia="ru-RU"/>
    </w:rPr>
  </w:style>
  <w:style w:type="paragraph" w:customStyle="1" w:styleId="1f">
    <w:name w:val="1 уровень"/>
    <w:basedOn w:val="12"/>
    <w:rsid w:val="00203523"/>
    <w:pPr>
      <w:keepLines w:val="0"/>
      <w:spacing w:before="240" w:after="60" w:line="360" w:lineRule="auto"/>
      <w:ind w:firstLine="720"/>
    </w:pPr>
    <w:rPr>
      <w:rFonts w:ascii="Times New Roman" w:eastAsia="Times New Roman" w:hAnsi="Times New Roman" w:cs="Arial"/>
      <w:caps/>
      <w:color w:val="auto"/>
      <w:kern w:val="32"/>
      <w:sz w:val="24"/>
      <w:lang w:eastAsia="ru-RU"/>
    </w:rPr>
  </w:style>
  <w:style w:type="paragraph" w:customStyle="1" w:styleId="2fc">
    <w:name w:val="Îñíîâíîé òåêñò 2"/>
    <w:basedOn w:val="a5"/>
    <w:rsid w:val="00F30BD2"/>
    <w:pPr>
      <w:autoSpaceDE w:val="0"/>
      <w:autoSpaceDN w:val="0"/>
      <w:adjustRightInd w:val="0"/>
      <w:spacing w:after="0" w:line="240" w:lineRule="auto"/>
      <w:ind w:right="-852"/>
    </w:pPr>
    <w:rPr>
      <w:rFonts w:ascii="Times New Roman" w:eastAsia="Times New Roman" w:hAnsi="Times New Roman" w:cs="Times New Roman"/>
      <w:sz w:val="28"/>
      <w:szCs w:val="20"/>
      <w:lang w:eastAsia="ru-RU"/>
    </w:rPr>
  </w:style>
  <w:style w:type="paragraph" w:customStyle="1" w:styleId="ConsPlusNonformat">
    <w:name w:val="ConsPlusNonformat"/>
    <w:rsid w:val="00F30BD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uiPriority w:val="99"/>
    <w:rsid w:val="00E63FDD"/>
    <w:pPr>
      <w:widowControl w:val="0"/>
      <w:suppressAutoHyphens/>
      <w:spacing w:after="0" w:line="240" w:lineRule="auto"/>
      <w:textAlignment w:val="baseline"/>
    </w:pPr>
    <w:rPr>
      <w:rFonts w:ascii="Times New Roman" w:eastAsia="Andale Sans UI" w:hAnsi="Times New Roman" w:cs="Tahoma"/>
      <w:kern w:val="1"/>
      <w:sz w:val="24"/>
      <w:szCs w:val="24"/>
      <w:lang w:val="de-DE" w:eastAsia="zh-CN" w:bidi="fa-IR"/>
    </w:rPr>
  </w:style>
  <w:style w:type="paragraph" w:customStyle="1" w:styleId="Textbody">
    <w:name w:val="Text body"/>
    <w:basedOn w:val="Standard"/>
    <w:rsid w:val="00E63FDD"/>
    <w:pPr>
      <w:spacing w:after="120"/>
    </w:pPr>
    <w:rPr>
      <w:rFonts w:eastAsia="Lucida Sans Unicode" w:cs="Mangal"/>
      <w:lang w:val="ru-RU" w:bidi="hi-IN"/>
    </w:rPr>
  </w:style>
  <w:style w:type="character" w:customStyle="1" w:styleId="text">
    <w:name w:val="text"/>
    <w:basedOn w:val="a7"/>
    <w:rsid w:val="00E63FDD"/>
  </w:style>
  <w:style w:type="paragraph" w:customStyle="1" w:styleId="1f0">
    <w:name w:val="Текст примечания1"/>
    <w:basedOn w:val="a5"/>
    <w:rsid w:val="00A10127"/>
    <w:pPr>
      <w:suppressAutoHyphens/>
      <w:spacing w:after="0" w:line="240" w:lineRule="auto"/>
    </w:pPr>
    <w:rPr>
      <w:rFonts w:ascii="Times New Roman" w:eastAsia="Times New Roman" w:hAnsi="Times New Roman" w:cs="Times New Roman"/>
      <w:sz w:val="20"/>
      <w:szCs w:val="20"/>
      <w:lang w:eastAsia="zh-CN"/>
    </w:rPr>
  </w:style>
  <w:style w:type="paragraph" w:customStyle="1" w:styleId="afffffff0">
    <w:name w:val="Таблица"/>
    <w:basedOn w:val="a5"/>
    <w:link w:val="afffffff1"/>
    <w:qFormat/>
    <w:rsid w:val="009F55EA"/>
    <w:pPr>
      <w:tabs>
        <w:tab w:val="left" w:pos="851"/>
      </w:tabs>
      <w:spacing w:before="120" w:after="0" w:line="240" w:lineRule="auto"/>
      <w:jc w:val="both"/>
    </w:pPr>
    <w:rPr>
      <w:rFonts w:ascii="Arial" w:eastAsia="Times New Roman" w:hAnsi="Arial" w:cs="Times New Roman"/>
      <w:kern w:val="28"/>
      <w:sz w:val="20"/>
      <w:szCs w:val="20"/>
      <w:lang w:eastAsia="ru-RU"/>
    </w:rPr>
  </w:style>
  <w:style w:type="character" w:customStyle="1" w:styleId="FontStyle48">
    <w:name w:val="Font Style48"/>
    <w:rsid w:val="009F55EA"/>
    <w:rPr>
      <w:rFonts w:ascii="Times New Roman" w:hAnsi="Times New Roman" w:cs="Times New Roman"/>
      <w:sz w:val="12"/>
      <w:szCs w:val="12"/>
    </w:rPr>
  </w:style>
  <w:style w:type="paragraph" w:customStyle="1" w:styleId="ConsNormal">
    <w:name w:val="ConsNormal"/>
    <w:rsid w:val="009F55E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5"/>
    <w:link w:val="211"/>
    <w:rsid w:val="009F55E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u">
    <w:name w:val="u"/>
    <w:basedOn w:val="a5"/>
    <w:uiPriority w:val="99"/>
    <w:rsid w:val="009F55EA"/>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afffffff2">
    <w:name w:val="ГП Основной"/>
    <w:qFormat/>
    <w:rsid w:val="009F55EA"/>
    <w:pPr>
      <w:spacing w:after="120"/>
      <w:ind w:firstLine="709"/>
      <w:jc w:val="both"/>
    </w:pPr>
    <w:rPr>
      <w:rFonts w:ascii="Tahoma" w:eastAsia="Times New Roman" w:hAnsi="Tahoma" w:cs="Tahoma"/>
      <w:sz w:val="24"/>
      <w:szCs w:val="24"/>
    </w:rPr>
  </w:style>
  <w:style w:type="character" w:customStyle="1" w:styleId="2fd">
    <w:name w:val="Основной текст (2) + Не полужирный"/>
    <w:basedOn w:val="2f9"/>
    <w:rsid w:val="009F55E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9"/>
    <w:rsid w:val="009F55EA"/>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f1">
    <w:name w:val="Абзац списка1"/>
    <w:basedOn w:val="a5"/>
    <w:rsid w:val="009F55EA"/>
    <w:pPr>
      <w:spacing w:after="0" w:line="240" w:lineRule="auto"/>
      <w:ind w:left="720"/>
      <w:jc w:val="center"/>
    </w:pPr>
    <w:rPr>
      <w:rFonts w:ascii="Tahoma" w:eastAsia="Times New Roman" w:hAnsi="Tahoma" w:cs="Tahoma"/>
    </w:rPr>
  </w:style>
  <w:style w:type="paragraph" w:customStyle="1" w:styleId="ConsPlusCell">
    <w:name w:val="ConsPlusCell"/>
    <w:uiPriority w:val="99"/>
    <w:rsid w:val="009F55E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5"/>
    <w:rsid w:val="009F55EA"/>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6">
    <w:name w:val="Style6"/>
    <w:basedOn w:val="a5"/>
    <w:rsid w:val="009F55EA"/>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7"/>
    <w:uiPriority w:val="99"/>
    <w:rsid w:val="009F55EA"/>
    <w:rPr>
      <w:rFonts w:ascii="Times New Roman" w:hAnsi="Times New Roman" w:cs="Times New Roman"/>
      <w:sz w:val="18"/>
      <w:szCs w:val="18"/>
    </w:rPr>
  </w:style>
  <w:style w:type="paragraph" w:customStyle="1" w:styleId="0">
    <w:name w:val="Основной 0"/>
    <w:aliases w:val="95ПК,Основной 0 Знак Знак"/>
    <w:basedOn w:val="a5"/>
    <w:link w:val="01"/>
    <w:qFormat/>
    <w:rsid w:val="009F55EA"/>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1">
    <w:name w:val="Основной 0 Знак"/>
    <w:aliases w:val="95ПК Знак,Основной 0 Знак Знак Знак"/>
    <w:link w:val="0"/>
    <w:rsid w:val="009F55EA"/>
    <w:rPr>
      <w:rFonts w:ascii="Times New Roman" w:eastAsia="Times New Roman" w:hAnsi="Times New Roman" w:cs="Times New Roman"/>
      <w:sz w:val="24"/>
      <w:lang w:val="en-US" w:eastAsia="ar-SA"/>
    </w:rPr>
  </w:style>
  <w:style w:type="paragraph" w:customStyle="1" w:styleId="212pt">
    <w:name w:val="Заголовок 2 + 12 pt"/>
    <w:basedOn w:val="a5"/>
    <w:next w:val="a5"/>
    <w:link w:val="212pt0"/>
    <w:autoRedefine/>
    <w:rsid w:val="009F55EA"/>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9F55EA"/>
    <w:rPr>
      <w:rFonts w:ascii="Times New Roman" w:eastAsia="Times New Roman" w:hAnsi="Times New Roman" w:cs="Times New Roman"/>
      <w:b/>
      <w:bCs/>
      <w:iCs/>
      <w:sz w:val="20"/>
      <w:szCs w:val="20"/>
    </w:rPr>
  </w:style>
  <w:style w:type="paragraph" w:customStyle="1" w:styleId="310">
    <w:name w:val="Основной текст 31"/>
    <w:basedOn w:val="a5"/>
    <w:link w:val="311"/>
    <w:uiPriority w:val="99"/>
    <w:rsid w:val="009F55EA"/>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9F55EA"/>
    <w:rPr>
      <w:rFonts w:ascii="Times New Roman" w:eastAsia="Times New Roman" w:hAnsi="Times New Roman" w:cs="Times New Roman"/>
      <w:sz w:val="24"/>
      <w:szCs w:val="20"/>
      <w:lang w:eastAsia="ar-SA"/>
    </w:rPr>
  </w:style>
  <w:style w:type="paragraph" w:customStyle="1" w:styleId="afffffff3">
    <w:name w:val="Основной"/>
    <w:basedOn w:val="afff2"/>
    <w:uiPriority w:val="99"/>
    <w:rsid w:val="009F55EA"/>
    <w:pPr>
      <w:spacing w:after="120"/>
      <w:ind w:left="283" w:firstLine="0"/>
      <w:jc w:val="left"/>
    </w:pPr>
  </w:style>
  <w:style w:type="character" w:customStyle="1" w:styleId="FontStyle140">
    <w:name w:val="Font Style140"/>
    <w:uiPriority w:val="99"/>
    <w:rsid w:val="009F55EA"/>
    <w:rPr>
      <w:rFonts w:ascii="Times New Roman" w:hAnsi="Times New Roman" w:cs="Times New Roman"/>
      <w:sz w:val="24"/>
      <w:szCs w:val="24"/>
    </w:rPr>
  </w:style>
  <w:style w:type="paragraph" w:customStyle="1" w:styleId="220">
    <w:name w:val="Основной текст 22"/>
    <w:basedOn w:val="a5"/>
    <w:rsid w:val="009F55E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5"/>
    <w:rsid w:val="009F5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14 Знак"/>
    <w:link w:val="141"/>
    <w:rsid w:val="009F55EA"/>
    <w:rPr>
      <w:sz w:val="28"/>
      <w:szCs w:val="24"/>
      <w:lang w:eastAsia="ru-RU"/>
    </w:rPr>
  </w:style>
  <w:style w:type="paragraph" w:customStyle="1" w:styleId="141">
    <w:name w:val="Основной текст 14"/>
    <w:basedOn w:val="a5"/>
    <w:link w:val="140"/>
    <w:qFormat/>
    <w:rsid w:val="009F55EA"/>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5"/>
    <w:rsid w:val="009F55EA"/>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5"/>
    <w:uiPriority w:val="99"/>
    <w:rsid w:val="009F55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5"/>
    <w:uiPriority w:val="99"/>
    <w:rsid w:val="009F55EA"/>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9F55EA"/>
    <w:rPr>
      <w:rFonts w:ascii="Times New Roman" w:hAnsi="Times New Roman" w:cs="Times New Roman"/>
      <w:i/>
      <w:iCs/>
      <w:sz w:val="26"/>
      <w:szCs w:val="26"/>
    </w:rPr>
  </w:style>
  <w:style w:type="character" w:customStyle="1" w:styleId="FontStyle173">
    <w:name w:val="Font Style173"/>
    <w:uiPriority w:val="99"/>
    <w:rsid w:val="009F55EA"/>
    <w:rPr>
      <w:rFonts w:ascii="Times New Roman" w:hAnsi="Times New Roman" w:cs="Times New Roman"/>
      <w:sz w:val="26"/>
      <w:szCs w:val="26"/>
    </w:rPr>
  </w:style>
  <w:style w:type="paragraph" w:customStyle="1" w:styleId="a2">
    <w:name w:val="_Таблица"/>
    <w:basedOn w:val="af0"/>
    <w:link w:val="afffffff4"/>
    <w:uiPriority w:val="99"/>
    <w:rsid w:val="009F55EA"/>
    <w:pPr>
      <w:keepNext/>
      <w:numPr>
        <w:numId w:val="12"/>
      </w:numPr>
      <w:tabs>
        <w:tab w:val="left" w:pos="1985"/>
      </w:tabs>
      <w:spacing w:before="240" w:after="120"/>
      <w:ind w:left="0" w:right="282" w:firstLine="709"/>
      <w:contextualSpacing w:val="0"/>
    </w:pPr>
    <w:rPr>
      <w:rFonts w:eastAsia="Calibri"/>
      <w:b/>
      <w:sz w:val="26"/>
      <w:szCs w:val="20"/>
      <w:lang w:eastAsia="ru-RU"/>
    </w:rPr>
  </w:style>
  <w:style w:type="character" w:customStyle="1" w:styleId="afffffff4">
    <w:name w:val="_Таблица Знак"/>
    <w:link w:val="a2"/>
    <w:uiPriority w:val="99"/>
    <w:locked/>
    <w:rsid w:val="009F55EA"/>
    <w:rPr>
      <w:rFonts w:ascii="Times New Roman" w:eastAsia="Calibri" w:hAnsi="Times New Roman" w:cs="Times New Roman"/>
      <w:b/>
      <w:sz w:val="26"/>
      <w:szCs w:val="20"/>
      <w:lang w:eastAsia="ru-RU"/>
    </w:rPr>
  </w:style>
  <w:style w:type="paragraph" w:customStyle="1" w:styleId="afffffff5">
    <w:name w:val="_Обычный"/>
    <w:basedOn w:val="a5"/>
    <w:link w:val="afffffff6"/>
    <w:uiPriority w:val="99"/>
    <w:rsid w:val="009F55EA"/>
    <w:pPr>
      <w:spacing w:after="0" w:line="360" w:lineRule="auto"/>
      <w:ind w:firstLine="709"/>
      <w:jc w:val="both"/>
    </w:pPr>
    <w:rPr>
      <w:rFonts w:ascii="Times New Roman" w:eastAsia="Calibri" w:hAnsi="Times New Roman" w:cs="Times New Roman"/>
      <w:sz w:val="26"/>
      <w:szCs w:val="20"/>
      <w:lang w:eastAsia="ru-RU"/>
    </w:rPr>
  </w:style>
  <w:style w:type="character" w:customStyle="1" w:styleId="afffffff6">
    <w:name w:val="_Обычный Знак"/>
    <w:link w:val="afffffff5"/>
    <w:uiPriority w:val="99"/>
    <w:locked/>
    <w:rsid w:val="009F55EA"/>
    <w:rPr>
      <w:rFonts w:ascii="Times New Roman" w:eastAsia="Calibri" w:hAnsi="Times New Roman" w:cs="Times New Roman"/>
      <w:sz w:val="26"/>
      <w:szCs w:val="20"/>
      <w:lang w:eastAsia="ru-RU"/>
    </w:rPr>
  </w:style>
  <w:style w:type="character" w:customStyle="1" w:styleId="FontStyle139">
    <w:name w:val="Font Style139"/>
    <w:uiPriority w:val="99"/>
    <w:rsid w:val="009F55EA"/>
    <w:rPr>
      <w:rFonts w:ascii="Times New Roman" w:hAnsi="Times New Roman" w:cs="Times New Roman"/>
      <w:b/>
      <w:bCs/>
      <w:sz w:val="22"/>
      <w:szCs w:val="22"/>
    </w:rPr>
  </w:style>
  <w:style w:type="character" w:customStyle="1" w:styleId="FontStyle144">
    <w:name w:val="Font Style144"/>
    <w:uiPriority w:val="99"/>
    <w:rsid w:val="009F55EA"/>
    <w:rPr>
      <w:rFonts w:ascii="Times New Roman" w:hAnsi="Times New Roman" w:cs="Times New Roman"/>
      <w:sz w:val="22"/>
      <w:szCs w:val="22"/>
    </w:rPr>
  </w:style>
  <w:style w:type="paragraph" w:customStyle="1" w:styleId="msonospacing0">
    <w:name w:val="msonospacing"/>
    <w:basedOn w:val="a5"/>
    <w:uiPriority w:val="99"/>
    <w:rsid w:val="009F55EA"/>
    <w:pPr>
      <w:spacing w:after="0" w:line="240" w:lineRule="auto"/>
    </w:pPr>
    <w:rPr>
      <w:rFonts w:ascii="Calibri" w:eastAsia="Times New Roman" w:hAnsi="Calibri" w:cs="Times New Roman"/>
      <w:lang w:eastAsia="ru-RU"/>
    </w:rPr>
  </w:style>
  <w:style w:type="paragraph" w:customStyle="1" w:styleId="Style104">
    <w:name w:val="Style104"/>
    <w:basedOn w:val="a5"/>
    <w:uiPriority w:val="99"/>
    <w:rsid w:val="009F55EA"/>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7"/>
    <w:uiPriority w:val="99"/>
    <w:rsid w:val="009F55EA"/>
    <w:rPr>
      <w:rFonts w:ascii="Times New Roman" w:hAnsi="Times New Roman" w:cs="Times New Roman"/>
      <w:sz w:val="20"/>
      <w:szCs w:val="20"/>
    </w:rPr>
  </w:style>
  <w:style w:type="paragraph" w:customStyle="1" w:styleId="212">
    <w:name w:val="Основной текст (2)1"/>
    <w:basedOn w:val="a5"/>
    <w:rsid w:val="009F55EA"/>
    <w:pPr>
      <w:widowControl w:val="0"/>
      <w:shd w:val="clear" w:color="auto" w:fill="FFFFFF"/>
      <w:spacing w:after="540" w:line="240" w:lineRule="atLeast"/>
    </w:pPr>
    <w:rPr>
      <w:rFonts w:ascii="Times New Roman" w:eastAsia="Times New Roman" w:hAnsi="Times New Roman" w:cs="Times New Roman"/>
      <w:b/>
      <w:bCs/>
    </w:rPr>
  </w:style>
  <w:style w:type="character" w:customStyle="1" w:styleId="afffffff7">
    <w:name w:val="Название Знак Знак Знак"/>
    <w:aliases w:val="Название Знак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Знак Знак"/>
    <w:basedOn w:val="a7"/>
    <w:rsid w:val="009F55EA"/>
    <w:rPr>
      <w:b/>
      <w:sz w:val="32"/>
      <w:szCs w:val="24"/>
      <w:lang w:val="ru-RU" w:eastAsia="ru-RU" w:bidi="ar-SA"/>
    </w:rPr>
  </w:style>
  <w:style w:type="paragraph" w:customStyle="1" w:styleId="afffffff8">
    <w:name w:val="Обычный текст: базовый"/>
    <w:basedOn w:val="a5"/>
    <w:rsid w:val="009F55EA"/>
    <w:pPr>
      <w:suppressAutoHyphens/>
      <w:spacing w:after="0" w:line="360" w:lineRule="auto"/>
      <w:ind w:firstLine="720"/>
      <w:jc w:val="both"/>
    </w:pPr>
    <w:rPr>
      <w:rFonts w:ascii="Times New Roman" w:eastAsia="Times New Roman" w:hAnsi="Times New Roman" w:cs="Times New Roman"/>
      <w:sz w:val="28"/>
      <w:szCs w:val="20"/>
      <w:lang w:eastAsia="ar-SA"/>
    </w:rPr>
  </w:style>
  <w:style w:type="paragraph" w:customStyle="1" w:styleId="afffffff9">
    <w:name w:val="Базовый"/>
    <w:uiPriority w:val="99"/>
    <w:rsid w:val="009F55EA"/>
    <w:pPr>
      <w:tabs>
        <w:tab w:val="left" w:pos="709"/>
      </w:tabs>
      <w:suppressAutoHyphens/>
      <w:spacing w:line="276" w:lineRule="atLeast"/>
    </w:pPr>
    <w:rPr>
      <w:rFonts w:ascii="Calibri" w:eastAsia="Arial Unicode MS" w:hAnsi="Calibri" w:cs="Times New Roman"/>
    </w:rPr>
  </w:style>
  <w:style w:type="paragraph" w:customStyle="1" w:styleId="afffffffa">
    <w:name w:val="МОЙ основа"/>
    <w:basedOn w:val="a5"/>
    <w:qFormat/>
    <w:rsid w:val="009F55EA"/>
    <w:pPr>
      <w:widowControl w:val="0"/>
      <w:suppressAutoHyphens/>
      <w:autoSpaceDE w:val="0"/>
      <w:snapToGrid w:val="0"/>
      <w:spacing w:after="0" w:line="240" w:lineRule="auto"/>
      <w:ind w:firstLine="709"/>
      <w:jc w:val="both"/>
    </w:pPr>
    <w:rPr>
      <w:rFonts w:ascii="Times New Roman" w:eastAsia="Arial" w:hAnsi="Times New Roman" w:cs="Times New Roman"/>
      <w:sz w:val="28"/>
      <w:szCs w:val="28"/>
      <w:lang w:eastAsia="ar-SA"/>
    </w:rPr>
  </w:style>
  <w:style w:type="character" w:customStyle="1" w:styleId="40pt">
    <w:name w:val="Основной текст (4) + Курсив;Интервал 0 pt"/>
    <w:basedOn w:val="a7"/>
    <w:rsid w:val="009F55EA"/>
    <w:rPr>
      <w:rFonts w:ascii="Times New Roman" w:eastAsia="Times New Roman" w:hAnsi="Times New Roman" w:cs="Times New Roman"/>
      <w:b w:val="0"/>
      <w:bCs w:val="0"/>
      <w:i/>
      <w:iCs/>
      <w:smallCaps w:val="0"/>
      <w:strike w:val="0"/>
      <w:color w:val="000000"/>
      <w:spacing w:val="-3"/>
      <w:w w:val="100"/>
      <w:position w:val="0"/>
      <w:sz w:val="26"/>
      <w:szCs w:val="26"/>
      <w:u w:val="none"/>
      <w:shd w:val="clear" w:color="auto" w:fill="FFFFFF"/>
      <w:lang w:val="ru-RU"/>
    </w:rPr>
  </w:style>
  <w:style w:type="character" w:customStyle="1" w:styleId="49">
    <w:name w:val="Основной текст (4)_"/>
    <w:basedOn w:val="a7"/>
    <w:link w:val="4a"/>
    <w:rsid w:val="009F55EA"/>
    <w:rPr>
      <w:sz w:val="26"/>
      <w:szCs w:val="26"/>
      <w:shd w:val="clear" w:color="auto" w:fill="FFFFFF"/>
    </w:rPr>
  </w:style>
  <w:style w:type="paragraph" w:customStyle="1" w:styleId="4a">
    <w:name w:val="Основной текст (4)"/>
    <w:basedOn w:val="a5"/>
    <w:link w:val="49"/>
    <w:rsid w:val="009F55EA"/>
    <w:pPr>
      <w:widowControl w:val="0"/>
      <w:shd w:val="clear" w:color="auto" w:fill="FFFFFF"/>
      <w:spacing w:before="720" w:after="720" w:line="0" w:lineRule="atLeast"/>
    </w:pPr>
    <w:rPr>
      <w:sz w:val="26"/>
      <w:szCs w:val="26"/>
    </w:rPr>
  </w:style>
  <w:style w:type="paragraph" w:customStyle="1" w:styleId="afffffffb">
    <w:name w:val="ОСН"/>
    <w:basedOn w:val="af7"/>
    <w:qFormat/>
    <w:rsid w:val="009F55EA"/>
    <w:pPr>
      <w:widowControl/>
      <w:suppressAutoHyphens w:val="0"/>
      <w:spacing w:before="120" w:after="0" w:line="360" w:lineRule="auto"/>
      <w:ind w:firstLine="709"/>
      <w:contextualSpacing/>
      <w:jc w:val="both"/>
    </w:pPr>
    <w:rPr>
      <w:rFonts w:eastAsia="Times New Roman"/>
      <w:kern w:val="0"/>
      <w:szCs w:val="20"/>
      <w:lang w:eastAsia="ru-RU"/>
    </w:rPr>
  </w:style>
  <w:style w:type="character" w:customStyle="1" w:styleId="afffffff">
    <w:name w:val="Для записок Знак"/>
    <w:basedOn w:val="a7"/>
    <w:link w:val="affffffe"/>
    <w:rsid w:val="009F55EA"/>
    <w:rPr>
      <w:rFonts w:ascii="Times New Roman" w:eastAsia="Times New Roman" w:hAnsi="Times New Roman" w:cs="Times New Roman"/>
      <w:sz w:val="24"/>
      <w:szCs w:val="20"/>
      <w:lang w:eastAsia="ru-RU"/>
    </w:rPr>
  </w:style>
  <w:style w:type="character" w:customStyle="1" w:styleId="disclplain">
    <w:name w:val="disclplain"/>
    <w:basedOn w:val="a7"/>
    <w:rsid w:val="009F55EA"/>
  </w:style>
  <w:style w:type="character" w:customStyle="1" w:styleId="context">
    <w:name w:val="context"/>
    <w:basedOn w:val="a7"/>
    <w:rsid w:val="009F55EA"/>
  </w:style>
  <w:style w:type="paragraph" w:customStyle="1" w:styleId="125">
    <w:name w:val="Стиль по ширине Первая строка:  125 см"/>
    <w:basedOn w:val="a5"/>
    <w:rsid w:val="009F55EA"/>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1"/>
    <w:locked/>
    <w:rsid w:val="009F55EA"/>
    <w:rPr>
      <w:rFonts w:eastAsia="Times New Roman" w:cs="Times New Roman"/>
      <w:b/>
      <w:bCs/>
      <w:sz w:val="24"/>
      <w:szCs w:val="20"/>
      <w:lang w:eastAsia="ru-RU"/>
    </w:rPr>
  </w:style>
  <w:style w:type="paragraph" w:customStyle="1" w:styleId="142">
    <w:name w:val="Текст 14(основной)"/>
    <w:basedOn w:val="a5"/>
    <w:rsid w:val="009F55EA"/>
    <w:pPr>
      <w:spacing w:after="0" w:line="360" w:lineRule="auto"/>
      <w:ind w:firstLine="708"/>
      <w:jc w:val="both"/>
    </w:pPr>
    <w:rPr>
      <w:rFonts w:ascii="Times New Roman" w:eastAsia="Times New Roman" w:hAnsi="Times New Roman" w:cs="Times New Roman"/>
      <w:sz w:val="28"/>
      <w:szCs w:val="24"/>
      <w:lang w:eastAsia="ru-RU"/>
    </w:rPr>
  </w:style>
  <w:style w:type="paragraph" w:customStyle="1" w:styleId="1f2">
    <w:name w:val="1 Знак"/>
    <w:basedOn w:val="a5"/>
    <w:uiPriority w:val="99"/>
    <w:rsid w:val="009F55EA"/>
    <w:pPr>
      <w:spacing w:before="100" w:beforeAutospacing="1" w:after="100" w:afterAutospacing="1" w:line="240" w:lineRule="auto"/>
    </w:pPr>
    <w:rPr>
      <w:rFonts w:ascii="Tahoma" w:eastAsia="Times New Roman" w:hAnsi="Tahoma" w:cs="Tahoma"/>
      <w:sz w:val="20"/>
      <w:szCs w:val="20"/>
      <w:lang w:val="en-US"/>
    </w:rPr>
  </w:style>
  <w:style w:type="character" w:customStyle="1" w:styleId="tbbankslisttext">
    <w:name w:val="tb_banks_list_text"/>
    <w:basedOn w:val="a7"/>
    <w:rsid w:val="009F55EA"/>
  </w:style>
  <w:style w:type="character" w:customStyle="1" w:styleId="FontStyle41">
    <w:name w:val="Font Style41"/>
    <w:basedOn w:val="a7"/>
    <w:uiPriority w:val="99"/>
    <w:rsid w:val="009F55EA"/>
    <w:rPr>
      <w:rFonts w:ascii="Times New Roman" w:hAnsi="Times New Roman" w:cs="Times New Roman"/>
      <w:b/>
      <w:bCs/>
      <w:spacing w:val="-10"/>
      <w:sz w:val="16"/>
      <w:szCs w:val="16"/>
    </w:rPr>
  </w:style>
  <w:style w:type="paragraph" w:customStyle="1" w:styleId="1f3">
    <w:name w:val="Знак Знак Знак1 Знак"/>
    <w:basedOn w:val="a5"/>
    <w:rsid w:val="009F55EA"/>
    <w:pPr>
      <w:spacing w:after="0" w:line="240" w:lineRule="auto"/>
    </w:pPr>
    <w:rPr>
      <w:rFonts w:ascii="Verdana" w:eastAsia="Times New Roman" w:hAnsi="Verdana" w:cs="Verdana"/>
      <w:sz w:val="20"/>
      <w:szCs w:val="20"/>
      <w:lang w:val="en-US"/>
    </w:rPr>
  </w:style>
  <w:style w:type="paragraph" w:customStyle="1" w:styleId="S10">
    <w:name w:val="S_Заголовок 1"/>
    <w:basedOn w:val="a5"/>
    <w:link w:val="S11"/>
    <w:rsid w:val="009F55EA"/>
    <w:pPr>
      <w:spacing w:after="0" w:line="360" w:lineRule="auto"/>
      <w:jc w:val="center"/>
    </w:pPr>
    <w:rPr>
      <w:rFonts w:ascii="Times New Roman" w:eastAsia="Times New Roman" w:hAnsi="Times New Roman" w:cs="Times New Roman"/>
      <w:b/>
      <w:caps/>
      <w:sz w:val="24"/>
      <w:szCs w:val="24"/>
      <w:lang w:eastAsia="ru-RU"/>
    </w:rPr>
  </w:style>
  <w:style w:type="character" w:customStyle="1" w:styleId="S11">
    <w:name w:val="S_Заголовок 1 Знак"/>
    <w:basedOn w:val="a7"/>
    <w:link w:val="S10"/>
    <w:rsid w:val="009F55EA"/>
    <w:rPr>
      <w:rFonts w:ascii="Times New Roman" w:eastAsia="Times New Roman" w:hAnsi="Times New Roman" w:cs="Times New Roman"/>
      <w:b/>
      <w:caps/>
      <w:sz w:val="24"/>
      <w:szCs w:val="24"/>
      <w:lang w:eastAsia="ru-RU"/>
    </w:rPr>
  </w:style>
  <w:style w:type="paragraph" w:customStyle="1" w:styleId="normal0">
    <w:name w:val="normal0"/>
    <w:basedOn w:val="a5"/>
    <w:uiPriority w:val="99"/>
    <w:rsid w:val="009F55EA"/>
    <w:pPr>
      <w:spacing w:after="0" w:line="240" w:lineRule="auto"/>
    </w:pPr>
    <w:rPr>
      <w:rFonts w:ascii="Times New Roman" w:eastAsia="Calibri" w:hAnsi="Times New Roman" w:cs="Times New Roman"/>
      <w:lang w:eastAsia="ru-RU"/>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autoRedefine/>
    <w:rsid w:val="009F55EA"/>
    <w:pPr>
      <w:spacing w:after="160" w:line="240" w:lineRule="exact"/>
    </w:pPr>
    <w:rPr>
      <w:rFonts w:ascii="Times New Roman" w:eastAsia="Times New Roman" w:hAnsi="Times New Roman" w:cs="Times New Roman"/>
      <w:sz w:val="28"/>
      <w:szCs w:val="20"/>
      <w:lang w:val="en-US"/>
    </w:rPr>
  </w:style>
  <w:style w:type="paragraph" w:customStyle="1" w:styleId="Normal10">
    <w:name w:val="Стиль Normal + 10 пт полужирный"/>
    <w:basedOn w:val="1e"/>
    <w:rsid w:val="009F55EA"/>
    <w:pPr>
      <w:widowControl/>
      <w:suppressAutoHyphens w:val="0"/>
      <w:snapToGrid w:val="0"/>
      <w:spacing w:line="240" w:lineRule="auto"/>
      <w:ind w:left="-113" w:right="-113" w:firstLine="0"/>
      <w:jc w:val="center"/>
    </w:pPr>
    <w:rPr>
      <w:b/>
      <w:bCs/>
      <w:sz w:val="20"/>
      <w:lang w:eastAsia="ru-RU"/>
    </w:rPr>
  </w:style>
  <w:style w:type="paragraph" w:customStyle="1" w:styleId="afffffffd">
    <w:name w:val="АААА"/>
    <w:basedOn w:val="a5"/>
    <w:rsid w:val="009F55EA"/>
    <w:pPr>
      <w:spacing w:after="0" w:line="312" w:lineRule="auto"/>
      <w:ind w:firstLine="567"/>
      <w:jc w:val="both"/>
    </w:pPr>
    <w:rPr>
      <w:rFonts w:ascii="Times New Roman" w:eastAsia="Times New Roman" w:hAnsi="Times New Roman" w:cs="Times New Roman"/>
      <w:sz w:val="26"/>
      <w:szCs w:val="26"/>
      <w:lang w:eastAsia="ru-RU"/>
    </w:rPr>
  </w:style>
  <w:style w:type="paragraph" w:customStyle="1" w:styleId="11">
    <w:name w:val="Без интервала1"/>
    <w:aliases w:val="Перечисление"/>
    <w:basedOn w:val="a5"/>
    <w:link w:val="NoSpacingChar"/>
    <w:rsid w:val="009F55EA"/>
    <w:pPr>
      <w:numPr>
        <w:numId w:val="13"/>
      </w:numPr>
      <w:spacing w:before="200"/>
    </w:pPr>
    <w:rPr>
      <w:rFonts w:ascii="Times New Roman" w:eastAsia="Franklin Gothic Book" w:hAnsi="Times New Roman" w:cs="Times New Roman"/>
      <w:sz w:val="24"/>
    </w:rPr>
  </w:style>
  <w:style w:type="character" w:customStyle="1" w:styleId="NoSpacingChar">
    <w:name w:val="No Spacing Char"/>
    <w:aliases w:val="Перечисление Char"/>
    <w:basedOn w:val="a7"/>
    <w:link w:val="11"/>
    <w:locked/>
    <w:rsid w:val="009F55EA"/>
    <w:rPr>
      <w:rFonts w:ascii="Times New Roman" w:eastAsia="Franklin Gothic Book" w:hAnsi="Times New Roman" w:cs="Times New Roman"/>
      <w:sz w:val="24"/>
    </w:rPr>
  </w:style>
  <w:style w:type="paragraph" w:customStyle="1" w:styleId="120">
    <w:name w:val="Перед:  12 пт"/>
    <w:basedOn w:val="a5"/>
    <w:next w:val="a5"/>
    <w:link w:val="121"/>
    <w:rsid w:val="009F55EA"/>
    <w:pPr>
      <w:widowControl w:val="0"/>
      <w:autoSpaceDE w:val="0"/>
      <w:autoSpaceDN w:val="0"/>
      <w:adjustRightInd w:val="0"/>
      <w:spacing w:before="240" w:after="0" w:line="240" w:lineRule="auto"/>
      <w:ind w:firstLine="720"/>
      <w:jc w:val="both"/>
    </w:pPr>
    <w:rPr>
      <w:rFonts w:ascii="Times New Roman" w:eastAsia="Times New Roman" w:hAnsi="Times New Roman" w:cs="Times New Roman"/>
      <w:sz w:val="26"/>
      <w:szCs w:val="20"/>
      <w:lang w:eastAsia="ru-RU"/>
    </w:rPr>
  </w:style>
  <w:style w:type="character" w:customStyle="1" w:styleId="121">
    <w:name w:val="Перед:  12 пт Знак"/>
    <w:basedOn w:val="a7"/>
    <w:link w:val="120"/>
    <w:rsid w:val="009F55EA"/>
    <w:rPr>
      <w:rFonts w:ascii="Times New Roman" w:eastAsia="Times New Roman" w:hAnsi="Times New Roman" w:cs="Times New Roman"/>
      <w:sz w:val="26"/>
      <w:szCs w:val="20"/>
      <w:lang w:eastAsia="ru-RU"/>
    </w:rPr>
  </w:style>
  <w:style w:type="paragraph" w:customStyle="1" w:styleId="1256">
    <w:name w:val="ОСНОВНОЙ(1256)"/>
    <w:basedOn w:val="a5"/>
    <w:link w:val="12560"/>
    <w:rsid w:val="009F55EA"/>
    <w:pPr>
      <w:keepLines/>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12560">
    <w:name w:val="ОСНОВНОЙ(1256) Знак"/>
    <w:basedOn w:val="a7"/>
    <w:link w:val="1256"/>
    <w:rsid w:val="009F55EA"/>
    <w:rPr>
      <w:rFonts w:ascii="Times New Roman" w:eastAsia="Times New Roman" w:hAnsi="Times New Roman" w:cs="Times New Roman"/>
      <w:sz w:val="26"/>
      <w:szCs w:val="20"/>
      <w:lang w:eastAsia="ru-RU"/>
    </w:rPr>
  </w:style>
  <w:style w:type="paragraph" w:customStyle="1" w:styleId="2fe">
    <w:name w:val="Абзац списка2"/>
    <w:basedOn w:val="a5"/>
    <w:rsid w:val="009F55EA"/>
    <w:pPr>
      <w:spacing w:before="80" w:after="80"/>
      <w:ind w:left="720"/>
    </w:pPr>
    <w:rPr>
      <w:rFonts w:ascii="Times New Roman" w:eastAsia="Franklin Gothic Book" w:hAnsi="Times New Roman" w:cs="Times New Roman"/>
      <w:sz w:val="24"/>
    </w:rPr>
  </w:style>
  <w:style w:type="paragraph" w:customStyle="1" w:styleId="Normal10-022">
    <w:name w:val="Стиль Normal + 10 пт полужирный По центру Слева:  -02 см Справ...2"/>
    <w:basedOn w:val="a5"/>
    <w:link w:val="Normal10-0220"/>
    <w:rsid w:val="009F55EA"/>
    <w:pPr>
      <w:snapToGrid w:val="0"/>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Normal10-0220">
    <w:name w:val="Стиль Normal + 10 пт полужирный По центру Слева:  -02 см Справ...2 Знак"/>
    <w:basedOn w:val="Normal"/>
    <w:link w:val="Normal10-022"/>
    <w:rsid w:val="009F55EA"/>
    <w:rPr>
      <w:rFonts w:ascii="Times New Roman" w:eastAsia="Times New Roman" w:hAnsi="Times New Roman" w:cs="Times New Roman"/>
      <w:b/>
      <w:bCs/>
      <w:sz w:val="20"/>
      <w:szCs w:val="20"/>
      <w:lang w:eastAsia="ru-RU"/>
    </w:rPr>
  </w:style>
  <w:style w:type="table" w:customStyle="1" w:styleId="afffffffe">
    <w:name w:val="Таблицы"/>
    <w:basedOn w:val="af2"/>
    <w:uiPriority w:val="99"/>
    <w:rsid w:val="009F55EA"/>
    <w:pPr>
      <w:jc w:val="center"/>
    </w:pPr>
    <w:rPr>
      <w:rFonts w:ascii="Times New Roman" w:hAnsi="Times New Roman"/>
      <w:sz w:val="24"/>
    </w:rPr>
    <w:tblPr>
      <w:jc w:val="cente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jc w:val="center"/>
    </w:trPr>
    <w:tcPr>
      <w:vAlign w:val="center"/>
    </w:tcPr>
  </w:style>
  <w:style w:type="paragraph" w:customStyle="1" w:styleId="1f4">
    <w:name w:val="Знак Знак1 Знак Знак"/>
    <w:basedOn w:val="a5"/>
    <w:rsid w:val="009F55EA"/>
    <w:pPr>
      <w:spacing w:after="160" w:line="240" w:lineRule="exact"/>
    </w:pPr>
    <w:rPr>
      <w:rFonts w:ascii="Verdana" w:eastAsia="Times New Roman" w:hAnsi="Verdana" w:cs="Times New Roman"/>
      <w:sz w:val="20"/>
      <w:szCs w:val="20"/>
      <w:lang w:val="en-US"/>
    </w:rPr>
  </w:style>
  <w:style w:type="paragraph" w:customStyle="1" w:styleId="1f5">
    <w:name w:val="Знак Знак1"/>
    <w:basedOn w:val="a5"/>
    <w:rsid w:val="009F55EA"/>
    <w:pPr>
      <w:spacing w:after="160" w:line="240" w:lineRule="exact"/>
    </w:pPr>
    <w:rPr>
      <w:rFonts w:ascii="Verdana" w:eastAsia="Times New Roman" w:hAnsi="Verdana" w:cs="Times New Roman"/>
      <w:sz w:val="20"/>
      <w:szCs w:val="20"/>
      <w:lang w:val="en-US"/>
    </w:rPr>
  </w:style>
  <w:style w:type="paragraph" w:customStyle="1" w:styleId="affffffff">
    <w:name w:val="Обычный в таблице"/>
    <w:basedOn w:val="a5"/>
    <w:rsid w:val="009F55EA"/>
    <w:pPr>
      <w:suppressAutoHyphens/>
      <w:spacing w:after="0" w:line="360" w:lineRule="auto"/>
      <w:ind w:hanging="6"/>
      <w:jc w:val="center"/>
    </w:pPr>
    <w:rPr>
      <w:rFonts w:ascii="Times New Roman" w:eastAsia="Times New Roman" w:hAnsi="Times New Roman" w:cs="Times New Roman"/>
      <w:sz w:val="24"/>
      <w:szCs w:val="24"/>
      <w:lang w:eastAsia="ar-SA"/>
    </w:rPr>
  </w:style>
  <w:style w:type="paragraph" w:customStyle="1" w:styleId="Style44">
    <w:name w:val="Style44"/>
    <w:basedOn w:val="a5"/>
    <w:uiPriority w:val="99"/>
    <w:rsid w:val="009F55EA"/>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ru-RU"/>
    </w:rPr>
  </w:style>
  <w:style w:type="paragraph" w:customStyle="1" w:styleId="a3">
    <w:name w:val="Нумерованный ГП"/>
    <w:basedOn w:val="a5"/>
    <w:link w:val="affffffff0"/>
    <w:uiPriority w:val="99"/>
    <w:rsid w:val="009F55EA"/>
    <w:pPr>
      <w:numPr>
        <w:numId w:val="14"/>
      </w:numPr>
      <w:spacing w:after="0"/>
      <w:contextualSpacing/>
      <w:jc w:val="both"/>
    </w:pPr>
    <w:rPr>
      <w:rFonts w:ascii="Tahoma" w:eastAsia="Times New Roman" w:hAnsi="Tahoma" w:cs="Tahoma"/>
      <w:sz w:val="24"/>
      <w:szCs w:val="24"/>
      <w:lang w:eastAsia="ru-RU"/>
    </w:rPr>
  </w:style>
  <w:style w:type="character" w:customStyle="1" w:styleId="affffffff0">
    <w:name w:val="Нумерованный ГП Знак"/>
    <w:basedOn w:val="a7"/>
    <w:link w:val="a3"/>
    <w:uiPriority w:val="99"/>
    <w:locked/>
    <w:rsid w:val="009F55EA"/>
    <w:rPr>
      <w:rFonts w:ascii="Tahoma" w:eastAsia="Times New Roman" w:hAnsi="Tahoma" w:cs="Tahoma"/>
      <w:sz w:val="24"/>
      <w:szCs w:val="24"/>
      <w:lang w:eastAsia="ru-RU"/>
    </w:rPr>
  </w:style>
  <w:style w:type="character" w:customStyle="1" w:styleId="FontStyle425">
    <w:name w:val="Font Style425"/>
    <w:uiPriority w:val="99"/>
    <w:rsid w:val="009F55EA"/>
    <w:rPr>
      <w:rFonts w:ascii="Times New Roman" w:hAnsi="Times New Roman" w:cs="Times New Roman"/>
      <w:sz w:val="22"/>
      <w:szCs w:val="22"/>
    </w:rPr>
  </w:style>
  <w:style w:type="paragraph" w:customStyle="1" w:styleId="02">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5"/>
    <w:link w:val="03"/>
    <w:rsid w:val="009F55EA"/>
    <w:pPr>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03">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2"/>
    <w:rsid w:val="009F55EA"/>
    <w:rPr>
      <w:rFonts w:ascii="Times New Roman" w:eastAsia="Calibri" w:hAnsi="Times New Roman" w:cs="Times New Roman"/>
      <w:color w:val="000000"/>
      <w:kern w:val="24"/>
      <w:sz w:val="24"/>
      <w:szCs w:val="24"/>
    </w:rPr>
  </w:style>
  <w:style w:type="paragraph" w:customStyle="1" w:styleId="000">
    <w:name w:val="00 основной текст"/>
    <w:basedOn w:val="a5"/>
    <w:qFormat/>
    <w:rsid w:val="009F55EA"/>
    <w:pPr>
      <w:spacing w:after="0"/>
      <w:ind w:firstLine="709"/>
      <w:jc w:val="both"/>
    </w:pPr>
    <w:rPr>
      <w:rFonts w:ascii="Times New Roman" w:eastAsia="Times New Roman" w:hAnsi="Times New Roman" w:cs="Times New Roman"/>
      <w:sz w:val="24"/>
      <w:szCs w:val="24"/>
      <w:lang w:eastAsia="ar-SA"/>
    </w:rPr>
  </w:style>
  <w:style w:type="paragraph" w:customStyle="1" w:styleId="TableParagraph">
    <w:name w:val="Table Paragraph"/>
    <w:basedOn w:val="a5"/>
    <w:uiPriority w:val="99"/>
    <w:qFormat/>
    <w:rsid w:val="009F55EA"/>
    <w:pPr>
      <w:widowControl w:val="0"/>
      <w:spacing w:after="0" w:line="240" w:lineRule="auto"/>
    </w:pPr>
    <w:rPr>
      <w:rFonts w:ascii="Calibri" w:eastAsia="Times New Roman" w:hAnsi="Calibri" w:cs="Times New Roman"/>
      <w:lang w:val="en-US"/>
    </w:rPr>
  </w:style>
  <w:style w:type="paragraph" w:customStyle="1" w:styleId="001">
    <w:name w:val="00 Основной текст"/>
    <w:basedOn w:val="a5"/>
    <w:qFormat/>
    <w:rsid w:val="009F55EA"/>
    <w:pPr>
      <w:spacing w:after="0"/>
      <w:ind w:firstLine="709"/>
      <w:jc w:val="both"/>
    </w:pPr>
    <w:rPr>
      <w:rFonts w:ascii="Times New Roman" w:eastAsia="Times New Roman" w:hAnsi="Times New Roman" w:cs="Times New Roman"/>
      <w:sz w:val="24"/>
      <w:szCs w:val="28"/>
      <w:lang w:eastAsia="ru-RU"/>
    </w:rPr>
  </w:style>
  <w:style w:type="paragraph" w:customStyle="1" w:styleId="002">
    <w:name w:val="00 заглавия таблиц"/>
    <w:basedOn w:val="a5"/>
    <w:qFormat/>
    <w:rsid w:val="009F55EA"/>
    <w:pPr>
      <w:suppressAutoHyphens/>
      <w:spacing w:after="0" w:line="319" w:lineRule="auto"/>
      <w:contextualSpacing/>
      <w:jc w:val="center"/>
    </w:pPr>
    <w:rPr>
      <w:rFonts w:ascii="Times New Roman" w:eastAsia="Times New Roman" w:hAnsi="Times New Roman" w:cs="Times New Roman"/>
      <w:sz w:val="24"/>
      <w:szCs w:val="28"/>
      <w:shd w:val="clear" w:color="auto" w:fill="FFFFFF"/>
      <w:lang w:eastAsia="ru-RU"/>
    </w:rPr>
  </w:style>
  <w:style w:type="character" w:customStyle="1" w:styleId="FontStyle11">
    <w:name w:val="Font Style11"/>
    <w:basedOn w:val="a7"/>
    <w:rsid w:val="009F55EA"/>
    <w:rPr>
      <w:rFonts w:ascii="Arial" w:hAnsi="Arial" w:cs="Arial"/>
      <w:sz w:val="20"/>
      <w:szCs w:val="20"/>
    </w:rPr>
  </w:style>
  <w:style w:type="character" w:customStyle="1" w:styleId="FontStyle14">
    <w:name w:val="Font Style14"/>
    <w:basedOn w:val="a7"/>
    <w:rsid w:val="009F55EA"/>
    <w:rPr>
      <w:rFonts w:ascii="Arial" w:hAnsi="Arial" w:cs="Arial"/>
      <w:sz w:val="18"/>
      <w:szCs w:val="18"/>
    </w:rPr>
  </w:style>
  <w:style w:type="paragraph" w:customStyle="1" w:styleId="xl330">
    <w:name w:val="xl330"/>
    <w:basedOn w:val="a5"/>
    <w:rsid w:val="009F55EA"/>
    <w:pP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331">
    <w:name w:val="xl331"/>
    <w:basedOn w:val="a5"/>
    <w:rsid w:val="009F55EA"/>
    <w:pPr>
      <w:shd w:val="clear" w:color="000000" w:fill="auto"/>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32">
    <w:name w:val="xl332"/>
    <w:basedOn w:val="a5"/>
    <w:rsid w:val="009F55EA"/>
    <w:pPr>
      <w:pBdr>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3">
    <w:name w:val="xl333"/>
    <w:basedOn w:val="a5"/>
    <w:rsid w:val="009F55EA"/>
    <w:pPr>
      <w:pBdr>
        <w:top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4">
    <w:name w:val="xl334"/>
    <w:basedOn w:val="a5"/>
    <w:rsid w:val="009F55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5">
    <w:name w:val="xl335"/>
    <w:basedOn w:val="a5"/>
    <w:rsid w:val="009F55EA"/>
    <w:pPr>
      <w:pBdr>
        <w:top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6">
    <w:name w:val="xl336"/>
    <w:basedOn w:val="a5"/>
    <w:rsid w:val="009F55EA"/>
    <w:pPr>
      <w:pBdr>
        <w:top w:val="single" w:sz="4" w:space="0" w:color="000000"/>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7">
    <w:name w:val="xl337"/>
    <w:basedOn w:val="a5"/>
    <w:rsid w:val="009F55EA"/>
    <w:pPr>
      <w:pBdr>
        <w:top w:val="single" w:sz="4" w:space="0" w:color="000000"/>
        <w:left w:val="single" w:sz="4" w:space="0" w:color="000000"/>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8">
    <w:name w:val="xl338"/>
    <w:basedOn w:val="a5"/>
    <w:rsid w:val="009F55EA"/>
    <w:pPr>
      <w:shd w:val="clear" w:color="000000" w:fill="auto"/>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40">
    <w:name w:val="xl340"/>
    <w:basedOn w:val="a5"/>
    <w:rsid w:val="009F55EA"/>
    <w:pPr>
      <w:pBdr>
        <w:top w:val="single" w:sz="4" w:space="0" w:color="000000"/>
        <w:right w:val="single" w:sz="4" w:space="0" w:color="000000"/>
      </w:pBdr>
      <w:shd w:val="clear" w:color="000000" w:fill="auto"/>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341">
    <w:name w:val="xl341"/>
    <w:basedOn w:val="a5"/>
    <w:rsid w:val="009F55EA"/>
    <w:pPr>
      <w:pBdr>
        <w:bottom w:val="single" w:sz="4" w:space="0" w:color="auto"/>
        <w:right w:val="single" w:sz="4" w:space="0" w:color="000000"/>
      </w:pBdr>
      <w:shd w:val="clear" w:color="000000" w:fill="auto"/>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342">
    <w:name w:val="xl342"/>
    <w:basedOn w:val="a5"/>
    <w:rsid w:val="009F55EA"/>
    <w:pPr>
      <w:pBdr>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343">
    <w:name w:val="xl343"/>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44">
    <w:name w:val="xl344"/>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45">
    <w:name w:val="xl345"/>
    <w:basedOn w:val="a5"/>
    <w:rsid w:val="009F55EA"/>
    <w:pPr>
      <w:pBdr>
        <w:lef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46">
    <w:name w:val="xl346"/>
    <w:basedOn w:val="a5"/>
    <w:rsid w:val="009F55EA"/>
    <w:pPr>
      <w:pBdr>
        <w:right w:val="single" w:sz="4"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sz w:val="16"/>
      <w:szCs w:val="16"/>
      <w:lang w:eastAsia="ru-RU"/>
    </w:rPr>
  </w:style>
  <w:style w:type="paragraph" w:customStyle="1" w:styleId="xl347">
    <w:name w:val="xl347"/>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48">
    <w:name w:val="xl348"/>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49">
    <w:name w:val="xl349"/>
    <w:basedOn w:val="a5"/>
    <w:rsid w:val="009F55EA"/>
    <w:pPr>
      <w:pBdr>
        <w:lef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50">
    <w:name w:val="xl350"/>
    <w:basedOn w:val="a5"/>
    <w:rsid w:val="009F55EA"/>
    <w:pPr>
      <w:pBdr>
        <w:right w:val="single" w:sz="4" w:space="0" w:color="000000"/>
      </w:pBdr>
      <w:spacing w:before="100" w:beforeAutospacing="1" w:after="100" w:afterAutospacing="1" w:line="240" w:lineRule="auto"/>
      <w:ind w:firstLineChars="400" w:firstLine="400"/>
      <w:textAlignment w:val="center"/>
    </w:pPr>
    <w:rPr>
      <w:rFonts w:ascii="Times New Roman" w:eastAsia="Times New Roman" w:hAnsi="Times New Roman" w:cs="Times New Roman"/>
      <w:sz w:val="16"/>
      <w:szCs w:val="16"/>
      <w:lang w:eastAsia="ru-RU"/>
    </w:rPr>
  </w:style>
  <w:style w:type="paragraph" w:customStyle="1" w:styleId="xl351">
    <w:name w:val="xl351"/>
    <w:basedOn w:val="a5"/>
    <w:rsid w:val="009F55EA"/>
    <w:pPr>
      <w:pBdr>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sz w:val="16"/>
      <w:szCs w:val="16"/>
      <w:lang w:eastAsia="ru-RU"/>
    </w:rPr>
  </w:style>
  <w:style w:type="paragraph" w:customStyle="1" w:styleId="xl352">
    <w:name w:val="xl352"/>
    <w:basedOn w:val="a5"/>
    <w:rsid w:val="009F55EA"/>
    <w:pPr>
      <w:pBdr>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sz w:val="16"/>
      <w:szCs w:val="16"/>
      <w:lang w:eastAsia="ru-RU"/>
    </w:rPr>
  </w:style>
  <w:style w:type="paragraph" w:customStyle="1" w:styleId="xl353">
    <w:name w:val="xl353"/>
    <w:basedOn w:val="a5"/>
    <w:rsid w:val="009F55EA"/>
    <w:pPr>
      <w:pBdr>
        <w:right w:val="single" w:sz="4" w:space="0" w:color="000000"/>
      </w:pBdr>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lang w:eastAsia="ru-RU"/>
    </w:rPr>
  </w:style>
  <w:style w:type="paragraph" w:customStyle="1" w:styleId="xl354">
    <w:name w:val="xl354"/>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55">
    <w:name w:val="xl355"/>
    <w:basedOn w:val="a5"/>
    <w:rsid w:val="009F55EA"/>
    <w:pPr>
      <w:pBdr>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356">
    <w:name w:val="xl356"/>
    <w:basedOn w:val="a5"/>
    <w:rsid w:val="009F55EA"/>
    <w:pPr>
      <w:pBdr>
        <w:right w:val="single" w:sz="4" w:space="0" w:color="000000"/>
      </w:pBdr>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lang w:eastAsia="ru-RU"/>
    </w:rPr>
  </w:style>
  <w:style w:type="paragraph" w:customStyle="1" w:styleId="xl357">
    <w:name w:val="xl357"/>
    <w:basedOn w:val="a5"/>
    <w:rsid w:val="009F55EA"/>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58">
    <w:name w:val="xl358"/>
    <w:basedOn w:val="a5"/>
    <w:rsid w:val="009F55EA"/>
    <w:pP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59">
    <w:name w:val="xl359"/>
    <w:basedOn w:val="a5"/>
    <w:rsid w:val="009F55EA"/>
    <w:pPr>
      <w:pBdr>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339">
    <w:name w:val="xl339"/>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320">
    <w:name w:val="Основной текст с отступом 32"/>
    <w:basedOn w:val="a5"/>
    <w:rsid w:val="009F55EA"/>
    <w:pPr>
      <w:suppressAutoHyphens/>
      <w:spacing w:after="0" w:line="360" w:lineRule="auto"/>
      <w:ind w:firstLine="720"/>
      <w:jc w:val="both"/>
    </w:pPr>
    <w:rPr>
      <w:rFonts w:ascii="Times New Roman" w:eastAsia="Times New Roman" w:hAnsi="Times New Roman" w:cs="Times New Roman"/>
      <w:sz w:val="28"/>
      <w:szCs w:val="24"/>
      <w:lang w:eastAsia="zh-CN"/>
    </w:rPr>
  </w:style>
  <w:style w:type="paragraph" w:customStyle="1" w:styleId="312">
    <w:name w:val="Основной текст с отступом 31"/>
    <w:basedOn w:val="a5"/>
    <w:rsid w:val="009F55EA"/>
    <w:pPr>
      <w:suppressAutoHyphens/>
      <w:spacing w:after="0" w:line="360" w:lineRule="auto"/>
      <w:ind w:firstLine="720"/>
      <w:jc w:val="both"/>
    </w:pPr>
    <w:rPr>
      <w:rFonts w:ascii="Times New Roman" w:eastAsia="Times New Roman" w:hAnsi="Times New Roman" w:cs="Times New Roman"/>
      <w:sz w:val="28"/>
      <w:szCs w:val="24"/>
      <w:lang w:eastAsia="zh-CN"/>
    </w:rPr>
  </w:style>
  <w:style w:type="paragraph" w:customStyle="1" w:styleId="affffffff1">
    <w:name w:val="Знак"/>
    <w:basedOn w:val="a5"/>
    <w:rsid w:val="009F55EA"/>
    <w:pPr>
      <w:spacing w:after="160" w:line="240" w:lineRule="exact"/>
    </w:pPr>
    <w:rPr>
      <w:rFonts w:ascii="Verdana" w:eastAsia="Times New Roman" w:hAnsi="Verdana" w:cs="Times New Roman"/>
      <w:sz w:val="20"/>
      <w:szCs w:val="20"/>
      <w:lang w:val="en-US"/>
    </w:rPr>
  </w:style>
  <w:style w:type="character" w:customStyle="1" w:styleId="211">
    <w:name w:val="Основной текст 21 Знак"/>
    <w:basedOn w:val="a7"/>
    <w:link w:val="210"/>
    <w:locked/>
    <w:rsid w:val="00811658"/>
    <w:rPr>
      <w:rFonts w:ascii="Times New Roman" w:eastAsia="Times New Roman" w:hAnsi="Times New Roman" w:cs="Times New Roman"/>
      <w:sz w:val="28"/>
      <w:szCs w:val="20"/>
      <w:lang w:eastAsia="ru-RU"/>
    </w:rPr>
  </w:style>
  <w:style w:type="paragraph" w:customStyle="1" w:styleId="oaenoniinee">
    <w:name w:val="oaeno niinee"/>
    <w:basedOn w:val="Standard"/>
    <w:rsid w:val="00811658"/>
    <w:pPr>
      <w:jc w:val="both"/>
    </w:pPr>
    <w:rPr>
      <w:rFonts w:eastAsia="Times New Roman" w:cs="Times New Roman"/>
      <w:szCs w:val="20"/>
      <w:lang w:val="ru-RU" w:bidi="hi-IN"/>
    </w:rPr>
  </w:style>
  <w:style w:type="character" w:customStyle="1" w:styleId="affffffff2">
    <w:name w:val="Другое_"/>
    <w:basedOn w:val="a7"/>
    <w:link w:val="affffffff3"/>
    <w:rsid w:val="008807BF"/>
    <w:rPr>
      <w:rFonts w:ascii="Times New Roman" w:eastAsia="Times New Roman" w:hAnsi="Times New Roman" w:cs="Times New Roman"/>
      <w:sz w:val="18"/>
      <w:szCs w:val="18"/>
      <w:shd w:val="clear" w:color="auto" w:fill="FFFFFF"/>
    </w:rPr>
  </w:style>
  <w:style w:type="paragraph" w:customStyle="1" w:styleId="affffffff3">
    <w:name w:val="Другое"/>
    <w:basedOn w:val="a5"/>
    <w:link w:val="affffffff2"/>
    <w:rsid w:val="008807BF"/>
    <w:pPr>
      <w:widowControl w:val="0"/>
      <w:shd w:val="clear" w:color="auto" w:fill="FFFFFF"/>
      <w:spacing w:after="0" w:line="240" w:lineRule="auto"/>
    </w:pPr>
    <w:rPr>
      <w:rFonts w:ascii="Times New Roman" w:eastAsia="Times New Roman" w:hAnsi="Times New Roman" w:cs="Times New Roman"/>
      <w:sz w:val="18"/>
      <w:szCs w:val="18"/>
    </w:rPr>
  </w:style>
  <w:style w:type="character" w:customStyle="1" w:styleId="58">
    <w:name w:val="Основной текст (5)_"/>
    <w:basedOn w:val="a7"/>
    <w:link w:val="59"/>
    <w:rsid w:val="00A37B67"/>
    <w:rPr>
      <w:rFonts w:ascii="Times New Roman" w:eastAsia="Times New Roman" w:hAnsi="Times New Roman" w:cs="Times New Roman"/>
      <w:b/>
      <w:bCs/>
      <w:sz w:val="26"/>
      <w:szCs w:val="26"/>
      <w:shd w:val="clear" w:color="auto" w:fill="FFFFFF"/>
    </w:rPr>
  </w:style>
  <w:style w:type="paragraph" w:customStyle="1" w:styleId="59">
    <w:name w:val="Основной текст (5)"/>
    <w:basedOn w:val="a5"/>
    <w:link w:val="58"/>
    <w:rsid w:val="00A37B67"/>
    <w:pPr>
      <w:widowControl w:val="0"/>
      <w:shd w:val="clear" w:color="auto" w:fill="FFFFFF"/>
      <w:spacing w:after="0" w:line="320" w:lineRule="exact"/>
    </w:pPr>
    <w:rPr>
      <w:rFonts w:ascii="Times New Roman" w:eastAsia="Times New Roman" w:hAnsi="Times New Roman" w:cs="Times New Roman"/>
      <w:b/>
      <w:bCs/>
      <w:sz w:val="26"/>
      <w:szCs w:val="26"/>
    </w:rPr>
  </w:style>
  <w:style w:type="paragraph" w:customStyle="1" w:styleId="00">
    <w:name w:val="00 маркированный список"/>
    <w:basedOn w:val="001"/>
    <w:qFormat/>
    <w:rsid w:val="00E75661"/>
    <w:pPr>
      <w:numPr>
        <w:numId w:val="29"/>
      </w:numPr>
    </w:pPr>
    <w:rPr>
      <w:szCs w:val="24"/>
      <w:lang w:eastAsia="ar-SA"/>
    </w:rPr>
  </w:style>
  <w:style w:type="character" w:customStyle="1" w:styleId="FontStyle284">
    <w:name w:val="Font Style284"/>
    <w:basedOn w:val="a7"/>
    <w:rsid w:val="00101101"/>
    <w:rPr>
      <w:rFonts w:ascii="Times New Roman" w:hAnsi="Times New Roman" w:cs="Times New Roman" w:hint="default"/>
      <w:sz w:val="22"/>
      <w:szCs w:val="22"/>
    </w:rPr>
  </w:style>
  <w:style w:type="character" w:customStyle="1" w:styleId="affffffff4">
    <w:name w:val="Номер объекта Знак"/>
    <w:uiPriority w:val="35"/>
    <w:locked/>
    <w:rsid w:val="00CE6876"/>
    <w:rPr>
      <w:rFonts w:ascii="Times New Roman" w:eastAsia="Times New Roman" w:hAnsi="Times New Roman" w:cs="Times New Roman"/>
      <w:b/>
      <w:bCs/>
      <w:sz w:val="28"/>
      <w:szCs w:val="24"/>
      <w:lang w:eastAsia="ru-RU"/>
    </w:rPr>
  </w:style>
  <w:style w:type="paragraph" w:customStyle="1" w:styleId="Style132">
    <w:name w:val="Style132"/>
    <w:basedOn w:val="a5"/>
    <w:rsid w:val="00A9206B"/>
    <w:pPr>
      <w:widowControl w:val="0"/>
      <w:autoSpaceDE w:val="0"/>
      <w:autoSpaceDN w:val="0"/>
      <w:adjustRightInd w:val="0"/>
      <w:spacing w:after="0" w:line="302" w:lineRule="exact"/>
      <w:ind w:hanging="341"/>
    </w:pPr>
    <w:rPr>
      <w:rFonts w:ascii="Arial" w:eastAsia="Times New Roman" w:hAnsi="Arial" w:cs="Arial"/>
      <w:sz w:val="24"/>
      <w:szCs w:val="24"/>
      <w:lang w:eastAsia="ru-RU"/>
    </w:rPr>
  </w:style>
  <w:style w:type="paragraph" w:customStyle="1" w:styleId="Style128">
    <w:name w:val="Style128"/>
    <w:basedOn w:val="a5"/>
    <w:rsid w:val="00A9206B"/>
    <w:pPr>
      <w:widowControl w:val="0"/>
      <w:autoSpaceDE w:val="0"/>
      <w:autoSpaceDN w:val="0"/>
      <w:adjustRightInd w:val="0"/>
      <w:spacing w:after="0" w:line="283" w:lineRule="exact"/>
      <w:ind w:hanging="350"/>
      <w:jc w:val="both"/>
    </w:pPr>
    <w:rPr>
      <w:rFonts w:ascii="Arial" w:eastAsia="Times New Roman" w:hAnsi="Arial" w:cs="Arial"/>
      <w:sz w:val="24"/>
      <w:szCs w:val="24"/>
      <w:lang w:eastAsia="ru-RU"/>
    </w:rPr>
  </w:style>
  <w:style w:type="paragraph" w:customStyle="1" w:styleId="affffffff5">
    <w:name w:val="Глава"/>
    <w:basedOn w:val="a5"/>
    <w:link w:val="affffffff6"/>
    <w:autoRedefine/>
    <w:qFormat/>
    <w:rsid w:val="00A64C6C"/>
    <w:pPr>
      <w:widowControl w:val="0"/>
      <w:autoSpaceDE w:val="0"/>
      <w:autoSpaceDN w:val="0"/>
      <w:adjustRightInd w:val="0"/>
      <w:spacing w:before="120" w:after="0" w:line="240" w:lineRule="auto"/>
      <w:jc w:val="center"/>
      <w:outlineLvl w:val="1"/>
    </w:pPr>
    <w:rPr>
      <w:rFonts w:ascii="Times New Roman" w:eastAsia="Times New Roman" w:hAnsi="Times New Roman" w:cs="Times New Roman"/>
      <w:b/>
      <w:bCs/>
      <w:color w:val="000000"/>
      <w:sz w:val="28"/>
      <w:szCs w:val="28"/>
      <w:lang w:eastAsia="ru-RU"/>
    </w:rPr>
  </w:style>
  <w:style w:type="character" w:customStyle="1" w:styleId="affffffff6">
    <w:name w:val="Глава Знак"/>
    <w:basedOn w:val="a7"/>
    <w:link w:val="affffffff5"/>
    <w:rsid w:val="00A64C6C"/>
    <w:rPr>
      <w:rFonts w:ascii="Times New Roman" w:eastAsia="Times New Roman" w:hAnsi="Times New Roman" w:cs="Times New Roman"/>
      <w:b/>
      <w:bCs/>
      <w:color w:val="000000"/>
      <w:sz w:val="28"/>
      <w:szCs w:val="28"/>
      <w:lang w:eastAsia="ru-RU"/>
    </w:rPr>
  </w:style>
  <w:style w:type="paragraph" w:customStyle="1" w:styleId="213">
    <w:name w:val="21"/>
    <w:basedOn w:val="a5"/>
    <w:rsid w:val="003050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5"/>
    <w:rsid w:val="006376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text">
    <w:name w:val="searchtext"/>
    <w:basedOn w:val="a7"/>
    <w:rsid w:val="00FF44F0"/>
  </w:style>
  <w:style w:type="character" w:customStyle="1" w:styleId="affffffff7">
    <w:name w:val="Основной текст_"/>
    <w:basedOn w:val="a7"/>
    <w:link w:val="1f6"/>
    <w:rsid w:val="00373435"/>
    <w:rPr>
      <w:rFonts w:ascii="Times New Roman" w:eastAsia="Times New Roman" w:hAnsi="Times New Roman" w:cs="Times New Roman"/>
      <w:b/>
      <w:bCs/>
      <w:shd w:val="clear" w:color="auto" w:fill="FFFFFF"/>
    </w:rPr>
  </w:style>
  <w:style w:type="character" w:customStyle="1" w:styleId="affffffff8">
    <w:name w:val="Подпись к таблице_"/>
    <w:basedOn w:val="a7"/>
    <w:link w:val="affffffff9"/>
    <w:rsid w:val="00373435"/>
    <w:rPr>
      <w:rFonts w:ascii="Times New Roman" w:eastAsia="Times New Roman" w:hAnsi="Times New Roman" w:cs="Times New Roman"/>
      <w:b/>
      <w:bCs/>
      <w:shd w:val="clear" w:color="auto" w:fill="FFFFFF"/>
    </w:rPr>
  </w:style>
  <w:style w:type="paragraph" w:customStyle="1" w:styleId="1f6">
    <w:name w:val="Основной текст1"/>
    <w:basedOn w:val="a5"/>
    <w:link w:val="affffffff7"/>
    <w:rsid w:val="00373435"/>
    <w:pPr>
      <w:widowControl w:val="0"/>
      <w:shd w:val="clear" w:color="auto" w:fill="FFFFFF"/>
      <w:spacing w:after="190" w:line="286" w:lineRule="auto"/>
      <w:jc w:val="center"/>
    </w:pPr>
    <w:rPr>
      <w:rFonts w:ascii="Times New Roman" w:eastAsia="Times New Roman" w:hAnsi="Times New Roman" w:cs="Times New Roman"/>
      <w:b/>
      <w:bCs/>
    </w:rPr>
  </w:style>
  <w:style w:type="paragraph" w:customStyle="1" w:styleId="affffffff9">
    <w:name w:val="Подпись к таблице"/>
    <w:basedOn w:val="a5"/>
    <w:link w:val="affffffff8"/>
    <w:rsid w:val="00373435"/>
    <w:pPr>
      <w:widowControl w:val="0"/>
      <w:shd w:val="clear" w:color="auto" w:fill="FFFFFF"/>
      <w:spacing w:after="0" w:line="240" w:lineRule="auto"/>
      <w:jc w:val="center"/>
    </w:pPr>
    <w:rPr>
      <w:rFonts w:ascii="Times New Roman" w:eastAsia="Times New Roman" w:hAnsi="Times New Roman" w:cs="Times New Roman"/>
      <w:b/>
      <w:bCs/>
    </w:rPr>
  </w:style>
  <w:style w:type="paragraph" w:customStyle="1" w:styleId="schooldescription">
    <w:name w:val="school_description"/>
    <w:basedOn w:val="a5"/>
    <w:rsid w:val="00B22B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hoolname">
    <w:name w:val="school_name"/>
    <w:basedOn w:val="a5"/>
    <w:rsid w:val="00B22B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7">
    <w:name w:val="Заголовок №1_"/>
    <w:basedOn w:val="a7"/>
    <w:link w:val="1f8"/>
    <w:rsid w:val="00787835"/>
    <w:rPr>
      <w:rFonts w:ascii="Times New Roman" w:eastAsia="Times New Roman" w:hAnsi="Times New Roman" w:cs="Times New Roman"/>
      <w:b/>
      <w:bCs/>
      <w:sz w:val="36"/>
      <w:szCs w:val="36"/>
      <w:shd w:val="clear" w:color="auto" w:fill="FFFFFF"/>
    </w:rPr>
  </w:style>
  <w:style w:type="character" w:customStyle="1" w:styleId="2ff">
    <w:name w:val="Колонтитул (2)_"/>
    <w:basedOn w:val="a7"/>
    <w:link w:val="2ff0"/>
    <w:rsid w:val="00787835"/>
    <w:rPr>
      <w:rFonts w:ascii="Times New Roman" w:eastAsia="Times New Roman" w:hAnsi="Times New Roman" w:cs="Times New Roman"/>
      <w:sz w:val="20"/>
      <w:szCs w:val="20"/>
      <w:shd w:val="clear" w:color="auto" w:fill="FFFFFF"/>
    </w:rPr>
  </w:style>
  <w:style w:type="character" w:customStyle="1" w:styleId="2ff1">
    <w:name w:val="Заголовок №2_"/>
    <w:basedOn w:val="a7"/>
    <w:link w:val="2ff2"/>
    <w:rsid w:val="00787835"/>
    <w:rPr>
      <w:rFonts w:ascii="Times New Roman" w:eastAsia="Times New Roman" w:hAnsi="Times New Roman" w:cs="Times New Roman"/>
      <w:b/>
      <w:bCs/>
      <w:sz w:val="28"/>
      <w:szCs w:val="28"/>
      <w:shd w:val="clear" w:color="auto" w:fill="FFFFFF"/>
    </w:rPr>
  </w:style>
  <w:style w:type="paragraph" w:customStyle="1" w:styleId="1f8">
    <w:name w:val="Заголовок №1"/>
    <w:basedOn w:val="a5"/>
    <w:link w:val="1f7"/>
    <w:rsid w:val="00787835"/>
    <w:pPr>
      <w:widowControl w:val="0"/>
      <w:shd w:val="clear" w:color="auto" w:fill="FFFFFF"/>
      <w:spacing w:after="0" w:line="458" w:lineRule="auto"/>
      <w:jc w:val="center"/>
      <w:outlineLvl w:val="0"/>
    </w:pPr>
    <w:rPr>
      <w:rFonts w:ascii="Times New Roman" w:eastAsia="Times New Roman" w:hAnsi="Times New Roman" w:cs="Times New Roman"/>
      <w:b/>
      <w:bCs/>
      <w:sz w:val="36"/>
      <w:szCs w:val="36"/>
    </w:rPr>
  </w:style>
  <w:style w:type="paragraph" w:customStyle="1" w:styleId="2ff0">
    <w:name w:val="Колонтитул (2)"/>
    <w:basedOn w:val="a5"/>
    <w:link w:val="2ff"/>
    <w:rsid w:val="00787835"/>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2ff2">
    <w:name w:val="Заголовок №2"/>
    <w:basedOn w:val="a5"/>
    <w:link w:val="2ff1"/>
    <w:rsid w:val="00787835"/>
    <w:pPr>
      <w:widowControl w:val="0"/>
      <w:shd w:val="clear" w:color="auto" w:fill="FFFFFF"/>
      <w:spacing w:after="640" w:line="240" w:lineRule="auto"/>
      <w:jc w:val="center"/>
      <w:outlineLvl w:val="1"/>
    </w:pPr>
    <w:rPr>
      <w:rFonts w:ascii="Times New Roman" w:eastAsia="Times New Roman" w:hAnsi="Times New Roman" w:cs="Times New Roman"/>
      <w:b/>
      <w:bCs/>
      <w:sz w:val="28"/>
      <w:szCs w:val="28"/>
    </w:rPr>
  </w:style>
  <w:style w:type="paragraph" w:customStyle="1" w:styleId="affffffffa">
    <w:name w:val="+Таб"/>
    <w:basedOn w:val="a5"/>
    <w:link w:val="affffffffb"/>
    <w:qFormat/>
    <w:rsid w:val="005102C4"/>
    <w:pPr>
      <w:spacing w:after="0" w:line="240" w:lineRule="auto"/>
      <w:jc w:val="center"/>
    </w:pPr>
    <w:rPr>
      <w:rFonts w:ascii="Times New Roman" w:eastAsia="Calibri" w:hAnsi="Times New Roman" w:cs="Times New Roman"/>
      <w:sz w:val="20"/>
      <w:szCs w:val="20"/>
    </w:rPr>
  </w:style>
  <w:style w:type="character" w:customStyle="1" w:styleId="affffffffb">
    <w:name w:val="+Таб Знак"/>
    <w:basedOn w:val="a7"/>
    <w:link w:val="affffffffa"/>
    <w:rsid w:val="005102C4"/>
    <w:rPr>
      <w:rFonts w:ascii="Times New Roman" w:eastAsia="Calibri" w:hAnsi="Times New Roman" w:cs="Times New Roman"/>
      <w:sz w:val="20"/>
      <w:szCs w:val="20"/>
    </w:rPr>
  </w:style>
  <w:style w:type="table" w:customStyle="1" w:styleId="63">
    <w:name w:val="Сетка таблицы6"/>
    <w:basedOn w:val="a8"/>
    <w:next w:val="af2"/>
    <w:uiPriority w:val="59"/>
    <w:rsid w:val="005102C4"/>
    <w:pPr>
      <w:spacing w:before="200" w:after="0" w:line="240" w:lineRule="auto"/>
      <w:ind w:left="788" w:hanging="431"/>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c">
    <w:name w:val="+таб"/>
    <w:basedOn w:val="a5"/>
    <w:link w:val="affffffffd"/>
    <w:qFormat/>
    <w:rsid w:val="005102C4"/>
    <w:pPr>
      <w:spacing w:after="0" w:line="240" w:lineRule="auto"/>
      <w:jc w:val="center"/>
    </w:pPr>
    <w:rPr>
      <w:rFonts w:ascii="Times New Roman" w:eastAsia="Times New Roman" w:hAnsi="Times New Roman" w:cs="Times New Roman"/>
      <w:sz w:val="20"/>
      <w:szCs w:val="20"/>
      <w:lang w:eastAsia="ru-RU"/>
    </w:rPr>
  </w:style>
  <w:style w:type="character" w:customStyle="1" w:styleId="affffffffd">
    <w:name w:val="+таб Знак"/>
    <w:basedOn w:val="a7"/>
    <w:link w:val="affffffffc"/>
    <w:rsid w:val="005102C4"/>
    <w:rPr>
      <w:rFonts w:ascii="Times New Roman" w:eastAsia="Times New Roman" w:hAnsi="Times New Roman" w:cs="Times New Roman"/>
      <w:sz w:val="20"/>
      <w:szCs w:val="20"/>
      <w:lang w:eastAsia="ru-RU"/>
    </w:rPr>
  </w:style>
  <w:style w:type="paragraph" w:customStyle="1" w:styleId="affffffffe">
    <w:name w:val="Оглавление"/>
    <w:basedOn w:val="25"/>
    <w:link w:val="afffffffff"/>
    <w:qFormat/>
    <w:rsid w:val="00FC6123"/>
    <w:pPr>
      <w:spacing w:before="100" w:beforeAutospacing="1" w:after="100" w:afterAutospacing="1" w:line="240" w:lineRule="auto"/>
      <w:contextualSpacing/>
    </w:pPr>
    <w:rPr>
      <w:rFonts w:ascii="Times New Roman" w:hAnsi="Times New Roman"/>
      <w:i w:val="0"/>
      <w:sz w:val="24"/>
      <w:lang w:bidi="en-US"/>
    </w:rPr>
  </w:style>
  <w:style w:type="character" w:customStyle="1" w:styleId="afffffff1">
    <w:name w:val="Таблица Знак"/>
    <w:basedOn w:val="a7"/>
    <w:link w:val="afffffff0"/>
    <w:rsid w:val="00FC6123"/>
    <w:rPr>
      <w:rFonts w:ascii="Arial" w:eastAsia="Times New Roman" w:hAnsi="Arial" w:cs="Times New Roman"/>
      <w:kern w:val="28"/>
      <w:sz w:val="20"/>
      <w:szCs w:val="20"/>
      <w:lang w:eastAsia="ru-RU"/>
    </w:rPr>
  </w:style>
  <w:style w:type="character" w:customStyle="1" w:styleId="afffffffff">
    <w:name w:val="Оглавление Знак"/>
    <w:basedOn w:val="26"/>
    <w:link w:val="affffffffe"/>
    <w:rsid w:val="00FC6123"/>
    <w:rPr>
      <w:rFonts w:ascii="Times New Roman" w:eastAsia="Times New Roman" w:hAnsi="Times New Roman" w:cs="Times New Roman"/>
      <w:i w:val="0"/>
      <w:iCs/>
      <w:sz w:val="24"/>
      <w:szCs w:val="20"/>
      <w:lang w:val="en-US" w:bidi="en-US"/>
    </w:rPr>
  </w:style>
  <w:style w:type="numbering" w:customStyle="1" w:styleId="1">
    <w:name w:val="Стиль1"/>
    <w:uiPriority w:val="99"/>
    <w:rsid w:val="00FC6123"/>
    <w:pPr>
      <w:numPr>
        <w:numId w:val="50"/>
      </w:numPr>
    </w:pPr>
  </w:style>
  <w:style w:type="numbering" w:customStyle="1" w:styleId="2">
    <w:name w:val="Стиль2"/>
    <w:uiPriority w:val="99"/>
    <w:rsid w:val="00FC6123"/>
    <w:pPr>
      <w:numPr>
        <w:numId w:val="51"/>
      </w:numPr>
    </w:pPr>
  </w:style>
  <w:style w:type="paragraph" w:customStyle="1" w:styleId="afffffffff0">
    <w:name w:val="Таблица_ужатая"/>
    <w:basedOn w:val="afffffff0"/>
    <w:link w:val="afffffffff1"/>
    <w:uiPriority w:val="99"/>
    <w:qFormat/>
    <w:rsid w:val="00FC6123"/>
    <w:pPr>
      <w:tabs>
        <w:tab w:val="clear" w:pos="851"/>
      </w:tabs>
      <w:spacing w:after="120"/>
      <w:contextualSpacing/>
      <w:jc w:val="left"/>
    </w:pPr>
    <w:rPr>
      <w:rFonts w:ascii="Times New Roman" w:eastAsiaTheme="minorEastAsia" w:hAnsi="Times New Roman"/>
      <w:sz w:val="24"/>
      <w:lang w:bidi="en-US"/>
    </w:rPr>
  </w:style>
  <w:style w:type="character" w:customStyle="1" w:styleId="afffffffff1">
    <w:name w:val="Таблица_ужатая Знак"/>
    <w:basedOn w:val="afffffff1"/>
    <w:link w:val="afffffffff0"/>
    <w:uiPriority w:val="99"/>
    <w:rsid w:val="00FC6123"/>
    <w:rPr>
      <w:rFonts w:ascii="Times New Roman" w:eastAsiaTheme="minorEastAsia" w:hAnsi="Times New Roman" w:cs="Times New Roman"/>
      <w:kern w:val="28"/>
      <w:sz w:val="24"/>
      <w:szCs w:val="20"/>
      <w:lang w:eastAsia="ru-RU" w:bidi="en-US"/>
    </w:rPr>
  </w:style>
  <w:style w:type="paragraph" w:customStyle="1" w:styleId="afffffffff2">
    <w:name w:val="Заголовок_табл"/>
    <w:basedOn w:val="a5"/>
    <w:link w:val="afffffffff3"/>
    <w:rsid w:val="00FC6123"/>
    <w:pPr>
      <w:spacing w:after="0" w:line="240" w:lineRule="auto"/>
      <w:ind w:firstLine="539"/>
      <w:jc w:val="center"/>
      <w:outlineLvl w:val="4"/>
    </w:pPr>
    <w:rPr>
      <w:rFonts w:ascii="Times New Roman" w:eastAsia="Times New Roman" w:hAnsi="Times New Roman" w:cs="Times New Roman"/>
      <w:bCs/>
      <w:i/>
      <w:sz w:val="28"/>
      <w:szCs w:val="28"/>
      <w:lang w:eastAsia="ru-RU"/>
    </w:rPr>
  </w:style>
  <w:style w:type="character" w:customStyle="1" w:styleId="afffffffff3">
    <w:name w:val="Заголовок_табл Знак"/>
    <w:basedOn w:val="a7"/>
    <w:link w:val="afffffffff2"/>
    <w:rsid w:val="00FC6123"/>
    <w:rPr>
      <w:rFonts w:ascii="Times New Roman" w:eastAsia="Times New Roman" w:hAnsi="Times New Roman" w:cs="Times New Roman"/>
      <w:bCs/>
      <w:i/>
      <w:sz w:val="28"/>
      <w:szCs w:val="28"/>
      <w:lang w:eastAsia="ru-RU"/>
    </w:rPr>
  </w:style>
  <w:style w:type="paragraph" w:customStyle="1" w:styleId="afffffffff4">
    <w:name w:val="МОЙ СТИЛЬ"/>
    <w:basedOn w:val="affffffffe"/>
    <w:qFormat/>
    <w:rsid w:val="00FC6123"/>
    <w:pPr>
      <w:spacing w:line="360" w:lineRule="auto"/>
      <w:ind w:left="567"/>
      <w:jc w:val="both"/>
    </w:pPr>
    <w:rPr>
      <w:b/>
      <w:color w:val="000000" w:themeColor="text1"/>
      <w:szCs w:val="24"/>
      <w:lang w:val="ru-RU"/>
    </w:rPr>
  </w:style>
  <w:style w:type="table" w:customStyle="1" w:styleId="1f9">
    <w:name w:val="Сетка таблицы1"/>
    <w:basedOn w:val="a8"/>
    <w:next w:val="af2"/>
    <w:uiPriority w:val="59"/>
    <w:rsid w:val="00FC612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0">
    <w:name w:val=".HEADERTEXT"/>
    <w:rsid w:val="00FC6123"/>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blk">
    <w:name w:val="blk"/>
    <w:basedOn w:val="a7"/>
    <w:rsid w:val="00E6155D"/>
  </w:style>
  <w:style w:type="paragraph" w:customStyle="1" w:styleId="1fa">
    <w:name w:val="1 Название таблицы"/>
    <w:basedOn w:val="a5"/>
    <w:autoRedefine/>
    <w:qFormat/>
    <w:rsid w:val="000342A6"/>
    <w:pPr>
      <w:spacing w:before="120" w:after="0" w:line="240" w:lineRule="auto"/>
      <w:ind w:firstLine="709"/>
      <w:jc w:val="center"/>
    </w:pPr>
    <w:rPr>
      <w:rFonts w:ascii="Times New Roman" w:eastAsia="Times New Roman" w:hAnsi="Times New Roman" w:cs="Times New Roman"/>
      <w:sz w:val="28"/>
      <w:szCs w:val="28"/>
      <w:lang w:eastAsia="ru-RU"/>
    </w:rPr>
  </w:style>
  <w:style w:type="paragraph" w:customStyle="1" w:styleId="1fb">
    <w:name w:val="Таблица 1"/>
    <w:basedOn w:val="1e"/>
    <w:link w:val="1fc"/>
    <w:autoRedefine/>
    <w:qFormat/>
    <w:rsid w:val="004D3511"/>
    <w:pPr>
      <w:spacing w:line="240" w:lineRule="auto"/>
      <w:ind w:firstLine="0"/>
      <w:jc w:val="center"/>
    </w:pPr>
    <w:rPr>
      <w:sz w:val="28"/>
    </w:rPr>
  </w:style>
  <w:style w:type="character" w:customStyle="1" w:styleId="1fc">
    <w:name w:val="Таблица 1 Знак"/>
    <w:basedOn w:val="Normal"/>
    <w:link w:val="1fb"/>
    <w:rsid w:val="004D3511"/>
    <w:rPr>
      <w:rFonts w:ascii="Times New Roman" w:eastAsia="Times New Roman" w:hAnsi="Times New Roman" w:cs="Times New Roman"/>
      <w:sz w:val="28"/>
      <w:szCs w:val="20"/>
      <w:lang w:eastAsia="ar-SA"/>
    </w:rPr>
  </w:style>
  <w:style w:type="character" w:customStyle="1" w:styleId="ListLabel6">
    <w:name w:val="ListLabel 6"/>
    <w:qFormat/>
    <w:rsid w:val="00D81A77"/>
    <w:rPr>
      <w:color w:val="00000A"/>
    </w:rPr>
  </w:style>
  <w:style w:type="paragraph" w:customStyle="1" w:styleId="ConsPlusJurTerm">
    <w:name w:val="ConsPlusJurTerm"/>
    <w:uiPriority w:val="99"/>
    <w:rsid w:val="00324320"/>
    <w:pPr>
      <w:widowControl w:val="0"/>
      <w:autoSpaceDE w:val="0"/>
      <w:autoSpaceDN w:val="0"/>
      <w:spacing w:after="0" w:line="240" w:lineRule="auto"/>
    </w:pPr>
    <w:rPr>
      <w:rFonts w:ascii="Tahoma" w:eastAsia="Times New Roman" w:hAnsi="Tahoma" w:cs="Tahoma"/>
      <w:sz w:val="26"/>
      <w:szCs w:val="26"/>
      <w:lang w:eastAsia="ru-RU"/>
    </w:rPr>
  </w:style>
  <w:style w:type="character" w:customStyle="1" w:styleId="searchresult">
    <w:name w:val="search_result"/>
    <w:basedOn w:val="a7"/>
    <w:rsid w:val="00F767FD"/>
  </w:style>
  <w:style w:type="character" w:customStyle="1" w:styleId="24">
    <w:name w:val="Обычный (веб) Знак2"/>
    <w:aliases w:val="Обычный (Web)1 Знак,Обычный (Web) Знак,Обычный (веб) Знак Знак1,Обычный (веб) Знак1 Знак1,Обычный (веб) Знак Знак Знак, Знак Знак10 Знак,Обычный (веб)1 Знак,Обычный (веб) Знак1 Знак Знак,Обычный (веб) Знак2 Знак Знак Знак"/>
    <w:link w:val="afff1"/>
    <w:uiPriority w:val="99"/>
    <w:rsid w:val="00B7406E"/>
    <w:rPr>
      <w:rFonts w:ascii="Calibri" w:eastAsia="Calibri" w:hAnsi="Calibri" w:cs="Times New Roman"/>
      <w:bCs/>
      <w:color w:val="000000"/>
      <w:kern w:val="24"/>
      <w:sz w:val="20"/>
      <w:szCs w:val="20"/>
      <w:lang w:val="en-US" w:eastAsia="ar-SA" w:bidi="en-US"/>
    </w:rPr>
  </w:style>
  <w:style w:type="paragraph" w:customStyle="1" w:styleId="2ff3">
    <w:name w:val="Без интервала2"/>
    <w:rsid w:val="008642FF"/>
    <w:pPr>
      <w:spacing w:after="0" w:line="240" w:lineRule="auto"/>
    </w:pPr>
    <w:rPr>
      <w:rFonts w:ascii="Times New Roman" w:eastAsia="Times New Roman" w:hAnsi="Times New Roman" w:cs="Times New Roman"/>
      <w:sz w:val="24"/>
      <w:szCs w:val="24"/>
      <w:lang w:eastAsia="ru-RU"/>
    </w:rPr>
  </w:style>
  <w:style w:type="paragraph" w:customStyle="1" w:styleId="afffffffff5">
    <w:name w:val="Текст записки"/>
    <w:basedOn w:val="a5"/>
    <w:qFormat/>
    <w:rsid w:val="003F1901"/>
    <w:pPr>
      <w:autoSpaceDE w:val="0"/>
      <w:autoSpaceDN w:val="0"/>
      <w:adjustRightInd w:val="0"/>
      <w:spacing w:after="120"/>
      <w:ind w:firstLine="567"/>
      <w:jc w:val="both"/>
    </w:pPr>
    <w:rPr>
      <w:rFonts w:ascii="Bookman Old Style" w:eastAsia="Calibri" w:hAnsi="Bookman Old Style" w:cs="Times New Roman"/>
      <w:sz w:val="24"/>
      <w:szCs w:val="28"/>
    </w:rPr>
  </w:style>
  <w:style w:type="character" w:customStyle="1" w:styleId="95pt0pt">
    <w:name w:val="Основной текст + 9;5 pt;Интервал 0 pt"/>
    <w:basedOn w:val="affffffff7"/>
    <w:rsid w:val="00A96BA6"/>
    <w:rPr>
      <w:rFonts w:ascii="Times New Roman" w:eastAsia="Times New Roman" w:hAnsi="Times New Roman" w:cs="Times New Roman"/>
      <w:b w:val="0"/>
      <w:bCs w:val="0"/>
      <w:i w:val="0"/>
      <w:iCs w:val="0"/>
      <w:smallCaps w:val="0"/>
      <w:strike w:val="0"/>
      <w:color w:val="000000"/>
      <w:spacing w:val="1"/>
      <w:w w:val="100"/>
      <w:position w:val="0"/>
      <w:sz w:val="19"/>
      <w:szCs w:val="19"/>
      <w:u w:val="none"/>
      <w:shd w:val="clear" w:color="auto" w:fill="FFFFFF"/>
      <w:lang w:val="ru-RU"/>
    </w:rPr>
  </w:style>
  <w:style w:type="character" w:customStyle="1" w:styleId="Bodytext2">
    <w:name w:val="Body text (2)"/>
    <w:rsid w:val="00EB5679"/>
    <w:rPr>
      <w:rFonts w:ascii="Times New Roman" w:eastAsia="Times New Roman" w:hAnsi="Times New Roman" w:cs="Times New Roman"/>
      <w:b w:val="0"/>
      <w:bCs w:val="0"/>
      <w:i w:val="0"/>
      <w:iCs w:val="0"/>
      <w:caps w:val="0"/>
      <w:smallCaps w:val="0"/>
      <w:strike w:val="0"/>
      <w:dstrike w:val="0"/>
      <w:color w:val="000000"/>
      <w:spacing w:val="0"/>
      <w:w w:val="100"/>
      <w:sz w:val="14"/>
      <w:szCs w:val="14"/>
      <w:u w:val="none"/>
      <w:lang w:val="ru-RU" w:eastAsia="ru-RU" w:bidi="ru-RU"/>
    </w:rPr>
  </w:style>
  <w:style w:type="character" w:customStyle="1" w:styleId="211pt">
    <w:name w:val="Основной текст (2) + 11 pt;Не полужирный"/>
    <w:rsid w:val="00E21129"/>
    <w:rPr>
      <w:rFonts w:ascii="Times New Roman" w:eastAsia="Times New Roman" w:hAnsi="Times New Roman" w:cs="Times New Roman"/>
      <w:b/>
      <w:bCs/>
      <w:i w:val="0"/>
      <w:iCs w:val="0"/>
      <w:caps w:val="0"/>
      <w:smallCaps w:val="0"/>
      <w:strike w:val="0"/>
      <w:dstrike w:val="0"/>
      <w:color w:val="000000"/>
      <w:spacing w:val="0"/>
      <w:w w:val="100"/>
      <w:sz w:val="22"/>
      <w:szCs w:val="22"/>
      <w:u w:val="none"/>
      <w:lang w:val="ru-RU" w:eastAsia="ru-RU" w:bidi="ru-RU"/>
    </w:rPr>
  </w:style>
  <w:style w:type="paragraph" w:customStyle="1" w:styleId="msonormalmrcssattr">
    <w:name w:val="msonormal_mr_css_attr"/>
    <w:basedOn w:val="a5"/>
    <w:rsid w:val="005122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D30615"/>
    <w:pPr>
      <w:spacing w:after="0" w:line="240" w:lineRule="auto"/>
    </w:pPr>
    <w:rPr>
      <w:rFonts w:ascii="Courier New" w:eastAsia="Times New Roman" w:hAnsi="Courier New"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divs>
    <w:div w:id="27873290">
      <w:bodyDiv w:val="1"/>
      <w:marLeft w:val="0"/>
      <w:marRight w:val="0"/>
      <w:marTop w:val="0"/>
      <w:marBottom w:val="0"/>
      <w:divBdr>
        <w:top w:val="none" w:sz="0" w:space="0" w:color="auto"/>
        <w:left w:val="none" w:sz="0" w:space="0" w:color="auto"/>
        <w:bottom w:val="none" w:sz="0" w:space="0" w:color="auto"/>
        <w:right w:val="none" w:sz="0" w:space="0" w:color="auto"/>
      </w:divBdr>
    </w:div>
    <w:div w:id="100806412">
      <w:bodyDiv w:val="1"/>
      <w:marLeft w:val="0"/>
      <w:marRight w:val="0"/>
      <w:marTop w:val="0"/>
      <w:marBottom w:val="0"/>
      <w:divBdr>
        <w:top w:val="none" w:sz="0" w:space="0" w:color="auto"/>
        <w:left w:val="none" w:sz="0" w:space="0" w:color="auto"/>
        <w:bottom w:val="none" w:sz="0" w:space="0" w:color="auto"/>
        <w:right w:val="none" w:sz="0" w:space="0" w:color="auto"/>
      </w:divBdr>
    </w:div>
    <w:div w:id="137039388">
      <w:bodyDiv w:val="1"/>
      <w:marLeft w:val="0"/>
      <w:marRight w:val="0"/>
      <w:marTop w:val="0"/>
      <w:marBottom w:val="0"/>
      <w:divBdr>
        <w:top w:val="none" w:sz="0" w:space="0" w:color="auto"/>
        <w:left w:val="none" w:sz="0" w:space="0" w:color="auto"/>
        <w:bottom w:val="none" w:sz="0" w:space="0" w:color="auto"/>
        <w:right w:val="none" w:sz="0" w:space="0" w:color="auto"/>
      </w:divBdr>
    </w:div>
    <w:div w:id="160393664">
      <w:bodyDiv w:val="1"/>
      <w:marLeft w:val="0"/>
      <w:marRight w:val="0"/>
      <w:marTop w:val="0"/>
      <w:marBottom w:val="0"/>
      <w:divBdr>
        <w:top w:val="none" w:sz="0" w:space="0" w:color="auto"/>
        <w:left w:val="none" w:sz="0" w:space="0" w:color="auto"/>
        <w:bottom w:val="none" w:sz="0" w:space="0" w:color="auto"/>
        <w:right w:val="none" w:sz="0" w:space="0" w:color="auto"/>
      </w:divBdr>
    </w:div>
    <w:div w:id="192884175">
      <w:bodyDiv w:val="1"/>
      <w:marLeft w:val="0"/>
      <w:marRight w:val="0"/>
      <w:marTop w:val="0"/>
      <w:marBottom w:val="0"/>
      <w:divBdr>
        <w:top w:val="none" w:sz="0" w:space="0" w:color="auto"/>
        <w:left w:val="none" w:sz="0" w:space="0" w:color="auto"/>
        <w:bottom w:val="none" w:sz="0" w:space="0" w:color="auto"/>
        <w:right w:val="none" w:sz="0" w:space="0" w:color="auto"/>
      </w:divBdr>
      <w:divsChild>
        <w:div w:id="1402633155">
          <w:marLeft w:val="0"/>
          <w:marRight w:val="0"/>
          <w:marTop w:val="120"/>
          <w:marBottom w:val="0"/>
          <w:divBdr>
            <w:top w:val="none" w:sz="0" w:space="0" w:color="auto"/>
            <w:left w:val="none" w:sz="0" w:space="0" w:color="auto"/>
            <w:bottom w:val="none" w:sz="0" w:space="0" w:color="auto"/>
            <w:right w:val="none" w:sz="0" w:space="0" w:color="auto"/>
          </w:divBdr>
        </w:div>
        <w:div w:id="1492255763">
          <w:marLeft w:val="0"/>
          <w:marRight w:val="0"/>
          <w:marTop w:val="120"/>
          <w:marBottom w:val="0"/>
          <w:divBdr>
            <w:top w:val="none" w:sz="0" w:space="0" w:color="auto"/>
            <w:left w:val="none" w:sz="0" w:space="0" w:color="auto"/>
            <w:bottom w:val="none" w:sz="0" w:space="0" w:color="auto"/>
            <w:right w:val="none" w:sz="0" w:space="0" w:color="auto"/>
          </w:divBdr>
        </w:div>
      </w:divsChild>
    </w:div>
    <w:div w:id="208764639">
      <w:bodyDiv w:val="1"/>
      <w:marLeft w:val="0"/>
      <w:marRight w:val="0"/>
      <w:marTop w:val="0"/>
      <w:marBottom w:val="0"/>
      <w:divBdr>
        <w:top w:val="none" w:sz="0" w:space="0" w:color="auto"/>
        <w:left w:val="none" w:sz="0" w:space="0" w:color="auto"/>
        <w:bottom w:val="none" w:sz="0" w:space="0" w:color="auto"/>
        <w:right w:val="none" w:sz="0" w:space="0" w:color="auto"/>
      </w:divBdr>
    </w:div>
    <w:div w:id="252204391">
      <w:bodyDiv w:val="1"/>
      <w:marLeft w:val="0"/>
      <w:marRight w:val="0"/>
      <w:marTop w:val="0"/>
      <w:marBottom w:val="0"/>
      <w:divBdr>
        <w:top w:val="none" w:sz="0" w:space="0" w:color="auto"/>
        <w:left w:val="none" w:sz="0" w:space="0" w:color="auto"/>
        <w:bottom w:val="none" w:sz="0" w:space="0" w:color="auto"/>
        <w:right w:val="none" w:sz="0" w:space="0" w:color="auto"/>
      </w:divBdr>
    </w:div>
    <w:div w:id="271668335">
      <w:bodyDiv w:val="1"/>
      <w:marLeft w:val="0"/>
      <w:marRight w:val="0"/>
      <w:marTop w:val="0"/>
      <w:marBottom w:val="0"/>
      <w:divBdr>
        <w:top w:val="none" w:sz="0" w:space="0" w:color="auto"/>
        <w:left w:val="none" w:sz="0" w:space="0" w:color="auto"/>
        <w:bottom w:val="none" w:sz="0" w:space="0" w:color="auto"/>
        <w:right w:val="none" w:sz="0" w:space="0" w:color="auto"/>
      </w:divBdr>
    </w:div>
    <w:div w:id="282394684">
      <w:bodyDiv w:val="1"/>
      <w:marLeft w:val="0"/>
      <w:marRight w:val="0"/>
      <w:marTop w:val="0"/>
      <w:marBottom w:val="0"/>
      <w:divBdr>
        <w:top w:val="none" w:sz="0" w:space="0" w:color="auto"/>
        <w:left w:val="none" w:sz="0" w:space="0" w:color="auto"/>
        <w:bottom w:val="none" w:sz="0" w:space="0" w:color="auto"/>
        <w:right w:val="none" w:sz="0" w:space="0" w:color="auto"/>
      </w:divBdr>
    </w:div>
    <w:div w:id="296954106">
      <w:bodyDiv w:val="1"/>
      <w:marLeft w:val="0"/>
      <w:marRight w:val="0"/>
      <w:marTop w:val="0"/>
      <w:marBottom w:val="0"/>
      <w:divBdr>
        <w:top w:val="none" w:sz="0" w:space="0" w:color="auto"/>
        <w:left w:val="none" w:sz="0" w:space="0" w:color="auto"/>
        <w:bottom w:val="none" w:sz="0" w:space="0" w:color="auto"/>
        <w:right w:val="none" w:sz="0" w:space="0" w:color="auto"/>
      </w:divBdr>
      <w:divsChild>
        <w:div w:id="1148204727">
          <w:marLeft w:val="0"/>
          <w:marRight w:val="0"/>
          <w:marTop w:val="0"/>
          <w:marBottom w:val="0"/>
          <w:divBdr>
            <w:top w:val="none" w:sz="0" w:space="0" w:color="auto"/>
            <w:left w:val="none" w:sz="0" w:space="0" w:color="auto"/>
            <w:bottom w:val="none" w:sz="0" w:space="0" w:color="auto"/>
            <w:right w:val="none" w:sz="0" w:space="0" w:color="auto"/>
          </w:divBdr>
        </w:div>
      </w:divsChild>
    </w:div>
    <w:div w:id="310672203">
      <w:bodyDiv w:val="1"/>
      <w:marLeft w:val="0"/>
      <w:marRight w:val="0"/>
      <w:marTop w:val="0"/>
      <w:marBottom w:val="0"/>
      <w:divBdr>
        <w:top w:val="none" w:sz="0" w:space="0" w:color="auto"/>
        <w:left w:val="none" w:sz="0" w:space="0" w:color="auto"/>
        <w:bottom w:val="none" w:sz="0" w:space="0" w:color="auto"/>
        <w:right w:val="none" w:sz="0" w:space="0" w:color="auto"/>
      </w:divBdr>
    </w:div>
    <w:div w:id="328871365">
      <w:bodyDiv w:val="1"/>
      <w:marLeft w:val="0"/>
      <w:marRight w:val="0"/>
      <w:marTop w:val="0"/>
      <w:marBottom w:val="0"/>
      <w:divBdr>
        <w:top w:val="none" w:sz="0" w:space="0" w:color="auto"/>
        <w:left w:val="none" w:sz="0" w:space="0" w:color="auto"/>
        <w:bottom w:val="none" w:sz="0" w:space="0" w:color="auto"/>
        <w:right w:val="none" w:sz="0" w:space="0" w:color="auto"/>
      </w:divBdr>
    </w:div>
    <w:div w:id="357895280">
      <w:bodyDiv w:val="1"/>
      <w:marLeft w:val="0"/>
      <w:marRight w:val="0"/>
      <w:marTop w:val="0"/>
      <w:marBottom w:val="0"/>
      <w:divBdr>
        <w:top w:val="none" w:sz="0" w:space="0" w:color="auto"/>
        <w:left w:val="none" w:sz="0" w:space="0" w:color="auto"/>
        <w:bottom w:val="none" w:sz="0" w:space="0" w:color="auto"/>
        <w:right w:val="none" w:sz="0" w:space="0" w:color="auto"/>
      </w:divBdr>
    </w:div>
    <w:div w:id="368838537">
      <w:bodyDiv w:val="1"/>
      <w:marLeft w:val="0"/>
      <w:marRight w:val="0"/>
      <w:marTop w:val="0"/>
      <w:marBottom w:val="0"/>
      <w:divBdr>
        <w:top w:val="none" w:sz="0" w:space="0" w:color="auto"/>
        <w:left w:val="none" w:sz="0" w:space="0" w:color="auto"/>
        <w:bottom w:val="none" w:sz="0" w:space="0" w:color="auto"/>
        <w:right w:val="none" w:sz="0" w:space="0" w:color="auto"/>
      </w:divBdr>
    </w:div>
    <w:div w:id="371613498">
      <w:bodyDiv w:val="1"/>
      <w:marLeft w:val="0"/>
      <w:marRight w:val="0"/>
      <w:marTop w:val="0"/>
      <w:marBottom w:val="0"/>
      <w:divBdr>
        <w:top w:val="none" w:sz="0" w:space="0" w:color="auto"/>
        <w:left w:val="none" w:sz="0" w:space="0" w:color="auto"/>
        <w:bottom w:val="none" w:sz="0" w:space="0" w:color="auto"/>
        <w:right w:val="none" w:sz="0" w:space="0" w:color="auto"/>
      </w:divBdr>
    </w:div>
    <w:div w:id="411240631">
      <w:bodyDiv w:val="1"/>
      <w:marLeft w:val="0"/>
      <w:marRight w:val="0"/>
      <w:marTop w:val="0"/>
      <w:marBottom w:val="0"/>
      <w:divBdr>
        <w:top w:val="none" w:sz="0" w:space="0" w:color="auto"/>
        <w:left w:val="none" w:sz="0" w:space="0" w:color="auto"/>
        <w:bottom w:val="none" w:sz="0" w:space="0" w:color="auto"/>
        <w:right w:val="none" w:sz="0" w:space="0" w:color="auto"/>
      </w:divBdr>
    </w:div>
    <w:div w:id="421491177">
      <w:bodyDiv w:val="1"/>
      <w:marLeft w:val="0"/>
      <w:marRight w:val="0"/>
      <w:marTop w:val="0"/>
      <w:marBottom w:val="0"/>
      <w:divBdr>
        <w:top w:val="none" w:sz="0" w:space="0" w:color="auto"/>
        <w:left w:val="none" w:sz="0" w:space="0" w:color="auto"/>
        <w:bottom w:val="none" w:sz="0" w:space="0" w:color="auto"/>
        <w:right w:val="none" w:sz="0" w:space="0" w:color="auto"/>
      </w:divBdr>
    </w:div>
    <w:div w:id="464858127">
      <w:bodyDiv w:val="1"/>
      <w:marLeft w:val="0"/>
      <w:marRight w:val="0"/>
      <w:marTop w:val="0"/>
      <w:marBottom w:val="0"/>
      <w:divBdr>
        <w:top w:val="none" w:sz="0" w:space="0" w:color="auto"/>
        <w:left w:val="none" w:sz="0" w:space="0" w:color="auto"/>
        <w:bottom w:val="none" w:sz="0" w:space="0" w:color="auto"/>
        <w:right w:val="none" w:sz="0" w:space="0" w:color="auto"/>
      </w:divBdr>
    </w:div>
    <w:div w:id="473833582">
      <w:bodyDiv w:val="1"/>
      <w:marLeft w:val="0"/>
      <w:marRight w:val="0"/>
      <w:marTop w:val="0"/>
      <w:marBottom w:val="0"/>
      <w:divBdr>
        <w:top w:val="none" w:sz="0" w:space="0" w:color="auto"/>
        <w:left w:val="none" w:sz="0" w:space="0" w:color="auto"/>
        <w:bottom w:val="none" w:sz="0" w:space="0" w:color="auto"/>
        <w:right w:val="none" w:sz="0" w:space="0" w:color="auto"/>
      </w:divBdr>
    </w:div>
    <w:div w:id="485635205">
      <w:bodyDiv w:val="1"/>
      <w:marLeft w:val="0"/>
      <w:marRight w:val="0"/>
      <w:marTop w:val="0"/>
      <w:marBottom w:val="0"/>
      <w:divBdr>
        <w:top w:val="none" w:sz="0" w:space="0" w:color="auto"/>
        <w:left w:val="none" w:sz="0" w:space="0" w:color="auto"/>
        <w:bottom w:val="none" w:sz="0" w:space="0" w:color="auto"/>
        <w:right w:val="none" w:sz="0" w:space="0" w:color="auto"/>
      </w:divBdr>
    </w:div>
    <w:div w:id="486171850">
      <w:bodyDiv w:val="1"/>
      <w:marLeft w:val="0"/>
      <w:marRight w:val="0"/>
      <w:marTop w:val="0"/>
      <w:marBottom w:val="0"/>
      <w:divBdr>
        <w:top w:val="none" w:sz="0" w:space="0" w:color="auto"/>
        <w:left w:val="none" w:sz="0" w:space="0" w:color="auto"/>
        <w:bottom w:val="none" w:sz="0" w:space="0" w:color="auto"/>
        <w:right w:val="none" w:sz="0" w:space="0" w:color="auto"/>
      </w:divBdr>
    </w:div>
    <w:div w:id="487670141">
      <w:bodyDiv w:val="1"/>
      <w:marLeft w:val="0"/>
      <w:marRight w:val="0"/>
      <w:marTop w:val="0"/>
      <w:marBottom w:val="0"/>
      <w:divBdr>
        <w:top w:val="none" w:sz="0" w:space="0" w:color="auto"/>
        <w:left w:val="none" w:sz="0" w:space="0" w:color="auto"/>
        <w:bottom w:val="none" w:sz="0" w:space="0" w:color="auto"/>
        <w:right w:val="none" w:sz="0" w:space="0" w:color="auto"/>
      </w:divBdr>
    </w:div>
    <w:div w:id="529295323">
      <w:bodyDiv w:val="1"/>
      <w:marLeft w:val="0"/>
      <w:marRight w:val="0"/>
      <w:marTop w:val="0"/>
      <w:marBottom w:val="0"/>
      <w:divBdr>
        <w:top w:val="none" w:sz="0" w:space="0" w:color="auto"/>
        <w:left w:val="none" w:sz="0" w:space="0" w:color="auto"/>
        <w:bottom w:val="none" w:sz="0" w:space="0" w:color="auto"/>
        <w:right w:val="none" w:sz="0" w:space="0" w:color="auto"/>
      </w:divBdr>
    </w:div>
    <w:div w:id="540017125">
      <w:bodyDiv w:val="1"/>
      <w:marLeft w:val="0"/>
      <w:marRight w:val="0"/>
      <w:marTop w:val="0"/>
      <w:marBottom w:val="0"/>
      <w:divBdr>
        <w:top w:val="none" w:sz="0" w:space="0" w:color="auto"/>
        <w:left w:val="none" w:sz="0" w:space="0" w:color="auto"/>
        <w:bottom w:val="none" w:sz="0" w:space="0" w:color="auto"/>
        <w:right w:val="none" w:sz="0" w:space="0" w:color="auto"/>
      </w:divBdr>
    </w:div>
    <w:div w:id="573514849">
      <w:bodyDiv w:val="1"/>
      <w:marLeft w:val="0"/>
      <w:marRight w:val="0"/>
      <w:marTop w:val="0"/>
      <w:marBottom w:val="0"/>
      <w:divBdr>
        <w:top w:val="none" w:sz="0" w:space="0" w:color="auto"/>
        <w:left w:val="none" w:sz="0" w:space="0" w:color="auto"/>
        <w:bottom w:val="none" w:sz="0" w:space="0" w:color="auto"/>
        <w:right w:val="none" w:sz="0" w:space="0" w:color="auto"/>
      </w:divBdr>
      <w:divsChild>
        <w:div w:id="757672587">
          <w:marLeft w:val="0"/>
          <w:marRight w:val="0"/>
          <w:marTop w:val="0"/>
          <w:marBottom w:val="0"/>
          <w:divBdr>
            <w:top w:val="none" w:sz="0" w:space="0" w:color="auto"/>
            <w:left w:val="none" w:sz="0" w:space="0" w:color="auto"/>
            <w:bottom w:val="none" w:sz="0" w:space="0" w:color="auto"/>
            <w:right w:val="none" w:sz="0" w:space="0" w:color="auto"/>
          </w:divBdr>
        </w:div>
      </w:divsChild>
    </w:div>
    <w:div w:id="581643079">
      <w:bodyDiv w:val="1"/>
      <w:marLeft w:val="0"/>
      <w:marRight w:val="0"/>
      <w:marTop w:val="0"/>
      <w:marBottom w:val="0"/>
      <w:divBdr>
        <w:top w:val="none" w:sz="0" w:space="0" w:color="auto"/>
        <w:left w:val="none" w:sz="0" w:space="0" w:color="auto"/>
        <w:bottom w:val="none" w:sz="0" w:space="0" w:color="auto"/>
        <w:right w:val="none" w:sz="0" w:space="0" w:color="auto"/>
      </w:divBdr>
    </w:div>
    <w:div w:id="594292196">
      <w:bodyDiv w:val="1"/>
      <w:marLeft w:val="0"/>
      <w:marRight w:val="0"/>
      <w:marTop w:val="0"/>
      <w:marBottom w:val="0"/>
      <w:divBdr>
        <w:top w:val="none" w:sz="0" w:space="0" w:color="auto"/>
        <w:left w:val="none" w:sz="0" w:space="0" w:color="auto"/>
        <w:bottom w:val="none" w:sz="0" w:space="0" w:color="auto"/>
        <w:right w:val="none" w:sz="0" w:space="0" w:color="auto"/>
      </w:divBdr>
    </w:div>
    <w:div w:id="623198766">
      <w:bodyDiv w:val="1"/>
      <w:marLeft w:val="0"/>
      <w:marRight w:val="0"/>
      <w:marTop w:val="0"/>
      <w:marBottom w:val="0"/>
      <w:divBdr>
        <w:top w:val="none" w:sz="0" w:space="0" w:color="auto"/>
        <w:left w:val="none" w:sz="0" w:space="0" w:color="auto"/>
        <w:bottom w:val="none" w:sz="0" w:space="0" w:color="auto"/>
        <w:right w:val="none" w:sz="0" w:space="0" w:color="auto"/>
      </w:divBdr>
    </w:div>
    <w:div w:id="625280868">
      <w:bodyDiv w:val="1"/>
      <w:marLeft w:val="0"/>
      <w:marRight w:val="0"/>
      <w:marTop w:val="0"/>
      <w:marBottom w:val="0"/>
      <w:divBdr>
        <w:top w:val="none" w:sz="0" w:space="0" w:color="auto"/>
        <w:left w:val="none" w:sz="0" w:space="0" w:color="auto"/>
        <w:bottom w:val="none" w:sz="0" w:space="0" w:color="auto"/>
        <w:right w:val="none" w:sz="0" w:space="0" w:color="auto"/>
      </w:divBdr>
    </w:div>
    <w:div w:id="703943775">
      <w:bodyDiv w:val="1"/>
      <w:marLeft w:val="0"/>
      <w:marRight w:val="0"/>
      <w:marTop w:val="0"/>
      <w:marBottom w:val="0"/>
      <w:divBdr>
        <w:top w:val="none" w:sz="0" w:space="0" w:color="auto"/>
        <w:left w:val="none" w:sz="0" w:space="0" w:color="auto"/>
        <w:bottom w:val="none" w:sz="0" w:space="0" w:color="auto"/>
        <w:right w:val="none" w:sz="0" w:space="0" w:color="auto"/>
      </w:divBdr>
    </w:div>
    <w:div w:id="735905901">
      <w:bodyDiv w:val="1"/>
      <w:marLeft w:val="0"/>
      <w:marRight w:val="0"/>
      <w:marTop w:val="0"/>
      <w:marBottom w:val="0"/>
      <w:divBdr>
        <w:top w:val="none" w:sz="0" w:space="0" w:color="auto"/>
        <w:left w:val="none" w:sz="0" w:space="0" w:color="auto"/>
        <w:bottom w:val="none" w:sz="0" w:space="0" w:color="auto"/>
        <w:right w:val="none" w:sz="0" w:space="0" w:color="auto"/>
      </w:divBdr>
    </w:div>
    <w:div w:id="742795588">
      <w:bodyDiv w:val="1"/>
      <w:marLeft w:val="0"/>
      <w:marRight w:val="0"/>
      <w:marTop w:val="0"/>
      <w:marBottom w:val="0"/>
      <w:divBdr>
        <w:top w:val="none" w:sz="0" w:space="0" w:color="auto"/>
        <w:left w:val="none" w:sz="0" w:space="0" w:color="auto"/>
        <w:bottom w:val="none" w:sz="0" w:space="0" w:color="auto"/>
        <w:right w:val="none" w:sz="0" w:space="0" w:color="auto"/>
      </w:divBdr>
    </w:div>
    <w:div w:id="768157422">
      <w:bodyDiv w:val="1"/>
      <w:marLeft w:val="0"/>
      <w:marRight w:val="0"/>
      <w:marTop w:val="0"/>
      <w:marBottom w:val="0"/>
      <w:divBdr>
        <w:top w:val="none" w:sz="0" w:space="0" w:color="auto"/>
        <w:left w:val="none" w:sz="0" w:space="0" w:color="auto"/>
        <w:bottom w:val="none" w:sz="0" w:space="0" w:color="auto"/>
        <w:right w:val="none" w:sz="0" w:space="0" w:color="auto"/>
      </w:divBdr>
    </w:div>
    <w:div w:id="793057201">
      <w:bodyDiv w:val="1"/>
      <w:marLeft w:val="0"/>
      <w:marRight w:val="0"/>
      <w:marTop w:val="0"/>
      <w:marBottom w:val="0"/>
      <w:divBdr>
        <w:top w:val="none" w:sz="0" w:space="0" w:color="auto"/>
        <w:left w:val="none" w:sz="0" w:space="0" w:color="auto"/>
        <w:bottom w:val="none" w:sz="0" w:space="0" w:color="auto"/>
        <w:right w:val="none" w:sz="0" w:space="0" w:color="auto"/>
      </w:divBdr>
    </w:div>
    <w:div w:id="825585452">
      <w:bodyDiv w:val="1"/>
      <w:marLeft w:val="0"/>
      <w:marRight w:val="0"/>
      <w:marTop w:val="0"/>
      <w:marBottom w:val="0"/>
      <w:divBdr>
        <w:top w:val="none" w:sz="0" w:space="0" w:color="auto"/>
        <w:left w:val="none" w:sz="0" w:space="0" w:color="auto"/>
        <w:bottom w:val="none" w:sz="0" w:space="0" w:color="auto"/>
        <w:right w:val="none" w:sz="0" w:space="0" w:color="auto"/>
      </w:divBdr>
    </w:div>
    <w:div w:id="826171476">
      <w:bodyDiv w:val="1"/>
      <w:marLeft w:val="0"/>
      <w:marRight w:val="0"/>
      <w:marTop w:val="0"/>
      <w:marBottom w:val="0"/>
      <w:divBdr>
        <w:top w:val="none" w:sz="0" w:space="0" w:color="auto"/>
        <w:left w:val="none" w:sz="0" w:space="0" w:color="auto"/>
        <w:bottom w:val="none" w:sz="0" w:space="0" w:color="auto"/>
        <w:right w:val="none" w:sz="0" w:space="0" w:color="auto"/>
      </w:divBdr>
    </w:div>
    <w:div w:id="848758633">
      <w:bodyDiv w:val="1"/>
      <w:marLeft w:val="0"/>
      <w:marRight w:val="0"/>
      <w:marTop w:val="0"/>
      <w:marBottom w:val="0"/>
      <w:divBdr>
        <w:top w:val="none" w:sz="0" w:space="0" w:color="auto"/>
        <w:left w:val="none" w:sz="0" w:space="0" w:color="auto"/>
        <w:bottom w:val="none" w:sz="0" w:space="0" w:color="auto"/>
        <w:right w:val="none" w:sz="0" w:space="0" w:color="auto"/>
      </w:divBdr>
    </w:div>
    <w:div w:id="860970986">
      <w:bodyDiv w:val="1"/>
      <w:marLeft w:val="0"/>
      <w:marRight w:val="0"/>
      <w:marTop w:val="0"/>
      <w:marBottom w:val="0"/>
      <w:divBdr>
        <w:top w:val="none" w:sz="0" w:space="0" w:color="auto"/>
        <w:left w:val="none" w:sz="0" w:space="0" w:color="auto"/>
        <w:bottom w:val="none" w:sz="0" w:space="0" w:color="auto"/>
        <w:right w:val="none" w:sz="0" w:space="0" w:color="auto"/>
      </w:divBdr>
    </w:div>
    <w:div w:id="940835870">
      <w:bodyDiv w:val="1"/>
      <w:marLeft w:val="0"/>
      <w:marRight w:val="0"/>
      <w:marTop w:val="0"/>
      <w:marBottom w:val="0"/>
      <w:divBdr>
        <w:top w:val="none" w:sz="0" w:space="0" w:color="auto"/>
        <w:left w:val="none" w:sz="0" w:space="0" w:color="auto"/>
        <w:bottom w:val="none" w:sz="0" w:space="0" w:color="auto"/>
        <w:right w:val="none" w:sz="0" w:space="0" w:color="auto"/>
      </w:divBdr>
    </w:div>
    <w:div w:id="980232873">
      <w:bodyDiv w:val="1"/>
      <w:marLeft w:val="0"/>
      <w:marRight w:val="0"/>
      <w:marTop w:val="0"/>
      <w:marBottom w:val="0"/>
      <w:divBdr>
        <w:top w:val="none" w:sz="0" w:space="0" w:color="auto"/>
        <w:left w:val="none" w:sz="0" w:space="0" w:color="auto"/>
        <w:bottom w:val="none" w:sz="0" w:space="0" w:color="auto"/>
        <w:right w:val="none" w:sz="0" w:space="0" w:color="auto"/>
      </w:divBdr>
    </w:div>
    <w:div w:id="1074202478">
      <w:bodyDiv w:val="1"/>
      <w:marLeft w:val="0"/>
      <w:marRight w:val="0"/>
      <w:marTop w:val="0"/>
      <w:marBottom w:val="0"/>
      <w:divBdr>
        <w:top w:val="none" w:sz="0" w:space="0" w:color="auto"/>
        <w:left w:val="none" w:sz="0" w:space="0" w:color="auto"/>
        <w:bottom w:val="none" w:sz="0" w:space="0" w:color="auto"/>
        <w:right w:val="none" w:sz="0" w:space="0" w:color="auto"/>
      </w:divBdr>
    </w:div>
    <w:div w:id="1110586916">
      <w:bodyDiv w:val="1"/>
      <w:marLeft w:val="0"/>
      <w:marRight w:val="0"/>
      <w:marTop w:val="0"/>
      <w:marBottom w:val="0"/>
      <w:divBdr>
        <w:top w:val="none" w:sz="0" w:space="0" w:color="auto"/>
        <w:left w:val="none" w:sz="0" w:space="0" w:color="auto"/>
        <w:bottom w:val="none" w:sz="0" w:space="0" w:color="auto"/>
        <w:right w:val="none" w:sz="0" w:space="0" w:color="auto"/>
      </w:divBdr>
    </w:div>
    <w:div w:id="1175657077">
      <w:bodyDiv w:val="1"/>
      <w:marLeft w:val="0"/>
      <w:marRight w:val="0"/>
      <w:marTop w:val="0"/>
      <w:marBottom w:val="0"/>
      <w:divBdr>
        <w:top w:val="none" w:sz="0" w:space="0" w:color="auto"/>
        <w:left w:val="none" w:sz="0" w:space="0" w:color="auto"/>
        <w:bottom w:val="none" w:sz="0" w:space="0" w:color="auto"/>
        <w:right w:val="none" w:sz="0" w:space="0" w:color="auto"/>
      </w:divBdr>
    </w:div>
    <w:div w:id="1175728939">
      <w:bodyDiv w:val="1"/>
      <w:marLeft w:val="0"/>
      <w:marRight w:val="0"/>
      <w:marTop w:val="0"/>
      <w:marBottom w:val="0"/>
      <w:divBdr>
        <w:top w:val="none" w:sz="0" w:space="0" w:color="auto"/>
        <w:left w:val="none" w:sz="0" w:space="0" w:color="auto"/>
        <w:bottom w:val="none" w:sz="0" w:space="0" w:color="auto"/>
        <w:right w:val="none" w:sz="0" w:space="0" w:color="auto"/>
      </w:divBdr>
      <w:divsChild>
        <w:div w:id="1670133689">
          <w:marLeft w:val="0"/>
          <w:marRight w:val="0"/>
          <w:marTop w:val="0"/>
          <w:marBottom w:val="0"/>
          <w:divBdr>
            <w:top w:val="none" w:sz="0" w:space="0" w:color="auto"/>
            <w:left w:val="none" w:sz="0" w:space="0" w:color="auto"/>
            <w:bottom w:val="none" w:sz="0" w:space="0" w:color="auto"/>
            <w:right w:val="none" w:sz="0" w:space="0" w:color="auto"/>
          </w:divBdr>
        </w:div>
      </w:divsChild>
    </w:div>
    <w:div w:id="1206335168">
      <w:bodyDiv w:val="1"/>
      <w:marLeft w:val="0"/>
      <w:marRight w:val="0"/>
      <w:marTop w:val="0"/>
      <w:marBottom w:val="0"/>
      <w:divBdr>
        <w:top w:val="none" w:sz="0" w:space="0" w:color="auto"/>
        <w:left w:val="none" w:sz="0" w:space="0" w:color="auto"/>
        <w:bottom w:val="none" w:sz="0" w:space="0" w:color="auto"/>
        <w:right w:val="none" w:sz="0" w:space="0" w:color="auto"/>
      </w:divBdr>
    </w:div>
    <w:div w:id="1239098146">
      <w:bodyDiv w:val="1"/>
      <w:marLeft w:val="0"/>
      <w:marRight w:val="0"/>
      <w:marTop w:val="0"/>
      <w:marBottom w:val="0"/>
      <w:divBdr>
        <w:top w:val="none" w:sz="0" w:space="0" w:color="auto"/>
        <w:left w:val="none" w:sz="0" w:space="0" w:color="auto"/>
        <w:bottom w:val="none" w:sz="0" w:space="0" w:color="auto"/>
        <w:right w:val="none" w:sz="0" w:space="0" w:color="auto"/>
      </w:divBdr>
    </w:div>
    <w:div w:id="1250000458">
      <w:bodyDiv w:val="1"/>
      <w:marLeft w:val="0"/>
      <w:marRight w:val="0"/>
      <w:marTop w:val="0"/>
      <w:marBottom w:val="0"/>
      <w:divBdr>
        <w:top w:val="none" w:sz="0" w:space="0" w:color="auto"/>
        <w:left w:val="none" w:sz="0" w:space="0" w:color="auto"/>
        <w:bottom w:val="none" w:sz="0" w:space="0" w:color="auto"/>
        <w:right w:val="none" w:sz="0" w:space="0" w:color="auto"/>
      </w:divBdr>
    </w:div>
    <w:div w:id="1266888887">
      <w:bodyDiv w:val="1"/>
      <w:marLeft w:val="0"/>
      <w:marRight w:val="0"/>
      <w:marTop w:val="0"/>
      <w:marBottom w:val="0"/>
      <w:divBdr>
        <w:top w:val="none" w:sz="0" w:space="0" w:color="auto"/>
        <w:left w:val="none" w:sz="0" w:space="0" w:color="auto"/>
        <w:bottom w:val="none" w:sz="0" w:space="0" w:color="auto"/>
        <w:right w:val="none" w:sz="0" w:space="0" w:color="auto"/>
      </w:divBdr>
    </w:div>
    <w:div w:id="1335917212">
      <w:bodyDiv w:val="1"/>
      <w:marLeft w:val="0"/>
      <w:marRight w:val="0"/>
      <w:marTop w:val="0"/>
      <w:marBottom w:val="0"/>
      <w:divBdr>
        <w:top w:val="none" w:sz="0" w:space="0" w:color="auto"/>
        <w:left w:val="none" w:sz="0" w:space="0" w:color="auto"/>
        <w:bottom w:val="none" w:sz="0" w:space="0" w:color="auto"/>
        <w:right w:val="none" w:sz="0" w:space="0" w:color="auto"/>
      </w:divBdr>
    </w:div>
    <w:div w:id="1360661843">
      <w:bodyDiv w:val="1"/>
      <w:marLeft w:val="0"/>
      <w:marRight w:val="0"/>
      <w:marTop w:val="0"/>
      <w:marBottom w:val="0"/>
      <w:divBdr>
        <w:top w:val="none" w:sz="0" w:space="0" w:color="auto"/>
        <w:left w:val="none" w:sz="0" w:space="0" w:color="auto"/>
        <w:bottom w:val="none" w:sz="0" w:space="0" w:color="auto"/>
        <w:right w:val="none" w:sz="0" w:space="0" w:color="auto"/>
      </w:divBdr>
    </w:div>
    <w:div w:id="1378972639">
      <w:bodyDiv w:val="1"/>
      <w:marLeft w:val="0"/>
      <w:marRight w:val="0"/>
      <w:marTop w:val="0"/>
      <w:marBottom w:val="0"/>
      <w:divBdr>
        <w:top w:val="none" w:sz="0" w:space="0" w:color="auto"/>
        <w:left w:val="none" w:sz="0" w:space="0" w:color="auto"/>
        <w:bottom w:val="none" w:sz="0" w:space="0" w:color="auto"/>
        <w:right w:val="none" w:sz="0" w:space="0" w:color="auto"/>
      </w:divBdr>
    </w:div>
    <w:div w:id="1398016703">
      <w:bodyDiv w:val="1"/>
      <w:marLeft w:val="0"/>
      <w:marRight w:val="0"/>
      <w:marTop w:val="0"/>
      <w:marBottom w:val="0"/>
      <w:divBdr>
        <w:top w:val="none" w:sz="0" w:space="0" w:color="auto"/>
        <w:left w:val="none" w:sz="0" w:space="0" w:color="auto"/>
        <w:bottom w:val="none" w:sz="0" w:space="0" w:color="auto"/>
        <w:right w:val="none" w:sz="0" w:space="0" w:color="auto"/>
      </w:divBdr>
    </w:div>
    <w:div w:id="1403285690">
      <w:bodyDiv w:val="1"/>
      <w:marLeft w:val="0"/>
      <w:marRight w:val="0"/>
      <w:marTop w:val="0"/>
      <w:marBottom w:val="0"/>
      <w:divBdr>
        <w:top w:val="none" w:sz="0" w:space="0" w:color="auto"/>
        <w:left w:val="none" w:sz="0" w:space="0" w:color="auto"/>
        <w:bottom w:val="none" w:sz="0" w:space="0" w:color="auto"/>
        <w:right w:val="none" w:sz="0" w:space="0" w:color="auto"/>
      </w:divBdr>
    </w:div>
    <w:div w:id="1407608267">
      <w:bodyDiv w:val="1"/>
      <w:marLeft w:val="0"/>
      <w:marRight w:val="0"/>
      <w:marTop w:val="0"/>
      <w:marBottom w:val="0"/>
      <w:divBdr>
        <w:top w:val="none" w:sz="0" w:space="0" w:color="auto"/>
        <w:left w:val="none" w:sz="0" w:space="0" w:color="auto"/>
        <w:bottom w:val="none" w:sz="0" w:space="0" w:color="auto"/>
        <w:right w:val="none" w:sz="0" w:space="0" w:color="auto"/>
      </w:divBdr>
    </w:div>
    <w:div w:id="1421100187">
      <w:bodyDiv w:val="1"/>
      <w:marLeft w:val="0"/>
      <w:marRight w:val="0"/>
      <w:marTop w:val="0"/>
      <w:marBottom w:val="0"/>
      <w:divBdr>
        <w:top w:val="none" w:sz="0" w:space="0" w:color="auto"/>
        <w:left w:val="none" w:sz="0" w:space="0" w:color="auto"/>
        <w:bottom w:val="none" w:sz="0" w:space="0" w:color="auto"/>
        <w:right w:val="none" w:sz="0" w:space="0" w:color="auto"/>
      </w:divBdr>
    </w:div>
    <w:div w:id="1433893714">
      <w:bodyDiv w:val="1"/>
      <w:marLeft w:val="0"/>
      <w:marRight w:val="0"/>
      <w:marTop w:val="0"/>
      <w:marBottom w:val="0"/>
      <w:divBdr>
        <w:top w:val="none" w:sz="0" w:space="0" w:color="auto"/>
        <w:left w:val="none" w:sz="0" w:space="0" w:color="auto"/>
        <w:bottom w:val="none" w:sz="0" w:space="0" w:color="auto"/>
        <w:right w:val="none" w:sz="0" w:space="0" w:color="auto"/>
      </w:divBdr>
    </w:div>
    <w:div w:id="1446076999">
      <w:bodyDiv w:val="1"/>
      <w:marLeft w:val="0"/>
      <w:marRight w:val="0"/>
      <w:marTop w:val="0"/>
      <w:marBottom w:val="0"/>
      <w:divBdr>
        <w:top w:val="none" w:sz="0" w:space="0" w:color="auto"/>
        <w:left w:val="none" w:sz="0" w:space="0" w:color="auto"/>
        <w:bottom w:val="none" w:sz="0" w:space="0" w:color="auto"/>
        <w:right w:val="none" w:sz="0" w:space="0" w:color="auto"/>
      </w:divBdr>
    </w:div>
    <w:div w:id="1468621567">
      <w:bodyDiv w:val="1"/>
      <w:marLeft w:val="0"/>
      <w:marRight w:val="0"/>
      <w:marTop w:val="0"/>
      <w:marBottom w:val="0"/>
      <w:divBdr>
        <w:top w:val="none" w:sz="0" w:space="0" w:color="auto"/>
        <w:left w:val="none" w:sz="0" w:space="0" w:color="auto"/>
        <w:bottom w:val="none" w:sz="0" w:space="0" w:color="auto"/>
        <w:right w:val="none" w:sz="0" w:space="0" w:color="auto"/>
      </w:divBdr>
    </w:div>
    <w:div w:id="1529375225">
      <w:bodyDiv w:val="1"/>
      <w:marLeft w:val="0"/>
      <w:marRight w:val="0"/>
      <w:marTop w:val="0"/>
      <w:marBottom w:val="0"/>
      <w:divBdr>
        <w:top w:val="none" w:sz="0" w:space="0" w:color="auto"/>
        <w:left w:val="none" w:sz="0" w:space="0" w:color="auto"/>
        <w:bottom w:val="none" w:sz="0" w:space="0" w:color="auto"/>
        <w:right w:val="none" w:sz="0" w:space="0" w:color="auto"/>
      </w:divBdr>
    </w:div>
    <w:div w:id="1573462976">
      <w:bodyDiv w:val="1"/>
      <w:marLeft w:val="0"/>
      <w:marRight w:val="0"/>
      <w:marTop w:val="0"/>
      <w:marBottom w:val="0"/>
      <w:divBdr>
        <w:top w:val="none" w:sz="0" w:space="0" w:color="auto"/>
        <w:left w:val="none" w:sz="0" w:space="0" w:color="auto"/>
        <w:bottom w:val="none" w:sz="0" w:space="0" w:color="auto"/>
        <w:right w:val="none" w:sz="0" w:space="0" w:color="auto"/>
      </w:divBdr>
    </w:div>
    <w:div w:id="1612320118">
      <w:bodyDiv w:val="1"/>
      <w:marLeft w:val="0"/>
      <w:marRight w:val="0"/>
      <w:marTop w:val="0"/>
      <w:marBottom w:val="0"/>
      <w:divBdr>
        <w:top w:val="none" w:sz="0" w:space="0" w:color="auto"/>
        <w:left w:val="none" w:sz="0" w:space="0" w:color="auto"/>
        <w:bottom w:val="none" w:sz="0" w:space="0" w:color="auto"/>
        <w:right w:val="none" w:sz="0" w:space="0" w:color="auto"/>
      </w:divBdr>
    </w:div>
    <w:div w:id="1628242525">
      <w:bodyDiv w:val="1"/>
      <w:marLeft w:val="0"/>
      <w:marRight w:val="0"/>
      <w:marTop w:val="0"/>
      <w:marBottom w:val="0"/>
      <w:divBdr>
        <w:top w:val="none" w:sz="0" w:space="0" w:color="auto"/>
        <w:left w:val="none" w:sz="0" w:space="0" w:color="auto"/>
        <w:bottom w:val="none" w:sz="0" w:space="0" w:color="auto"/>
        <w:right w:val="none" w:sz="0" w:space="0" w:color="auto"/>
      </w:divBdr>
    </w:div>
    <w:div w:id="1638880276">
      <w:bodyDiv w:val="1"/>
      <w:marLeft w:val="0"/>
      <w:marRight w:val="0"/>
      <w:marTop w:val="0"/>
      <w:marBottom w:val="0"/>
      <w:divBdr>
        <w:top w:val="none" w:sz="0" w:space="0" w:color="auto"/>
        <w:left w:val="none" w:sz="0" w:space="0" w:color="auto"/>
        <w:bottom w:val="none" w:sz="0" w:space="0" w:color="auto"/>
        <w:right w:val="none" w:sz="0" w:space="0" w:color="auto"/>
      </w:divBdr>
    </w:div>
    <w:div w:id="1686596114">
      <w:bodyDiv w:val="1"/>
      <w:marLeft w:val="0"/>
      <w:marRight w:val="0"/>
      <w:marTop w:val="0"/>
      <w:marBottom w:val="0"/>
      <w:divBdr>
        <w:top w:val="none" w:sz="0" w:space="0" w:color="auto"/>
        <w:left w:val="none" w:sz="0" w:space="0" w:color="auto"/>
        <w:bottom w:val="none" w:sz="0" w:space="0" w:color="auto"/>
        <w:right w:val="none" w:sz="0" w:space="0" w:color="auto"/>
      </w:divBdr>
    </w:div>
    <w:div w:id="1694530087">
      <w:bodyDiv w:val="1"/>
      <w:marLeft w:val="0"/>
      <w:marRight w:val="0"/>
      <w:marTop w:val="0"/>
      <w:marBottom w:val="0"/>
      <w:divBdr>
        <w:top w:val="none" w:sz="0" w:space="0" w:color="auto"/>
        <w:left w:val="none" w:sz="0" w:space="0" w:color="auto"/>
        <w:bottom w:val="none" w:sz="0" w:space="0" w:color="auto"/>
        <w:right w:val="none" w:sz="0" w:space="0" w:color="auto"/>
      </w:divBdr>
    </w:div>
    <w:div w:id="1705205887">
      <w:bodyDiv w:val="1"/>
      <w:marLeft w:val="0"/>
      <w:marRight w:val="0"/>
      <w:marTop w:val="0"/>
      <w:marBottom w:val="0"/>
      <w:divBdr>
        <w:top w:val="none" w:sz="0" w:space="0" w:color="auto"/>
        <w:left w:val="none" w:sz="0" w:space="0" w:color="auto"/>
        <w:bottom w:val="none" w:sz="0" w:space="0" w:color="auto"/>
        <w:right w:val="none" w:sz="0" w:space="0" w:color="auto"/>
      </w:divBdr>
    </w:div>
    <w:div w:id="1721979092">
      <w:bodyDiv w:val="1"/>
      <w:marLeft w:val="0"/>
      <w:marRight w:val="0"/>
      <w:marTop w:val="0"/>
      <w:marBottom w:val="0"/>
      <w:divBdr>
        <w:top w:val="none" w:sz="0" w:space="0" w:color="auto"/>
        <w:left w:val="none" w:sz="0" w:space="0" w:color="auto"/>
        <w:bottom w:val="none" w:sz="0" w:space="0" w:color="auto"/>
        <w:right w:val="none" w:sz="0" w:space="0" w:color="auto"/>
      </w:divBdr>
    </w:div>
    <w:div w:id="1734887863">
      <w:bodyDiv w:val="1"/>
      <w:marLeft w:val="0"/>
      <w:marRight w:val="0"/>
      <w:marTop w:val="0"/>
      <w:marBottom w:val="0"/>
      <w:divBdr>
        <w:top w:val="none" w:sz="0" w:space="0" w:color="auto"/>
        <w:left w:val="none" w:sz="0" w:space="0" w:color="auto"/>
        <w:bottom w:val="none" w:sz="0" w:space="0" w:color="auto"/>
        <w:right w:val="none" w:sz="0" w:space="0" w:color="auto"/>
      </w:divBdr>
    </w:div>
    <w:div w:id="1737513846">
      <w:bodyDiv w:val="1"/>
      <w:marLeft w:val="0"/>
      <w:marRight w:val="0"/>
      <w:marTop w:val="0"/>
      <w:marBottom w:val="0"/>
      <w:divBdr>
        <w:top w:val="none" w:sz="0" w:space="0" w:color="auto"/>
        <w:left w:val="none" w:sz="0" w:space="0" w:color="auto"/>
        <w:bottom w:val="none" w:sz="0" w:space="0" w:color="auto"/>
        <w:right w:val="none" w:sz="0" w:space="0" w:color="auto"/>
      </w:divBdr>
      <w:divsChild>
        <w:div w:id="442306263">
          <w:marLeft w:val="0"/>
          <w:marRight w:val="0"/>
          <w:marTop w:val="0"/>
          <w:marBottom w:val="0"/>
          <w:divBdr>
            <w:top w:val="none" w:sz="0" w:space="0" w:color="auto"/>
            <w:left w:val="none" w:sz="0" w:space="0" w:color="auto"/>
            <w:bottom w:val="none" w:sz="0" w:space="0" w:color="auto"/>
            <w:right w:val="none" w:sz="0" w:space="0" w:color="auto"/>
          </w:divBdr>
        </w:div>
      </w:divsChild>
    </w:div>
    <w:div w:id="1750152221">
      <w:bodyDiv w:val="1"/>
      <w:marLeft w:val="0"/>
      <w:marRight w:val="0"/>
      <w:marTop w:val="0"/>
      <w:marBottom w:val="0"/>
      <w:divBdr>
        <w:top w:val="none" w:sz="0" w:space="0" w:color="auto"/>
        <w:left w:val="none" w:sz="0" w:space="0" w:color="auto"/>
        <w:bottom w:val="none" w:sz="0" w:space="0" w:color="auto"/>
        <w:right w:val="none" w:sz="0" w:space="0" w:color="auto"/>
      </w:divBdr>
    </w:div>
    <w:div w:id="1769959637">
      <w:bodyDiv w:val="1"/>
      <w:marLeft w:val="0"/>
      <w:marRight w:val="0"/>
      <w:marTop w:val="0"/>
      <w:marBottom w:val="0"/>
      <w:divBdr>
        <w:top w:val="none" w:sz="0" w:space="0" w:color="auto"/>
        <w:left w:val="none" w:sz="0" w:space="0" w:color="auto"/>
        <w:bottom w:val="none" w:sz="0" w:space="0" w:color="auto"/>
        <w:right w:val="none" w:sz="0" w:space="0" w:color="auto"/>
      </w:divBdr>
    </w:div>
    <w:div w:id="1798645195">
      <w:bodyDiv w:val="1"/>
      <w:marLeft w:val="0"/>
      <w:marRight w:val="0"/>
      <w:marTop w:val="0"/>
      <w:marBottom w:val="0"/>
      <w:divBdr>
        <w:top w:val="none" w:sz="0" w:space="0" w:color="auto"/>
        <w:left w:val="none" w:sz="0" w:space="0" w:color="auto"/>
        <w:bottom w:val="none" w:sz="0" w:space="0" w:color="auto"/>
        <w:right w:val="none" w:sz="0" w:space="0" w:color="auto"/>
      </w:divBdr>
    </w:div>
    <w:div w:id="1818498535">
      <w:bodyDiv w:val="1"/>
      <w:marLeft w:val="0"/>
      <w:marRight w:val="0"/>
      <w:marTop w:val="0"/>
      <w:marBottom w:val="0"/>
      <w:divBdr>
        <w:top w:val="none" w:sz="0" w:space="0" w:color="auto"/>
        <w:left w:val="none" w:sz="0" w:space="0" w:color="auto"/>
        <w:bottom w:val="none" w:sz="0" w:space="0" w:color="auto"/>
        <w:right w:val="none" w:sz="0" w:space="0" w:color="auto"/>
      </w:divBdr>
    </w:div>
    <w:div w:id="1838570484">
      <w:bodyDiv w:val="1"/>
      <w:marLeft w:val="0"/>
      <w:marRight w:val="0"/>
      <w:marTop w:val="0"/>
      <w:marBottom w:val="0"/>
      <w:divBdr>
        <w:top w:val="none" w:sz="0" w:space="0" w:color="auto"/>
        <w:left w:val="none" w:sz="0" w:space="0" w:color="auto"/>
        <w:bottom w:val="none" w:sz="0" w:space="0" w:color="auto"/>
        <w:right w:val="none" w:sz="0" w:space="0" w:color="auto"/>
      </w:divBdr>
    </w:div>
    <w:div w:id="1842625723">
      <w:bodyDiv w:val="1"/>
      <w:marLeft w:val="0"/>
      <w:marRight w:val="0"/>
      <w:marTop w:val="0"/>
      <w:marBottom w:val="0"/>
      <w:divBdr>
        <w:top w:val="none" w:sz="0" w:space="0" w:color="auto"/>
        <w:left w:val="none" w:sz="0" w:space="0" w:color="auto"/>
        <w:bottom w:val="none" w:sz="0" w:space="0" w:color="auto"/>
        <w:right w:val="none" w:sz="0" w:space="0" w:color="auto"/>
      </w:divBdr>
    </w:div>
    <w:div w:id="1846938656">
      <w:bodyDiv w:val="1"/>
      <w:marLeft w:val="0"/>
      <w:marRight w:val="0"/>
      <w:marTop w:val="0"/>
      <w:marBottom w:val="0"/>
      <w:divBdr>
        <w:top w:val="none" w:sz="0" w:space="0" w:color="auto"/>
        <w:left w:val="none" w:sz="0" w:space="0" w:color="auto"/>
        <w:bottom w:val="none" w:sz="0" w:space="0" w:color="auto"/>
        <w:right w:val="none" w:sz="0" w:space="0" w:color="auto"/>
      </w:divBdr>
    </w:div>
    <w:div w:id="1871407205">
      <w:bodyDiv w:val="1"/>
      <w:marLeft w:val="0"/>
      <w:marRight w:val="0"/>
      <w:marTop w:val="0"/>
      <w:marBottom w:val="0"/>
      <w:divBdr>
        <w:top w:val="none" w:sz="0" w:space="0" w:color="auto"/>
        <w:left w:val="none" w:sz="0" w:space="0" w:color="auto"/>
        <w:bottom w:val="none" w:sz="0" w:space="0" w:color="auto"/>
        <w:right w:val="none" w:sz="0" w:space="0" w:color="auto"/>
      </w:divBdr>
    </w:div>
    <w:div w:id="1897622560">
      <w:bodyDiv w:val="1"/>
      <w:marLeft w:val="0"/>
      <w:marRight w:val="0"/>
      <w:marTop w:val="0"/>
      <w:marBottom w:val="0"/>
      <w:divBdr>
        <w:top w:val="none" w:sz="0" w:space="0" w:color="auto"/>
        <w:left w:val="none" w:sz="0" w:space="0" w:color="auto"/>
        <w:bottom w:val="none" w:sz="0" w:space="0" w:color="auto"/>
        <w:right w:val="none" w:sz="0" w:space="0" w:color="auto"/>
      </w:divBdr>
    </w:div>
    <w:div w:id="1918904851">
      <w:bodyDiv w:val="1"/>
      <w:marLeft w:val="0"/>
      <w:marRight w:val="0"/>
      <w:marTop w:val="0"/>
      <w:marBottom w:val="0"/>
      <w:divBdr>
        <w:top w:val="none" w:sz="0" w:space="0" w:color="auto"/>
        <w:left w:val="none" w:sz="0" w:space="0" w:color="auto"/>
        <w:bottom w:val="none" w:sz="0" w:space="0" w:color="auto"/>
        <w:right w:val="none" w:sz="0" w:space="0" w:color="auto"/>
      </w:divBdr>
    </w:div>
    <w:div w:id="1935819221">
      <w:bodyDiv w:val="1"/>
      <w:marLeft w:val="0"/>
      <w:marRight w:val="0"/>
      <w:marTop w:val="0"/>
      <w:marBottom w:val="0"/>
      <w:divBdr>
        <w:top w:val="none" w:sz="0" w:space="0" w:color="auto"/>
        <w:left w:val="none" w:sz="0" w:space="0" w:color="auto"/>
        <w:bottom w:val="none" w:sz="0" w:space="0" w:color="auto"/>
        <w:right w:val="none" w:sz="0" w:space="0" w:color="auto"/>
      </w:divBdr>
    </w:div>
    <w:div w:id="1953975185">
      <w:bodyDiv w:val="1"/>
      <w:marLeft w:val="0"/>
      <w:marRight w:val="0"/>
      <w:marTop w:val="0"/>
      <w:marBottom w:val="0"/>
      <w:divBdr>
        <w:top w:val="none" w:sz="0" w:space="0" w:color="auto"/>
        <w:left w:val="none" w:sz="0" w:space="0" w:color="auto"/>
        <w:bottom w:val="none" w:sz="0" w:space="0" w:color="auto"/>
        <w:right w:val="none" w:sz="0" w:space="0" w:color="auto"/>
      </w:divBdr>
    </w:div>
    <w:div w:id="2000963924">
      <w:bodyDiv w:val="1"/>
      <w:marLeft w:val="0"/>
      <w:marRight w:val="0"/>
      <w:marTop w:val="0"/>
      <w:marBottom w:val="0"/>
      <w:divBdr>
        <w:top w:val="none" w:sz="0" w:space="0" w:color="auto"/>
        <w:left w:val="none" w:sz="0" w:space="0" w:color="auto"/>
        <w:bottom w:val="none" w:sz="0" w:space="0" w:color="auto"/>
        <w:right w:val="none" w:sz="0" w:space="0" w:color="auto"/>
      </w:divBdr>
    </w:div>
    <w:div w:id="2004162605">
      <w:bodyDiv w:val="1"/>
      <w:marLeft w:val="0"/>
      <w:marRight w:val="0"/>
      <w:marTop w:val="0"/>
      <w:marBottom w:val="0"/>
      <w:divBdr>
        <w:top w:val="none" w:sz="0" w:space="0" w:color="auto"/>
        <w:left w:val="none" w:sz="0" w:space="0" w:color="auto"/>
        <w:bottom w:val="none" w:sz="0" w:space="0" w:color="auto"/>
        <w:right w:val="none" w:sz="0" w:space="0" w:color="auto"/>
      </w:divBdr>
    </w:div>
    <w:div w:id="2060742421">
      <w:bodyDiv w:val="1"/>
      <w:marLeft w:val="0"/>
      <w:marRight w:val="0"/>
      <w:marTop w:val="0"/>
      <w:marBottom w:val="0"/>
      <w:divBdr>
        <w:top w:val="none" w:sz="0" w:space="0" w:color="auto"/>
        <w:left w:val="none" w:sz="0" w:space="0" w:color="auto"/>
        <w:bottom w:val="none" w:sz="0" w:space="0" w:color="auto"/>
        <w:right w:val="none" w:sz="0" w:space="0" w:color="auto"/>
      </w:divBdr>
    </w:div>
    <w:div w:id="2064525386">
      <w:bodyDiv w:val="1"/>
      <w:marLeft w:val="0"/>
      <w:marRight w:val="0"/>
      <w:marTop w:val="0"/>
      <w:marBottom w:val="0"/>
      <w:divBdr>
        <w:top w:val="none" w:sz="0" w:space="0" w:color="auto"/>
        <w:left w:val="none" w:sz="0" w:space="0" w:color="auto"/>
        <w:bottom w:val="none" w:sz="0" w:space="0" w:color="auto"/>
        <w:right w:val="none" w:sz="0" w:space="0" w:color="auto"/>
      </w:divBdr>
    </w:div>
    <w:div w:id="2121680016">
      <w:bodyDiv w:val="1"/>
      <w:marLeft w:val="0"/>
      <w:marRight w:val="0"/>
      <w:marTop w:val="0"/>
      <w:marBottom w:val="0"/>
      <w:divBdr>
        <w:top w:val="none" w:sz="0" w:space="0" w:color="auto"/>
        <w:left w:val="none" w:sz="0" w:space="0" w:color="auto"/>
        <w:bottom w:val="none" w:sz="0" w:space="0" w:color="auto"/>
        <w:right w:val="none" w:sz="0" w:space="0" w:color="auto"/>
      </w:divBdr>
    </w:div>
    <w:div w:id="214369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854F0070CDFC801BEAE11D63602F575B22F8E31FED21EA05D8801CE7DG9d3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B9F501-AD05-4963-9EB6-78DEEC693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5708</TotalTime>
  <Pages>80</Pages>
  <Words>26238</Words>
  <Characters>149561</Characters>
  <Application>Microsoft Office Word</Application>
  <DocSecurity>0</DocSecurity>
  <Lines>1246</Lines>
  <Paragraphs>350</Paragraphs>
  <ScaleCrop>false</ScaleCrop>
  <HeadingPairs>
    <vt:vector size="2" baseType="variant">
      <vt:variant>
        <vt:lpstr>Название</vt:lpstr>
      </vt:variant>
      <vt:variant>
        <vt:i4>1</vt:i4>
      </vt:variant>
    </vt:vector>
  </HeadingPairs>
  <TitlesOfParts>
    <vt:vector size="1" baseType="lpstr">
      <vt:lpstr>Генеральный план сельского поселения «Лойгинское» Устьянского муниципального района Архангельской области. Материалы по обоснованию внесения изменений. Том I</vt:lpstr>
    </vt:vector>
  </TitlesOfParts>
  <Company/>
  <LinksUpToDate>false</LinksUpToDate>
  <CharactersWithSpaces>175449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 сельского поселения «Лойгинское» Устьянского муниципального района Архангельской области. Материалы по обоснованию внесения изменений. Том I</dc:title>
  <dc:subject/>
  <dc:creator>Пользователь</dc:creator>
  <cp:keywords/>
  <dc:description/>
  <cp:lastModifiedBy>admin</cp:lastModifiedBy>
  <cp:revision>198</cp:revision>
  <cp:lastPrinted>2018-06-29T11:41:00Z</cp:lastPrinted>
  <dcterms:created xsi:type="dcterms:W3CDTF">2020-03-02T13:53:00Z</dcterms:created>
  <dcterms:modified xsi:type="dcterms:W3CDTF">2022-04-18T08:08:00Z</dcterms:modified>
</cp:coreProperties>
</file>