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D4DB2" w:rsidTr="00BD4DB2">
        <w:tc>
          <w:tcPr>
            <w:tcW w:w="4785" w:type="dxa"/>
          </w:tcPr>
          <w:p w:rsidR="00BD4DB2" w:rsidRDefault="00BD4DB2" w:rsidP="00BD4DB2">
            <w:pPr>
              <w:jc w:val="right"/>
              <w:rPr>
                <w:rFonts w:ascii="Times New Roman" w:eastAsia="Times New Roman" w:hAnsi="Times New Roman" w:cs="Times New Roman"/>
                <w:bCs/>
                <w:sz w:val="26"/>
                <w:szCs w:val="26"/>
                <w:lang w:eastAsia="ru-RU"/>
              </w:rPr>
            </w:pPr>
          </w:p>
        </w:tc>
        <w:tc>
          <w:tcPr>
            <w:tcW w:w="4786" w:type="dxa"/>
          </w:tcPr>
          <w:p w:rsidR="00BD4DB2" w:rsidRPr="00BD4DB2" w:rsidRDefault="00BD4DB2" w:rsidP="00BD4DB2">
            <w:pPr>
              <w:jc w:val="left"/>
              <w:rPr>
                <w:rFonts w:ascii="Times New Roman" w:eastAsia="Times New Roman" w:hAnsi="Times New Roman" w:cs="Times New Roman"/>
                <w:bCs/>
                <w:sz w:val="24"/>
                <w:szCs w:val="24"/>
                <w:lang w:eastAsia="ru-RU"/>
              </w:rPr>
            </w:pPr>
            <w:r w:rsidRPr="00BD4DB2">
              <w:rPr>
                <w:rFonts w:ascii="Times New Roman" w:eastAsia="Times New Roman" w:hAnsi="Times New Roman" w:cs="Times New Roman"/>
                <w:bCs/>
                <w:sz w:val="24"/>
                <w:szCs w:val="24"/>
                <w:lang w:eastAsia="ru-RU"/>
              </w:rPr>
              <w:t xml:space="preserve">Утвержден </w:t>
            </w:r>
          </w:p>
          <w:p w:rsidR="00BD4DB2" w:rsidRPr="00BD4DB2" w:rsidRDefault="00BD4DB2" w:rsidP="00BD4DB2">
            <w:pPr>
              <w:jc w:val="left"/>
              <w:rPr>
                <w:rFonts w:ascii="Times New Roman" w:eastAsia="Times New Roman" w:hAnsi="Times New Roman" w:cs="Times New Roman"/>
                <w:bCs/>
                <w:sz w:val="24"/>
                <w:szCs w:val="24"/>
                <w:lang w:eastAsia="ru-RU"/>
              </w:rPr>
            </w:pPr>
            <w:r w:rsidRPr="00BD4DB2">
              <w:rPr>
                <w:rFonts w:ascii="Times New Roman" w:eastAsia="Times New Roman" w:hAnsi="Times New Roman" w:cs="Times New Roman"/>
                <w:bCs/>
                <w:sz w:val="24"/>
                <w:szCs w:val="24"/>
                <w:lang w:eastAsia="ru-RU"/>
              </w:rPr>
              <w:t xml:space="preserve">постановлением администрации </w:t>
            </w:r>
          </w:p>
          <w:p w:rsidR="00BD4DB2" w:rsidRPr="00BD4DB2" w:rsidRDefault="00BD4DB2" w:rsidP="00BD4DB2">
            <w:pPr>
              <w:jc w:val="left"/>
              <w:rPr>
                <w:rFonts w:ascii="Times New Roman" w:eastAsia="Times New Roman" w:hAnsi="Times New Roman" w:cs="Times New Roman"/>
                <w:bCs/>
                <w:sz w:val="24"/>
                <w:szCs w:val="24"/>
                <w:lang w:eastAsia="ru-RU"/>
              </w:rPr>
            </w:pPr>
            <w:r w:rsidRPr="00BD4DB2">
              <w:rPr>
                <w:rFonts w:ascii="Times New Roman" w:eastAsia="Times New Roman" w:hAnsi="Times New Roman" w:cs="Times New Roman"/>
                <w:bCs/>
                <w:sz w:val="24"/>
                <w:szCs w:val="24"/>
                <w:lang w:eastAsia="ru-RU"/>
              </w:rPr>
              <w:t>Устьянского муниципального округа</w:t>
            </w:r>
          </w:p>
          <w:p w:rsidR="00BD4DB2" w:rsidRDefault="00BD4DB2" w:rsidP="00BD4DB2">
            <w:pPr>
              <w:jc w:val="left"/>
              <w:rPr>
                <w:rFonts w:ascii="Times New Roman" w:eastAsia="Times New Roman" w:hAnsi="Times New Roman" w:cs="Times New Roman"/>
                <w:bCs/>
                <w:sz w:val="26"/>
                <w:szCs w:val="26"/>
                <w:lang w:eastAsia="ru-RU"/>
              </w:rPr>
            </w:pPr>
            <w:r w:rsidRPr="00BD4DB2">
              <w:rPr>
                <w:rFonts w:ascii="Times New Roman" w:eastAsia="Times New Roman" w:hAnsi="Times New Roman" w:cs="Times New Roman"/>
                <w:bCs/>
                <w:sz w:val="24"/>
                <w:szCs w:val="24"/>
                <w:lang w:eastAsia="ru-RU"/>
              </w:rPr>
              <w:t xml:space="preserve"> от «19» апреля 2024 года № 803</w:t>
            </w:r>
          </w:p>
        </w:tc>
      </w:tr>
    </w:tbl>
    <w:p w:rsidR="00BD4DB2" w:rsidRDefault="00BD4DB2" w:rsidP="00BD4DB2">
      <w:pPr>
        <w:spacing w:before="0"/>
        <w:jc w:val="right"/>
        <w:rPr>
          <w:rFonts w:ascii="Times New Roman" w:eastAsia="Times New Roman" w:hAnsi="Times New Roman" w:cs="Times New Roman"/>
          <w:bCs/>
          <w:sz w:val="26"/>
          <w:szCs w:val="26"/>
          <w:lang w:eastAsia="ru-RU"/>
        </w:rPr>
      </w:pPr>
    </w:p>
    <w:p w:rsidR="00BD4DB2" w:rsidRDefault="00BD4DB2" w:rsidP="00BD4DB2">
      <w:pPr>
        <w:rPr>
          <w:rFonts w:ascii="Times New Roman" w:eastAsia="Times New Roman" w:hAnsi="Times New Roman" w:cs="Times New Roman"/>
          <w:b/>
          <w:sz w:val="26"/>
          <w:szCs w:val="26"/>
          <w:lang w:eastAsia="ru-RU"/>
        </w:rPr>
      </w:pPr>
    </w:p>
    <w:p w:rsidR="00152739" w:rsidRPr="00AF3B6B" w:rsidRDefault="00152739" w:rsidP="00152739">
      <w:pPr>
        <w:autoSpaceDE w:val="0"/>
        <w:autoSpaceDN w:val="0"/>
        <w:adjustRightInd w:val="0"/>
        <w:spacing w:before="0"/>
        <w:jc w:val="center"/>
        <w:rPr>
          <w:rFonts w:ascii="Times New Roman" w:eastAsia="Times New Roman" w:hAnsi="Times New Roman" w:cs="Times New Roman"/>
          <w:b/>
          <w:sz w:val="26"/>
          <w:szCs w:val="26"/>
          <w:lang w:eastAsia="ru-RU"/>
        </w:rPr>
      </w:pPr>
      <w:r w:rsidRPr="000824B5">
        <w:rPr>
          <w:rFonts w:ascii="Times New Roman" w:eastAsia="Times New Roman" w:hAnsi="Times New Roman" w:cs="Times New Roman"/>
          <w:b/>
          <w:sz w:val="26"/>
          <w:szCs w:val="26"/>
          <w:lang w:eastAsia="ru-RU"/>
        </w:rPr>
        <w:t>АДМИНИСТРАТИВНЫЙ</w:t>
      </w:r>
      <w:r w:rsidRPr="00AF3B6B">
        <w:rPr>
          <w:rFonts w:ascii="Times New Roman" w:eastAsia="Times New Roman" w:hAnsi="Times New Roman" w:cs="Times New Roman"/>
          <w:b/>
          <w:sz w:val="26"/>
          <w:szCs w:val="26"/>
          <w:lang w:eastAsia="ru-RU"/>
        </w:rPr>
        <w:t xml:space="preserve"> РЕГЛАМЕНТ</w:t>
      </w:r>
    </w:p>
    <w:p w:rsidR="00152739" w:rsidRPr="00AF3B6B" w:rsidRDefault="00152739" w:rsidP="00152739">
      <w:pPr>
        <w:spacing w:before="0"/>
        <w:jc w:val="center"/>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t xml:space="preserve">предоставления муниципальной услуги </w:t>
      </w:r>
      <w:r w:rsidR="00FE0481">
        <w:rPr>
          <w:rFonts w:ascii="Times New Roman" w:eastAsia="Times New Roman" w:hAnsi="Times New Roman" w:cs="Times New Roman"/>
          <w:b/>
          <w:sz w:val="26"/>
          <w:szCs w:val="26"/>
          <w:lang w:eastAsia="ru-RU"/>
        </w:rPr>
        <w:t>«</w:t>
      </w:r>
      <w:r w:rsidR="00FE0481" w:rsidRPr="00FE0481">
        <w:rPr>
          <w:rFonts w:ascii="Times New Roman" w:eastAsia="Times New Roman" w:hAnsi="Times New Roman" w:cs="Times New Roman"/>
          <w:b/>
          <w:sz w:val="26"/>
          <w:szCs w:val="26"/>
          <w:lang w:eastAsia="ru-RU"/>
        </w:rPr>
        <w:t xml:space="preserve">Направление уведомления о планируемом сносе объекта капитального строительства </w:t>
      </w:r>
      <w:r w:rsidR="00456C80">
        <w:rPr>
          <w:rFonts w:ascii="Times New Roman" w:eastAsia="Times New Roman" w:hAnsi="Times New Roman" w:cs="Times New Roman"/>
          <w:b/>
          <w:sz w:val="26"/>
          <w:szCs w:val="26"/>
          <w:lang w:eastAsia="ru-RU"/>
        </w:rPr>
        <w:t xml:space="preserve">и </w:t>
      </w:r>
      <w:r w:rsidR="00456C80" w:rsidRPr="00456C80">
        <w:rPr>
          <w:rFonts w:ascii="Times New Roman" w:eastAsia="Times New Roman" w:hAnsi="Times New Roman" w:cs="Times New Roman"/>
          <w:b/>
          <w:sz w:val="26"/>
          <w:szCs w:val="26"/>
          <w:lang w:eastAsia="ru-RU"/>
        </w:rPr>
        <w:t xml:space="preserve">уведомления о </w:t>
      </w:r>
      <w:r w:rsidR="00456C80">
        <w:rPr>
          <w:rFonts w:ascii="Times New Roman" w:eastAsia="Times New Roman" w:hAnsi="Times New Roman" w:cs="Times New Roman"/>
          <w:b/>
          <w:sz w:val="26"/>
          <w:szCs w:val="26"/>
          <w:lang w:eastAsia="ru-RU"/>
        </w:rPr>
        <w:t>завершении сноса</w:t>
      </w:r>
      <w:r w:rsidR="00456C80" w:rsidRPr="00456C80">
        <w:rPr>
          <w:rFonts w:ascii="Times New Roman" w:eastAsia="Times New Roman" w:hAnsi="Times New Roman" w:cs="Times New Roman"/>
          <w:b/>
          <w:sz w:val="26"/>
          <w:szCs w:val="26"/>
          <w:lang w:eastAsia="ru-RU"/>
        </w:rPr>
        <w:t xml:space="preserve"> объекта капитального строительства </w:t>
      </w:r>
      <w:r w:rsidR="00FE0481" w:rsidRPr="00FE0481">
        <w:rPr>
          <w:rFonts w:ascii="Times New Roman" w:eastAsia="Times New Roman" w:hAnsi="Times New Roman" w:cs="Times New Roman"/>
          <w:b/>
          <w:sz w:val="26"/>
          <w:szCs w:val="26"/>
          <w:lang w:eastAsia="ru-RU"/>
        </w:rPr>
        <w:t>на территории Устьянского муниципального округа Архангельской области»</w:t>
      </w:r>
    </w:p>
    <w:p w:rsidR="00152739" w:rsidRPr="00AF3B6B" w:rsidRDefault="00152739" w:rsidP="00152739">
      <w:pPr>
        <w:spacing w:before="0"/>
        <w:jc w:val="center"/>
        <w:rPr>
          <w:rFonts w:ascii="Times New Roman" w:eastAsia="Times New Roman" w:hAnsi="Times New Roman" w:cs="Times New Roman"/>
          <w:sz w:val="26"/>
          <w:szCs w:val="26"/>
          <w:lang w:eastAsia="ru-RU"/>
        </w:rPr>
      </w:pPr>
    </w:p>
    <w:p w:rsidR="00152739" w:rsidRPr="00AF3B6B" w:rsidRDefault="00152739" w:rsidP="00152739">
      <w:pPr>
        <w:spacing w:before="0"/>
        <w:jc w:val="center"/>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val="en-US" w:eastAsia="ru-RU"/>
        </w:rPr>
        <w:t>I</w:t>
      </w:r>
      <w:r w:rsidRPr="00AF3B6B">
        <w:rPr>
          <w:rFonts w:ascii="Times New Roman" w:eastAsia="Times New Roman" w:hAnsi="Times New Roman" w:cs="Times New Roman"/>
          <w:b/>
          <w:sz w:val="26"/>
          <w:szCs w:val="26"/>
          <w:lang w:eastAsia="ru-RU"/>
        </w:rPr>
        <w:t>. Общие положения</w:t>
      </w:r>
      <w:bookmarkStart w:id="0" w:name="_GoBack"/>
      <w:bookmarkEnd w:id="0"/>
    </w:p>
    <w:p w:rsidR="00152739" w:rsidRPr="00AF3B6B" w:rsidRDefault="00152739" w:rsidP="00152739">
      <w:pPr>
        <w:spacing w:before="0"/>
        <w:jc w:val="left"/>
        <w:rPr>
          <w:rFonts w:ascii="Times New Roman" w:eastAsia="Times New Roman" w:hAnsi="Times New Roman" w:cs="Times New Roman"/>
          <w:sz w:val="26"/>
          <w:szCs w:val="26"/>
          <w:lang w:eastAsia="ru-RU"/>
        </w:rPr>
      </w:pPr>
    </w:p>
    <w:p w:rsidR="00152739" w:rsidRPr="00AF3B6B" w:rsidRDefault="00152739" w:rsidP="00152739">
      <w:pPr>
        <w:spacing w:before="0"/>
        <w:jc w:val="center"/>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1.1. Предмет регулирования административного регламента</w:t>
      </w:r>
    </w:p>
    <w:p w:rsidR="00152739" w:rsidRPr="00AF3B6B" w:rsidRDefault="00152739" w:rsidP="00152739">
      <w:pPr>
        <w:spacing w:before="0"/>
        <w:jc w:val="left"/>
        <w:rPr>
          <w:rFonts w:ascii="Times New Roman" w:eastAsia="Times New Roman" w:hAnsi="Times New Roman" w:cs="Times New Roman"/>
          <w:sz w:val="26"/>
          <w:szCs w:val="26"/>
          <w:lang w:eastAsia="ru-RU"/>
        </w:rPr>
      </w:pPr>
    </w:p>
    <w:p w:rsidR="00152739"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1. Настоящий административный регламент устанавливает порядок предоставления муниципальной услуги </w:t>
      </w:r>
      <w:r w:rsidR="008D7A1C">
        <w:rPr>
          <w:rFonts w:ascii="Times New Roman" w:eastAsia="Times New Roman" w:hAnsi="Times New Roman" w:cs="Times New Roman"/>
          <w:sz w:val="26"/>
          <w:szCs w:val="26"/>
          <w:lang w:eastAsia="ru-RU"/>
        </w:rPr>
        <w:t>«</w:t>
      </w:r>
      <w:r w:rsidR="00FE0481" w:rsidRPr="00FE0481">
        <w:rPr>
          <w:rFonts w:ascii="Times New Roman" w:eastAsia="Times New Roman" w:hAnsi="Times New Roman" w:cs="Times New Roman"/>
          <w:sz w:val="26"/>
          <w:szCs w:val="26"/>
          <w:lang w:eastAsia="ru-RU"/>
        </w:rPr>
        <w:t>Направление уведомления о планируемом сносе объекта капитального строительства</w:t>
      </w:r>
      <w:r w:rsidR="008D7A1C" w:rsidRPr="008D7A1C">
        <w:rPr>
          <w:rFonts w:ascii="Times New Roman" w:eastAsia="Times New Roman" w:hAnsi="Times New Roman" w:cs="Times New Roman"/>
          <w:sz w:val="26"/>
          <w:szCs w:val="26"/>
          <w:lang w:eastAsia="ru-RU"/>
        </w:rPr>
        <w:t xml:space="preserve"> </w:t>
      </w:r>
      <w:r w:rsidR="00456C80">
        <w:rPr>
          <w:rFonts w:ascii="Times New Roman" w:eastAsia="Times New Roman" w:hAnsi="Times New Roman" w:cs="Times New Roman"/>
          <w:sz w:val="26"/>
          <w:szCs w:val="26"/>
          <w:lang w:eastAsia="ru-RU"/>
        </w:rPr>
        <w:t xml:space="preserve">и </w:t>
      </w:r>
      <w:r w:rsidR="00456C80" w:rsidRPr="00456C80">
        <w:rPr>
          <w:rFonts w:ascii="Times New Roman" w:eastAsia="Times New Roman" w:hAnsi="Times New Roman" w:cs="Times New Roman"/>
          <w:sz w:val="26"/>
          <w:szCs w:val="26"/>
          <w:lang w:eastAsia="ru-RU"/>
        </w:rPr>
        <w:t xml:space="preserve">уведомления о </w:t>
      </w:r>
      <w:r w:rsidR="00456C80">
        <w:rPr>
          <w:rFonts w:ascii="Times New Roman" w:eastAsia="Times New Roman" w:hAnsi="Times New Roman" w:cs="Times New Roman"/>
          <w:sz w:val="26"/>
          <w:szCs w:val="26"/>
          <w:lang w:eastAsia="ru-RU"/>
        </w:rPr>
        <w:t xml:space="preserve">завершении сноса </w:t>
      </w:r>
      <w:r w:rsidR="00456C80" w:rsidRPr="00456C80">
        <w:rPr>
          <w:rFonts w:ascii="Times New Roman" w:eastAsia="Times New Roman" w:hAnsi="Times New Roman" w:cs="Times New Roman"/>
          <w:sz w:val="26"/>
          <w:szCs w:val="26"/>
          <w:lang w:eastAsia="ru-RU"/>
        </w:rPr>
        <w:t xml:space="preserve">объекта капитального строительства </w:t>
      </w:r>
      <w:r w:rsidR="008D7A1C" w:rsidRPr="008D7A1C">
        <w:rPr>
          <w:rFonts w:ascii="Times New Roman" w:eastAsia="Times New Roman" w:hAnsi="Times New Roman" w:cs="Times New Roman"/>
          <w:sz w:val="26"/>
          <w:szCs w:val="26"/>
          <w:lang w:eastAsia="ru-RU"/>
        </w:rPr>
        <w:t>на территории Устьянского муниципального округа Архангельской области</w:t>
      </w:r>
      <w:r w:rsidR="008D7A1C">
        <w:rPr>
          <w:rFonts w:ascii="Times New Roman" w:eastAsia="Times New Roman" w:hAnsi="Times New Roman" w:cs="Times New Roman"/>
          <w:sz w:val="26"/>
          <w:szCs w:val="26"/>
          <w:lang w:eastAsia="ru-RU"/>
        </w:rPr>
        <w:t>»</w:t>
      </w:r>
      <w:r w:rsidR="00B6479D">
        <w:rPr>
          <w:rFonts w:ascii="Times New Roman" w:eastAsia="Times New Roman" w:hAnsi="Times New Roman" w:cs="Times New Roman"/>
          <w:sz w:val="26"/>
          <w:szCs w:val="26"/>
          <w:lang w:eastAsia="ru-RU"/>
        </w:rPr>
        <w:t xml:space="preserve"> </w:t>
      </w:r>
      <w:r w:rsidR="00B6479D" w:rsidRPr="00AF3B6B">
        <w:rPr>
          <w:rFonts w:ascii="Times New Roman" w:eastAsia="Times New Roman" w:hAnsi="Times New Roman" w:cs="Times New Roman"/>
          <w:sz w:val="26"/>
          <w:szCs w:val="26"/>
          <w:lang w:eastAsia="ru-RU"/>
        </w:rPr>
        <w:t xml:space="preserve">(далее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w:t>
      </w:r>
      <w:r w:rsidR="00391331">
        <w:rPr>
          <w:rFonts w:ascii="Times New Roman" w:eastAsia="Times New Roman" w:hAnsi="Times New Roman" w:cs="Times New Roman"/>
          <w:sz w:val="26"/>
          <w:szCs w:val="26"/>
          <w:lang w:eastAsia="ru-RU"/>
        </w:rPr>
        <w:t xml:space="preserve">Устьянского </w:t>
      </w:r>
      <w:r w:rsidR="00B6479D" w:rsidRPr="00AF3B6B">
        <w:rPr>
          <w:rFonts w:ascii="Times New Roman" w:eastAsia="Times New Roman" w:hAnsi="Times New Roman" w:cs="Times New Roman"/>
          <w:sz w:val="26"/>
          <w:szCs w:val="26"/>
          <w:lang w:eastAsia="ru-RU"/>
        </w:rPr>
        <w:t xml:space="preserve">муниципального </w:t>
      </w:r>
      <w:r w:rsidR="00391331">
        <w:rPr>
          <w:rFonts w:ascii="Times New Roman" w:eastAsia="Times New Roman" w:hAnsi="Times New Roman" w:cs="Times New Roman"/>
          <w:sz w:val="26"/>
          <w:szCs w:val="26"/>
          <w:lang w:eastAsia="ru-RU"/>
        </w:rPr>
        <w:t>округа</w:t>
      </w:r>
      <w:r w:rsidR="00B6479D" w:rsidRPr="00AF3B6B">
        <w:rPr>
          <w:rFonts w:ascii="Times New Roman" w:eastAsia="Times New Roman" w:hAnsi="Times New Roman" w:cs="Times New Roman"/>
          <w:sz w:val="26"/>
          <w:szCs w:val="26"/>
          <w:lang w:eastAsia="ru-RU"/>
        </w:rPr>
        <w:t xml:space="preserve"> </w:t>
      </w:r>
      <w:r w:rsidR="00B6479D" w:rsidRPr="0046742B">
        <w:rPr>
          <w:rFonts w:ascii="Times New Roman" w:eastAsia="Times New Roman" w:hAnsi="Times New Roman" w:cs="Times New Roman"/>
          <w:sz w:val="26"/>
          <w:szCs w:val="26"/>
          <w:lang w:eastAsia="ru-RU"/>
        </w:rPr>
        <w:t>(далее –</w:t>
      </w:r>
      <w:r w:rsidR="00B6479D">
        <w:rPr>
          <w:rFonts w:ascii="Times New Roman" w:eastAsia="Times New Roman" w:hAnsi="Times New Roman" w:cs="Times New Roman"/>
          <w:sz w:val="26"/>
          <w:szCs w:val="26"/>
          <w:lang w:eastAsia="ru-RU"/>
        </w:rPr>
        <w:t xml:space="preserve"> </w:t>
      </w:r>
      <w:r w:rsidR="00B6479D" w:rsidRPr="0046742B">
        <w:rPr>
          <w:rFonts w:ascii="Times New Roman" w:eastAsia="Times New Roman" w:hAnsi="Times New Roman" w:cs="Times New Roman"/>
          <w:sz w:val="26"/>
          <w:szCs w:val="26"/>
          <w:lang w:eastAsia="ru-RU"/>
        </w:rPr>
        <w:t>администрация) при осуществлении полномочий по предоставлению муниципальной услуги</w:t>
      </w:r>
      <w:r w:rsidR="00A0160E" w:rsidRPr="00A0160E">
        <w:rPr>
          <w:rFonts w:ascii="Times New Roman" w:eastAsia="Times New Roman" w:hAnsi="Times New Roman" w:cs="Times New Roman"/>
          <w:sz w:val="26"/>
          <w:szCs w:val="26"/>
          <w:lang w:eastAsia="ru-RU"/>
        </w:rPr>
        <w:t>.</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 Предоставление муниципальной услуги включает в себя следующие административные процедуры:</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1) </w:t>
      </w:r>
      <w:r w:rsidR="00FD1AD9">
        <w:rPr>
          <w:rFonts w:ascii="Times New Roman" w:eastAsia="Times New Roman" w:hAnsi="Times New Roman" w:cs="Times New Roman"/>
          <w:sz w:val="26"/>
          <w:szCs w:val="26"/>
          <w:lang w:eastAsia="ru-RU"/>
        </w:rPr>
        <w:t>п</w:t>
      </w:r>
      <w:r w:rsidR="00FD1AD9" w:rsidRPr="00FD1AD9">
        <w:rPr>
          <w:rFonts w:ascii="Times New Roman" w:eastAsia="Times New Roman" w:hAnsi="Times New Roman" w:cs="Times New Roman"/>
          <w:sz w:val="26"/>
          <w:szCs w:val="26"/>
          <w:lang w:eastAsia="ru-RU"/>
        </w:rPr>
        <w:t xml:space="preserve">рием и регистрация уведомления </w:t>
      </w:r>
      <w:r w:rsidR="0080191E">
        <w:rPr>
          <w:rFonts w:ascii="Times New Roman" w:eastAsia="Times New Roman" w:hAnsi="Times New Roman" w:cs="Times New Roman"/>
          <w:sz w:val="26"/>
          <w:szCs w:val="26"/>
          <w:lang w:eastAsia="ru-RU"/>
        </w:rPr>
        <w:t>о</w:t>
      </w:r>
      <w:r w:rsidR="00FD1AD9" w:rsidRPr="00FD1AD9">
        <w:rPr>
          <w:rFonts w:ascii="Times New Roman" w:eastAsia="Times New Roman" w:hAnsi="Times New Roman" w:cs="Times New Roman"/>
          <w:sz w:val="26"/>
          <w:szCs w:val="26"/>
          <w:lang w:eastAsia="ru-RU"/>
        </w:rPr>
        <w:t xml:space="preserve"> предоставлени</w:t>
      </w:r>
      <w:r w:rsidR="0080191E">
        <w:rPr>
          <w:rFonts w:ascii="Times New Roman" w:eastAsia="Times New Roman" w:hAnsi="Times New Roman" w:cs="Times New Roman"/>
          <w:sz w:val="26"/>
          <w:szCs w:val="26"/>
          <w:lang w:eastAsia="ru-RU"/>
        </w:rPr>
        <w:t>и</w:t>
      </w:r>
      <w:r w:rsidR="00FD1AD9" w:rsidRPr="00FD1AD9">
        <w:rPr>
          <w:rFonts w:ascii="Times New Roman" w:eastAsia="Times New Roman" w:hAnsi="Times New Roman" w:cs="Times New Roman"/>
          <w:sz w:val="26"/>
          <w:szCs w:val="26"/>
          <w:lang w:eastAsia="ru-RU"/>
        </w:rPr>
        <w:t xml:space="preserve"> муниципальной услуги</w:t>
      </w:r>
      <w:r w:rsidRPr="00AF3B6B">
        <w:rPr>
          <w:rFonts w:ascii="Times New Roman" w:eastAsia="Times New Roman" w:hAnsi="Times New Roman" w:cs="Times New Roman"/>
          <w:sz w:val="26"/>
          <w:szCs w:val="26"/>
          <w:lang w:eastAsia="ru-RU"/>
        </w:rPr>
        <w:t>;</w:t>
      </w:r>
    </w:p>
    <w:p w:rsidR="00152739" w:rsidRDefault="00DB0078" w:rsidP="00152739">
      <w:pPr>
        <w:spacing w:before="0"/>
        <w:ind w:firstLine="72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152739" w:rsidRPr="00AF3B6B">
        <w:rPr>
          <w:rFonts w:ascii="Times New Roman" w:eastAsia="Times New Roman" w:hAnsi="Times New Roman" w:cs="Times New Roman"/>
          <w:sz w:val="26"/>
          <w:szCs w:val="26"/>
          <w:lang w:eastAsia="ru-RU"/>
        </w:rPr>
        <w:t xml:space="preserve">) </w:t>
      </w:r>
      <w:r w:rsidR="003B1E08" w:rsidRPr="003B1E08">
        <w:rPr>
          <w:rFonts w:ascii="Times New Roman" w:eastAsia="Times New Roman" w:hAnsi="Times New Roman" w:cs="Times New Roman"/>
          <w:bCs/>
          <w:sz w:val="26"/>
          <w:szCs w:val="26"/>
          <w:lang w:eastAsia="ru-RU"/>
        </w:rPr>
        <w:t xml:space="preserve">рассмотрение </w:t>
      </w:r>
      <w:r w:rsidR="00456C80">
        <w:rPr>
          <w:rFonts w:ascii="Times New Roman" w:eastAsia="Times New Roman" w:hAnsi="Times New Roman" w:cs="Times New Roman"/>
          <w:bCs/>
          <w:sz w:val="26"/>
          <w:szCs w:val="26"/>
          <w:lang w:eastAsia="ru-RU"/>
        </w:rPr>
        <w:t>уведомления и прилагаемых к нему документов</w:t>
      </w:r>
      <w:r w:rsidR="00152739" w:rsidRPr="00AF3B6B">
        <w:rPr>
          <w:rFonts w:ascii="Times New Roman" w:eastAsia="Times New Roman" w:hAnsi="Times New Roman" w:cs="Times New Roman"/>
          <w:sz w:val="26"/>
          <w:szCs w:val="26"/>
          <w:lang w:eastAsia="ru-RU"/>
        </w:rPr>
        <w:t>;</w:t>
      </w:r>
    </w:p>
    <w:p w:rsidR="003B1E08" w:rsidRPr="00AF3B6B" w:rsidRDefault="00DB0078" w:rsidP="00152739">
      <w:pPr>
        <w:spacing w:before="0"/>
        <w:ind w:firstLine="72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3B1E08">
        <w:rPr>
          <w:rFonts w:ascii="Times New Roman" w:eastAsia="Times New Roman" w:hAnsi="Times New Roman" w:cs="Times New Roman"/>
          <w:sz w:val="26"/>
          <w:szCs w:val="26"/>
          <w:lang w:eastAsia="ru-RU"/>
        </w:rPr>
        <w:t xml:space="preserve">) </w:t>
      </w:r>
      <w:r w:rsidR="003B1E08" w:rsidRPr="003B1E08">
        <w:rPr>
          <w:rFonts w:ascii="Times New Roman" w:eastAsia="Times New Roman" w:hAnsi="Times New Roman" w:cs="Times New Roman"/>
          <w:bCs/>
          <w:sz w:val="26"/>
          <w:szCs w:val="26"/>
          <w:lang w:eastAsia="ru-RU"/>
        </w:rPr>
        <w:t>принятие решения</w:t>
      </w:r>
      <w:r w:rsidR="00456C80">
        <w:rPr>
          <w:rFonts w:ascii="Times New Roman" w:eastAsia="Times New Roman" w:hAnsi="Times New Roman" w:cs="Times New Roman"/>
          <w:bCs/>
          <w:sz w:val="26"/>
          <w:szCs w:val="26"/>
          <w:lang w:eastAsia="ru-RU"/>
        </w:rPr>
        <w:t xml:space="preserve"> о предоставлении муниципальной услуги</w:t>
      </w:r>
      <w:r w:rsidR="003B1E08">
        <w:rPr>
          <w:rFonts w:ascii="Times New Roman" w:eastAsia="Times New Roman" w:hAnsi="Times New Roman" w:cs="Times New Roman"/>
          <w:bCs/>
          <w:sz w:val="26"/>
          <w:szCs w:val="26"/>
          <w:lang w:eastAsia="ru-RU"/>
        </w:rPr>
        <w:t>;</w:t>
      </w:r>
    </w:p>
    <w:p w:rsidR="00152739" w:rsidRPr="00AF3B6B" w:rsidRDefault="00DB0078" w:rsidP="00152739">
      <w:pPr>
        <w:spacing w:before="0"/>
        <w:ind w:firstLine="72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152739" w:rsidRPr="00AF3B6B">
        <w:rPr>
          <w:rFonts w:ascii="Times New Roman" w:eastAsia="Times New Roman" w:hAnsi="Times New Roman" w:cs="Times New Roman"/>
          <w:sz w:val="26"/>
          <w:szCs w:val="26"/>
          <w:lang w:eastAsia="ru-RU"/>
        </w:rPr>
        <w:t>) выдача заявителю результата предоставления муниципальной услуги.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 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725D0A" w:rsidRPr="00AF3B6B" w:rsidRDefault="00725D0A" w:rsidP="00725D0A">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1) регистрация </w:t>
      </w:r>
      <w:r w:rsidR="005F63DF" w:rsidRPr="005F63DF">
        <w:rPr>
          <w:rFonts w:ascii="Times New Roman" w:eastAsia="Times New Roman" w:hAnsi="Times New Roman" w:cs="Times New Roman"/>
          <w:sz w:val="26"/>
          <w:szCs w:val="26"/>
          <w:lang w:eastAsia="ru-RU"/>
        </w:rPr>
        <w:t>уведомления о планируемом сносе</w:t>
      </w:r>
      <w:r w:rsidR="0045113D">
        <w:rPr>
          <w:rFonts w:ascii="Times New Roman" w:eastAsia="Times New Roman" w:hAnsi="Times New Roman" w:cs="Times New Roman"/>
          <w:sz w:val="26"/>
          <w:szCs w:val="26"/>
          <w:lang w:eastAsia="ru-RU"/>
        </w:rPr>
        <w:t>/завершению сноса</w:t>
      </w:r>
      <w:r w:rsidR="005F63DF" w:rsidRPr="005F63DF">
        <w:rPr>
          <w:rFonts w:ascii="Times New Roman" w:eastAsia="Times New Roman" w:hAnsi="Times New Roman" w:cs="Times New Roman"/>
          <w:sz w:val="26"/>
          <w:szCs w:val="26"/>
          <w:lang w:eastAsia="ru-RU"/>
        </w:rPr>
        <w:t xml:space="preserve"> объекта капитального строительства</w:t>
      </w:r>
      <w:r w:rsidRPr="00AF3B6B">
        <w:rPr>
          <w:rFonts w:ascii="Times New Roman" w:eastAsia="Times New Roman" w:hAnsi="Times New Roman" w:cs="Times New Roman"/>
          <w:sz w:val="26"/>
          <w:szCs w:val="26"/>
          <w:lang w:eastAsia="ru-RU"/>
        </w:rPr>
        <w:t>;</w:t>
      </w:r>
    </w:p>
    <w:p w:rsidR="00152739" w:rsidRPr="00AF3B6B" w:rsidRDefault="00725D0A" w:rsidP="00725D0A">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 выдача заявителю результата предоставления муниципальной услуги.</w:t>
      </w:r>
    </w:p>
    <w:p w:rsidR="00725D0A" w:rsidRPr="00AF3B6B" w:rsidRDefault="00725D0A" w:rsidP="00725D0A">
      <w:pPr>
        <w:spacing w:before="0"/>
        <w:ind w:firstLine="720"/>
        <w:rPr>
          <w:rFonts w:ascii="Times New Roman" w:eastAsia="Times New Roman" w:hAnsi="Times New Roman" w:cs="Times New Roman"/>
          <w:sz w:val="26"/>
          <w:szCs w:val="26"/>
          <w:lang w:eastAsia="ru-RU"/>
        </w:rPr>
      </w:pPr>
    </w:p>
    <w:p w:rsidR="00152739" w:rsidRPr="00AF3B6B" w:rsidRDefault="00152739" w:rsidP="00152739">
      <w:pPr>
        <w:spacing w:before="0"/>
        <w:jc w:val="center"/>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t>1.2. Описание заявителей при предоставлении</w:t>
      </w:r>
    </w:p>
    <w:p w:rsidR="00152739" w:rsidRPr="00AF3B6B" w:rsidRDefault="00152739" w:rsidP="00152739">
      <w:pPr>
        <w:spacing w:before="0"/>
        <w:jc w:val="center"/>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t>муниципальной услуги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p>
    <w:p w:rsidR="0045113D" w:rsidRDefault="00152739" w:rsidP="0045113D">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4. </w:t>
      </w:r>
      <w:r w:rsidR="0045113D" w:rsidRPr="0045113D">
        <w:rPr>
          <w:rFonts w:ascii="Times New Roman" w:eastAsia="Times New Roman" w:hAnsi="Times New Roman" w:cs="Times New Roman"/>
          <w:sz w:val="26"/>
          <w:szCs w:val="26"/>
          <w:lang w:eastAsia="ru-RU"/>
        </w:rPr>
        <w:t>Заявителями при предоставлении муниципальной услуги являются застройщики или технические заказчики объекта капитального строительства,</w:t>
      </w:r>
      <w:r w:rsidR="0045113D">
        <w:rPr>
          <w:rFonts w:ascii="Times New Roman" w:eastAsia="Times New Roman" w:hAnsi="Times New Roman" w:cs="Times New Roman"/>
          <w:sz w:val="26"/>
          <w:szCs w:val="26"/>
          <w:lang w:eastAsia="ru-RU"/>
        </w:rPr>
        <w:t xml:space="preserve"> </w:t>
      </w:r>
      <w:r w:rsidR="0045113D" w:rsidRPr="0045113D">
        <w:rPr>
          <w:rFonts w:ascii="Times New Roman" w:eastAsia="Times New Roman" w:hAnsi="Times New Roman" w:cs="Times New Roman"/>
          <w:sz w:val="26"/>
          <w:szCs w:val="26"/>
          <w:lang w:eastAsia="ru-RU"/>
        </w:rPr>
        <w:t>расположенного на территории Устьянского муниципального округа Архангельской области</w:t>
      </w:r>
      <w:r w:rsidR="0045113D">
        <w:rPr>
          <w:rFonts w:ascii="Times New Roman" w:eastAsia="Times New Roman" w:hAnsi="Times New Roman" w:cs="Times New Roman"/>
          <w:sz w:val="26"/>
          <w:szCs w:val="26"/>
          <w:lang w:eastAsia="ru-RU"/>
        </w:rPr>
        <w:t>.</w:t>
      </w:r>
    </w:p>
    <w:p w:rsidR="00152739" w:rsidRPr="00AF3B6B" w:rsidRDefault="00152739" w:rsidP="0045113D">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lastRenderedPageBreak/>
        <w:t>5. От имени заявителей, указанных в пункте 4 настоящего административного регламента, вправе выступать:</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От имени организаций (юридических лиц), указанных в пункте 4 настоящего административного регламента, вправе выступать:</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руководитель организации при представлении документов, подтверждающих его полномочия;</w:t>
      </w:r>
    </w:p>
    <w:p w:rsidR="00152739"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представитель организации при представлении доверенности, подписанной руководителем организации или иным уполномоченным на это лицом</w:t>
      </w:r>
      <w:r w:rsidR="0035357E">
        <w:rPr>
          <w:rFonts w:ascii="Times New Roman" w:eastAsia="Times New Roman" w:hAnsi="Times New Roman" w:cs="Times New Roman"/>
          <w:sz w:val="26"/>
          <w:szCs w:val="26"/>
          <w:lang w:eastAsia="ru-RU"/>
        </w:rPr>
        <w:t xml:space="preserve"> </w:t>
      </w:r>
      <w:r w:rsidRPr="00AF3B6B">
        <w:rPr>
          <w:rFonts w:ascii="Times New Roman" w:eastAsia="Times New Roman" w:hAnsi="Times New Roman" w:cs="Times New Roman"/>
          <w:sz w:val="26"/>
          <w:szCs w:val="26"/>
          <w:lang w:eastAsia="ru-RU"/>
        </w:rPr>
        <w:t>в соответствии с законом и учредительными документами организации.</w:t>
      </w:r>
    </w:p>
    <w:p w:rsidR="007767BF" w:rsidRPr="007767BF" w:rsidRDefault="007767BF" w:rsidP="007767BF">
      <w:pPr>
        <w:spacing w:before="0"/>
        <w:ind w:firstLine="720"/>
        <w:rPr>
          <w:rFonts w:ascii="Times New Roman" w:eastAsia="Times New Roman" w:hAnsi="Times New Roman" w:cs="Times New Roman"/>
          <w:sz w:val="26"/>
          <w:szCs w:val="26"/>
          <w:lang w:eastAsia="ru-RU"/>
        </w:rPr>
      </w:pPr>
      <w:r w:rsidRPr="007767BF">
        <w:rPr>
          <w:rFonts w:ascii="Times New Roman" w:eastAsia="Times New Roman" w:hAnsi="Times New Roman" w:cs="Times New Roman"/>
          <w:sz w:val="26"/>
          <w:szCs w:val="26"/>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предоставлении муниципальной услуги в электронной форме идентификация и аутентификация могут осуществляться посредством:</w:t>
      </w:r>
    </w:p>
    <w:p w:rsidR="007767BF" w:rsidRPr="007767BF" w:rsidRDefault="007767BF" w:rsidP="007767BF">
      <w:pPr>
        <w:spacing w:before="0"/>
        <w:ind w:firstLine="720"/>
        <w:rPr>
          <w:rFonts w:ascii="Times New Roman" w:eastAsia="Times New Roman" w:hAnsi="Times New Roman" w:cs="Times New Roman"/>
          <w:sz w:val="26"/>
          <w:szCs w:val="26"/>
          <w:lang w:eastAsia="ru-RU"/>
        </w:rPr>
      </w:pPr>
      <w:r w:rsidRPr="007767BF">
        <w:rPr>
          <w:rFonts w:ascii="Times New Roman" w:eastAsia="Times New Roman" w:hAnsi="Times New Roman" w:cs="Times New Roman"/>
          <w:sz w:val="26"/>
          <w:szCs w:val="26"/>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767BF" w:rsidRPr="007767BF" w:rsidRDefault="007767BF" w:rsidP="007767BF">
      <w:pPr>
        <w:spacing w:before="0"/>
        <w:ind w:firstLine="720"/>
        <w:rPr>
          <w:rFonts w:ascii="Times New Roman" w:eastAsia="Times New Roman" w:hAnsi="Times New Roman" w:cs="Times New Roman"/>
          <w:sz w:val="26"/>
          <w:szCs w:val="26"/>
          <w:lang w:eastAsia="ru-RU"/>
        </w:rPr>
      </w:pPr>
      <w:r w:rsidRPr="007767BF">
        <w:rPr>
          <w:rFonts w:ascii="Times New Roman" w:eastAsia="Times New Roman" w:hAnsi="Times New Roman" w:cs="Times New Roman"/>
          <w:sz w:val="26"/>
          <w:szCs w:val="26"/>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767BF" w:rsidRPr="007767BF" w:rsidRDefault="007767BF" w:rsidP="007767BF">
      <w:pPr>
        <w:spacing w:before="0"/>
        <w:ind w:firstLine="720"/>
        <w:rPr>
          <w:rFonts w:ascii="Times New Roman" w:eastAsia="Times New Roman" w:hAnsi="Times New Roman" w:cs="Times New Roman"/>
          <w:sz w:val="26"/>
          <w:szCs w:val="26"/>
          <w:lang w:eastAsia="ru-RU"/>
        </w:rPr>
      </w:pPr>
      <w:r w:rsidRPr="007767BF">
        <w:rPr>
          <w:rFonts w:ascii="Times New Roman" w:eastAsia="Times New Roman" w:hAnsi="Times New Roman" w:cs="Times New Roman"/>
          <w:sz w:val="26"/>
          <w:szCs w:val="26"/>
          <w:lang w:eastAsia="ru-RU"/>
        </w:rPr>
        <w:t>Полномочия лиц, указанных в пункте 5 настоящего административного регламента, подтверждаются документами, предусмотренными законодательством Российской Федерации. 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7767BF" w:rsidRPr="00AF3B6B" w:rsidRDefault="007767BF" w:rsidP="007767BF">
      <w:pPr>
        <w:spacing w:before="0"/>
        <w:ind w:firstLine="720"/>
        <w:rPr>
          <w:rFonts w:ascii="Times New Roman" w:eastAsia="Times New Roman" w:hAnsi="Times New Roman" w:cs="Times New Roman"/>
          <w:sz w:val="26"/>
          <w:szCs w:val="26"/>
          <w:lang w:eastAsia="ru-RU"/>
        </w:rPr>
      </w:pPr>
      <w:r w:rsidRPr="007767BF">
        <w:rPr>
          <w:rFonts w:ascii="Times New Roman" w:eastAsia="Times New Roman" w:hAnsi="Times New Roman" w:cs="Times New Roman"/>
          <w:sz w:val="26"/>
          <w:szCs w:val="26"/>
          <w:lang w:eastAsia="ru-RU"/>
        </w:rPr>
        <w:t xml:space="preserve">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выданная организацией, удостоверяется усиленной квалифицированной электронной подписью правомочного должностного лица </w:t>
      </w:r>
      <w:r w:rsidRPr="007767BF">
        <w:rPr>
          <w:rFonts w:ascii="Times New Roman" w:eastAsia="Times New Roman" w:hAnsi="Times New Roman" w:cs="Times New Roman"/>
          <w:sz w:val="26"/>
          <w:szCs w:val="26"/>
          <w:lang w:eastAsia="ru-RU"/>
        </w:rPr>
        <w:lastRenderedPageBreak/>
        <w:t>организации, а доверенность, выданная физическим лицом, – усиленной квалифицированной электронной подписью нотариуса.</w:t>
      </w:r>
    </w:p>
    <w:p w:rsidR="00152739" w:rsidRPr="00AF3B6B" w:rsidRDefault="00152739" w:rsidP="00152739">
      <w:pPr>
        <w:spacing w:before="0"/>
        <w:ind w:firstLine="720"/>
        <w:rPr>
          <w:rFonts w:ascii="Times New Roman" w:eastAsia="Times New Roman" w:hAnsi="Times New Roman" w:cs="Times New Roman"/>
          <w:sz w:val="26"/>
          <w:szCs w:val="26"/>
          <w:lang w:eastAsia="ru-RU"/>
        </w:rPr>
      </w:pPr>
    </w:p>
    <w:p w:rsidR="00152739" w:rsidRPr="00AF3B6B" w:rsidRDefault="00152739" w:rsidP="00152739">
      <w:pPr>
        <w:spacing w:before="0"/>
        <w:jc w:val="center"/>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t>1.3. Требования к порядку информирования</w:t>
      </w:r>
    </w:p>
    <w:p w:rsidR="00152739" w:rsidRPr="00AF3B6B" w:rsidRDefault="00152739" w:rsidP="00152739">
      <w:pPr>
        <w:spacing w:before="0"/>
        <w:jc w:val="center"/>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t>о правилах предоставления муниципальной услуги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6. Информация о правилах предоставления муниципальной услуги может быть получена:</w:t>
      </w: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по телефону;</w:t>
      </w: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по электронной почте;</w:t>
      </w: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по почте путем обращения заявителя с письменным запросом о предоставлении информации;</w:t>
      </w: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при личном обращении заявителя;</w:t>
      </w: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на официальном сайте администрации Устьянского муниципального округа в информационно-телекоммуникационной сети «Интернет»;</w:t>
      </w: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в помещениях администрации (на информационных стендах);</w:t>
      </w: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в многофункциональном центре предоставления государственных и муниципальных услуг и (или) привлекаемых им организациях.</w:t>
      </w: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1) сообщается следующая информация:</w:t>
      </w: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график работы администрации с заявителями в целях оказания содействия при подаче запросов заявителей в электронной форме;</w:t>
      </w: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график работы администрации с заявителями по иным вопросам их взаимодействия;</w:t>
      </w: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сведения о порядке досудебного (внесудебного) обжалования решений и действий (бездействия) должностных лиц, муниципальных служащих администрации,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2) осуществляется консультирование по порядку предоставления муниципальной услуги, в том числе в электронной форме.</w:t>
      </w: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 xml:space="preserve">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w:t>
      </w:r>
      <w:r w:rsidRPr="00A603CB">
        <w:rPr>
          <w:rFonts w:ascii="Times New Roman" w:eastAsia="Times New Roman" w:hAnsi="Times New Roman" w:cs="Times New Roman"/>
          <w:sz w:val="26"/>
          <w:szCs w:val="26"/>
          <w:lang w:eastAsia="ru-RU"/>
        </w:rPr>
        <w:lastRenderedPageBreak/>
        <w:t>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8. На официальном сайте администрации Устьянского муниципального округа в информационно-телекоммуникационной сети «Интернет» размещается следующая информация:</w:t>
      </w: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текст настоящего административного регламента;</w:t>
      </w: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контактные данные администрации, указанные в пункте 7 настоящего административного регламента;</w:t>
      </w: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график работы администрации с заявителями в целях оказания содействия при подаче запросов заявителей в электронной форме;</w:t>
      </w: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график работы администрации с заявителями по иным вопросам их взаимодействия;</w:t>
      </w: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образцы заполнения заявителями бланков документов;</w:t>
      </w: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порядок получения консультаций (справок) о предоставлении муниципальной услуги;</w:t>
      </w:r>
    </w:p>
    <w:p w:rsidR="00BD44CC" w:rsidRPr="00301C9F" w:rsidRDefault="00BD44CC" w:rsidP="00A603CB">
      <w:pPr>
        <w:spacing w:before="0"/>
        <w:ind w:firstLine="720"/>
        <w:rPr>
          <w:rFonts w:ascii="Times New Roman" w:eastAsia="Times New Roman" w:hAnsi="Times New Roman" w:cs="Times New Roman"/>
          <w:sz w:val="26"/>
          <w:szCs w:val="26"/>
          <w:lang w:eastAsia="ru-RU"/>
        </w:rPr>
      </w:pPr>
      <w:r w:rsidRPr="00301C9F">
        <w:rPr>
          <w:rFonts w:ascii="Times New Roman" w:eastAsia="Times New Roman" w:hAnsi="Times New Roman" w:cs="Times New Roman"/>
          <w:sz w:val="26"/>
          <w:szCs w:val="26"/>
          <w:lang w:eastAsia="ru-RU"/>
        </w:rPr>
        <w:t>перечень правовых актов, в соответствии с которыми осуществляется предоставление муниципальной услуги;</w:t>
      </w:r>
    </w:p>
    <w:p w:rsid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сведения о порядке досудебного (внесудебного) обжалования решений и действий (бездействия) должностных лиц администрации,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9. На Архангельском региональном портале государственных и муниципальных услуг (функций) размещаются:</w:t>
      </w: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информация, указанная в пункте 8 настоящего административного регламента;</w:t>
      </w: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A603CB" w:rsidRPr="00A603CB"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10. В помещениях администрации (на информационных стендах) размещается информация, указанная в пункте 8 настоящего административного регламента.</w:t>
      </w:r>
    </w:p>
    <w:p w:rsidR="00152739" w:rsidRDefault="00A603CB" w:rsidP="00A603CB">
      <w:pPr>
        <w:spacing w:before="0"/>
        <w:ind w:firstLine="720"/>
        <w:rPr>
          <w:rFonts w:ascii="Times New Roman" w:eastAsia="Times New Roman" w:hAnsi="Times New Roman" w:cs="Times New Roman"/>
          <w:sz w:val="26"/>
          <w:szCs w:val="26"/>
          <w:lang w:eastAsia="ru-RU"/>
        </w:rPr>
      </w:pPr>
      <w:r w:rsidRPr="00A603CB">
        <w:rPr>
          <w:rFonts w:ascii="Times New Roman" w:eastAsia="Times New Roman" w:hAnsi="Times New Roman" w:cs="Times New Roman"/>
          <w:sz w:val="26"/>
          <w:szCs w:val="26"/>
          <w:lang w:eastAsia="ru-RU"/>
        </w:rPr>
        <w:t xml:space="preserve">В многофункциональном центре предоставления государственных и муниципальных услуг и (или) привлекаемых им организациях предоставляется </w:t>
      </w:r>
      <w:r w:rsidRPr="00A603CB">
        <w:rPr>
          <w:rFonts w:ascii="Times New Roman" w:eastAsia="Times New Roman" w:hAnsi="Times New Roman" w:cs="Times New Roman"/>
          <w:sz w:val="26"/>
          <w:szCs w:val="26"/>
          <w:lang w:eastAsia="ru-RU"/>
        </w:rPr>
        <w:lastRenderedPageBreak/>
        <w:t>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BD44CC" w:rsidRPr="00301C9F" w:rsidRDefault="00BD44CC" w:rsidP="00BD44CC">
      <w:pPr>
        <w:spacing w:before="0"/>
        <w:ind w:firstLine="720"/>
        <w:rPr>
          <w:rFonts w:ascii="Times New Roman" w:eastAsia="Times New Roman" w:hAnsi="Times New Roman" w:cs="Times New Roman"/>
          <w:bCs/>
          <w:sz w:val="26"/>
          <w:szCs w:val="26"/>
          <w:lang w:eastAsia="ru-RU"/>
        </w:rPr>
      </w:pPr>
      <w:r w:rsidRPr="00301C9F">
        <w:rPr>
          <w:rFonts w:ascii="Times New Roman" w:eastAsia="Times New Roman" w:hAnsi="Times New Roman" w:cs="Times New Roman"/>
          <w:bCs/>
          <w:sz w:val="26"/>
          <w:szCs w:val="26"/>
          <w:lang w:eastAsia="ru-RU"/>
        </w:rPr>
        <w:t>11. Правовые основания для предоставления услуги:</w:t>
      </w:r>
    </w:p>
    <w:p w:rsidR="00BD44CC" w:rsidRPr="00301C9F" w:rsidRDefault="00BD44CC" w:rsidP="00BD44CC">
      <w:pPr>
        <w:spacing w:before="0"/>
        <w:ind w:firstLine="720"/>
        <w:rPr>
          <w:rFonts w:ascii="Times New Roman" w:eastAsia="Times New Roman" w:hAnsi="Times New Roman" w:cs="Times New Roman"/>
          <w:bCs/>
          <w:sz w:val="26"/>
          <w:szCs w:val="26"/>
          <w:lang w:eastAsia="ru-RU"/>
        </w:rPr>
      </w:pPr>
      <w:r w:rsidRPr="00301C9F">
        <w:rPr>
          <w:rFonts w:ascii="Times New Roman" w:eastAsia="Times New Roman" w:hAnsi="Times New Roman" w:cs="Times New Roman"/>
          <w:bCs/>
          <w:sz w:val="26"/>
          <w:szCs w:val="26"/>
          <w:lang w:eastAsia="ru-RU"/>
        </w:rPr>
        <w:t>Градостроительный кодекс Российской Федерации;</w:t>
      </w:r>
    </w:p>
    <w:p w:rsidR="00BD44CC" w:rsidRPr="00301C9F" w:rsidRDefault="00BD44CC" w:rsidP="00BD44CC">
      <w:pPr>
        <w:spacing w:before="0"/>
        <w:ind w:firstLine="720"/>
        <w:rPr>
          <w:rFonts w:ascii="Times New Roman" w:eastAsia="Times New Roman" w:hAnsi="Times New Roman" w:cs="Times New Roman"/>
          <w:bCs/>
          <w:sz w:val="26"/>
          <w:szCs w:val="26"/>
          <w:lang w:eastAsia="ru-RU"/>
        </w:rPr>
      </w:pPr>
      <w:r w:rsidRPr="00301C9F">
        <w:rPr>
          <w:rFonts w:ascii="Times New Roman" w:eastAsia="Times New Roman" w:hAnsi="Times New Roman" w:cs="Times New Roman"/>
          <w:bCs/>
          <w:sz w:val="26"/>
          <w:szCs w:val="26"/>
          <w:lang w:eastAsia="ru-RU"/>
        </w:rPr>
        <w:t>Земельный кодекс Российской Федерации;</w:t>
      </w:r>
    </w:p>
    <w:p w:rsidR="00BD44CC" w:rsidRPr="00301C9F" w:rsidRDefault="00BD44CC" w:rsidP="00BD44CC">
      <w:pPr>
        <w:spacing w:before="0"/>
        <w:ind w:firstLine="720"/>
        <w:rPr>
          <w:rFonts w:ascii="Times New Roman" w:eastAsia="Times New Roman" w:hAnsi="Times New Roman" w:cs="Times New Roman"/>
          <w:bCs/>
          <w:sz w:val="26"/>
          <w:szCs w:val="26"/>
          <w:lang w:eastAsia="ru-RU"/>
        </w:rPr>
      </w:pPr>
      <w:r w:rsidRPr="00301C9F">
        <w:rPr>
          <w:rFonts w:ascii="Times New Roman" w:eastAsia="Times New Roman" w:hAnsi="Times New Roman" w:cs="Times New Roman"/>
          <w:bCs/>
          <w:sz w:val="26"/>
          <w:szCs w:val="26"/>
          <w:lang w:eastAsia="ru-RU"/>
        </w:rPr>
        <w:t>Федеральный закон «Об общих принципах организации местного самоуправления в Российской Федерации»;</w:t>
      </w:r>
    </w:p>
    <w:p w:rsidR="00BD44CC" w:rsidRPr="00301C9F" w:rsidRDefault="00BD44CC" w:rsidP="00BD44CC">
      <w:pPr>
        <w:spacing w:before="0"/>
        <w:ind w:firstLine="720"/>
        <w:rPr>
          <w:rFonts w:ascii="Times New Roman" w:eastAsia="Times New Roman" w:hAnsi="Times New Roman" w:cs="Times New Roman"/>
          <w:bCs/>
          <w:sz w:val="26"/>
          <w:szCs w:val="26"/>
          <w:lang w:eastAsia="ru-RU"/>
        </w:rPr>
      </w:pPr>
      <w:r w:rsidRPr="00301C9F">
        <w:rPr>
          <w:rFonts w:ascii="Times New Roman" w:eastAsia="Times New Roman" w:hAnsi="Times New Roman" w:cs="Times New Roman"/>
          <w:bCs/>
          <w:sz w:val="26"/>
          <w:szCs w:val="26"/>
          <w:lang w:eastAsia="ru-RU"/>
        </w:rPr>
        <w:t>Федеральный закон «Об организации предоставления государственных и муниципальных услуг»;</w:t>
      </w:r>
    </w:p>
    <w:p w:rsidR="00BD44CC" w:rsidRPr="00301C9F" w:rsidRDefault="00BD44CC" w:rsidP="00BD44CC">
      <w:pPr>
        <w:spacing w:before="0"/>
        <w:ind w:firstLine="720"/>
        <w:rPr>
          <w:rFonts w:ascii="Times New Roman" w:eastAsia="Times New Roman" w:hAnsi="Times New Roman" w:cs="Times New Roman"/>
          <w:bCs/>
          <w:sz w:val="26"/>
          <w:szCs w:val="26"/>
          <w:lang w:eastAsia="ru-RU"/>
        </w:rPr>
      </w:pPr>
      <w:r w:rsidRPr="00301C9F">
        <w:rPr>
          <w:rFonts w:ascii="Times New Roman" w:eastAsia="Times New Roman" w:hAnsi="Times New Roman" w:cs="Times New Roman"/>
          <w:bCs/>
          <w:sz w:val="26"/>
          <w:szCs w:val="26"/>
          <w:lang w:eastAsia="ru-RU"/>
        </w:rPr>
        <w:t>Федеральный закон «Об объектах культурного наследия (памятниках истории и культуры) народов Российской Федерации»;</w:t>
      </w:r>
    </w:p>
    <w:p w:rsidR="00BD44CC" w:rsidRPr="00301C9F" w:rsidRDefault="00BD44CC" w:rsidP="00BD44CC">
      <w:pPr>
        <w:spacing w:before="0"/>
        <w:ind w:firstLine="720"/>
        <w:rPr>
          <w:rFonts w:ascii="Times New Roman" w:eastAsia="Times New Roman" w:hAnsi="Times New Roman" w:cs="Times New Roman"/>
          <w:bCs/>
          <w:sz w:val="26"/>
          <w:szCs w:val="26"/>
          <w:lang w:eastAsia="ru-RU"/>
        </w:rPr>
      </w:pPr>
      <w:r w:rsidRPr="00301C9F">
        <w:rPr>
          <w:rFonts w:ascii="Times New Roman" w:eastAsia="Times New Roman" w:hAnsi="Times New Roman" w:cs="Times New Roman"/>
          <w:bCs/>
          <w:sz w:val="26"/>
          <w:szCs w:val="26"/>
          <w:lang w:eastAsia="ru-RU"/>
        </w:rPr>
        <w:t>Федеральный закон «Об электронной подписи»;</w:t>
      </w:r>
    </w:p>
    <w:p w:rsidR="00BD44CC" w:rsidRPr="00301C9F" w:rsidRDefault="00BD44CC" w:rsidP="00BD44CC">
      <w:pPr>
        <w:spacing w:before="0"/>
        <w:ind w:firstLine="720"/>
        <w:rPr>
          <w:rFonts w:ascii="Times New Roman" w:eastAsia="Times New Roman" w:hAnsi="Times New Roman" w:cs="Times New Roman"/>
          <w:bCs/>
          <w:sz w:val="26"/>
          <w:szCs w:val="26"/>
          <w:lang w:eastAsia="ru-RU"/>
        </w:rPr>
      </w:pPr>
      <w:r w:rsidRPr="00301C9F">
        <w:rPr>
          <w:rFonts w:ascii="Times New Roman" w:eastAsia="Times New Roman" w:hAnsi="Times New Roman" w:cs="Times New Roman"/>
          <w:bCs/>
          <w:sz w:val="26"/>
          <w:szCs w:val="26"/>
          <w:lang w:eastAsia="ru-RU"/>
        </w:rPr>
        <w:t>Федеральный закон «О персональных данных»;</w:t>
      </w:r>
    </w:p>
    <w:p w:rsidR="00BD44CC" w:rsidRPr="00301C9F" w:rsidRDefault="00BD44CC" w:rsidP="00BD44CC">
      <w:pPr>
        <w:spacing w:before="0"/>
        <w:ind w:firstLine="720"/>
        <w:rPr>
          <w:rFonts w:ascii="Times New Roman" w:eastAsia="Times New Roman" w:hAnsi="Times New Roman" w:cs="Times New Roman"/>
          <w:bCs/>
          <w:sz w:val="26"/>
          <w:szCs w:val="26"/>
          <w:lang w:eastAsia="ru-RU"/>
        </w:rPr>
      </w:pPr>
      <w:r w:rsidRPr="00301C9F">
        <w:rPr>
          <w:rFonts w:ascii="Times New Roman" w:eastAsia="Times New Roman" w:hAnsi="Times New Roman" w:cs="Times New Roman"/>
          <w:bCs/>
          <w:sz w:val="26"/>
          <w:szCs w:val="26"/>
          <w:lang w:eastAsia="ru-RU"/>
        </w:rPr>
        <w:t>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BD44CC" w:rsidRPr="00301C9F" w:rsidRDefault="00BD44CC" w:rsidP="00BD44CC">
      <w:pPr>
        <w:spacing w:before="0"/>
        <w:ind w:firstLine="720"/>
        <w:rPr>
          <w:rFonts w:ascii="Times New Roman" w:eastAsia="Times New Roman" w:hAnsi="Times New Roman" w:cs="Times New Roman"/>
          <w:bCs/>
          <w:sz w:val="26"/>
          <w:szCs w:val="26"/>
          <w:lang w:eastAsia="ru-RU"/>
        </w:rPr>
      </w:pPr>
      <w:r w:rsidRPr="00301C9F">
        <w:rPr>
          <w:rFonts w:ascii="Times New Roman" w:eastAsia="Times New Roman" w:hAnsi="Times New Roman" w:cs="Times New Roman"/>
          <w:bCs/>
          <w:sz w:val="26"/>
          <w:szCs w:val="26"/>
          <w:lang w:eastAsia="ru-RU"/>
        </w:rPr>
        <w:t>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D44CC" w:rsidRPr="00301C9F" w:rsidRDefault="00BD44CC" w:rsidP="00BD44CC">
      <w:pPr>
        <w:spacing w:before="0"/>
        <w:ind w:firstLine="720"/>
        <w:rPr>
          <w:rFonts w:ascii="Times New Roman" w:eastAsia="Times New Roman" w:hAnsi="Times New Roman" w:cs="Times New Roman"/>
          <w:bCs/>
          <w:sz w:val="26"/>
          <w:szCs w:val="26"/>
          <w:lang w:eastAsia="ru-RU"/>
        </w:rPr>
      </w:pPr>
      <w:r w:rsidRPr="00301C9F">
        <w:rPr>
          <w:rFonts w:ascii="Times New Roman" w:eastAsia="Times New Roman" w:hAnsi="Times New Roman" w:cs="Times New Roman"/>
          <w:bCs/>
          <w:sz w:val="26"/>
          <w:szCs w:val="26"/>
          <w:lang w:eastAsia="ru-RU"/>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BD44CC" w:rsidRPr="00301C9F" w:rsidRDefault="00BD44CC" w:rsidP="00BD44CC">
      <w:pPr>
        <w:spacing w:before="0"/>
        <w:ind w:firstLine="720"/>
        <w:rPr>
          <w:rFonts w:ascii="Times New Roman" w:eastAsia="Times New Roman" w:hAnsi="Times New Roman" w:cs="Times New Roman"/>
          <w:bCs/>
          <w:sz w:val="26"/>
          <w:szCs w:val="26"/>
          <w:lang w:eastAsia="ru-RU"/>
        </w:rPr>
      </w:pPr>
      <w:r w:rsidRPr="00301C9F">
        <w:rPr>
          <w:rFonts w:ascii="Times New Roman" w:eastAsia="Times New Roman" w:hAnsi="Times New Roman" w:cs="Times New Roman"/>
          <w:bCs/>
          <w:sz w:val="26"/>
          <w:szCs w:val="26"/>
          <w:lang w:eastAsia="ru-RU"/>
        </w:rPr>
        <w:t xml:space="preserve">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w:t>
      </w:r>
      <w:r w:rsidRPr="00301C9F">
        <w:rPr>
          <w:rFonts w:ascii="Times New Roman" w:eastAsia="Times New Roman" w:hAnsi="Times New Roman" w:cs="Times New Roman"/>
          <w:bCs/>
          <w:sz w:val="26"/>
          <w:szCs w:val="26"/>
          <w:lang w:eastAsia="ru-RU"/>
        </w:rPr>
        <w:br/>
        <w:t>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BD44CC" w:rsidRPr="00301C9F" w:rsidRDefault="00BD44CC" w:rsidP="00BD44CC">
      <w:pPr>
        <w:spacing w:before="0"/>
        <w:ind w:firstLine="720"/>
        <w:rPr>
          <w:rFonts w:ascii="Times New Roman" w:eastAsia="Times New Roman" w:hAnsi="Times New Roman" w:cs="Times New Roman"/>
          <w:sz w:val="26"/>
          <w:szCs w:val="26"/>
          <w:lang w:eastAsia="ru-RU"/>
        </w:rPr>
      </w:pPr>
      <w:r w:rsidRPr="00301C9F">
        <w:rPr>
          <w:rFonts w:ascii="Times New Roman" w:eastAsia="Times New Roman" w:hAnsi="Times New Roman" w:cs="Times New Roman"/>
          <w:bCs/>
          <w:sz w:val="26"/>
          <w:szCs w:val="26"/>
          <w:lang w:eastAsia="ru-RU"/>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152739" w:rsidRPr="00687E7C" w:rsidRDefault="00152739" w:rsidP="00152739">
      <w:pPr>
        <w:spacing w:before="0"/>
        <w:jc w:val="center"/>
        <w:rPr>
          <w:rFonts w:ascii="Times New Roman" w:eastAsia="Times New Roman" w:hAnsi="Times New Roman" w:cs="Times New Roman"/>
          <w:bCs/>
          <w:sz w:val="26"/>
          <w:szCs w:val="26"/>
          <w:lang w:eastAsia="ru-RU"/>
        </w:rPr>
      </w:pPr>
    </w:p>
    <w:p w:rsidR="00152739" w:rsidRPr="00AF3B6B" w:rsidRDefault="00152739" w:rsidP="00152739">
      <w:pPr>
        <w:spacing w:before="0"/>
        <w:jc w:val="center"/>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val="en-US" w:eastAsia="ru-RU"/>
        </w:rPr>
        <w:t>II</w:t>
      </w:r>
      <w:r w:rsidRPr="00AF3B6B">
        <w:rPr>
          <w:rFonts w:ascii="Times New Roman" w:eastAsia="Times New Roman" w:hAnsi="Times New Roman" w:cs="Times New Roman"/>
          <w:b/>
          <w:bCs/>
          <w:sz w:val="26"/>
          <w:szCs w:val="26"/>
          <w:lang w:eastAsia="ru-RU"/>
        </w:rPr>
        <w:t>. Стандарт предоставления муниципальной услуги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w:t>
      </w:r>
      <w:r w:rsidR="00301C9F">
        <w:rPr>
          <w:rFonts w:ascii="Times New Roman" w:eastAsia="Times New Roman" w:hAnsi="Times New Roman" w:cs="Times New Roman"/>
          <w:sz w:val="26"/>
          <w:szCs w:val="26"/>
          <w:lang w:eastAsia="ru-RU"/>
        </w:rPr>
        <w:t>2</w:t>
      </w:r>
      <w:r w:rsidRPr="00AF3B6B">
        <w:rPr>
          <w:rFonts w:ascii="Times New Roman" w:eastAsia="Times New Roman" w:hAnsi="Times New Roman" w:cs="Times New Roman"/>
          <w:sz w:val="26"/>
          <w:szCs w:val="26"/>
          <w:lang w:eastAsia="ru-RU"/>
        </w:rPr>
        <w:t xml:space="preserve">. Наименование муниципальной услуги: </w:t>
      </w:r>
    </w:p>
    <w:p w:rsidR="00152739"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lastRenderedPageBreak/>
        <w:t>«</w:t>
      </w:r>
      <w:r w:rsidR="00896F83" w:rsidRPr="00896F83">
        <w:rPr>
          <w:rFonts w:ascii="Times New Roman" w:eastAsia="Times New Roman" w:hAnsi="Times New Roman" w:cs="Times New Roman"/>
          <w:sz w:val="26"/>
          <w:szCs w:val="26"/>
          <w:lang w:eastAsia="ru-RU"/>
        </w:rPr>
        <w:t>Направление уведомления о планируемом сносе объекта капитального строительства</w:t>
      </w:r>
      <w:r w:rsidR="00E3055C" w:rsidRPr="00E3055C">
        <w:rPr>
          <w:rFonts w:ascii="Times New Roman" w:eastAsia="Times New Roman" w:hAnsi="Times New Roman" w:cs="Times New Roman"/>
          <w:sz w:val="26"/>
          <w:szCs w:val="26"/>
          <w:lang w:eastAsia="ru-RU"/>
        </w:rPr>
        <w:t xml:space="preserve"> </w:t>
      </w:r>
      <w:r w:rsidR="0045113D" w:rsidRPr="0045113D">
        <w:rPr>
          <w:rFonts w:ascii="Times New Roman" w:eastAsia="Times New Roman" w:hAnsi="Times New Roman" w:cs="Times New Roman"/>
          <w:sz w:val="26"/>
          <w:szCs w:val="26"/>
          <w:lang w:eastAsia="ru-RU"/>
        </w:rPr>
        <w:t xml:space="preserve">и уведомления о завершении сноса объекта капитального </w:t>
      </w:r>
      <w:r w:rsidR="0045113D">
        <w:rPr>
          <w:rFonts w:ascii="Times New Roman" w:eastAsia="Times New Roman" w:hAnsi="Times New Roman" w:cs="Times New Roman"/>
          <w:sz w:val="26"/>
          <w:szCs w:val="26"/>
          <w:lang w:eastAsia="ru-RU"/>
        </w:rPr>
        <w:t xml:space="preserve">строительства </w:t>
      </w:r>
      <w:r w:rsidR="00E3055C" w:rsidRPr="00E3055C">
        <w:rPr>
          <w:rFonts w:ascii="Times New Roman" w:eastAsia="Times New Roman" w:hAnsi="Times New Roman" w:cs="Times New Roman"/>
          <w:sz w:val="26"/>
          <w:szCs w:val="26"/>
          <w:lang w:eastAsia="ru-RU"/>
        </w:rPr>
        <w:t>на территории Устьянского муниципального округа Архангельской области</w:t>
      </w:r>
      <w:r w:rsidR="00966F08">
        <w:rPr>
          <w:rFonts w:ascii="Times New Roman" w:eastAsia="Times New Roman" w:hAnsi="Times New Roman" w:cs="Times New Roman"/>
          <w:sz w:val="26"/>
          <w:szCs w:val="26"/>
          <w:lang w:eastAsia="ru-RU"/>
        </w:rPr>
        <w:t>»</w:t>
      </w:r>
      <w:r w:rsidRPr="00AF3B6B">
        <w:rPr>
          <w:rFonts w:ascii="Times New Roman" w:eastAsia="Times New Roman" w:hAnsi="Times New Roman" w:cs="Times New Roman"/>
          <w:sz w:val="26"/>
          <w:szCs w:val="26"/>
          <w:lang w:eastAsia="ru-RU"/>
        </w:rPr>
        <w:t>.</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w:t>
      </w:r>
      <w:r w:rsidR="00301C9F">
        <w:rPr>
          <w:rFonts w:ascii="Times New Roman" w:eastAsia="Times New Roman" w:hAnsi="Times New Roman" w:cs="Times New Roman"/>
          <w:sz w:val="26"/>
          <w:szCs w:val="26"/>
          <w:lang w:eastAsia="ru-RU"/>
        </w:rPr>
        <w:t>3</w:t>
      </w:r>
      <w:r w:rsidRPr="00AF3B6B">
        <w:rPr>
          <w:rFonts w:ascii="Times New Roman" w:eastAsia="Times New Roman" w:hAnsi="Times New Roman" w:cs="Times New Roman"/>
          <w:sz w:val="26"/>
          <w:szCs w:val="26"/>
          <w:lang w:eastAsia="ru-RU"/>
        </w:rPr>
        <w:t xml:space="preserve">. </w:t>
      </w:r>
      <w:r w:rsidR="00E3055C" w:rsidRPr="00E3055C">
        <w:rPr>
          <w:rFonts w:ascii="Times New Roman" w:eastAsia="Times New Roman" w:hAnsi="Times New Roman" w:cs="Times New Roman"/>
          <w:sz w:val="26"/>
          <w:szCs w:val="26"/>
          <w:lang w:eastAsia="ru-RU"/>
        </w:rPr>
        <w:t>Муниципальная услуга исполняется непосредственно администрацией Устьянского муниципального округа Архангельской области.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w:t>
      </w:r>
      <w:r w:rsidR="00301C9F">
        <w:rPr>
          <w:rFonts w:ascii="Times New Roman" w:eastAsia="Times New Roman" w:hAnsi="Times New Roman" w:cs="Times New Roman"/>
          <w:sz w:val="26"/>
          <w:szCs w:val="26"/>
          <w:lang w:eastAsia="ru-RU"/>
        </w:rPr>
        <w:t>4</w:t>
      </w:r>
      <w:r w:rsidRPr="00AF3B6B">
        <w:rPr>
          <w:rFonts w:ascii="Times New Roman" w:eastAsia="Times New Roman" w:hAnsi="Times New Roman" w:cs="Times New Roman"/>
          <w:sz w:val="26"/>
          <w:szCs w:val="26"/>
          <w:lang w:eastAsia="ru-RU"/>
        </w:rPr>
        <w:t>.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152739" w:rsidRPr="00AF3B6B" w:rsidRDefault="00152739" w:rsidP="00152739">
      <w:pPr>
        <w:spacing w:before="0"/>
        <w:ind w:firstLine="720"/>
        <w:rPr>
          <w:rFonts w:ascii="Times New Roman" w:eastAsia="Times New Roman" w:hAnsi="Times New Roman" w:cs="Times New Roman"/>
          <w:sz w:val="26"/>
          <w:szCs w:val="26"/>
          <w:lang w:eastAsia="ru-RU"/>
        </w:rPr>
      </w:pPr>
    </w:p>
    <w:p w:rsidR="00152739" w:rsidRPr="00AF3B6B" w:rsidRDefault="00152739" w:rsidP="00152739">
      <w:pPr>
        <w:spacing w:before="0"/>
        <w:jc w:val="center"/>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2.1. Перечень документов, необходимых для предоставления</w:t>
      </w:r>
    </w:p>
    <w:p w:rsidR="00152739" w:rsidRPr="00AF3B6B" w:rsidRDefault="00152739" w:rsidP="00687E7C">
      <w:pPr>
        <w:spacing w:before="0" w:after="120"/>
        <w:jc w:val="center"/>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муниципальной услуги</w:t>
      </w:r>
    </w:p>
    <w:p w:rsidR="00152739"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w:t>
      </w:r>
      <w:r w:rsidR="00301C9F">
        <w:rPr>
          <w:rFonts w:ascii="Times New Roman" w:eastAsia="Times New Roman" w:hAnsi="Times New Roman" w:cs="Times New Roman"/>
          <w:sz w:val="26"/>
          <w:szCs w:val="26"/>
          <w:lang w:eastAsia="ru-RU"/>
        </w:rPr>
        <w:t>5</w:t>
      </w:r>
      <w:r w:rsidRPr="00AF3B6B">
        <w:rPr>
          <w:rFonts w:ascii="Times New Roman" w:eastAsia="Times New Roman" w:hAnsi="Times New Roman" w:cs="Times New Roman"/>
          <w:sz w:val="26"/>
          <w:szCs w:val="26"/>
          <w:lang w:eastAsia="ru-RU"/>
        </w:rPr>
        <w:t xml:space="preserve">. </w:t>
      </w:r>
      <w:r w:rsidR="00896F83" w:rsidRPr="00896F83">
        <w:rPr>
          <w:rFonts w:ascii="Times New Roman" w:eastAsia="Times New Roman" w:hAnsi="Times New Roman" w:cs="Times New Roman"/>
          <w:sz w:val="26"/>
          <w:szCs w:val="26"/>
          <w:lang w:eastAsia="ru-RU"/>
        </w:rPr>
        <w:t xml:space="preserve">Документы необходимые для предоставления муниципальной услуги в соответствии с нормативными правовыми актами и обязательные </w:t>
      </w:r>
      <w:r w:rsidR="00896F83" w:rsidRPr="00896F83">
        <w:rPr>
          <w:rFonts w:ascii="Times New Roman" w:eastAsia="Times New Roman" w:hAnsi="Times New Roman" w:cs="Times New Roman"/>
          <w:sz w:val="26"/>
          <w:szCs w:val="26"/>
          <w:lang w:eastAsia="ru-RU"/>
        </w:rPr>
        <w:br/>
        <w:t>для представления заявителями</w:t>
      </w:r>
      <w:r w:rsidRPr="00AF3B6B">
        <w:rPr>
          <w:rFonts w:ascii="Times New Roman" w:eastAsia="Times New Roman" w:hAnsi="Times New Roman" w:cs="Times New Roman"/>
          <w:sz w:val="26"/>
          <w:szCs w:val="26"/>
          <w:lang w:eastAsia="ru-RU"/>
        </w:rPr>
        <w:t>:</w:t>
      </w:r>
    </w:p>
    <w:p w:rsidR="0045113D" w:rsidRPr="00AF3B6B" w:rsidRDefault="0045113D" w:rsidP="00152739">
      <w:pPr>
        <w:spacing w:before="0"/>
        <w:ind w:firstLine="72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 </w:t>
      </w:r>
      <w:r w:rsidRPr="0045113D">
        <w:rPr>
          <w:rFonts w:ascii="Times New Roman" w:eastAsia="Times New Roman" w:hAnsi="Times New Roman" w:cs="Times New Roman"/>
          <w:sz w:val="26"/>
          <w:szCs w:val="26"/>
          <w:lang w:eastAsia="ru-RU"/>
        </w:rPr>
        <w:t>при подаче уведомления о планируемом сносе объекта капитального строительства:</w:t>
      </w:r>
    </w:p>
    <w:p w:rsidR="00152739" w:rsidRPr="00AF3B6B" w:rsidRDefault="00CB4A79" w:rsidP="00152739">
      <w:pPr>
        <w:spacing w:before="0"/>
        <w:ind w:firstLine="720"/>
        <w:rPr>
          <w:rFonts w:ascii="Times New Roman" w:eastAsia="Times New Roman" w:hAnsi="Times New Roman" w:cs="Times New Roman"/>
          <w:sz w:val="26"/>
          <w:szCs w:val="26"/>
          <w:lang w:eastAsia="ru-RU"/>
        </w:rPr>
      </w:pPr>
      <w:r w:rsidRPr="00CB4A79">
        <w:rPr>
          <w:rFonts w:ascii="Times New Roman" w:eastAsia="Times New Roman" w:hAnsi="Times New Roman" w:cs="Times New Roman"/>
          <w:sz w:val="26"/>
          <w:szCs w:val="26"/>
          <w:lang w:eastAsia="ru-RU"/>
        </w:rPr>
        <w:t>уведомление о планируемом сносе объекта капитального строительства</w:t>
      </w:r>
      <w:r>
        <w:rPr>
          <w:rFonts w:ascii="Times New Roman" w:eastAsia="Times New Roman" w:hAnsi="Times New Roman" w:cs="Times New Roman"/>
          <w:sz w:val="26"/>
          <w:szCs w:val="26"/>
          <w:lang w:eastAsia="ru-RU"/>
        </w:rPr>
        <w:t>;</w:t>
      </w:r>
    </w:p>
    <w:p w:rsidR="00152739" w:rsidRPr="00AF3B6B" w:rsidRDefault="00CB4A79" w:rsidP="00152739">
      <w:pPr>
        <w:spacing w:before="0"/>
        <w:ind w:firstLine="720"/>
        <w:rPr>
          <w:rFonts w:ascii="Times New Roman" w:eastAsia="Times New Roman" w:hAnsi="Times New Roman" w:cs="Times New Roman"/>
          <w:sz w:val="26"/>
          <w:szCs w:val="26"/>
          <w:lang w:eastAsia="ru-RU"/>
        </w:rPr>
      </w:pPr>
      <w:r w:rsidRPr="00CB4A79">
        <w:rPr>
          <w:rFonts w:ascii="Times New Roman" w:eastAsia="Times New Roman" w:hAnsi="Times New Roman" w:cs="Times New Roman"/>
          <w:sz w:val="26"/>
          <w:szCs w:val="26"/>
          <w:lang w:eastAsia="ru-RU"/>
        </w:rPr>
        <w:t xml:space="preserve">документ, удостоверяющий личность заявителя или представителя заявителя (предоставляется в случае личного обращения в </w:t>
      </w:r>
      <w:r w:rsidR="00391331">
        <w:rPr>
          <w:rFonts w:ascii="Times New Roman" w:eastAsia="Times New Roman" w:hAnsi="Times New Roman" w:cs="Times New Roman"/>
          <w:sz w:val="26"/>
          <w:szCs w:val="26"/>
          <w:lang w:eastAsia="ru-RU"/>
        </w:rPr>
        <w:t>а</w:t>
      </w:r>
      <w:r w:rsidRPr="00CB4A79">
        <w:rPr>
          <w:rFonts w:ascii="Times New Roman" w:eastAsia="Times New Roman" w:hAnsi="Times New Roman" w:cs="Times New Roman"/>
          <w:sz w:val="26"/>
          <w:szCs w:val="26"/>
          <w:lang w:eastAsia="ru-RU"/>
        </w:rPr>
        <w:t xml:space="preserve">дминистрацию). При обращении посредством Единого портала сведения из документа, удостоверяющего личность, проверяются при подтверждении учетной записи </w:t>
      </w:r>
      <w:r w:rsidRPr="00CB4A79">
        <w:rPr>
          <w:rFonts w:ascii="Times New Roman" w:eastAsia="Times New Roman" w:hAnsi="Times New Roman" w:cs="Times New Roman"/>
          <w:sz w:val="26"/>
          <w:szCs w:val="26"/>
          <w:lang w:eastAsia="ru-RU"/>
        </w:rPr>
        <w:br/>
        <w:t xml:space="preserve">в федеральной государственной информационной системе </w:t>
      </w:r>
      <w:r>
        <w:rPr>
          <w:rFonts w:ascii="Times New Roman" w:eastAsia="Times New Roman" w:hAnsi="Times New Roman" w:cs="Times New Roman"/>
          <w:sz w:val="26"/>
          <w:szCs w:val="26"/>
          <w:lang w:eastAsia="ru-RU"/>
        </w:rPr>
        <w:t>«</w:t>
      </w:r>
      <w:r w:rsidRPr="00CB4A79">
        <w:rPr>
          <w:rFonts w:ascii="Times New Roman" w:eastAsia="Times New Roman" w:hAnsi="Times New Roman" w:cs="Times New Roman"/>
          <w:sz w:val="26"/>
          <w:szCs w:val="26"/>
          <w:lang w:eastAsia="ru-RU"/>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Pr="00CB4A79">
        <w:rPr>
          <w:rFonts w:ascii="Times New Roman" w:eastAsia="Times New Roman" w:hAnsi="Times New Roman" w:cs="Times New Roman"/>
          <w:sz w:val="26"/>
          <w:szCs w:val="26"/>
          <w:lang w:eastAsia="ru-RU"/>
        </w:rPr>
        <w:br/>
        <w:t>в электронной форме</w:t>
      </w:r>
      <w:r>
        <w:rPr>
          <w:rFonts w:ascii="Times New Roman" w:eastAsia="Times New Roman" w:hAnsi="Times New Roman" w:cs="Times New Roman"/>
          <w:sz w:val="26"/>
          <w:szCs w:val="26"/>
          <w:lang w:eastAsia="ru-RU"/>
        </w:rPr>
        <w:t xml:space="preserve">» </w:t>
      </w:r>
      <w:r w:rsidRPr="00CB4A79">
        <w:rPr>
          <w:rFonts w:ascii="Times New Roman" w:eastAsia="Times New Roman" w:hAnsi="Times New Roman" w:cs="Times New Roman"/>
          <w:sz w:val="26"/>
          <w:szCs w:val="26"/>
          <w:lang w:eastAsia="ru-RU"/>
        </w:rPr>
        <w:t>(далее – ЕСИА);</w:t>
      </w:r>
    </w:p>
    <w:p w:rsidR="00152739" w:rsidRPr="00AF3B6B" w:rsidRDefault="00DD5740" w:rsidP="00152739">
      <w:pPr>
        <w:spacing w:before="0"/>
        <w:ind w:firstLine="72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CB4A79" w:rsidRPr="00CB4A79">
        <w:rPr>
          <w:rFonts w:ascii="Times New Roman" w:eastAsia="Times New Roman" w:hAnsi="Times New Roman" w:cs="Times New Roman"/>
          <w:sz w:val="26"/>
          <w:szCs w:val="26"/>
          <w:lang w:eastAsia="ru-RU"/>
        </w:rPr>
        <w:t>результаты и материалы обследования объекта капитального строительства;</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 </w:t>
      </w:r>
      <w:r w:rsidR="00CB4A79" w:rsidRPr="00CB4A79">
        <w:rPr>
          <w:rFonts w:ascii="Times New Roman" w:eastAsia="Times New Roman" w:hAnsi="Times New Roman" w:cs="Times New Roman"/>
          <w:sz w:val="26"/>
          <w:szCs w:val="26"/>
          <w:lang w:eastAsia="ru-RU"/>
        </w:rPr>
        <w:t>проект организации работ по сносу объекта капитального строительства;</w:t>
      </w:r>
    </w:p>
    <w:p w:rsidR="00CB4A79" w:rsidRPr="00CB4A79" w:rsidRDefault="00152739" w:rsidP="00CB4A7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 </w:t>
      </w:r>
      <w:r w:rsidR="00CB4A79" w:rsidRPr="00CB4A79">
        <w:rPr>
          <w:rFonts w:ascii="Times New Roman" w:eastAsia="Times New Roman" w:hAnsi="Times New Roman" w:cs="Times New Roman"/>
          <w:sz w:val="26"/>
          <w:szCs w:val="26"/>
          <w:lang w:eastAsia="ru-RU"/>
        </w:rPr>
        <w:t xml:space="preserve">Документы, указанные в </w:t>
      </w:r>
      <w:r w:rsidR="000A0D42">
        <w:rPr>
          <w:rFonts w:ascii="Times New Roman" w:eastAsia="Times New Roman" w:hAnsi="Times New Roman" w:cs="Times New Roman"/>
          <w:sz w:val="26"/>
          <w:szCs w:val="26"/>
          <w:lang w:eastAsia="ru-RU"/>
        </w:rPr>
        <w:t xml:space="preserve">абзацах </w:t>
      </w:r>
      <w:r w:rsidR="00CB4A79">
        <w:rPr>
          <w:rFonts w:ascii="Times New Roman" w:eastAsia="Times New Roman" w:hAnsi="Times New Roman" w:cs="Times New Roman"/>
          <w:sz w:val="26"/>
          <w:szCs w:val="26"/>
          <w:lang w:eastAsia="ru-RU"/>
        </w:rPr>
        <w:t>3</w:t>
      </w:r>
      <w:r w:rsidR="00CB4A79" w:rsidRPr="00CB4A79">
        <w:rPr>
          <w:rFonts w:ascii="Times New Roman" w:eastAsia="Times New Roman" w:hAnsi="Times New Roman" w:cs="Times New Roman"/>
          <w:sz w:val="26"/>
          <w:szCs w:val="26"/>
          <w:lang w:eastAsia="ru-RU"/>
        </w:rPr>
        <w:t xml:space="preserve">, </w:t>
      </w:r>
      <w:r w:rsidR="00CB4A79">
        <w:rPr>
          <w:rFonts w:ascii="Times New Roman" w:eastAsia="Times New Roman" w:hAnsi="Times New Roman" w:cs="Times New Roman"/>
          <w:sz w:val="26"/>
          <w:szCs w:val="26"/>
          <w:lang w:eastAsia="ru-RU"/>
        </w:rPr>
        <w:t>4</w:t>
      </w:r>
      <w:r w:rsidR="000A0D42">
        <w:rPr>
          <w:rFonts w:ascii="Times New Roman" w:eastAsia="Times New Roman" w:hAnsi="Times New Roman" w:cs="Times New Roman"/>
          <w:sz w:val="26"/>
          <w:szCs w:val="26"/>
          <w:lang w:eastAsia="ru-RU"/>
        </w:rPr>
        <w:t xml:space="preserve"> подпункта 1</w:t>
      </w:r>
      <w:r w:rsidR="00CB4A79" w:rsidRPr="00CB4A79">
        <w:rPr>
          <w:rFonts w:ascii="Times New Roman" w:eastAsia="Times New Roman" w:hAnsi="Times New Roman" w:cs="Times New Roman"/>
          <w:sz w:val="26"/>
          <w:szCs w:val="26"/>
          <w:lang w:eastAsia="ru-RU"/>
        </w:rPr>
        <w:t xml:space="preserve"> пункта 1</w:t>
      </w:r>
      <w:r w:rsidR="00301C9F">
        <w:rPr>
          <w:rFonts w:ascii="Times New Roman" w:eastAsia="Times New Roman" w:hAnsi="Times New Roman" w:cs="Times New Roman"/>
          <w:sz w:val="26"/>
          <w:szCs w:val="26"/>
          <w:lang w:eastAsia="ru-RU"/>
        </w:rPr>
        <w:t>5</w:t>
      </w:r>
      <w:r w:rsidR="00CB4A79" w:rsidRPr="00CB4A79">
        <w:rPr>
          <w:rFonts w:ascii="Times New Roman" w:eastAsia="Times New Roman" w:hAnsi="Times New Roman" w:cs="Times New Roman"/>
          <w:sz w:val="26"/>
          <w:szCs w:val="26"/>
          <w:lang w:eastAsia="ru-RU"/>
        </w:rPr>
        <w:t xml:space="preserve"> настоящего административного регламента, предоставляются для всех объектов капитального строительства, за исключением объектов, указанных в пунктах </w:t>
      </w:r>
      <w:r w:rsidR="00CB4A79" w:rsidRPr="00CB4A79">
        <w:rPr>
          <w:rFonts w:ascii="Times New Roman" w:eastAsia="Times New Roman" w:hAnsi="Times New Roman" w:cs="Times New Roman"/>
          <w:sz w:val="26"/>
          <w:szCs w:val="26"/>
          <w:lang w:eastAsia="ru-RU"/>
        </w:rPr>
        <w:br/>
        <w:t>1 – 3 части 17 статьи 51 Кодекса.</w:t>
      </w:r>
    </w:p>
    <w:p w:rsidR="00CB4A79" w:rsidRDefault="00CB4A79" w:rsidP="00CB4A79">
      <w:pPr>
        <w:spacing w:before="0"/>
        <w:ind w:firstLine="720"/>
        <w:rPr>
          <w:rFonts w:ascii="Times New Roman" w:eastAsia="Times New Roman" w:hAnsi="Times New Roman" w:cs="Times New Roman"/>
          <w:sz w:val="26"/>
          <w:szCs w:val="26"/>
          <w:lang w:eastAsia="ru-RU"/>
        </w:rPr>
      </w:pPr>
      <w:r w:rsidRPr="00CB4A79">
        <w:rPr>
          <w:rFonts w:ascii="Times New Roman" w:eastAsia="Times New Roman" w:hAnsi="Times New Roman" w:cs="Times New Roman"/>
          <w:sz w:val="26"/>
          <w:szCs w:val="26"/>
          <w:lang w:eastAsia="ru-RU"/>
        </w:rPr>
        <w:t xml:space="preserve">Требования к составу и содержанию проекта организации работ по сносу объекта капитального строительства утверждены постановлением Правительства Российской Федерации от 26 апреля 2019 года № 509 </w:t>
      </w:r>
      <w:r w:rsidRPr="00CB4A79">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t>«</w:t>
      </w:r>
      <w:r w:rsidRPr="00CB4A79">
        <w:rPr>
          <w:rFonts w:ascii="Times New Roman" w:eastAsia="Times New Roman" w:hAnsi="Times New Roman" w:cs="Times New Roman"/>
          <w:sz w:val="26"/>
          <w:szCs w:val="26"/>
          <w:lang w:eastAsia="ru-RU"/>
        </w:rPr>
        <w:t>Об утверждении требований к составу и содержанию проекта организации работ по сносу объекта капитального строительства</w:t>
      </w:r>
      <w:r>
        <w:rPr>
          <w:rFonts w:ascii="Times New Roman" w:eastAsia="Times New Roman" w:hAnsi="Times New Roman" w:cs="Times New Roman"/>
          <w:sz w:val="26"/>
          <w:szCs w:val="26"/>
          <w:lang w:eastAsia="ru-RU"/>
        </w:rPr>
        <w:t>»</w:t>
      </w:r>
      <w:r w:rsidRPr="00CB4A79">
        <w:rPr>
          <w:rFonts w:ascii="Times New Roman" w:eastAsia="Times New Roman" w:hAnsi="Times New Roman" w:cs="Times New Roman"/>
          <w:sz w:val="26"/>
          <w:szCs w:val="26"/>
          <w:lang w:eastAsia="ru-RU"/>
        </w:rPr>
        <w:t>.</w:t>
      </w:r>
    </w:p>
    <w:p w:rsidR="0019477D" w:rsidRDefault="0019477D" w:rsidP="00CB4A79">
      <w:pPr>
        <w:spacing w:before="0"/>
        <w:ind w:firstLine="720"/>
        <w:rPr>
          <w:rFonts w:ascii="Times New Roman" w:eastAsia="Times New Roman" w:hAnsi="Times New Roman" w:cs="Times New Roman"/>
          <w:sz w:val="26"/>
          <w:szCs w:val="26"/>
          <w:lang w:eastAsia="ru-RU"/>
        </w:rPr>
      </w:pPr>
      <w:r w:rsidRPr="0019477D">
        <w:rPr>
          <w:rFonts w:ascii="Times New Roman" w:eastAsia="Times New Roman" w:hAnsi="Times New Roman" w:cs="Times New Roman"/>
          <w:sz w:val="26"/>
          <w:szCs w:val="26"/>
          <w:lang w:eastAsia="ru-RU"/>
        </w:rPr>
        <w:t>2) при подаче уведомления о завершении сноса объекта капитального строительства:</w:t>
      </w:r>
    </w:p>
    <w:p w:rsidR="00ED48D1" w:rsidRDefault="00ED48D1" w:rsidP="00CB4A79">
      <w:pPr>
        <w:spacing w:before="0"/>
        <w:ind w:firstLine="72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D48D1">
        <w:rPr>
          <w:rFonts w:ascii="Times New Roman" w:eastAsia="Times New Roman" w:hAnsi="Times New Roman" w:cs="Times New Roman"/>
          <w:sz w:val="26"/>
          <w:szCs w:val="26"/>
          <w:lang w:eastAsia="ru-RU"/>
        </w:rPr>
        <w:t xml:space="preserve">уведомление о </w:t>
      </w:r>
      <w:r>
        <w:rPr>
          <w:rFonts w:ascii="Times New Roman" w:eastAsia="Times New Roman" w:hAnsi="Times New Roman" w:cs="Times New Roman"/>
          <w:sz w:val="26"/>
          <w:szCs w:val="26"/>
          <w:lang w:eastAsia="ru-RU"/>
        </w:rPr>
        <w:t>завершении сноса</w:t>
      </w:r>
      <w:r w:rsidRPr="00ED48D1">
        <w:rPr>
          <w:rFonts w:ascii="Times New Roman" w:eastAsia="Times New Roman" w:hAnsi="Times New Roman" w:cs="Times New Roman"/>
          <w:sz w:val="26"/>
          <w:szCs w:val="26"/>
          <w:lang w:eastAsia="ru-RU"/>
        </w:rPr>
        <w:t xml:space="preserve"> объекта капитального строительства;</w:t>
      </w:r>
    </w:p>
    <w:p w:rsidR="00ED48D1" w:rsidRDefault="00ED48D1" w:rsidP="00CB4A79">
      <w:pPr>
        <w:spacing w:before="0"/>
        <w:ind w:firstLine="72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D48D1">
        <w:rPr>
          <w:rFonts w:ascii="Times New Roman" w:eastAsia="Times New Roman" w:hAnsi="Times New Roman" w:cs="Times New Roman"/>
          <w:sz w:val="26"/>
          <w:szCs w:val="26"/>
          <w:lang w:eastAsia="ru-RU"/>
        </w:rPr>
        <w:t xml:space="preserve">документ, удостоверяющий личность заявителя или представителя заявителя (предоставляется в случае личного обращения в </w:t>
      </w:r>
      <w:r w:rsidR="00391331">
        <w:rPr>
          <w:rFonts w:ascii="Times New Roman" w:eastAsia="Times New Roman" w:hAnsi="Times New Roman" w:cs="Times New Roman"/>
          <w:sz w:val="26"/>
          <w:szCs w:val="26"/>
          <w:lang w:eastAsia="ru-RU"/>
        </w:rPr>
        <w:t>а</w:t>
      </w:r>
      <w:r w:rsidRPr="00ED48D1">
        <w:rPr>
          <w:rFonts w:ascii="Times New Roman" w:eastAsia="Times New Roman" w:hAnsi="Times New Roman" w:cs="Times New Roman"/>
          <w:sz w:val="26"/>
          <w:szCs w:val="26"/>
          <w:lang w:eastAsia="ru-RU"/>
        </w:rPr>
        <w:t xml:space="preserve">дминистрацию). При обращении посредством Единого портала сведения из документа, удостоверяющего личность, проверяются при подтверждении учетной записи </w:t>
      </w:r>
      <w:r w:rsidRPr="00ED48D1">
        <w:rPr>
          <w:rFonts w:ascii="Times New Roman" w:eastAsia="Times New Roman" w:hAnsi="Times New Roman" w:cs="Times New Roman"/>
          <w:sz w:val="26"/>
          <w:szCs w:val="26"/>
          <w:lang w:eastAsia="ru-RU"/>
        </w:rPr>
        <w:br/>
      </w:r>
      <w:r w:rsidRPr="00ED48D1">
        <w:rPr>
          <w:rFonts w:ascii="Times New Roman" w:eastAsia="Times New Roman" w:hAnsi="Times New Roman" w:cs="Times New Roman"/>
          <w:sz w:val="26"/>
          <w:szCs w:val="26"/>
          <w:lang w:eastAsia="ru-RU"/>
        </w:rPr>
        <w:lastRenderedPageBreak/>
        <w:t xml:space="preserve">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Pr="00ED48D1">
        <w:rPr>
          <w:rFonts w:ascii="Times New Roman" w:eastAsia="Times New Roman" w:hAnsi="Times New Roman" w:cs="Times New Roman"/>
          <w:sz w:val="26"/>
          <w:szCs w:val="26"/>
          <w:lang w:eastAsia="ru-RU"/>
        </w:rPr>
        <w:br/>
        <w:t>в электронной форме» (далее – ЕСИА);</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w:t>
      </w:r>
      <w:r w:rsidR="00301C9F">
        <w:rPr>
          <w:rFonts w:ascii="Times New Roman" w:eastAsia="Times New Roman" w:hAnsi="Times New Roman" w:cs="Times New Roman"/>
          <w:sz w:val="26"/>
          <w:szCs w:val="26"/>
          <w:lang w:eastAsia="ru-RU"/>
        </w:rPr>
        <w:t>6</w:t>
      </w:r>
      <w:r w:rsidRPr="00AF3B6B">
        <w:rPr>
          <w:rFonts w:ascii="Times New Roman" w:eastAsia="Times New Roman" w:hAnsi="Times New Roman" w:cs="Times New Roman"/>
          <w:sz w:val="26"/>
          <w:szCs w:val="26"/>
          <w:lang w:eastAsia="ru-RU"/>
        </w:rPr>
        <w:t>. Для получения результата муниципальной услуги заявитель вправе по собственной инициативе представить:</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правоустанавливающие документы на земельный участок </w:t>
      </w:r>
      <w:r w:rsidR="00CB4A79">
        <w:rPr>
          <w:rFonts w:ascii="Times New Roman" w:eastAsia="Times New Roman" w:hAnsi="Times New Roman" w:cs="Times New Roman"/>
          <w:sz w:val="26"/>
          <w:szCs w:val="26"/>
          <w:lang w:eastAsia="ru-RU"/>
        </w:rPr>
        <w:t xml:space="preserve">и </w:t>
      </w:r>
      <w:r w:rsidR="00CB4A79" w:rsidRPr="00CB4A79">
        <w:rPr>
          <w:rFonts w:ascii="Times New Roman" w:eastAsia="Times New Roman" w:hAnsi="Times New Roman" w:cs="Times New Roman"/>
          <w:sz w:val="26"/>
          <w:szCs w:val="26"/>
          <w:lang w:eastAsia="ru-RU"/>
        </w:rPr>
        <w:t xml:space="preserve">объект капитального строительства </w:t>
      </w:r>
      <w:r w:rsidRPr="00AF3B6B">
        <w:rPr>
          <w:rFonts w:ascii="Times New Roman" w:eastAsia="Times New Roman" w:hAnsi="Times New Roman" w:cs="Times New Roman"/>
          <w:sz w:val="26"/>
          <w:szCs w:val="26"/>
          <w:lang w:eastAsia="ru-RU"/>
        </w:rPr>
        <w:t>(если указанные документы (их копии или сведения, содержащиеся в них) содержатся в Едином государственном реестре недвижимости).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w:t>
      </w:r>
      <w:r w:rsidR="00301C9F">
        <w:rPr>
          <w:rFonts w:ascii="Times New Roman" w:eastAsia="Times New Roman" w:hAnsi="Times New Roman" w:cs="Times New Roman"/>
          <w:sz w:val="26"/>
          <w:szCs w:val="26"/>
          <w:lang w:eastAsia="ru-RU"/>
        </w:rPr>
        <w:t>7</w:t>
      </w:r>
      <w:r w:rsidRPr="00AF3B6B">
        <w:rPr>
          <w:rFonts w:ascii="Times New Roman" w:eastAsia="Times New Roman" w:hAnsi="Times New Roman" w:cs="Times New Roman"/>
          <w:sz w:val="26"/>
          <w:szCs w:val="26"/>
          <w:lang w:eastAsia="ru-RU"/>
        </w:rPr>
        <w:t>. Если заявитель не представил по собственной инициативе документы, указанные в пункте 1</w:t>
      </w:r>
      <w:r w:rsidR="00301C9F">
        <w:rPr>
          <w:rFonts w:ascii="Times New Roman" w:eastAsia="Times New Roman" w:hAnsi="Times New Roman" w:cs="Times New Roman"/>
          <w:sz w:val="26"/>
          <w:szCs w:val="26"/>
          <w:lang w:eastAsia="ru-RU"/>
        </w:rPr>
        <w:t>6</w:t>
      </w:r>
      <w:r w:rsidRPr="00AF3B6B">
        <w:rPr>
          <w:rFonts w:ascii="Times New Roman" w:eastAsia="Times New Roman" w:hAnsi="Times New Roman" w:cs="Times New Roman"/>
          <w:sz w:val="26"/>
          <w:szCs w:val="26"/>
          <w:lang w:eastAsia="ru-RU"/>
        </w:rPr>
        <w:t xml:space="preserve"> настоящего административного регламента, </w:t>
      </w:r>
      <w:r w:rsidR="009A2725">
        <w:rPr>
          <w:rFonts w:ascii="Times New Roman" w:eastAsia="Times New Roman" w:hAnsi="Times New Roman" w:cs="Times New Roman"/>
          <w:sz w:val="26"/>
          <w:szCs w:val="26"/>
          <w:lang w:eastAsia="ru-RU"/>
        </w:rPr>
        <w:t>муниципальный служащий администрации самостоятельно</w:t>
      </w:r>
      <w:r w:rsidR="009A2725" w:rsidRPr="00AF3B6B">
        <w:rPr>
          <w:rFonts w:ascii="Times New Roman" w:eastAsia="Times New Roman" w:hAnsi="Times New Roman" w:cs="Times New Roman"/>
          <w:sz w:val="26"/>
          <w:szCs w:val="26"/>
          <w:lang w:eastAsia="ru-RU"/>
        </w:rPr>
        <w:t xml:space="preserve"> </w:t>
      </w:r>
      <w:r w:rsidR="009A2725">
        <w:rPr>
          <w:rFonts w:ascii="Times New Roman" w:eastAsia="Times New Roman" w:hAnsi="Times New Roman" w:cs="Times New Roman"/>
          <w:sz w:val="26"/>
          <w:szCs w:val="26"/>
          <w:lang w:eastAsia="ru-RU"/>
        </w:rPr>
        <w:t>запрашивает</w:t>
      </w:r>
      <w:r w:rsidR="009A2725" w:rsidRPr="00AF3B6B">
        <w:rPr>
          <w:rFonts w:ascii="Times New Roman" w:eastAsia="Times New Roman" w:hAnsi="Times New Roman" w:cs="Times New Roman"/>
          <w:sz w:val="26"/>
          <w:szCs w:val="26"/>
          <w:lang w:eastAsia="ru-RU"/>
        </w:rPr>
        <w:t xml:space="preserve"> </w:t>
      </w:r>
      <w:r w:rsidRPr="00AF3B6B">
        <w:rPr>
          <w:rFonts w:ascii="Times New Roman" w:eastAsia="Times New Roman" w:hAnsi="Times New Roman" w:cs="Times New Roman"/>
          <w:sz w:val="26"/>
          <w:szCs w:val="26"/>
          <w:lang w:eastAsia="ru-RU"/>
        </w:rPr>
        <w:t xml:space="preserve">их путем направления межведомственных информационных запросов в порядке, предусмотренном </w:t>
      </w:r>
      <w:r w:rsidRPr="009A22F0">
        <w:rPr>
          <w:rFonts w:ascii="Times New Roman" w:eastAsia="Times New Roman" w:hAnsi="Times New Roman" w:cs="Times New Roman"/>
          <w:sz w:val="26"/>
          <w:szCs w:val="26"/>
          <w:lang w:eastAsia="ru-RU"/>
        </w:rPr>
        <w:t xml:space="preserve">разделом </w:t>
      </w:r>
      <w:r w:rsidRPr="009A22F0">
        <w:rPr>
          <w:rFonts w:ascii="Times New Roman" w:eastAsia="Times New Roman" w:hAnsi="Times New Roman" w:cs="Times New Roman"/>
          <w:sz w:val="26"/>
          <w:szCs w:val="26"/>
          <w:lang w:val="en-US" w:eastAsia="ru-RU"/>
        </w:rPr>
        <w:t>III</w:t>
      </w:r>
      <w:r w:rsidRPr="009A22F0">
        <w:rPr>
          <w:rFonts w:ascii="Times New Roman" w:eastAsia="Times New Roman" w:hAnsi="Times New Roman" w:cs="Times New Roman"/>
          <w:sz w:val="26"/>
          <w:szCs w:val="26"/>
          <w:lang w:eastAsia="ru-RU"/>
        </w:rPr>
        <w:t xml:space="preserve"> настоящего административного регламента.</w:t>
      </w:r>
    </w:p>
    <w:p w:rsidR="00E1321B" w:rsidRPr="00E1321B" w:rsidRDefault="00AB0808" w:rsidP="00E1321B">
      <w:pPr>
        <w:spacing w:before="0"/>
        <w:ind w:firstLine="72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301C9F">
        <w:rPr>
          <w:rFonts w:ascii="Times New Roman" w:eastAsia="Times New Roman" w:hAnsi="Times New Roman" w:cs="Times New Roman"/>
          <w:sz w:val="26"/>
          <w:szCs w:val="26"/>
          <w:lang w:eastAsia="ru-RU"/>
        </w:rPr>
        <w:t>8</w:t>
      </w:r>
      <w:r w:rsidR="00152739" w:rsidRPr="00AF3B6B">
        <w:rPr>
          <w:rFonts w:ascii="Times New Roman" w:eastAsia="Times New Roman" w:hAnsi="Times New Roman" w:cs="Times New Roman"/>
          <w:sz w:val="26"/>
          <w:szCs w:val="26"/>
          <w:lang w:eastAsia="ru-RU"/>
        </w:rPr>
        <w:t xml:space="preserve">. </w:t>
      </w:r>
      <w:r w:rsidR="00E1321B" w:rsidRPr="00E1321B">
        <w:rPr>
          <w:rFonts w:ascii="Times New Roman" w:eastAsia="Times New Roman" w:hAnsi="Times New Roman" w:cs="Times New Roman"/>
          <w:sz w:val="26"/>
          <w:szCs w:val="26"/>
          <w:lang w:eastAsia="ru-RU"/>
        </w:rPr>
        <w:t>Уведомлени</w:t>
      </w:r>
      <w:r w:rsidR="00ED48D1">
        <w:rPr>
          <w:rFonts w:ascii="Times New Roman" w:eastAsia="Times New Roman" w:hAnsi="Times New Roman" w:cs="Times New Roman"/>
          <w:sz w:val="26"/>
          <w:szCs w:val="26"/>
          <w:lang w:eastAsia="ru-RU"/>
        </w:rPr>
        <w:t xml:space="preserve">я </w:t>
      </w:r>
      <w:r w:rsidR="00E1321B" w:rsidRPr="00E1321B">
        <w:rPr>
          <w:rFonts w:ascii="Times New Roman" w:eastAsia="Times New Roman" w:hAnsi="Times New Roman" w:cs="Times New Roman"/>
          <w:sz w:val="26"/>
          <w:szCs w:val="26"/>
          <w:lang w:eastAsia="ru-RU"/>
        </w:rPr>
        <w:t>составляется по форме, утвержденной приказом Министерства строительства и жилищно-коммунального хозяйства Российской Федерации от 24 января 2019 года</w:t>
      </w:r>
      <w:r w:rsidR="00DD5740">
        <w:rPr>
          <w:rFonts w:ascii="Times New Roman" w:eastAsia="Times New Roman" w:hAnsi="Times New Roman" w:cs="Times New Roman"/>
          <w:sz w:val="26"/>
          <w:szCs w:val="26"/>
          <w:lang w:eastAsia="ru-RU"/>
        </w:rPr>
        <w:t xml:space="preserve"> </w:t>
      </w:r>
      <w:r w:rsidR="00E1321B" w:rsidRPr="00E1321B">
        <w:rPr>
          <w:rFonts w:ascii="Times New Roman" w:eastAsia="Times New Roman" w:hAnsi="Times New Roman" w:cs="Times New Roman"/>
          <w:sz w:val="26"/>
          <w:szCs w:val="26"/>
          <w:lang w:eastAsia="ru-RU"/>
        </w:rPr>
        <w:t>№ 34/пр.</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Копии документов должны полностью соответствовать подлинникам документов.</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Электронные документы представляются в формате</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текстовые документы – *.doc, *.docx, *.xls, *.xlsx, *.pdf (один документ – один файл);</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графические документы: чертежи – *.pdf (один чертеж – один файл); иные изображения – *.pdf, *.gif, *.jpg, *.jpeg размером не более 5 Мбайт и должны полностью соответствовать документам на бумажном носителе.</w:t>
      </w:r>
    </w:p>
    <w:p w:rsidR="00152739" w:rsidRPr="00AF3B6B" w:rsidRDefault="00E1321B" w:rsidP="00152739">
      <w:pPr>
        <w:spacing w:before="0"/>
        <w:ind w:firstLine="72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301C9F">
        <w:rPr>
          <w:rFonts w:ascii="Times New Roman" w:eastAsia="Times New Roman" w:hAnsi="Times New Roman" w:cs="Times New Roman"/>
          <w:sz w:val="26"/>
          <w:szCs w:val="26"/>
          <w:lang w:eastAsia="ru-RU"/>
        </w:rPr>
        <w:t>9</w:t>
      </w:r>
      <w:r w:rsidR="00152739" w:rsidRPr="00AF3B6B">
        <w:rPr>
          <w:rFonts w:ascii="Times New Roman" w:eastAsia="Times New Roman" w:hAnsi="Times New Roman" w:cs="Times New Roman"/>
          <w:sz w:val="26"/>
          <w:szCs w:val="26"/>
          <w:lang w:eastAsia="ru-RU"/>
        </w:rPr>
        <w:t>. Документы, предусмотренные настоящим подразделом, представляются одним из следующих способов:</w:t>
      </w:r>
    </w:p>
    <w:p w:rsidR="00152739" w:rsidRPr="00AF3B6B" w:rsidRDefault="00D40743" w:rsidP="00152739">
      <w:pPr>
        <w:spacing w:before="0"/>
        <w:ind w:firstLine="72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 </w:t>
      </w:r>
      <w:r w:rsidR="00152739" w:rsidRPr="00AF3B6B">
        <w:rPr>
          <w:rFonts w:ascii="Times New Roman" w:eastAsia="Times New Roman" w:hAnsi="Times New Roman" w:cs="Times New Roman"/>
          <w:sz w:val="26"/>
          <w:szCs w:val="26"/>
          <w:lang w:eastAsia="ru-RU"/>
        </w:rPr>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rsidR="00152739" w:rsidRPr="00AF3B6B" w:rsidRDefault="00D40743" w:rsidP="00152739">
      <w:pPr>
        <w:spacing w:before="0"/>
        <w:ind w:firstLine="72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w:t>
      </w:r>
      <w:r w:rsidR="00152739" w:rsidRPr="00AF3B6B">
        <w:rPr>
          <w:rFonts w:ascii="Times New Roman" w:eastAsia="Times New Roman" w:hAnsi="Times New Roman" w:cs="Times New Roman"/>
          <w:sz w:val="26"/>
          <w:szCs w:val="26"/>
          <w:lang w:eastAsia="ru-RU"/>
        </w:rPr>
        <w:t>направляются заказным почтовым отправлением с описью вложения в администрацию;</w:t>
      </w:r>
    </w:p>
    <w:p w:rsidR="00152739" w:rsidRDefault="00D40743" w:rsidP="00152739">
      <w:pPr>
        <w:spacing w:before="0"/>
        <w:ind w:firstLine="72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w:t>
      </w:r>
      <w:r w:rsidR="00152739" w:rsidRPr="00AF3B6B">
        <w:rPr>
          <w:rFonts w:ascii="Times New Roman" w:eastAsia="Times New Roman" w:hAnsi="Times New Roman" w:cs="Times New Roman"/>
          <w:sz w:val="26"/>
          <w:szCs w:val="26"/>
          <w:lang w:eastAsia="ru-RU"/>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r>
        <w:rPr>
          <w:rFonts w:ascii="Times New Roman" w:eastAsia="Times New Roman" w:hAnsi="Times New Roman" w:cs="Times New Roman"/>
          <w:sz w:val="26"/>
          <w:szCs w:val="26"/>
          <w:lang w:eastAsia="ru-RU"/>
        </w:rPr>
        <w:t>.</w:t>
      </w:r>
    </w:p>
    <w:p w:rsidR="00D40743" w:rsidRPr="00301C9F" w:rsidRDefault="00D40743" w:rsidP="00D40743">
      <w:pPr>
        <w:spacing w:before="0"/>
        <w:ind w:firstLine="720"/>
        <w:rPr>
          <w:rFonts w:ascii="Times New Roman" w:eastAsia="Times New Roman" w:hAnsi="Times New Roman" w:cs="Times New Roman"/>
          <w:sz w:val="26"/>
          <w:szCs w:val="26"/>
          <w:lang w:eastAsia="ru-RU"/>
        </w:rPr>
      </w:pPr>
      <w:r w:rsidRPr="00301C9F">
        <w:rPr>
          <w:rFonts w:ascii="Times New Roman" w:eastAsia="Times New Roman" w:hAnsi="Times New Roman" w:cs="Times New Roman"/>
          <w:sz w:val="26"/>
          <w:szCs w:val="26"/>
          <w:lang w:eastAsia="ru-RU"/>
        </w:rPr>
        <w:t xml:space="preserve">В случае представления уведомления и прилагаемых к нему документов указанным способом заявитель или его представитель, прошедшие процедуры </w:t>
      </w:r>
      <w:r w:rsidRPr="00301C9F">
        <w:rPr>
          <w:rFonts w:ascii="Times New Roman" w:eastAsia="Times New Roman" w:hAnsi="Times New Roman" w:cs="Times New Roman"/>
          <w:sz w:val="26"/>
          <w:szCs w:val="26"/>
          <w:lang w:eastAsia="ru-RU"/>
        </w:rPr>
        <w:lastRenderedPageBreak/>
        <w:t>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уведомления с использованием интерактивной формы в электронном виде.</w:t>
      </w:r>
    </w:p>
    <w:p w:rsidR="00D40743" w:rsidRPr="00301C9F" w:rsidRDefault="00D40743" w:rsidP="00D40743">
      <w:pPr>
        <w:spacing w:before="0"/>
        <w:ind w:firstLine="720"/>
        <w:rPr>
          <w:rFonts w:ascii="Times New Roman" w:eastAsia="Times New Roman" w:hAnsi="Times New Roman" w:cs="Times New Roman"/>
          <w:sz w:val="26"/>
          <w:szCs w:val="26"/>
          <w:lang w:eastAsia="ru-RU"/>
        </w:rPr>
      </w:pPr>
      <w:r w:rsidRPr="00301C9F">
        <w:rPr>
          <w:rFonts w:ascii="Times New Roman" w:eastAsia="Times New Roman" w:hAnsi="Times New Roman" w:cs="Times New Roman"/>
          <w:bCs/>
          <w:sz w:val="26"/>
          <w:szCs w:val="26"/>
          <w:lang w:eastAsia="ru-RU"/>
        </w:rPr>
        <w:t xml:space="preserve">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BD44CC" w:rsidRPr="00301C9F">
        <w:rPr>
          <w:rFonts w:ascii="Times New Roman" w:eastAsia="Times New Roman" w:hAnsi="Times New Roman" w:cs="Times New Roman"/>
          <w:bCs/>
          <w:sz w:val="26"/>
          <w:szCs w:val="26"/>
          <w:lang w:eastAsia="ru-RU"/>
        </w:rPr>
        <w:t>«</w:t>
      </w:r>
      <w:r w:rsidRPr="00301C9F">
        <w:rPr>
          <w:rFonts w:ascii="Times New Roman" w:eastAsia="Times New Roman" w:hAnsi="Times New Roman" w:cs="Times New Roman"/>
          <w:bCs/>
          <w:sz w:val="26"/>
          <w:szCs w:val="26"/>
          <w:lang w:eastAsia="ru-RU"/>
        </w:rPr>
        <w:t>Об электронной подписи</w:t>
      </w:r>
      <w:r w:rsidR="00BD44CC" w:rsidRPr="00301C9F">
        <w:rPr>
          <w:rFonts w:ascii="Times New Roman" w:eastAsia="Times New Roman" w:hAnsi="Times New Roman" w:cs="Times New Roman"/>
          <w:bCs/>
          <w:sz w:val="26"/>
          <w:szCs w:val="26"/>
          <w:lang w:eastAsia="ru-RU"/>
        </w:rPr>
        <w:t>»</w:t>
      </w:r>
      <w:r w:rsidRPr="00301C9F">
        <w:rPr>
          <w:rFonts w:ascii="Times New Roman" w:eastAsia="Times New Roman" w:hAnsi="Times New Roman" w:cs="Times New Roman"/>
          <w:bCs/>
          <w:sz w:val="26"/>
          <w:szCs w:val="26"/>
          <w:lang w:eastAsia="ru-RU"/>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152C35" w:rsidRPr="00301C9F" w:rsidRDefault="00301C9F" w:rsidP="00152C35">
      <w:pPr>
        <w:spacing w:before="0"/>
        <w:ind w:firstLine="72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152C35" w:rsidRPr="00301C9F">
        <w:rPr>
          <w:rFonts w:ascii="Times New Roman" w:eastAsia="Times New Roman" w:hAnsi="Times New Roman" w:cs="Times New Roman"/>
          <w:sz w:val="26"/>
          <w:szCs w:val="26"/>
          <w:lang w:eastAsia="ru-RU"/>
        </w:rPr>
        <w:t>. Администрация не вправе требовать от заявителя:</w:t>
      </w:r>
    </w:p>
    <w:p w:rsidR="00152C35" w:rsidRPr="00301C9F" w:rsidRDefault="00152C35" w:rsidP="00152C35">
      <w:pPr>
        <w:spacing w:before="0"/>
        <w:ind w:firstLine="720"/>
        <w:rPr>
          <w:rFonts w:ascii="Times New Roman" w:eastAsia="Times New Roman" w:hAnsi="Times New Roman" w:cs="Times New Roman"/>
          <w:sz w:val="26"/>
          <w:szCs w:val="26"/>
          <w:lang w:eastAsia="ru-RU"/>
        </w:rPr>
      </w:pPr>
      <w:r w:rsidRPr="00301C9F">
        <w:rPr>
          <w:rFonts w:ascii="Times New Roman" w:eastAsia="Times New Roman" w:hAnsi="Times New Roman" w:cs="Times New Roman"/>
          <w:sz w:val="26"/>
          <w:szCs w:val="26"/>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301C9F">
        <w:rPr>
          <w:rFonts w:ascii="Times New Roman" w:eastAsia="Times New Roman" w:hAnsi="Times New Roman" w:cs="Times New Roman"/>
          <w:sz w:val="26"/>
          <w:szCs w:val="26"/>
          <w:lang w:eastAsia="ru-RU"/>
        </w:rPr>
        <w:br/>
        <w:t>в связи с предоставлением муниципальных услуг;</w:t>
      </w:r>
    </w:p>
    <w:p w:rsidR="00152C35" w:rsidRPr="00301C9F" w:rsidRDefault="00152C35" w:rsidP="00152C35">
      <w:pPr>
        <w:spacing w:before="0"/>
        <w:ind w:firstLine="720"/>
        <w:rPr>
          <w:rFonts w:ascii="Times New Roman" w:eastAsia="Times New Roman" w:hAnsi="Times New Roman" w:cs="Times New Roman"/>
          <w:sz w:val="26"/>
          <w:szCs w:val="26"/>
          <w:lang w:eastAsia="ru-RU"/>
        </w:rPr>
      </w:pPr>
      <w:r w:rsidRPr="00301C9F">
        <w:rPr>
          <w:rFonts w:ascii="Times New Roman" w:eastAsia="Times New Roman" w:hAnsi="Times New Roman" w:cs="Times New Roman"/>
          <w:sz w:val="26"/>
          <w:szCs w:val="26"/>
          <w:lang w:eastAsia="ru-RU"/>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органа Администрации, предоставляющего муниципальную услугу, иных органов Администрации,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w:t>
      </w:r>
      <w:r w:rsidRPr="00301C9F">
        <w:rPr>
          <w:rFonts w:ascii="Times New Roman" w:eastAsia="Times New Roman" w:hAnsi="Times New Roman" w:cs="Times New Roman"/>
          <w:sz w:val="26"/>
          <w:szCs w:val="26"/>
          <w:lang w:eastAsia="ru-RU"/>
        </w:rPr>
        <w:br/>
      </w:r>
      <w:r w:rsidR="00816539" w:rsidRPr="00301C9F">
        <w:rPr>
          <w:rFonts w:ascii="Times New Roman" w:eastAsia="Times New Roman" w:hAnsi="Times New Roman" w:cs="Times New Roman"/>
          <w:sz w:val="26"/>
          <w:szCs w:val="26"/>
          <w:lang w:eastAsia="ru-RU"/>
        </w:rPr>
        <w:t>«</w:t>
      </w:r>
      <w:r w:rsidRPr="00301C9F">
        <w:rPr>
          <w:rFonts w:ascii="Times New Roman" w:eastAsia="Times New Roman" w:hAnsi="Times New Roman" w:cs="Times New Roman"/>
          <w:sz w:val="26"/>
          <w:szCs w:val="26"/>
          <w:lang w:eastAsia="ru-RU"/>
        </w:rPr>
        <w:t>Об организации предоставления государственных и муниципальных услуг</w:t>
      </w:r>
      <w:r w:rsidR="00816539" w:rsidRPr="00301C9F">
        <w:rPr>
          <w:rFonts w:ascii="Times New Roman" w:eastAsia="Times New Roman" w:hAnsi="Times New Roman" w:cs="Times New Roman"/>
          <w:sz w:val="26"/>
          <w:szCs w:val="26"/>
          <w:lang w:eastAsia="ru-RU"/>
        </w:rPr>
        <w:t>»</w:t>
      </w:r>
      <w:r w:rsidRPr="00301C9F">
        <w:rPr>
          <w:rFonts w:ascii="Times New Roman" w:eastAsia="Times New Roman" w:hAnsi="Times New Roman" w:cs="Times New Roman"/>
          <w:sz w:val="26"/>
          <w:szCs w:val="26"/>
          <w:lang w:eastAsia="ru-RU"/>
        </w:rPr>
        <w:t xml:space="preserve"> </w:t>
      </w:r>
      <w:r w:rsidRPr="00301C9F">
        <w:rPr>
          <w:rFonts w:ascii="Times New Roman" w:eastAsia="Times New Roman" w:hAnsi="Times New Roman" w:cs="Times New Roman"/>
          <w:sz w:val="26"/>
          <w:szCs w:val="26"/>
          <w:lang w:eastAsia="ru-RU"/>
        </w:rPr>
        <w:lastRenderedPageBreak/>
        <w:t>перечень документов. Заявитель вправе представить указанные документы</w:t>
      </w:r>
      <w:r w:rsidRPr="00301C9F">
        <w:rPr>
          <w:rFonts w:ascii="Times New Roman" w:eastAsia="Times New Roman" w:hAnsi="Times New Roman" w:cs="Times New Roman"/>
          <w:sz w:val="26"/>
          <w:szCs w:val="26"/>
          <w:lang w:eastAsia="ru-RU"/>
        </w:rPr>
        <w:br/>
        <w:t>и информацию в Администрацию по собственной инициативе;</w:t>
      </w:r>
    </w:p>
    <w:p w:rsidR="00152C35" w:rsidRPr="00301C9F" w:rsidRDefault="00152C35" w:rsidP="00152C35">
      <w:pPr>
        <w:spacing w:before="0"/>
        <w:ind w:firstLine="720"/>
        <w:rPr>
          <w:rFonts w:ascii="Times New Roman" w:eastAsia="Times New Roman" w:hAnsi="Times New Roman" w:cs="Times New Roman"/>
          <w:sz w:val="26"/>
          <w:szCs w:val="26"/>
          <w:lang w:eastAsia="ru-RU"/>
        </w:rPr>
      </w:pPr>
      <w:r w:rsidRPr="00301C9F">
        <w:rPr>
          <w:rFonts w:ascii="Times New Roman" w:eastAsia="Times New Roman" w:hAnsi="Times New Roman" w:cs="Times New Roman"/>
          <w:sz w:val="26"/>
          <w:szCs w:val="26"/>
          <w:lang w:eastAsia="ru-RU"/>
        </w:rPr>
        <w:t xml:space="preserve">3) осуществления действий, в том числе согласований, необходимых </w:t>
      </w:r>
      <w:r w:rsidRPr="00301C9F">
        <w:rPr>
          <w:rFonts w:ascii="Times New Roman" w:eastAsia="Times New Roman" w:hAnsi="Times New Roman" w:cs="Times New Roman"/>
          <w:sz w:val="26"/>
          <w:szCs w:val="26"/>
          <w:lang w:eastAsia="ru-RU"/>
        </w:rPr>
        <w:br/>
        <w:t xml:space="preserve">для получения муниципальных услуг и связанных с обращением в иные государственные органы, органы местного самоуправления, организации, </w:t>
      </w:r>
      <w:r w:rsidRPr="00301C9F">
        <w:rPr>
          <w:rFonts w:ascii="Times New Roman" w:eastAsia="Times New Roman" w:hAnsi="Times New Roman" w:cs="Times New Roman"/>
          <w:sz w:val="26"/>
          <w:szCs w:val="26"/>
          <w:lang w:eastAsia="ru-RU"/>
        </w:rPr>
        <w:b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Pr="00301C9F">
        <w:rPr>
          <w:rFonts w:ascii="Times New Roman" w:eastAsia="Times New Roman" w:hAnsi="Times New Roman" w:cs="Times New Roman"/>
          <w:sz w:val="26"/>
          <w:szCs w:val="26"/>
          <w:lang w:eastAsia="ru-RU"/>
        </w:rPr>
        <w:br/>
        <w:t xml:space="preserve">в перечни, указанные в части 1 статьи 9 Федерального закона от 27 июля </w:t>
      </w:r>
      <w:r w:rsidRPr="00301C9F">
        <w:rPr>
          <w:rFonts w:ascii="Times New Roman" w:eastAsia="Times New Roman" w:hAnsi="Times New Roman" w:cs="Times New Roman"/>
          <w:sz w:val="26"/>
          <w:szCs w:val="26"/>
          <w:lang w:eastAsia="ru-RU"/>
        </w:rPr>
        <w:br/>
        <w:t xml:space="preserve">2010 года № 210-ФЗ </w:t>
      </w:r>
      <w:r w:rsidR="00816539" w:rsidRPr="00301C9F">
        <w:rPr>
          <w:rFonts w:ascii="Times New Roman" w:eastAsia="Times New Roman" w:hAnsi="Times New Roman" w:cs="Times New Roman"/>
          <w:sz w:val="26"/>
          <w:szCs w:val="26"/>
          <w:lang w:eastAsia="ru-RU"/>
        </w:rPr>
        <w:t>«</w:t>
      </w:r>
      <w:r w:rsidRPr="00301C9F">
        <w:rPr>
          <w:rFonts w:ascii="Times New Roman" w:eastAsia="Times New Roman" w:hAnsi="Times New Roman" w:cs="Times New Roman"/>
          <w:sz w:val="26"/>
          <w:szCs w:val="26"/>
          <w:lang w:eastAsia="ru-RU"/>
        </w:rPr>
        <w:t xml:space="preserve">Об организации предоставления государственных </w:t>
      </w:r>
      <w:r w:rsidRPr="00301C9F">
        <w:rPr>
          <w:rFonts w:ascii="Times New Roman" w:eastAsia="Times New Roman" w:hAnsi="Times New Roman" w:cs="Times New Roman"/>
          <w:sz w:val="26"/>
          <w:szCs w:val="26"/>
          <w:lang w:eastAsia="ru-RU"/>
        </w:rPr>
        <w:br/>
        <w:t>и муниципальных услуг</w:t>
      </w:r>
      <w:r w:rsidR="00816539" w:rsidRPr="00301C9F">
        <w:rPr>
          <w:rFonts w:ascii="Times New Roman" w:eastAsia="Times New Roman" w:hAnsi="Times New Roman" w:cs="Times New Roman"/>
          <w:sz w:val="26"/>
          <w:szCs w:val="26"/>
          <w:lang w:eastAsia="ru-RU"/>
        </w:rPr>
        <w:t>»</w:t>
      </w:r>
      <w:r w:rsidRPr="00301C9F">
        <w:rPr>
          <w:rFonts w:ascii="Times New Roman" w:eastAsia="Times New Roman" w:hAnsi="Times New Roman" w:cs="Times New Roman"/>
          <w:sz w:val="26"/>
          <w:szCs w:val="26"/>
          <w:lang w:eastAsia="ru-RU"/>
        </w:rPr>
        <w:t>;</w:t>
      </w:r>
    </w:p>
    <w:p w:rsidR="00152C35" w:rsidRPr="00301C9F" w:rsidRDefault="00152C35" w:rsidP="00152C35">
      <w:pPr>
        <w:spacing w:before="0"/>
        <w:ind w:firstLine="720"/>
        <w:rPr>
          <w:rFonts w:ascii="Times New Roman" w:eastAsia="Times New Roman" w:hAnsi="Times New Roman" w:cs="Times New Roman"/>
          <w:sz w:val="26"/>
          <w:szCs w:val="26"/>
          <w:lang w:eastAsia="ru-RU"/>
        </w:rPr>
      </w:pPr>
      <w:r w:rsidRPr="00301C9F">
        <w:rPr>
          <w:rFonts w:ascii="Times New Roman" w:eastAsia="Times New Roman" w:hAnsi="Times New Roman" w:cs="Times New Roman"/>
          <w:sz w:val="26"/>
          <w:szCs w:val="26"/>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301C9F">
        <w:rPr>
          <w:rFonts w:ascii="Times New Roman" w:eastAsia="Times New Roman" w:hAnsi="Times New Roman" w:cs="Times New Roman"/>
          <w:sz w:val="26"/>
          <w:szCs w:val="26"/>
          <w:lang w:eastAsia="ru-RU"/>
        </w:rPr>
        <w:br/>
        <w:t>в предоставлении муниципальной услуги, за исключением следующих случаев:</w:t>
      </w:r>
    </w:p>
    <w:p w:rsidR="00152C35" w:rsidRPr="00301C9F" w:rsidRDefault="00152C35" w:rsidP="00152C35">
      <w:pPr>
        <w:spacing w:before="0"/>
        <w:ind w:firstLine="720"/>
        <w:rPr>
          <w:rFonts w:ascii="Times New Roman" w:eastAsia="Times New Roman" w:hAnsi="Times New Roman" w:cs="Times New Roman"/>
          <w:sz w:val="26"/>
          <w:szCs w:val="26"/>
          <w:lang w:eastAsia="ru-RU"/>
        </w:rPr>
      </w:pPr>
      <w:r w:rsidRPr="00301C9F">
        <w:rPr>
          <w:rFonts w:ascii="Times New Roman" w:eastAsia="Times New Roman" w:hAnsi="Times New Roman" w:cs="Times New Roman"/>
          <w:sz w:val="26"/>
          <w:szCs w:val="26"/>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52C35" w:rsidRPr="00301C9F" w:rsidRDefault="00152C35" w:rsidP="00152C35">
      <w:pPr>
        <w:spacing w:before="0"/>
        <w:ind w:firstLine="720"/>
        <w:rPr>
          <w:rFonts w:ascii="Times New Roman" w:eastAsia="Times New Roman" w:hAnsi="Times New Roman" w:cs="Times New Roman"/>
          <w:sz w:val="26"/>
          <w:szCs w:val="26"/>
          <w:lang w:eastAsia="ru-RU"/>
        </w:rPr>
      </w:pPr>
      <w:r w:rsidRPr="00301C9F">
        <w:rPr>
          <w:rFonts w:ascii="Times New Roman" w:eastAsia="Times New Roman" w:hAnsi="Times New Roman" w:cs="Times New Roman"/>
          <w:sz w:val="26"/>
          <w:szCs w:val="26"/>
          <w:lang w:eastAsia="ru-RU"/>
        </w:rPr>
        <w:t xml:space="preserve">наличие ошибок в заявлении о предоставлении муниципальной услуги </w:t>
      </w:r>
      <w:r w:rsidRPr="00301C9F">
        <w:rPr>
          <w:rFonts w:ascii="Times New Roman" w:eastAsia="Times New Roman" w:hAnsi="Times New Roman" w:cs="Times New Roman"/>
          <w:sz w:val="26"/>
          <w:szCs w:val="26"/>
          <w:lang w:eastAsia="ru-RU"/>
        </w:rPr>
        <w:b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301C9F">
        <w:rPr>
          <w:rFonts w:ascii="Times New Roman" w:eastAsia="Times New Roman" w:hAnsi="Times New Roman" w:cs="Times New Roman"/>
          <w:sz w:val="26"/>
          <w:szCs w:val="26"/>
          <w:lang w:eastAsia="ru-RU"/>
        </w:rPr>
        <w:br/>
        <w:t>в предоставлении муниципальной услуги и не включенных в представленный ранее комплект документов;</w:t>
      </w:r>
    </w:p>
    <w:p w:rsidR="00152C35" w:rsidRPr="00301C9F" w:rsidRDefault="00152C35" w:rsidP="00152C35">
      <w:pPr>
        <w:spacing w:before="0"/>
        <w:ind w:firstLine="720"/>
        <w:rPr>
          <w:rFonts w:ascii="Times New Roman" w:eastAsia="Times New Roman" w:hAnsi="Times New Roman" w:cs="Times New Roman"/>
          <w:sz w:val="26"/>
          <w:szCs w:val="26"/>
          <w:lang w:eastAsia="ru-RU"/>
        </w:rPr>
      </w:pPr>
      <w:r w:rsidRPr="00301C9F">
        <w:rPr>
          <w:rFonts w:ascii="Times New Roman" w:eastAsia="Times New Roman" w:hAnsi="Times New Roman" w:cs="Times New Roman"/>
          <w:sz w:val="26"/>
          <w:szCs w:val="26"/>
          <w:lang w:eastAsia="ru-RU"/>
        </w:rPr>
        <w:t xml:space="preserve">истечение срока действия документов или изменение информации после первоначального отказа в приеме документов, необходимых </w:t>
      </w:r>
      <w:r w:rsidRPr="00301C9F">
        <w:rPr>
          <w:rFonts w:ascii="Times New Roman" w:eastAsia="Times New Roman" w:hAnsi="Times New Roman" w:cs="Times New Roman"/>
          <w:sz w:val="26"/>
          <w:szCs w:val="26"/>
          <w:lang w:eastAsia="ru-RU"/>
        </w:rPr>
        <w:br/>
        <w:t>для предоставления муниципальной услуги, либо в предоставлении муниципальной услуги;</w:t>
      </w:r>
    </w:p>
    <w:p w:rsidR="00152C35" w:rsidRPr="00301C9F" w:rsidRDefault="00152C35" w:rsidP="00152C35">
      <w:pPr>
        <w:spacing w:before="0"/>
        <w:ind w:firstLine="720"/>
        <w:rPr>
          <w:rFonts w:ascii="Times New Roman" w:eastAsia="Times New Roman" w:hAnsi="Times New Roman" w:cs="Times New Roman"/>
          <w:sz w:val="26"/>
          <w:szCs w:val="26"/>
          <w:lang w:eastAsia="ru-RU"/>
        </w:rPr>
      </w:pPr>
      <w:r w:rsidRPr="00301C9F">
        <w:rPr>
          <w:rFonts w:ascii="Times New Roman" w:eastAsia="Times New Roman" w:hAnsi="Times New Roman" w:cs="Times New Roman"/>
          <w:sz w:val="26"/>
          <w:szCs w:val="26"/>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или муниципального служащего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01C9F">
        <w:rPr>
          <w:rFonts w:ascii="Times New Roman" w:eastAsia="Times New Roman" w:hAnsi="Times New Roman" w:cs="Times New Roman"/>
          <w:sz w:val="26"/>
          <w:szCs w:val="26"/>
          <w:lang w:eastAsia="ru-RU"/>
        </w:rPr>
        <w:br/>
        <w:t>о чем в письменном виде за подписью руководителя органа Администрации, предоставляющего муниципальную услугу, уведомляется заявитель, а также приносятся извинения за доставленные неудобства;</w:t>
      </w:r>
    </w:p>
    <w:p w:rsidR="00152C35" w:rsidRPr="00301C9F" w:rsidRDefault="00152C35" w:rsidP="00152C35">
      <w:pPr>
        <w:spacing w:before="0"/>
        <w:ind w:firstLine="720"/>
        <w:rPr>
          <w:rFonts w:ascii="Times New Roman" w:eastAsia="Times New Roman" w:hAnsi="Times New Roman" w:cs="Times New Roman"/>
          <w:sz w:val="26"/>
          <w:szCs w:val="26"/>
          <w:lang w:eastAsia="ru-RU"/>
        </w:rPr>
      </w:pPr>
      <w:r w:rsidRPr="00301C9F">
        <w:rPr>
          <w:rFonts w:ascii="Times New Roman" w:eastAsia="Times New Roman" w:hAnsi="Times New Roman" w:cs="Times New Roman"/>
          <w:sz w:val="26"/>
          <w:szCs w:val="26"/>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w:t>
      </w:r>
      <w:r w:rsidRPr="00301C9F">
        <w:rPr>
          <w:rFonts w:ascii="Times New Roman" w:eastAsia="Times New Roman" w:hAnsi="Times New Roman" w:cs="Times New Roman"/>
          <w:sz w:val="26"/>
          <w:szCs w:val="26"/>
          <w:lang w:eastAsia="ru-RU"/>
        </w:rPr>
        <w:br/>
      </w:r>
      <w:r w:rsidR="00816539" w:rsidRPr="00301C9F">
        <w:rPr>
          <w:rFonts w:ascii="Times New Roman" w:eastAsia="Times New Roman" w:hAnsi="Times New Roman" w:cs="Times New Roman"/>
          <w:sz w:val="26"/>
          <w:szCs w:val="26"/>
          <w:lang w:eastAsia="ru-RU"/>
        </w:rPr>
        <w:t>«</w:t>
      </w:r>
      <w:r w:rsidRPr="00301C9F">
        <w:rPr>
          <w:rFonts w:ascii="Times New Roman" w:eastAsia="Times New Roman" w:hAnsi="Times New Roman" w:cs="Times New Roman"/>
          <w:sz w:val="26"/>
          <w:szCs w:val="26"/>
          <w:lang w:eastAsia="ru-RU"/>
        </w:rPr>
        <w:t>Об организации предоставления государственных и муниципальных услуг</w:t>
      </w:r>
      <w:r w:rsidR="00816539" w:rsidRPr="00301C9F">
        <w:rPr>
          <w:rFonts w:ascii="Times New Roman" w:eastAsia="Times New Roman" w:hAnsi="Times New Roman" w:cs="Times New Roman"/>
          <w:sz w:val="26"/>
          <w:szCs w:val="26"/>
          <w:lang w:eastAsia="ru-RU"/>
        </w:rPr>
        <w:t>»</w:t>
      </w:r>
      <w:r w:rsidRPr="00301C9F">
        <w:rPr>
          <w:rFonts w:ascii="Times New Roman" w:eastAsia="Times New Roman" w:hAnsi="Times New Roman" w:cs="Times New Roman"/>
          <w:sz w:val="26"/>
          <w:szCs w:val="26"/>
          <w:lang w:eastAsia="ru-RU"/>
        </w:rPr>
        <w:t xml:space="preserve">, </w:t>
      </w:r>
      <w:r w:rsidRPr="00301C9F">
        <w:rPr>
          <w:rFonts w:ascii="Times New Roman" w:eastAsia="Times New Roman" w:hAnsi="Times New Roman" w:cs="Times New Roman"/>
          <w:sz w:val="26"/>
          <w:szCs w:val="26"/>
          <w:lang w:eastAsia="ru-RU"/>
        </w:rPr>
        <w:br/>
        <w:t>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52C35" w:rsidRDefault="00152C35" w:rsidP="00152739">
      <w:pPr>
        <w:spacing w:before="0"/>
        <w:ind w:firstLine="720"/>
        <w:rPr>
          <w:rFonts w:ascii="Times New Roman" w:eastAsia="Times New Roman" w:hAnsi="Times New Roman" w:cs="Times New Roman"/>
          <w:sz w:val="26"/>
          <w:szCs w:val="26"/>
          <w:lang w:eastAsia="ru-RU"/>
        </w:rPr>
      </w:pPr>
    </w:p>
    <w:p w:rsidR="00152739" w:rsidRPr="00AF3B6B" w:rsidRDefault="00152739" w:rsidP="00152739">
      <w:pPr>
        <w:spacing w:before="0"/>
        <w:jc w:val="center"/>
        <w:rPr>
          <w:rFonts w:ascii="Times New Roman" w:eastAsia="Times New Roman" w:hAnsi="Times New Roman" w:cs="Times New Roman"/>
          <w:b/>
          <w:sz w:val="26"/>
          <w:szCs w:val="26"/>
        </w:rPr>
      </w:pPr>
      <w:r w:rsidRPr="00AF3B6B">
        <w:rPr>
          <w:rFonts w:ascii="Times New Roman" w:eastAsia="Times New Roman" w:hAnsi="Times New Roman" w:cs="Times New Roman"/>
          <w:b/>
          <w:sz w:val="26"/>
          <w:szCs w:val="26"/>
        </w:rPr>
        <w:t>2.2. Основания для отказа в приеме документов,</w:t>
      </w:r>
    </w:p>
    <w:p w:rsidR="00152739" w:rsidRPr="00AF3B6B" w:rsidRDefault="00152739" w:rsidP="00152739">
      <w:pPr>
        <w:spacing w:before="0"/>
        <w:jc w:val="center"/>
        <w:rPr>
          <w:rFonts w:ascii="Times New Roman" w:eastAsia="Times New Roman" w:hAnsi="Times New Roman" w:cs="Times New Roman"/>
          <w:b/>
          <w:sz w:val="26"/>
          <w:szCs w:val="26"/>
        </w:rPr>
      </w:pPr>
      <w:r w:rsidRPr="00AF3B6B">
        <w:rPr>
          <w:rFonts w:ascii="Times New Roman" w:eastAsia="Times New Roman" w:hAnsi="Times New Roman" w:cs="Times New Roman"/>
          <w:b/>
          <w:sz w:val="26"/>
          <w:szCs w:val="26"/>
        </w:rPr>
        <w:t>необходимых для предоставления муниципальной услуги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p>
    <w:p w:rsidR="00152739" w:rsidRPr="00AF3B6B" w:rsidRDefault="00301C9F" w:rsidP="00152739">
      <w:pPr>
        <w:autoSpaceDE w:val="0"/>
        <w:autoSpaceDN w:val="0"/>
        <w:adjustRightInd w:val="0"/>
        <w:spacing w:before="0"/>
        <w:ind w:firstLine="720"/>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152739" w:rsidRPr="00AF3B6B">
        <w:rPr>
          <w:rFonts w:ascii="Times New Roman" w:eastAsia="Times New Roman" w:hAnsi="Times New Roman" w:cs="Times New Roman"/>
          <w:sz w:val="26"/>
          <w:szCs w:val="26"/>
          <w:lang w:eastAsia="ru-RU"/>
        </w:rPr>
        <w:t>. Основаниями для отказа в приеме документов, необходимых для предоставления муниципальной услуги, являются следующие обстоятельства:</w:t>
      </w:r>
    </w:p>
    <w:p w:rsidR="00EA70BD" w:rsidRPr="00EA70BD" w:rsidRDefault="00DD6ADC" w:rsidP="00EA70BD">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1) </w:t>
      </w:r>
      <w:r w:rsidR="00EA70BD" w:rsidRPr="00EA70BD">
        <w:rPr>
          <w:rFonts w:ascii="Times New Roman" w:eastAsia="Times New Roman" w:hAnsi="Times New Roman" w:cs="Times New Roman"/>
          <w:sz w:val="26"/>
          <w:szCs w:val="26"/>
          <w:lang w:eastAsia="ru-RU"/>
        </w:rPr>
        <w:t>уведомление представлено в орган местного самоуправления, в полномочия которого не входит предоставление муниципальной услуги;</w:t>
      </w:r>
    </w:p>
    <w:p w:rsidR="00EA70BD" w:rsidRPr="00EA70BD" w:rsidRDefault="00DD6ADC" w:rsidP="00EA70BD">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w:t>
      </w:r>
      <w:r w:rsidR="00EA70BD" w:rsidRPr="00EA70BD">
        <w:rPr>
          <w:rFonts w:ascii="Times New Roman" w:eastAsia="Times New Roman" w:hAnsi="Times New Roman" w:cs="Times New Roman"/>
          <w:sz w:val="26"/>
          <w:szCs w:val="26"/>
          <w:lang w:eastAsia="ru-RU"/>
        </w:rPr>
        <w:t>неполное заполнение полей в форме уведомления о планируемом сносе, в том числе в интерактивной форме заявления на Едином портале;</w:t>
      </w:r>
    </w:p>
    <w:p w:rsidR="00EA70BD" w:rsidRDefault="00DD6ADC" w:rsidP="00B22F6B">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w:t>
      </w:r>
      <w:r w:rsidR="00EA70BD" w:rsidRPr="00EA70BD">
        <w:rPr>
          <w:rFonts w:ascii="Times New Roman" w:eastAsia="Times New Roman" w:hAnsi="Times New Roman" w:cs="Times New Roman"/>
          <w:sz w:val="26"/>
          <w:szCs w:val="26"/>
          <w:lang w:eastAsia="ru-RU"/>
        </w:rPr>
        <w:t xml:space="preserve">непредставление документов, предусмотренных подпунктами 2 – </w:t>
      </w:r>
      <w:r w:rsidR="00EA70BD">
        <w:rPr>
          <w:rFonts w:ascii="Times New Roman" w:eastAsia="Times New Roman" w:hAnsi="Times New Roman" w:cs="Times New Roman"/>
          <w:sz w:val="26"/>
          <w:szCs w:val="26"/>
          <w:lang w:eastAsia="ru-RU"/>
        </w:rPr>
        <w:t>5</w:t>
      </w:r>
      <w:r w:rsidR="00EA70BD" w:rsidRPr="00EA70BD">
        <w:rPr>
          <w:rFonts w:ascii="Times New Roman" w:eastAsia="Times New Roman" w:hAnsi="Times New Roman" w:cs="Times New Roman"/>
          <w:sz w:val="26"/>
          <w:szCs w:val="26"/>
          <w:lang w:eastAsia="ru-RU"/>
        </w:rPr>
        <w:t xml:space="preserve"> пункта 1</w:t>
      </w:r>
      <w:r w:rsidR="00301C9F">
        <w:rPr>
          <w:rFonts w:ascii="Times New Roman" w:eastAsia="Times New Roman" w:hAnsi="Times New Roman" w:cs="Times New Roman"/>
          <w:sz w:val="26"/>
          <w:szCs w:val="26"/>
          <w:lang w:eastAsia="ru-RU"/>
        </w:rPr>
        <w:t>5</w:t>
      </w:r>
      <w:r w:rsidR="00EA70BD" w:rsidRPr="00EA70BD">
        <w:rPr>
          <w:rFonts w:ascii="Times New Roman" w:eastAsia="Times New Roman" w:hAnsi="Times New Roman" w:cs="Times New Roman"/>
          <w:sz w:val="26"/>
          <w:szCs w:val="26"/>
          <w:lang w:eastAsia="ru-RU"/>
        </w:rPr>
        <w:t xml:space="preserve"> настоящего административного регламента;</w:t>
      </w:r>
    </w:p>
    <w:p w:rsidR="00EA70BD" w:rsidRDefault="00DD6ADC" w:rsidP="00B22F6B">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 </w:t>
      </w:r>
      <w:r w:rsidR="00EA70BD" w:rsidRPr="00EA70BD">
        <w:rPr>
          <w:rFonts w:ascii="Times New Roman" w:eastAsia="Times New Roman" w:hAnsi="Times New Roman" w:cs="Times New Roman"/>
          <w:sz w:val="26"/>
          <w:szCs w:val="26"/>
          <w:lang w:eastAsia="ru-RU"/>
        </w:rPr>
        <w:t xml:space="preserve">представленные документы утратили силу на день обращения </w:t>
      </w:r>
      <w:r w:rsidR="00EA70BD" w:rsidRPr="00EA70BD">
        <w:rPr>
          <w:rFonts w:ascii="Times New Roman" w:eastAsia="Times New Roman" w:hAnsi="Times New Roman" w:cs="Times New Roman"/>
          <w:sz w:val="26"/>
          <w:szCs w:val="26"/>
          <w:lang w:eastAsia="ru-RU"/>
        </w:rPr>
        <w:br/>
        <w:t>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p w:rsidR="00152739" w:rsidRDefault="00DD6ADC" w:rsidP="00B22F6B">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5) </w:t>
      </w:r>
      <w:r w:rsidR="00EA70BD" w:rsidRPr="00EA70BD">
        <w:rPr>
          <w:rFonts w:ascii="Times New Roman" w:eastAsia="Times New Roman" w:hAnsi="Times New Roman" w:cs="Times New Roman"/>
          <w:sz w:val="26"/>
          <w:szCs w:val="26"/>
          <w:lang w:eastAsia="ru-RU"/>
        </w:rPr>
        <w:t>представленные документы содержат подчистки и исправления текста;</w:t>
      </w:r>
    </w:p>
    <w:p w:rsidR="00EA70BD" w:rsidRDefault="00DD6ADC" w:rsidP="00EA70BD">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 </w:t>
      </w:r>
      <w:r w:rsidR="00EA70BD" w:rsidRPr="00EA70BD">
        <w:rPr>
          <w:rFonts w:ascii="Times New Roman" w:eastAsia="Times New Roman" w:hAnsi="Times New Roman" w:cs="Times New Roman"/>
          <w:sz w:val="26"/>
          <w:szCs w:val="26"/>
          <w:lang w:eastAsia="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A70BD" w:rsidRPr="00EA70BD" w:rsidRDefault="00DD6ADC" w:rsidP="00EA70BD">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 </w:t>
      </w:r>
      <w:r w:rsidR="00EA70BD" w:rsidRPr="00EA70BD">
        <w:rPr>
          <w:rFonts w:ascii="Times New Roman" w:eastAsia="Times New Roman" w:hAnsi="Times New Roman" w:cs="Times New Roman"/>
          <w:sz w:val="26"/>
          <w:szCs w:val="26"/>
          <w:lang w:eastAsia="ru-RU"/>
        </w:rPr>
        <w:t xml:space="preserve">подача </w:t>
      </w:r>
      <w:r w:rsidR="00FB7FBB">
        <w:rPr>
          <w:rFonts w:ascii="Times New Roman" w:eastAsia="Times New Roman" w:hAnsi="Times New Roman" w:cs="Times New Roman"/>
          <w:sz w:val="26"/>
          <w:szCs w:val="26"/>
          <w:lang w:eastAsia="ru-RU"/>
        </w:rPr>
        <w:t>уведомления</w:t>
      </w:r>
      <w:r w:rsidR="00EA70BD" w:rsidRPr="00EA70BD">
        <w:rPr>
          <w:rFonts w:ascii="Times New Roman" w:eastAsia="Times New Roman" w:hAnsi="Times New Roman" w:cs="Times New Roman"/>
          <w:sz w:val="26"/>
          <w:szCs w:val="26"/>
          <w:lang w:eastAsia="ru-RU"/>
        </w:rPr>
        <w:t xml:space="preserve"> неуполномоченным на то лицом.</w:t>
      </w:r>
    </w:p>
    <w:p w:rsidR="00EA70BD" w:rsidRPr="00EA70BD" w:rsidRDefault="00EA70BD" w:rsidP="00EA70BD">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EA70BD">
        <w:rPr>
          <w:rFonts w:ascii="Times New Roman" w:eastAsia="Times New Roman" w:hAnsi="Times New Roman" w:cs="Times New Roman"/>
          <w:sz w:val="26"/>
          <w:szCs w:val="26"/>
          <w:lang w:eastAsia="ru-RU"/>
        </w:rPr>
        <w:t>2</w:t>
      </w:r>
      <w:r w:rsidR="00301C9F">
        <w:rPr>
          <w:rFonts w:ascii="Times New Roman" w:eastAsia="Times New Roman" w:hAnsi="Times New Roman" w:cs="Times New Roman"/>
          <w:sz w:val="26"/>
          <w:szCs w:val="26"/>
          <w:lang w:eastAsia="ru-RU"/>
        </w:rPr>
        <w:t>2</w:t>
      </w:r>
      <w:r w:rsidRPr="00EA70BD">
        <w:rPr>
          <w:rFonts w:ascii="Times New Roman" w:eastAsia="Times New Roman" w:hAnsi="Times New Roman" w:cs="Times New Roman"/>
          <w:sz w:val="26"/>
          <w:szCs w:val="26"/>
          <w:lang w:eastAsia="ru-RU"/>
        </w:rPr>
        <w:t>. Решение об отказе в приеме документов, указанных в пункте 1</w:t>
      </w:r>
      <w:r w:rsidR="00301C9F">
        <w:rPr>
          <w:rFonts w:ascii="Times New Roman" w:eastAsia="Times New Roman" w:hAnsi="Times New Roman" w:cs="Times New Roman"/>
          <w:sz w:val="26"/>
          <w:szCs w:val="26"/>
          <w:lang w:eastAsia="ru-RU"/>
        </w:rPr>
        <w:t>5</w:t>
      </w:r>
      <w:r w:rsidRPr="00EA70BD">
        <w:rPr>
          <w:rFonts w:ascii="Times New Roman" w:eastAsia="Times New Roman" w:hAnsi="Times New Roman" w:cs="Times New Roman"/>
          <w:sz w:val="26"/>
          <w:szCs w:val="26"/>
          <w:lang w:eastAsia="ru-RU"/>
        </w:rPr>
        <w:t xml:space="preserve"> настоящего административного регламента, оформляется по форме согласно </w:t>
      </w:r>
      <w:r w:rsidRPr="009A4729">
        <w:rPr>
          <w:rFonts w:ascii="Times New Roman" w:eastAsia="Times New Roman" w:hAnsi="Times New Roman" w:cs="Times New Roman"/>
          <w:sz w:val="26"/>
          <w:szCs w:val="26"/>
          <w:lang w:eastAsia="ru-RU"/>
        </w:rPr>
        <w:t>приложению № 1 к настоящему административному регламенту.</w:t>
      </w:r>
    </w:p>
    <w:p w:rsidR="00EA70BD" w:rsidRPr="00EA70BD" w:rsidRDefault="00EA70BD" w:rsidP="00EA70BD">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EA70BD">
        <w:rPr>
          <w:rFonts w:ascii="Times New Roman" w:eastAsia="Times New Roman" w:hAnsi="Times New Roman" w:cs="Times New Roman"/>
          <w:sz w:val="26"/>
          <w:szCs w:val="26"/>
          <w:lang w:eastAsia="ru-RU"/>
        </w:rPr>
        <w:t>2</w:t>
      </w:r>
      <w:r w:rsidR="00301C9F">
        <w:rPr>
          <w:rFonts w:ascii="Times New Roman" w:eastAsia="Times New Roman" w:hAnsi="Times New Roman" w:cs="Times New Roman"/>
          <w:sz w:val="26"/>
          <w:szCs w:val="26"/>
          <w:lang w:eastAsia="ru-RU"/>
        </w:rPr>
        <w:t>3</w:t>
      </w:r>
      <w:r w:rsidRPr="00EA70BD">
        <w:rPr>
          <w:rFonts w:ascii="Times New Roman" w:eastAsia="Times New Roman" w:hAnsi="Times New Roman" w:cs="Times New Roman"/>
          <w:sz w:val="26"/>
          <w:szCs w:val="26"/>
          <w:lang w:eastAsia="ru-RU"/>
        </w:rPr>
        <w:t>. Решение об отказе в приеме документов, указанных в пункте 1</w:t>
      </w:r>
      <w:r w:rsidR="00301C9F">
        <w:rPr>
          <w:rFonts w:ascii="Times New Roman" w:eastAsia="Times New Roman" w:hAnsi="Times New Roman" w:cs="Times New Roman"/>
          <w:sz w:val="26"/>
          <w:szCs w:val="26"/>
          <w:lang w:eastAsia="ru-RU"/>
        </w:rPr>
        <w:t>5</w:t>
      </w:r>
      <w:r w:rsidRPr="00EA70BD">
        <w:rPr>
          <w:rFonts w:ascii="Times New Roman" w:eastAsia="Times New Roman" w:hAnsi="Times New Roman" w:cs="Times New Roman"/>
          <w:sz w:val="26"/>
          <w:szCs w:val="26"/>
          <w:lang w:eastAsia="ru-RU"/>
        </w:rPr>
        <w:t xml:space="preserve"> настоящего административного регламента, направляется заявителю способом, определенным заявителем в уведомлении, либо выдается в день личного обращения за получением указанного уведомления в </w:t>
      </w:r>
      <w:r w:rsidR="00391331">
        <w:rPr>
          <w:rFonts w:ascii="Times New Roman" w:eastAsia="Times New Roman" w:hAnsi="Times New Roman" w:cs="Times New Roman"/>
          <w:sz w:val="26"/>
          <w:szCs w:val="26"/>
          <w:lang w:eastAsia="ru-RU"/>
        </w:rPr>
        <w:t>а</w:t>
      </w:r>
      <w:r w:rsidRPr="00EA70BD">
        <w:rPr>
          <w:rFonts w:ascii="Times New Roman" w:eastAsia="Times New Roman" w:hAnsi="Times New Roman" w:cs="Times New Roman"/>
          <w:sz w:val="26"/>
          <w:szCs w:val="26"/>
          <w:lang w:eastAsia="ru-RU"/>
        </w:rPr>
        <w:t>дминистрацию.</w:t>
      </w:r>
    </w:p>
    <w:p w:rsidR="00EA70BD" w:rsidRPr="00EA70BD" w:rsidRDefault="00EA70BD" w:rsidP="00EA70BD">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EA70BD">
        <w:rPr>
          <w:rFonts w:ascii="Times New Roman" w:eastAsia="Times New Roman" w:hAnsi="Times New Roman" w:cs="Times New Roman"/>
          <w:sz w:val="26"/>
          <w:szCs w:val="26"/>
          <w:lang w:eastAsia="ru-RU"/>
        </w:rPr>
        <w:t>2</w:t>
      </w:r>
      <w:r w:rsidR="00301C9F">
        <w:rPr>
          <w:rFonts w:ascii="Times New Roman" w:eastAsia="Times New Roman" w:hAnsi="Times New Roman" w:cs="Times New Roman"/>
          <w:sz w:val="26"/>
          <w:szCs w:val="26"/>
          <w:lang w:eastAsia="ru-RU"/>
        </w:rPr>
        <w:t>4</w:t>
      </w:r>
      <w:r w:rsidRPr="00EA70BD">
        <w:rPr>
          <w:rFonts w:ascii="Times New Roman" w:eastAsia="Times New Roman" w:hAnsi="Times New Roman" w:cs="Times New Roman"/>
          <w:sz w:val="26"/>
          <w:szCs w:val="26"/>
          <w:lang w:eastAsia="ru-RU"/>
        </w:rPr>
        <w:t>. Отказ в приеме документов, указанных в пункте 1</w:t>
      </w:r>
      <w:r w:rsidR="00301C9F">
        <w:rPr>
          <w:rFonts w:ascii="Times New Roman" w:eastAsia="Times New Roman" w:hAnsi="Times New Roman" w:cs="Times New Roman"/>
          <w:sz w:val="26"/>
          <w:szCs w:val="26"/>
          <w:lang w:eastAsia="ru-RU"/>
        </w:rPr>
        <w:t>5</w:t>
      </w:r>
      <w:r w:rsidRPr="00EA70BD">
        <w:rPr>
          <w:rFonts w:ascii="Times New Roman" w:eastAsia="Times New Roman" w:hAnsi="Times New Roman" w:cs="Times New Roman"/>
          <w:sz w:val="26"/>
          <w:szCs w:val="26"/>
          <w:lang w:eastAsia="ru-RU"/>
        </w:rPr>
        <w:t xml:space="preserve"> настоящего административного регламента, не препятствует повторному обращению заявителя в </w:t>
      </w:r>
      <w:r w:rsidR="00391331">
        <w:rPr>
          <w:rFonts w:ascii="Times New Roman" w:eastAsia="Times New Roman" w:hAnsi="Times New Roman" w:cs="Times New Roman"/>
          <w:sz w:val="26"/>
          <w:szCs w:val="26"/>
          <w:lang w:eastAsia="ru-RU"/>
        </w:rPr>
        <w:t>а</w:t>
      </w:r>
      <w:r w:rsidRPr="00EA70BD">
        <w:rPr>
          <w:rFonts w:ascii="Times New Roman" w:eastAsia="Times New Roman" w:hAnsi="Times New Roman" w:cs="Times New Roman"/>
          <w:sz w:val="26"/>
          <w:szCs w:val="26"/>
          <w:lang w:eastAsia="ru-RU"/>
        </w:rPr>
        <w:t>дминистрацию.</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2.3. Сроки при предоставлении 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FB7FBB" w:rsidRDefault="00FB7FBB"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301C9F">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 xml:space="preserve">. </w:t>
      </w:r>
      <w:r w:rsidRPr="00FB7FBB">
        <w:rPr>
          <w:rFonts w:ascii="Times New Roman" w:eastAsia="Times New Roman" w:hAnsi="Times New Roman" w:cs="Times New Roman"/>
          <w:sz w:val="26"/>
          <w:szCs w:val="26"/>
          <w:lang w:eastAsia="ru-RU"/>
        </w:rPr>
        <w:t>Регистрация уведомления о планируемом сносе и (или) документов, необходимых для предоставления муниципальной услуги и уведомления о завершении сноса составляет один рабочий день со дня подачи уведомления</w:t>
      </w:r>
      <w:r>
        <w:rPr>
          <w:rFonts w:ascii="Times New Roman" w:eastAsia="Times New Roman" w:hAnsi="Times New Roman" w:cs="Times New Roman"/>
          <w:sz w:val="26"/>
          <w:szCs w:val="26"/>
          <w:lang w:eastAsia="ru-RU"/>
        </w:rPr>
        <w:t>.</w:t>
      </w:r>
    </w:p>
    <w:p w:rsidR="00154ADA"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w:t>
      </w:r>
      <w:r w:rsidR="00301C9F">
        <w:rPr>
          <w:rFonts w:ascii="Times New Roman" w:eastAsia="Times New Roman" w:hAnsi="Times New Roman" w:cs="Times New Roman"/>
          <w:sz w:val="26"/>
          <w:szCs w:val="26"/>
          <w:lang w:eastAsia="ru-RU"/>
        </w:rPr>
        <w:t>6</w:t>
      </w:r>
      <w:r w:rsidRPr="00AF3B6B">
        <w:rPr>
          <w:rFonts w:ascii="Times New Roman" w:eastAsia="Times New Roman" w:hAnsi="Times New Roman" w:cs="Times New Roman"/>
          <w:sz w:val="26"/>
          <w:szCs w:val="26"/>
          <w:lang w:eastAsia="ru-RU"/>
        </w:rPr>
        <w:t xml:space="preserve">. </w:t>
      </w:r>
      <w:r w:rsidR="00154ADA" w:rsidRPr="00154ADA">
        <w:rPr>
          <w:rFonts w:ascii="Times New Roman" w:eastAsia="Times New Roman" w:hAnsi="Times New Roman" w:cs="Times New Roman"/>
          <w:bCs/>
          <w:sz w:val="26"/>
          <w:szCs w:val="26"/>
          <w:lang w:eastAsia="ru-RU"/>
        </w:rPr>
        <w:t xml:space="preserve">Максимальный срок предоставления муниципальной услуги – до семи рабочих дней со дня регистрации </w:t>
      </w:r>
      <w:r w:rsidR="008240D2">
        <w:rPr>
          <w:rFonts w:ascii="Times New Roman" w:eastAsia="Times New Roman" w:hAnsi="Times New Roman" w:cs="Times New Roman"/>
          <w:bCs/>
          <w:sz w:val="26"/>
          <w:szCs w:val="26"/>
          <w:lang w:eastAsia="ru-RU"/>
        </w:rPr>
        <w:t>уведомления</w:t>
      </w:r>
      <w:r w:rsidR="00154ADA" w:rsidRPr="00154ADA">
        <w:rPr>
          <w:rFonts w:ascii="Times New Roman" w:eastAsia="Times New Roman" w:hAnsi="Times New Roman" w:cs="Times New Roman"/>
          <w:bCs/>
          <w:sz w:val="26"/>
          <w:szCs w:val="26"/>
          <w:lang w:eastAsia="ru-RU"/>
        </w:rPr>
        <w:t xml:space="preserve"> о предоставлении муниципальной услуги в </w:t>
      </w:r>
      <w:r w:rsidR="00391331">
        <w:rPr>
          <w:rFonts w:ascii="Times New Roman" w:eastAsia="Times New Roman" w:hAnsi="Times New Roman" w:cs="Times New Roman"/>
          <w:bCs/>
          <w:sz w:val="26"/>
          <w:szCs w:val="26"/>
          <w:lang w:eastAsia="ru-RU"/>
        </w:rPr>
        <w:t>а</w:t>
      </w:r>
      <w:r w:rsidR="00154ADA" w:rsidRPr="00154ADA">
        <w:rPr>
          <w:rFonts w:ascii="Times New Roman" w:eastAsia="Times New Roman" w:hAnsi="Times New Roman" w:cs="Times New Roman"/>
          <w:bCs/>
          <w:sz w:val="26"/>
          <w:szCs w:val="26"/>
          <w:lang w:eastAsia="ru-RU"/>
        </w:rPr>
        <w:t>дминистрации либо на Едином портале.</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w:t>
      </w:r>
      <w:r w:rsidR="00301C9F">
        <w:rPr>
          <w:rFonts w:ascii="Times New Roman" w:eastAsia="Times New Roman" w:hAnsi="Times New Roman" w:cs="Times New Roman"/>
          <w:sz w:val="26"/>
          <w:szCs w:val="26"/>
          <w:lang w:eastAsia="ru-RU"/>
        </w:rPr>
        <w:t>7</w:t>
      </w:r>
      <w:r w:rsidRPr="00AF3B6B">
        <w:rPr>
          <w:rFonts w:ascii="Times New Roman" w:eastAsia="Times New Roman" w:hAnsi="Times New Roman" w:cs="Times New Roman"/>
          <w:sz w:val="26"/>
          <w:szCs w:val="26"/>
          <w:lang w:eastAsia="ru-RU"/>
        </w:rPr>
        <w:t>. Максимальный срок ожидания в очереди: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 при подаче запроса о предоставлении муниципальной услуги – до 15 минут;</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 при получении результата предоставления муниципальной услуги – до 15 минут.</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2.4. Основания для приостановления или отказа</w:t>
      </w: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в предоставлении 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w:t>
      </w:r>
      <w:r w:rsidR="00301C9F">
        <w:rPr>
          <w:rFonts w:ascii="Times New Roman" w:eastAsia="Times New Roman" w:hAnsi="Times New Roman" w:cs="Times New Roman"/>
          <w:sz w:val="26"/>
          <w:szCs w:val="26"/>
          <w:lang w:eastAsia="ru-RU"/>
        </w:rPr>
        <w:t>8</w:t>
      </w:r>
      <w:r w:rsidRPr="00AF3B6B">
        <w:rPr>
          <w:rFonts w:ascii="Times New Roman" w:eastAsia="Times New Roman" w:hAnsi="Times New Roman" w:cs="Times New Roman"/>
          <w:sz w:val="26"/>
          <w:szCs w:val="26"/>
          <w:lang w:eastAsia="ru-RU"/>
        </w:rPr>
        <w:t>. Основания для приостановления предоставлени</w:t>
      </w:r>
      <w:r w:rsidR="001114C9">
        <w:rPr>
          <w:rFonts w:ascii="Times New Roman" w:eastAsia="Times New Roman" w:hAnsi="Times New Roman" w:cs="Times New Roman"/>
          <w:sz w:val="26"/>
          <w:szCs w:val="26"/>
          <w:lang w:eastAsia="ru-RU"/>
        </w:rPr>
        <w:t>я</w:t>
      </w:r>
      <w:r w:rsidRPr="00AF3B6B">
        <w:rPr>
          <w:rFonts w:ascii="Times New Roman" w:eastAsia="Times New Roman" w:hAnsi="Times New Roman" w:cs="Times New Roman"/>
          <w:sz w:val="26"/>
          <w:szCs w:val="26"/>
          <w:lang w:eastAsia="ru-RU"/>
        </w:rPr>
        <w:t xml:space="preserve"> муниципальной услуги отсутствуют.</w:t>
      </w:r>
    </w:p>
    <w:p w:rsidR="001114C9" w:rsidRPr="001114C9" w:rsidRDefault="001114C9" w:rsidP="001114C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301C9F">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 </w:t>
      </w:r>
      <w:r w:rsidRPr="001114C9">
        <w:rPr>
          <w:rFonts w:ascii="Times New Roman" w:eastAsia="Times New Roman" w:hAnsi="Times New Roman" w:cs="Times New Roman"/>
          <w:sz w:val="26"/>
          <w:szCs w:val="26"/>
          <w:lang w:eastAsia="ru-RU"/>
        </w:rPr>
        <w:t xml:space="preserve">Основания для выдачи решение об отказе в размещении уведомления и документов предусмотрены пунктом </w:t>
      </w:r>
      <w:r w:rsidR="000F5F77" w:rsidRPr="00D80284">
        <w:rPr>
          <w:rFonts w:ascii="Times New Roman" w:eastAsia="Times New Roman" w:hAnsi="Times New Roman" w:cs="Times New Roman"/>
          <w:sz w:val="26"/>
          <w:szCs w:val="26"/>
          <w:lang w:eastAsia="ru-RU"/>
        </w:rPr>
        <w:t>3</w:t>
      </w:r>
      <w:r w:rsidR="00301C9F" w:rsidRPr="00D80284">
        <w:rPr>
          <w:rFonts w:ascii="Times New Roman" w:eastAsia="Times New Roman" w:hAnsi="Times New Roman" w:cs="Times New Roman"/>
          <w:sz w:val="26"/>
          <w:szCs w:val="26"/>
          <w:lang w:eastAsia="ru-RU"/>
        </w:rPr>
        <w:t>7</w:t>
      </w:r>
      <w:r w:rsidRPr="000F5F77">
        <w:rPr>
          <w:rFonts w:ascii="Times New Roman" w:eastAsia="Times New Roman" w:hAnsi="Times New Roman" w:cs="Times New Roman"/>
          <w:sz w:val="26"/>
          <w:szCs w:val="26"/>
          <w:lang w:eastAsia="ru-RU"/>
        </w:rPr>
        <w:t xml:space="preserve"> настоящего административного регламента.</w:t>
      </w:r>
    </w:p>
    <w:p w:rsidR="001114C9" w:rsidRPr="001114C9" w:rsidRDefault="001114C9" w:rsidP="001114C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1114C9">
        <w:rPr>
          <w:rFonts w:ascii="Times New Roman" w:eastAsia="Times New Roman" w:hAnsi="Times New Roman" w:cs="Times New Roman"/>
          <w:sz w:val="26"/>
          <w:szCs w:val="26"/>
          <w:lang w:eastAsia="ru-RU"/>
        </w:rPr>
        <w:lastRenderedPageBreak/>
        <w:t xml:space="preserve">В решении об отказе в размещении уведомления и документов </w:t>
      </w:r>
      <w:r w:rsidRPr="001114C9">
        <w:rPr>
          <w:rFonts w:ascii="Times New Roman" w:eastAsia="Times New Roman" w:hAnsi="Times New Roman" w:cs="Times New Roman"/>
          <w:sz w:val="26"/>
          <w:szCs w:val="26"/>
          <w:lang w:eastAsia="ru-RU"/>
        </w:rPr>
        <w:br/>
        <w:t>указывается конкретное основание для отказа и разъясняется, в чем оно состоит.</w:t>
      </w:r>
    </w:p>
    <w:p w:rsidR="001114C9" w:rsidRPr="001114C9" w:rsidRDefault="00301C9F" w:rsidP="001114C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1114C9" w:rsidRPr="001114C9">
        <w:rPr>
          <w:rFonts w:ascii="Times New Roman" w:eastAsia="Times New Roman" w:hAnsi="Times New Roman" w:cs="Times New Roman"/>
          <w:sz w:val="26"/>
          <w:szCs w:val="26"/>
          <w:lang w:eastAsia="ru-RU"/>
        </w:rPr>
        <w:t xml:space="preserve">. Решение об отказе в размещении уведомления и документов </w:t>
      </w:r>
      <w:r w:rsidR="001114C9" w:rsidRPr="001114C9">
        <w:rPr>
          <w:rFonts w:ascii="Times New Roman" w:eastAsia="Times New Roman" w:hAnsi="Times New Roman" w:cs="Times New Roman"/>
          <w:sz w:val="26"/>
          <w:szCs w:val="26"/>
          <w:lang w:eastAsia="ru-RU"/>
        </w:rPr>
        <w:br/>
        <w:t xml:space="preserve">направляется заявителю способом, определенным заявителем в уведомлении, не позднее одного рабочего дня, следующего за днем его подписания, либо выдается в день личного обращения за получением указанного уведомления в </w:t>
      </w:r>
      <w:r w:rsidR="00391331">
        <w:rPr>
          <w:rFonts w:ascii="Times New Roman" w:eastAsia="Times New Roman" w:hAnsi="Times New Roman" w:cs="Times New Roman"/>
          <w:sz w:val="26"/>
          <w:szCs w:val="26"/>
          <w:lang w:eastAsia="ru-RU"/>
        </w:rPr>
        <w:t>а</w:t>
      </w:r>
      <w:r w:rsidR="001114C9" w:rsidRPr="001114C9">
        <w:rPr>
          <w:rFonts w:ascii="Times New Roman" w:eastAsia="Times New Roman" w:hAnsi="Times New Roman" w:cs="Times New Roman"/>
          <w:sz w:val="26"/>
          <w:szCs w:val="26"/>
          <w:lang w:eastAsia="ru-RU"/>
        </w:rPr>
        <w:t>дминистрацию.</w:t>
      </w:r>
    </w:p>
    <w:p w:rsidR="001114C9" w:rsidRPr="001114C9" w:rsidRDefault="00301C9F" w:rsidP="001114C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1114C9" w:rsidRPr="001114C9">
        <w:rPr>
          <w:rFonts w:ascii="Times New Roman" w:eastAsia="Times New Roman" w:hAnsi="Times New Roman" w:cs="Times New Roman"/>
          <w:sz w:val="26"/>
          <w:szCs w:val="26"/>
          <w:lang w:eastAsia="ru-RU"/>
        </w:rPr>
        <w:t>. Отказ в размещении уведомления и документов</w:t>
      </w:r>
      <w:r w:rsidR="00C65874" w:rsidRPr="00C65874">
        <w:rPr>
          <w:rFonts w:ascii="Times New Roman" w:eastAsia="Times New Roman" w:hAnsi="Times New Roman" w:cs="Times New Roman"/>
          <w:sz w:val="26"/>
          <w:szCs w:val="26"/>
          <w:lang w:eastAsia="ru-RU"/>
        </w:rPr>
        <w:t>, указанных в пункте 1</w:t>
      </w:r>
      <w:r>
        <w:rPr>
          <w:rFonts w:ascii="Times New Roman" w:eastAsia="Times New Roman" w:hAnsi="Times New Roman" w:cs="Times New Roman"/>
          <w:sz w:val="26"/>
          <w:szCs w:val="26"/>
          <w:lang w:eastAsia="ru-RU"/>
        </w:rPr>
        <w:t>5</w:t>
      </w:r>
      <w:r w:rsidR="00C65874" w:rsidRPr="00C65874">
        <w:rPr>
          <w:rFonts w:ascii="Times New Roman" w:eastAsia="Times New Roman" w:hAnsi="Times New Roman" w:cs="Times New Roman"/>
          <w:sz w:val="26"/>
          <w:szCs w:val="26"/>
          <w:lang w:eastAsia="ru-RU"/>
        </w:rPr>
        <w:t xml:space="preserve"> настоящего административного регламента,</w:t>
      </w:r>
      <w:r w:rsidR="001114C9" w:rsidRPr="001114C9">
        <w:rPr>
          <w:rFonts w:ascii="Times New Roman" w:eastAsia="Times New Roman" w:hAnsi="Times New Roman" w:cs="Times New Roman"/>
          <w:sz w:val="26"/>
          <w:szCs w:val="26"/>
          <w:lang w:eastAsia="ru-RU"/>
        </w:rPr>
        <w:t xml:space="preserve"> в информационной системе обеспечения градостроительной деятельности</w:t>
      </w:r>
      <w:r w:rsidR="001114C9">
        <w:rPr>
          <w:rFonts w:ascii="Times New Roman" w:eastAsia="Times New Roman" w:hAnsi="Times New Roman" w:cs="Times New Roman"/>
          <w:sz w:val="26"/>
          <w:szCs w:val="26"/>
          <w:lang w:eastAsia="ru-RU"/>
        </w:rPr>
        <w:t xml:space="preserve"> </w:t>
      </w:r>
      <w:r w:rsidR="001114C9" w:rsidRPr="001114C9">
        <w:rPr>
          <w:rFonts w:ascii="Times New Roman" w:eastAsia="Times New Roman" w:hAnsi="Times New Roman" w:cs="Times New Roman"/>
          <w:sz w:val="26"/>
          <w:szCs w:val="26"/>
          <w:lang w:eastAsia="ru-RU"/>
        </w:rPr>
        <w:t xml:space="preserve">не препятствует повторному обращению заявителя в </w:t>
      </w:r>
      <w:r w:rsidR="00391331">
        <w:rPr>
          <w:rFonts w:ascii="Times New Roman" w:eastAsia="Times New Roman" w:hAnsi="Times New Roman" w:cs="Times New Roman"/>
          <w:sz w:val="26"/>
          <w:szCs w:val="26"/>
          <w:lang w:eastAsia="ru-RU"/>
        </w:rPr>
        <w:t>а</w:t>
      </w:r>
      <w:r w:rsidR="001114C9" w:rsidRPr="001114C9">
        <w:rPr>
          <w:rFonts w:ascii="Times New Roman" w:eastAsia="Times New Roman" w:hAnsi="Times New Roman" w:cs="Times New Roman"/>
          <w:sz w:val="26"/>
          <w:szCs w:val="26"/>
          <w:lang w:eastAsia="ru-RU"/>
        </w:rPr>
        <w:t>дминистрацию.</w:t>
      </w:r>
    </w:p>
    <w:p w:rsidR="001114C9" w:rsidRDefault="001114C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2.5. Плата, взимаемая с заявителя при</w:t>
      </w: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предоставлении 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114C9" w:rsidRDefault="00FB7FBB" w:rsidP="001114C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301C9F">
        <w:rPr>
          <w:rFonts w:ascii="Times New Roman" w:eastAsia="Times New Roman" w:hAnsi="Times New Roman" w:cs="Times New Roman"/>
          <w:sz w:val="26"/>
          <w:szCs w:val="26"/>
          <w:lang w:eastAsia="ru-RU"/>
        </w:rPr>
        <w:t>2</w:t>
      </w:r>
      <w:r w:rsidR="00152739" w:rsidRPr="00AF3B6B">
        <w:rPr>
          <w:rFonts w:ascii="Times New Roman" w:eastAsia="Times New Roman" w:hAnsi="Times New Roman" w:cs="Times New Roman"/>
          <w:sz w:val="26"/>
          <w:szCs w:val="26"/>
          <w:lang w:eastAsia="ru-RU"/>
        </w:rPr>
        <w:t xml:space="preserve">. </w:t>
      </w:r>
      <w:r w:rsidR="001114C9" w:rsidRPr="001114C9">
        <w:rPr>
          <w:rFonts w:ascii="Times New Roman" w:eastAsia="Times New Roman" w:hAnsi="Times New Roman" w:cs="Times New Roman"/>
          <w:sz w:val="26"/>
          <w:szCs w:val="26"/>
          <w:lang w:eastAsia="ru-RU"/>
        </w:rPr>
        <w:t>Предоставление муниципальной услуги осуществляется без взимания платы.</w:t>
      </w:r>
    </w:p>
    <w:p w:rsidR="000A79DA" w:rsidRPr="001114C9" w:rsidRDefault="000A79DA" w:rsidP="001114C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0A79DA">
        <w:rPr>
          <w:rFonts w:ascii="Times New Roman" w:eastAsia="Times New Roman" w:hAnsi="Times New Roman" w:cs="Times New Roman"/>
          <w:b/>
          <w:bCs/>
          <w:sz w:val="26"/>
          <w:szCs w:val="26"/>
          <w:lang w:eastAsia="ru-RU"/>
        </w:rPr>
        <w:t>2.6. Результаты предоставления 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CE339F"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301C9F">
        <w:rPr>
          <w:rFonts w:ascii="Times New Roman" w:eastAsia="Times New Roman" w:hAnsi="Times New Roman" w:cs="Times New Roman"/>
          <w:sz w:val="26"/>
          <w:szCs w:val="26"/>
          <w:lang w:eastAsia="ru-RU"/>
        </w:rPr>
        <w:t>3</w:t>
      </w:r>
      <w:r w:rsidR="00152739" w:rsidRPr="00AF3B6B">
        <w:rPr>
          <w:rFonts w:ascii="Times New Roman" w:eastAsia="Times New Roman" w:hAnsi="Times New Roman" w:cs="Times New Roman"/>
          <w:sz w:val="26"/>
          <w:szCs w:val="26"/>
          <w:lang w:eastAsia="ru-RU"/>
        </w:rPr>
        <w:t>. Результат</w:t>
      </w:r>
      <w:r>
        <w:rPr>
          <w:rFonts w:ascii="Times New Roman" w:eastAsia="Times New Roman" w:hAnsi="Times New Roman" w:cs="Times New Roman"/>
          <w:sz w:val="26"/>
          <w:szCs w:val="26"/>
          <w:lang w:eastAsia="ru-RU"/>
        </w:rPr>
        <w:t>ом</w:t>
      </w:r>
      <w:r w:rsidR="00152739" w:rsidRPr="00AF3B6B">
        <w:rPr>
          <w:rFonts w:ascii="Times New Roman" w:eastAsia="Times New Roman" w:hAnsi="Times New Roman" w:cs="Times New Roman"/>
          <w:sz w:val="26"/>
          <w:szCs w:val="26"/>
          <w:lang w:eastAsia="ru-RU"/>
        </w:rPr>
        <w:t xml:space="preserve"> предоставления муниципальной услуги явля</w:t>
      </w:r>
      <w:r>
        <w:rPr>
          <w:rFonts w:ascii="Times New Roman" w:eastAsia="Times New Roman" w:hAnsi="Times New Roman" w:cs="Times New Roman"/>
          <w:sz w:val="26"/>
          <w:szCs w:val="26"/>
          <w:lang w:eastAsia="ru-RU"/>
        </w:rPr>
        <w:t>ется</w:t>
      </w:r>
      <w:r w:rsidR="00152739" w:rsidRPr="00AF3B6B">
        <w:rPr>
          <w:rFonts w:ascii="Times New Roman" w:eastAsia="Times New Roman" w:hAnsi="Times New Roman" w:cs="Times New Roman"/>
          <w:sz w:val="26"/>
          <w:szCs w:val="26"/>
          <w:lang w:eastAsia="ru-RU"/>
        </w:rPr>
        <w:t>:</w:t>
      </w:r>
    </w:p>
    <w:p w:rsidR="00CE339F" w:rsidRDefault="00CE339F" w:rsidP="00CE339F">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 </w:t>
      </w:r>
      <w:r w:rsidR="00E13168">
        <w:rPr>
          <w:rFonts w:ascii="Times New Roman" w:eastAsia="Times New Roman" w:hAnsi="Times New Roman" w:cs="Times New Roman"/>
          <w:sz w:val="26"/>
          <w:szCs w:val="26"/>
          <w:lang w:eastAsia="ru-RU"/>
        </w:rPr>
        <w:t>извещение</w:t>
      </w:r>
      <w:r w:rsidRPr="00CE339F">
        <w:rPr>
          <w:rFonts w:ascii="Times New Roman" w:eastAsia="Times New Roman" w:hAnsi="Times New Roman" w:cs="Times New Roman"/>
          <w:sz w:val="26"/>
          <w:szCs w:val="26"/>
          <w:lang w:eastAsia="ru-RU"/>
        </w:rPr>
        <w:t xml:space="preserve"> о размещении уведомления о планируемом сносе объекта капитального строительства и документов в информационной системе обеспечения градостроительной деятельности;</w:t>
      </w:r>
    </w:p>
    <w:p w:rsidR="008E296E" w:rsidRPr="00CE339F" w:rsidRDefault="008E296E" w:rsidP="00CE339F">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w:t>
      </w:r>
      <w:r w:rsidRPr="008E296E">
        <w:rPr>
          <w:rFonts w:ascii="Times New Roman" w:eastAsia="Times New Roman" w:hAnsi="Times New Roman" w:cs="Times New Roman"/>
          <w:sz w:val="26"/>
          <w:szCs w:val="26"/>
          <w:lang w:eastAsia="ru-RU"/>
        </w:rPr>
        <w:t xml:space="preserve">извещение о размещении уведомления о </w:t>
      </w:r>
      <w:r>
        <w:rPr>
          <w:rFonts w:ascii="Times New Roman" w:eastAsia="Times New Roman" w:hAnsi="Times New Roman" w:cs="Times New Roman"/>
          <w:sz w:val="26"/>
          <w:szCs w:val="26"/>
          <w:lang w:eastAsia="ru-RU"/>
        </w:rPr>
        <w:t>завершении сноса</w:t>
      </w:r>
      <w:r w:rsidRPr="008E296E">
        <w:rPr>
          <w:rFonts w:ascii="Times New Roman" w:eastAsia="Times New Roman" w:hAnsi="Times New Roman" w:cs="Times New Roman"/>
          <w:sz w:val="26"/>
          <w:szCs w:val="26"/>
          <w:lang w:eastAsia="ru-RU"/>
        </w:rPr>
        <w:t xml:space="preserve"> объ</w:t>
      </w:r>
      <w:r>
        <w:rPr>
          <w:rFonts w:ascii="Times New Roman" w:eastAsia="Times New Roman" w:hAnsi="Times New Roman" w:cs="Times New Roman"/>
          <w:sz w:val="26"/>
          <w:szCs w:val="26"/>
          <w:lang w:eastAsia="ru-RU"/>
        </w:rPr>
        <w:t xml:space="preserve">екта капитального строительства </w:t>
      </w:r>
      <w:r w:rsidRPr="008E296E">
        <w:rPr>
          <w:rFonts w:ascii="Times New Roman" w:eastAsia="Times New Roman" w:hAnsi="Times New Roman" w:cs="Times New Roman"/>
          <w:sz w:val="26"/>
          <w:szCs w:val="26"/>
          <w:lang w:eastAsia="ru-RU"/>
        </w:rPr>
        <w:t>в информационной системе обеспечения градостроительной деятельности;</w:t>
      </w:r>
    </w:p>
    <w:p w:rsidR="00CE339F" w:rsidRPr="00CE339F" w:rsidRDefault="008E296E" w:rsidP="00CE339F">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CE339F" w:rsidRPr="00CE339F">
        <w:rPr>
          <w:rFonts w:ascii="Times New Roman" w:eastAsia="Times New Roman" w:hAnsi="Times New Roman" w:cs="Times New Roman"/>
          <w:sz w:val="26"/>
          <w:szCs w:val="26"/>
          <w:lang w:eastAsia="ru-RU"/>
        </w:rPr>
        <w:t xml:space="preserve">) решение об отказе в размещении уведомления и документов </w:t>
      </w:r>
      <w:r w:rsidR="00CE339F" w:rsidRPr="00CE339F">
        <w:rPr>
          <w:rFonts w:ascii="Times New Roman" w:eastAsia="Times New Roman" w:hAnsi="Times New Roman" w:cs="Times New Roman"/>
          <w:sz w:val="26"/>
          <w:szCs w:val="26"/>
          <w:lang w:eastAsia="ru-RU"/>
        </w:rPr>
        <w:br/>
        <w:t>в информационной системе обеспечения градостроительной деятельности.</w:t>
      </w:r>
    </w:p>
    <w:p w:rsidR="00CE339F" w:rsidRDefault="00CE339F" w:rsidP="00CE339F">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6917F5">
        <w:rPr>
          <w:rFonts w:ascii="Times New Roman" w:eastAsia="Times New Roman" w:hAnsi="Times New Roman" w:cs="Times New Roman"/>
          <w:sz w:val="26"/>
          <w:szCs w:val="26"/>
          <w:lang w:eastAsia="ru-RU"/>
        </w:rPr>
        <w:t>4</w:t>
      </w:r>
      <w:r w:rsidRPr="00CE339F">
        <w:rPr>
          <w:rFonts w:ascii="Times New Roman" w:eastAsia="Times New Roman" w:hAnsi="Times New Roman" w:cs="Times New Roman"/>
          <w:sz w:val="26"/>
          <w:szCs w:val="26"/>
          <w:lang w:eastAsia="ru-RU"/>
        </w:rPr>
        <w:t xml:space="preserve">. </w:t>
      </w:r>
      <w:r w:rsidR="00E13168">
        <w:rPr>
          <w:rFonts w:ascii="Times New Roman" w:eastAsia="Times New Roman" w:hAnsi="Times New Roman" w:cs="Times New Roman"/>
          <w:sz w:val="26"/>
          <w:szCs w:val="26"/>
          <w:lang w:eastAsia="ru-RU"/>
        </w:rPr>
        <w:t>Извещение</w:t>
      </w:r>
      <w:r w:rsidRPr="00CE339F">
        <w:rPr>
          <w:rFonts w:ascii="Times New Roman" w:eastAsia="Times New Roman" w:hAnsi="Times New Roman" w:cs="Times New Roman"/>
          <w:sz w:val="26"/>
          <w:szCs w:val="26"/>
          <w:lang w:eastAsia="ru-RU"/>
        </w:rPr>
        <w:t xml:space="preserve"> о размещении уведомления о планируемом сносе и документов в информационной системе обеспечения градостроительной деятельности оформляется по форме, представленной в приложении </w:t>
      </w:r>
      <w:r w:rsidRPr="000A79DA">
        <w:rPr>
          <w:rFonts w:ascii="Times New Roman" w:eastAsia="Times New Roman" w:hAnsi="Times New Roman" w:cs="Times New Roman"/>
          <w:sz w:val="26"/>
          <w:szCs w:val="26"/>
          <w:lang w:eastAsia="ru-RU"/>
        </w:rPr>
        <w:t>№ 2 к настоящему административному регламенту.</w:t>
      </w:r>
    </w:p>
    <w:p w:rsidR="008E296E" w:rsidRPr="00CE339F" w:rsidRDefault="008E296E" w:rsidP="00CE339F">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6917F5">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 xml:space="preserve">. </w:t>
      </w:r>
      <w:r w:rsidRPr="008E296E">
        <w:rPr>
          <w:rFonts w:ascii="Times New Roman" w:eastAsia="Times New Roman" w:hAnsi="Times New Roman" w:cs="Times New Roman"/>
          <w:sz w:val="26"/>
          <w:szCs w:val="26"/>
          <w:lang w:eastAsia="ru-RU"/>
        </w:rPr>
        <w:t xml:space="preserve">Извещение о размещении уведомления о </w:t>
      </w:r>
      <w:r>
        <w:rPr>
          <w:rFonts w:ascii="Times New Roman" w:eastAsia="Times New Roman" w:hAnsi="Times New Roman" w:cs="Times New Roman"/>
          <w:sz w:val="26"/>
          <w:szCs w:val="26"/>
          <w:lang w:eastAsia="ru-RU"/>
        </w:rPr>
        <w:t>завершении сноса</w:t>
      </w:r>
      <w:r w:rsidRPr="008E296E">
        <w:rPr>
          <w:rFonts w:ascii="Times New Roman" w:eastAsia="Times New Roman" w:hAnsi="Times New Roman" w:cs="Times New Roman"/>
          <w:sz w:val="26"/>
          <w:szCs w:val="26"/>
          <w:lang w:eastAsia="ru-RU"/>
        </w:rPr>
        <w:t xml:space="preserve"> в информационной системе обеспечения градостроительной деятельности оформляется по форме, представленной в приложении № </w:t>
      </w:r>
      <w:r w:rsidR="000A79DA">
        <w:rPr>
          <w:rFonts w:ascii="Times New Roman" w:eastAsia="Times New Roman" w:hAnsi="Times New Roman" w:cs="Times New Roman"/>
          <w:sz w:val="26"/>
          <w:szCs w:val="26"/>
          <w:lang w:eastAsia="ru-RU"/>
        </w:rPr>
        <w:t>3</w:t>
      </w:r>
      <w:r w:rsidRPr="008E296E">
        <w:rPr>
          <w:rFonts w:ascii="Times New Roman" w:eastAsia="Times New Roman" w:hAnsi="Times New Roman" w:cs="Times New Roman"/>
          <w:sz w:val="26"/>
          <w:szCs w:val="26"/>
          <w:lang w:eastAsia="ru-RU"/>
        </w:rPr>
        <w:t xml:space="preserve"> к настоящему административному регламенту.</w:t>
      </w:r>
    </w:p>
    <w:p w:rsidR="00CE339F" w:rsidRPr="00CE339F" w:rsidRDefault="00CE339F" w:rsidP="00CE339F">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6917F5">
        <w:rPr>
          <w:rFonts w:ascii="Times New Roman" w:eastAsia="Times New Roman" w:hAnsi="Times New Roman" w:cs="Times New Roman"/>
          <w:sz w:val="26"/>
          <w:szCs w:val="26"/>
          <w:lang w:eastAsia="ru-RU"/>
        </w:rPr>
        <w:t>6</w:t>
      </w:r>
      <w:r w:rsidRPr="00CE339F">
        <w:rPr>
          <w:rFonts w:ascii="Times New Roman" w:eastAsia="Times New Roman" w:hAnsi="Times New Roman" w:cs="Times New Roman"/>
          <w:sz w:val="26"/>
          <w:szCs w:val="26"/>
          <w:lang w:eastAsia="ru-RU"/>
        </w:rPr>
        <w:t xml:space="preserve">. Решение об отказе в размещении уведомления и документов </w:t>
      </w:r>
      <w:r w:rsidRPr="00CE339F">
        <w:rPr>
          <w:rFonts w:ascii="Times New Roman" w:eastAsia="Times New Roman" w:hAnsi="Times New Roman" w:cs="Times New Roman"/>
          <w:sz w:val="26"/>
          <w:szCs w:val="26"/>
          <w:lang w:eastAsia="ru-RU"/>
        </w:rPr>
        <w:br/>
        <w:t>о планируемом сносе</w:t>
      </w:r>
      <w:r w:rsidR="005C54B8">
        <w:rPr>
          <w:rFonts w:ascii="Times New Roman" w:eastAsia="Times New Roman" w:hAnsi="Times New Roman" w:cs="Times New Roman"/>
          <w:sz w:val="26"/>
          <w:szCs w:val="26"/>
          <w:lang w:eastAsia="ru-RU"/>
        </w:rPr>
        <w:t xml:space="preserve"> и завершении сноса</w:t>
      </w:r>
      <w:r w:rsidRPr="00CE339F">
        <w:rPr>
          <w:rFonts w:ascii="Times New Roman" w:eastAsia="Times New Roman" w:hAnsi="Times New Roman" w:cs="Times New Roman"/>
          <w:sz w:val="26"/>
          <w:szCs w:val="26"/>
          <w:lang w:eastAsia="ru-RU"/>
        </w:rPr>
        <w:t xml:space="preserve"> оформляется по форме, представленной в приложении </w:t>
      </w:r>
      <w:r w:rsidRPr="000A79DA">
        <w:rPr>
          <w:rFonts w:ascii="Times New Roman" w:eastAsia="Times New Roman" w:hAnsi="Times New Roman" w:cs="Times New Roman"/>
          <w:sz w:val="26"/>
          <w:szCs w:val="26"/>
          <w:lang w:eastAsia="ru-RU"/>
        </w:rPr>
        <w:t xml:space="preserve">№ </w:t>
      </w:r>
      <w:r w:rsidR="000A79DA" w:rsidRPr="000A79DA">
        <w:rPr>
          <w:rFonts w:ascii="Times New Roman" w:eastAsia="Times New Roman" w:hAnsi="Times New Roman" w:cs="Times New Roman"/>
          <w:sz w:val="26"/>
          <w:szCs w:val="26"/>
          <w:lang w:eastAsia="ru-RU"/>
        </w:rPr>
        <w:t>4</w:t>
      </w:r>
      <w:r w:rsidRPr="000A79DA">
        <w:rPr>
          <w:rFonts w:ascii="Times New Roman" w:eastAsia="Times New Roman" w:hAnsi="Times New Roman" w:cs="Times New Roman"/>
          <w:sz w:val="26"/>
          <w:szCs w:val="26"/>
          <w:lang w:eastAsia="ru-RU"/>
        </w:rPr>
        <w:t xml:space="preserve"> к настоящему административному регламенту.</w:t>
      </w:r>
    </w:p>
    <w:p w:rsidR="00CE339F" w:rsidRPr="00CE339F" w:rsidRDefault="00CE339F" w:rsidP="00CE339F">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6917F5">
        <w:rPr>
          <w:rFonts w:ascii="Times New Roman" w:eastAsia="Times New Roman" w:hAnsi="Times New Roman" w:cs="Times New Roman"/>
          <w:sz w:val="26"/>
          <w:szCs w:val="26"/>
          <w:lang w:eastAsia="ru-RU"/>
        </w:rPr>
        <w:t>7</w:t>
      </w:r>
      <w:r w:rsidRPr="00CE339F">
        <w:rPr>
          <w:rFonts w:ascii="Times New Roman" w:eastAsia="Times New Roman" w:hAnsi="Times New Roman" w:cs="Times New Roman"/>
          <w:sz w:val="26"/>
          <w:szCs w:val="26"/>
          <w:lang w:eastAsia="ru-RU"/>
        </w:rPr>
        <w:t>. Исчерпывающий перечень оснований для отказа в размещении уведомления и документов в информационной системе обеспечения градостроительной деятельности:</w:t>
      </w:r>
    </w:p>
    <w:p w:rsidR="00CE339F" w:rsidRPr="00CE339F" w:rsidRDefault="00CE339F" w:rsidP="00CE339F">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CE339F">
        <w:rPr>
          <w:rFonts w:ascii="Times New Roman" w:eastAsia="Times New Roman" w:hAnsi="Times New Roman" w:cs="Times New Roman"/>
          <w:sz w:val="26"/>
          <w:szCs w:val="26"/>
          <w:lang w:eastAsia="ru-RU"/>
        </w:rPr>
        <w:t>1) уведомление представлено лицом,</w:t>
      </w:r>
      <w:r w:rsidR="0080191E">
        <w:rPr>
          <w:rFonts w:ascii="Times New Roman" w:eastAsia="Times New Roman" w:hAnsi="Times New Roman" w:cs="Times New Roman"/>
          <w:sz w:val="26"/>
          <w:szCs w:val="26"/>
          <w:lang w:eastAsia="ru-RU"/>
        </w:rPr>
        <w:t xml:space="preserve"> </w:t>
      </w:r>
      <w:r w:rsidRPr="00CE339F">
        <w:rPr>
          <w:rFonts w:ascii="Times New Roman" w:eastAsia="Times New Roman" w:hAnsi="Times New Roman" w:cs="Times New Roman"/>
          <w:sz w:val="26"/>
          <w:szCs w:val="26"/>
          <w:lang w:eastAsia="ru-RU"/>
        </w:rPr>
        <w:t>не являющимся правообладателем земельного участка</w:t>
      </w:r>
      <w:r w:rsidR="003F1B2E">
        <w:rPr>
          <w:rFonts w:ascii="Times New Roman" w:eastAsia="Times New Roman" w:hAnsi="Times New Roman" w:cs="Times New Roman"/>
          <w:sz w:val="26"/>
          <w:szCs w:val="26"/>
          <w:lang w:eastAsia="ru-RU"/>
        </w:rPr>
        <w:t xml:space="preserve"> и объекта капитального строительства</w:t>
      </w:r>
      <w:r w:rsidRPr="00CE339F">
        <w:rPr>
          <w:rFonts w:ascii="Times New Roman" w:eastAsia="Times New Roman" w:hAnsi="Times New Roman" w:cs="Times New Roman"/>
          <w:sz w:val="26"/>
          <w:szCs w:val="26"/>
          <w:lang w:eastAsia="ru-RU"/>
        </w:rPr>
        <w:t>;</w:t>
      </w:r>
    </w:p>
    <w:p w:rsidR="00CE339F" w:rsidRPr="00CE339F" w:rsidRDefault="00CE339F" w:rsidP="00CE339F">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CE339F">
        <w:rPr>
          <w:rFonts w:ascii="Times New Roman" w:eastAsia="Times New Roman" w:hAnsi="Times New Roman" w:cs="Times New Roman"/>
          <w:sz w:val="26"/>
          <w:szCs w:val="26"/>
          <w:lang w:eastAsia="ru-RU"/>
        </w:rPr>
        <w:t>2) недостоверность сведений, содержащихся в представленных документах;</w:t>
      </w:r>
    </w:p>
    <w:p w:rsidR="00CE339F" w:rsidRPr="00CE339F" w:rsidRDefault="00CE339F" w:rsidP="00CE339F">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CE339F">
        <w:rPr>
          <w:rFonts w:ascii="Times New Roman" w:eastAsia="Times New Roman" w:hAnsi="Times New Roman" w:cs="Times New Roman"/>
          <w:sz w:val="26"/>
          <w:szCs w:val="26"/>
          <w:lang w:eastAsia="ru-RU"/>
        </w:rPr>
        <w:t xml:space="preserve">3) документы, указанные в подпункте </w:t>
      </w:r>
      <w:r>
        <w:rPr>
          <w:rFonts w:ascii="Times New Roman" w:eastAsia="Times New Roman" w:hAnsi="Times New Roman" w:cs="Times New Roman"/>
          <w:sz w:val="26"/>
          <w:szCs w:val="26"/>
          <w:lang w:eastAsia="ru-RU"/>
        </w:rPr>
        <w:t>4</w:t>
      </w:r>
      <w:r w:rsidRPr="00CE339F">
        <w:rPr>
          <w:rFonts w:ascii="Times New Roman" w:eastAsia="Times New Roman" w:hAnsi="Times New Roman" w:cs="Times New Roman"/>
          <w:sz w:val="26"/>
          <w:szCs w:val="26"/>
          <w:lang w:eastAsia="ru-RU"/>
        </w:rPr>
        <w:t xml:space="preserve"> пункта 1</w:t>
      </w:r>
      <w:r w:rsidR="006917F5">
        <w:rPr>
          <w:rFonts w:ascii="Times New Roman" w:eastAsia="Times New Roman" w:hAnsi="Times New Roman" w:cs="Times New Roman"/>
          <w:sz w:val="26"/>
          <w:szCs w:val="26"/>
          <w:lang w:eastAsia="ru-RU"/>
        </w:rPr>
        <w:t>5</w:t>
      </w:r>
      <w:r w:rsidRPr="00CE339F">
        <w:rPr>
          <w:rFonts w:ascii="Times New Roman" w:eastAsia="Times New Roman" w:hAnsi="Times New Roman" w:cs="Times New Roman"/>
          <w:sz w:val="26"/>
          <w:szCs w:val="26"/>
          <w:lang w:eastAsia="ru-RU"/>
        </w:rPr>
        <w:t xml:space="preserve"> настоящего административного регламента, не соответствуют требованиям к составу и содержанию проекта организации работ по сносу объекта капитального </w:t>
      </w:r>
      <w:r w:rsidRPr="00CE339F">
        <w:rPr>
          <w:rFonts w:ascii="Times New Roman" w:eastAsia="Times New Roman" w:hAnsi="Times New Roman" w:cs="Times New Roman"/>
          <w:sz w:val="26"/>
          <w:szCs w:val="26"/>
          <w:lang w:eastAsia="ru-RU"/>
        </w:rPr>
        <w:lastRenderedPageBreak/>
        <w:t xml:space="preserve">строительства утвержденным постановлением Правительства Российской Федерации от 26 апреля 2019 года № 509 </w:t>
      </w:r>
      <w:r w:rsidR="0080191E">
        <w:rPr>
          <w:rFonts w:ascii="Times New Roman" w:eastAsia="Times New Roman" w:hAnsi="Times New Roman" w:cs="Times New Roman"/>
          <w:sz w:val="26"/>
          <w:szCs w:val="26"/>
          <w:lang w:eastAsia="ru-RU"/>
        </w:rPr>
        <w:t>«</w:t>
      </w:r>
      <w:r w:rsidRPr="00CE339F">
        <w:rPr>
          <w:rFonts w:ascii="Times New Roman" w:eastAsia="Times New Roman" w:hAnsi="Times New Roman" w:cs="Times New Roman"/>
          <w:sz w:val="26"/>
          <w:szCs w:val="26"/>
          <w:lang w:eastAsia="ru-RU"/>
        </w:rPr>
        <w:t xml:space="preserve">Об утверждении требований </w:t>
      </w:r>
      <w:r w:rsidRPr="00CE339F">
        <w:rPr>
          <w:rFonts w:ascii="Times New Roman" w:eastAsia="Times New Roman" w:hAnsi="Times New Roman" w:cs="Times New Roman"/>
          <w:sz w:val="26"/>
          <w:szCs w:val="26"/>
          <w:lang w:eastAsia="ru-RU"/>
        </w:rPr>
        <w:br/>
        <w:t>к составу и содержанию проекта организации работ по сносу объекта капитального строительства</w:t>
      </w:r>
      <w:r w:rsidR="0080191E">
        <w:rPr>
          <w:rFonts w:ascii="Times New Roman" w:eastAsia="Times New Roman" w:hAnsi="Times New Roman" w:cs="Times New Roman"/>
          <w:sz w:val="26"/>
          <w:szCs w:val="26"/>
          <w:lang w:eastAsia="ru-RU"/>
        </w:rPr>
        <w:t>»</w:t>
      </w:r>
      <w:r w:rsidRPr="00CE339F">
        <w:rPr>
          <w:rFonts w:ascii="Times New Roman" w:eastAsia="Times New Roman" w:hAnsi="Times New Roman" w:cs="Times New Roman"/>
          <w:sz w:val="26"/>
          <w:szCs w:val="26"/>
          <w:lang w:eastAsia="ru-RU"/>
        </w:rPr>
        <w:t>.</w:t>
      </w:r>
    </w:p>
    <w:p w:rsidR="00CE339F" w:rsidRDefault="00CE339F" w:rsidP="00CE339F">
      <w:pPr>
        <w:autoSpaceDE w:val="0"/>
        <w:autoSpaceDN w:val="0"/>
        <w:adjustRightInd w:val="0"/>
        <w:spacing w:before="0"/>
        <w:ind w:firstLine="720"/>
        <w:outlineLvl w:val="2"/>
        <w:rPr>
          <w:rFonts w:ascii="Times New Roman" w:eastAsia="Times New Roman" w:hAnsi="Times New Roman" w:cs="Times New Roman"/>
          <w:bCs/>
          <w:sz w:val="26"/>
          <w:szCs w:val="26"/>
          <w:lang w:eastAsia="ru-RU"/>
        </w:rPr>
      </w:pPr>
      <w:r w:rsidRPr="00CE339F">
        <w:rPr>
          <w:rFonts w:ascii="Times New Roman" w:eastAsia="Times New Roman" w:hAnsi="Times New Roman" w:cs="Times New Roman"/>
          <w:sz w:val="26"/>
          <w:szCs w:val="26"/>
          <w:lang w:eastAsia="ru-RU"/>
        </w:rPr>
        <w:t>4) направление уведомления за пределами срока, указанного в части 9, 12 статьи 55.31 Федерального закона от 29 декабря</w:t>
      </w:r>
      <w:r w:rsidR="0080191E">
        <w:rPr>
          <w:rFonts w:ascii="Times New Roman" w:eastAsia="Times New Roman" w:hAnsi="Times New Roman" w:cs="Times New Roman"/>
          <w:sz w:val="26"/>
          <w:szCs w:val="26"/>
          <w:lang w:eastAsia="ru-RU"/>
        </w:rPr>
        <w:t xml:space="preserve"> </w:t>
      </w:r>
      <w:r w:rsidRPr="00CE339F">
        <w:rPr>
          <w:rFonts w:ascii="Times New Roman" w:eastAsia="Times New Roman" w:hAnsi="Times New Roman" w:cs="Times New Roman"/>
          <w:sz w:val="26"/>
          <w:szCs w:val="26"/>
          <w:lang w:eastAsia="ru-RU"/>
        </w:rPr>
        <w:t xml:space="preserve">2004 года № 190-ФЗ </w:t>
      </w:r>
      <w:r w:rsidR="0080191E">
        <w:rPr>
          <w:rFonts w:ascii="Times New Roman" w:eastAsia="Times New Roman" w:hAnsi="Times New Roman" w:cs="Times New Roman"/>
          <w:sz w:val="26"/>
          <w:szCs w:val="26"/>
          <w:lang w:eastAsia="ru-RU"/>
        </w:rPr>
        <w:t>«</w:t>
      </w:r>
      <w:r w:rsidRPr="00CE339F">
        <w:rPr>
          <w:rFonts w:ascii="Times New Roman" w:eastAsia="Times New Roman" w:hAnsi="Times New Roman" w:cs="Times New Roman"/>
          <w:sz w:val="26"/>
          <w:szCs w:val="26"/>
          <w:lang w:eastAsia="ru-RU"/>
        </w:rPr>
        <w:t>Градостроительный кодекс Российской Федерации</w:t>
      </w:r>
      <w:r w:rsidR="0080191E">
        <w:rPr>
          <w:rFonts w:ascii="Times New Roman" w:eastAsia="Times New Roman" w:hAnsi="Times New Roman" w:cs="Times New Roman"/>
          <w:sz w:val="26"/>
          <w:szCs w:val="26"/>
          <w:lang w:eastAsia="ru-RU"/>
        </w:rPr>
        <w:t>»</w:t>
      </w:r>
      <w:r w:rsidRPr="00CE339F">
        <w:rPr>
          <w:rFonts w:ascii="Times New Roman" w:eastAsia="Times New Roman" w:hAnsi="Times New Roman" w:cs="Times New Roman"/>
          <w:sz w:val="26"/>
          <w:szCs w:val="26"/>
          <w:lang w:eastAsia="ru-RU"/>
        </w:rPr>
        <w:t>;</w:t>
      </w:r>
      <w:r w:rsidRPr="00CE339F">
        <w:rPr>
          <w:rFonts w:ascii="Times New Roman" w:eastAsia="Times New Roman" w:hAnsi="Times New Roman" w:cs="Times New Roman"/>
          <w:bCs/>
          <w:sz w:val="26"/>
          <w:szCs w:val="26"/>
          <w:lang w:eastAsia="ru-RU"/>
        </w:rPr>
        <w:t xml:space="preserve"> </w:t>
      </w:r>
    </w:p>
    <w:p w:rsidR="006252EE" w:rsidRPr="006252EE" w:rsidRDefault="006252EE" w:rsidP="006252EE">
      <w:pPr>
        <w:autoSpaceDE w:val="0"/>
        <w:autoSpaceDN w:val="0"/>
        <w:adjustRightInd w:val="0"/>
        <w:spacing w:before="0"/>
        <w:ind w:firstLine="720"/>
        <w:outlineLvl w:val="2"/>
        <w:rPr>
          <w:rFonts w:ascii="Times New Roman" w:eastAsia="Times New Roman" w:hAnsi="Times New Roman" w:cs="Times New Roman"/>
          <w:bCs/>
          <w:sz w:val="26"/>
          <w:szCs w:val="26"/>
          <w:lang w:eastAsia="ru-RU"/>
        </w:rPr>
      </w:pPr>
      <w:r w:rsidRPr="006252EE">
        <w:rPr>
          <w:rFonts w:ascii="Times New Roman" w:eastAsia="Times New Roman" w:hAnsi="Times New Roman" w:cs="Times New Roman"/>
          <w:bCs/>
          <w:sz w:val="26"/>
          <w:szCs w:val="26"/>
          <w:lang w:eastAsia="ru-RU"/>
        </w:rPr>
        <w:t>5) подготовка проекта организации работ по сносу объекта капитального строительства осуществлена специалистом, сведения о котором не включены</w:t>
      </w:r>
      <w:r w:rsidRPr="006252EE">
        <w:rPr>
          <w:rFonts w:ascii="Times New Roman" w:eastAsia="Times New Roman" w:hAnsi="Times New Roman" w:cs="Times New Roman"/>
          <w:bCs/>
          <w:sz w:val="26"/>
          <w:szCs w:val="26"/>
          <w:lang w:eastAsia="ru-RU"/>
        </w:rPr>
        <w:br/>
        <w:t>в национальный реестр специалистов в области архитектурно-строительного проектирования.</w:t>
      </w:r>
    </w:p>
    <w:p w:rsidR="00CE339F" w:rsidRPr="00CE339F" w:rsidRDefault="00E13168" w:rsidP="00CE339F">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6917F5">
        <w:rPr>
          <w:rFonts w:ascii="Times New Roman" w:eastAsia="Times New Roman" w:hAnsi="Times New Roman" w:cs="Times New Roman"/>
          <w:sz w:val="26"/>
          <w:szCs w:val="26"/>
          <w:lang w:eastAsia="ru-RU"/>
        </w:rPr>
        <w:t>8</w:t>
      </w:r>
      <w:r w:rsidR="00CE339F" w:rsidRPr="00CE339F">
        <w:rPr>
          <w:rFonts w:ascii="Times New Roman" w:eastAsia="Times New Roman" w:hAnsi="Times New Roman" w:cs="Times New Roman"/>
          <w:sz w:val="26"/>
          <w:szCs w:val="26"/>
          <w:lang w:eastAsia="ru-RU"/>
        </w:rPr>
        <w:t>. Результат предоставления муниципальной услуги может быть получен:</w:t>
      </w:r>
    </w:p>
    <w:p w:rsidR="00CE339F" w:rsidRPr="00CE339F" w:rsidRDefault="00CE339F" w:rsidP="00CE339F">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CE339F">
        <w:rPr>
          <w:rFonts w:ascii="Times New Roman" w:eastAsia="Times New Roman" w:hAnsi="Times New Roman" w:cs="Times New Roman"/>
          <w:sz w:val="26"/>
          <w:szCs w:val="26"/>
          <w:lang w:eastAsia="ru-RU"/>
        </w:rPr>
        <w:t xml:space="preserve">в </w:t>
      </w:r>
      <w:r w:rsidR="00391331">
        <w:rPr>
          <w:rFonts w:ascii="Times New Roman" w:eastAsia="Times New Roman" w:hAnsi="Times New Roman" w:cs="Times New Roman"/>
          <w:sz w:val="26"/>
          <w:szCs w:val="26"/>
          <w:lang w:eastAsia="ru-RU"/>
        </w:rPr>
        <w:t>а</w:t>
      </w:r>
      <w:r w:rsidRPr="00CE339F">
        <w:rPr>
          <w:rFonts w:ascii="Times New Roman" w:eastAsia="Times New Roman" w:hAnsi="Times New Roman" w:cs="Times New Roman"/>
          <w:sz w:val="26"/>
          <w:szCs w:val="26"/>
          <w:lang w:eastAsia="ru-RU"/>
        </w:rPr>
        <w:t>дминистрации на бумажном носителе при личном обращении заявителя;</w:t>
      </w:r>
    </w:p>
    <w:p w:rsidR="00CE339F" w:rsidRPr="00CE339F" w:rsidRDefault="00CE339F" w:rsidP="00CE339F">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CE339F">
        <w:rPr>
          <w:rFonts w:ascii="Times New Roman" w:eastAsia="Times New Roman" w:hAnsi="Times New Roman" w:cs="Times New Roman"/>
          <w:sz w:val="26"/>
          <w:szCs w:val="26"/>
          <w:lang w:eastAsia="ru-RU"/>
        </w:rPr>
        <w:t>направлен посредством почтового отправления;</w:t>
      </w:r>
    </w:p>
    <w:p w:rsidR="00CE339F" w:rsidRPr="00CE339F" w:rsidRDefault="00CE339F" w:rsidP="00CE339F">
      <w:pPr>
        <w:autoSpaceDE w:val="0"/>
        <w:autoSpaceDN w:val="0"/>
        <w:adjustRightInd w:val="0"/>
        <w:spacing w:before="0"/>
        <w:ind w:firstLine="720"/>
        <w:outlineLvl w:val="2"/>
        <w:rPr>
          <w:rFonts w:ascii="Times New Roman" w:eastAsia="Times New Roman" w:hAnsi="Times New Roman" w:cs="Times New Roman"/>
          <w:i/>
          <w:sz w:val="26"/>
          <w:szCs w:val="26"/>
          <w:lang w:eastAsia="ru-RU"/>
        </w:rPr>
      </w:pPr>
      <w:r w:rsidRPr="00CE339F">
        <w:rPr>
          <w:rFonts w:ascii="Times New Roman" w:eastAsia="Times New Roman" w:hAnsi="Times New Roman" w:cs="Times New Roman"/>
          <w:sz w:val="26"/>
          <w:szCs w:val="26"/>
          <w:lang w:eastAsia="ru-RU"/>
        </w:rPr>
        <w:t xml:space="preserve">на Едином портале государственных и муниципальных услуг (функций) (далее – Единый портал), в виде сканированной копии бумажного документа, </w:t>
      </w:r>
      <w:r w:rsidRPr="00CE339F">
        <w:rPr>
          <w:rFonts w:ascii="Times New Roman" w:eastAsia="Times New Roman" w:hAnsi="Times New Roman" w:cs="Times New Roman"/>
          <w:sz w:val="26"/>
          <w:szCs w:val="26"/>
          <w:lang w:eastAsia="ru-RU"/>
        </w:rPr>
        <w:br/>
        <w:t xml:space="preserve">с возможностью его получения на бумажном носителе при личном обращении заявителя в </w:t>
      </w:r>
      <w:r w:rsidR="00391331">
        <w:rPr>
          <w:rFonts w:ascii="Times New Roman" w:eastAsia="Times New Roman" w:hAnsi="Times New Roman" w:cs="Times New Roman"/>
          <w:sz w:val="26"/>
          <w:szCs w:val="26"/>
          <w:lang w:eastAsia="ru-RU"/>
        </w:rPr>
        <w:t>а</w:t>
      </w:r>
      <w:r w:rsidRPr="00CE339F">
        <w:rPr>
          <w:rFonts w:ascii="Times New Roman" w:eastAsia="Times New Roman" w:hAnsi="Times New Roman" w:cs="Times New Roman"/>
          <w:sz w:val="26"/>
          <w:szCs w:val="26"/>
          <w:lang w:eastAsia="ru-RU"/>
        </w:rPr>
        <w:t>дминистрацию.</w:t>
      </w:r>
      <w:r w:rsidRPr="00CE339F">
        <w:rPr>
          <w:rFonts w:ascii="Times New Roman" w:eastAsia="Times New Roman" w:hAnsi="Times New Roman" w:cs="Times New Roman"/>
          <w:i/>
          <w:sz w:val="26"/>
          <w:szCs w:val="26"/>
          <w:lang w:eastAsia="ru-RU"/>
        </w:rPr>
        <w:t xml:space="preserve"> </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2.7. Требования к местам предоставления</w:t>
      </w: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F82E8D" w:rsidRPr="00F82E8D" w:rsidRDefault="00E13168" w:rsidP="00F82E8D">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6917F5">
        <w:rPr>
          <w:rFonts w:ascii="Times New Roman" w:eastAsia="Times New Roman" w:hAnsi="Times New Roman" w:cs="Times New Roman"/>
          <w:sz w:val="26"/>
          <w:szCs w:val="26"/>
          <w:lang w:eastAsia="ru-RU"/>
        </w:rPr>
        <w:t>9</w:t>
      </w:r>
      <w:r w:rsidR="00152739" w:rsidRPr="00AF3B6B">
        <w:rPr>
          <w:rFonts w:ascii="Times New Roman" w:eastAsia="Times New Roman" w:hAnsi="Times New Roman" w:cs="Times New Roman"/>
          <w:sz w:val="26"/>
          <w:szCs w:val="26"/>
          <w:lang w:eastAsia="ru-RU"/>
        </w:rPr>
        <w:t xml:space="preserve">. </w:t>
      </w:r>
      <w:r w:rsidR="00F82E8D" w:rsidRPr="00F82E8D">
        <w:rPr>
          <w:rFonts w:ascii="Times New Roman" w:eastAsia="Times New Roman" w:hAnsi="Times New Roman" w:cs="Times New Roman"/>
          <w:sz w:val="26"/>
          <w:szCs w:val="26"/>
          <w:lang w:eastAsia="ru-RU"/>
        </w:rPr>
        <w:t xml:space="preserve">Помещения </w:t>
      </w:r>
      <w:r w:rsidR="00391331">
        <w:rPr>
          <w:rFonts w:ascii="Times New Roman" w:eastAsia="Times New Roman" w:hAnsi="Times New Roman" w:cs="Times New Roman"/>
          <w:sz w:val="26"/>
          <w:szCs w:val="26"/>
          <w:lang w:eastAsia="ru-RU"/>
        </w:rPr>
        <w:t>а</w:t>
      </w:r>
      <w:r w:rsidR="00F82E8D" w:rsidRPr="00F82E8D">
        <w:rPr>
          <w:rFonts w:ascii="Times New Roman" w:eastAsia="Times New Roman" w:hAnsi="Times New Roman" w:cs="Times New Roman"/>
          <w:sz w:val="26"/>
          <w:szCs w:val="26"/>
          <w:lang w:eastAsia="ru-RU"/>
        </w:rPr>
        <w:t>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F82E8D" w:rsidRPr="00F82E8D" w:rsidRDefault="00F82E8D" w:rsidP="00F82E8D">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F82E8D">
        <w:rPr>
          <w:rFonts w:ascii="Times New Roman" w:eastAsia="Times New Roman" w:hAnsi="Times New Roman" w:cs="Times New Roman"/>
          <w:sz w:val="26"/>
          <w:szCs w:val="26"/>
          <w:lang w:eastAsia="ru-RU"/>
        </w:rPr>
        <w:t>Прием заявителей осуществляется в рабочих кабинетах администрации.</w:t>
      </w:r>
    </w:p>
    <w:p w:rsidR="00F82E8D" w:rsidRPr="00F82E8D" w:rsidRDefault="00F82E8D" w:rsidP="00F82E8D">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F82E8D">
        <w:rPr>
          <w:rFonts w:ascii="Times New Roman" w:eastAsia="Times New Roman" w:hAnsi="Times New Roman" w:cs="Times New Roman"/>
          <w:sz w:val="26"/>
          <w:szCs w:val="26"/>
          <w:lang w:eastAsia="ru-RU"/>
        </w:rPr>
        <w:t>Для ожидания приема отводятся места, оснащенные стульями и столами для возможности оформления документов.</w:t>
      </w:r>
    </w:p>
    <w:p w:rsidR="00F82E8D" w:rsidRPr="00F82E8D" w:rsidRDefault="00F82E8D" w:rsidP="00F82E8D">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F82E8D">
        <w:rPr>
          <w:rFonts w:ascii="Times New Roman" w:eastAsia="Times New Roman" w:hAnsi="Times New Roman" w:cs="Times New Roman"/>
          <w:sz w:val="26"/>
          <w:szCs w:val="26"/>
          <w:lang w:eastAsia="ru-RU"/>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F82E8D" w:rsidRPr="00F82E8D" w:rsidRDefault="006917F5" w:rsidP="00F82E8D">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F82E8D" w:rsidRPr="00F82E8D">
        <w:rPr>
          <w:rFonts w:ascii="Times New Roman" w:eastAsia="Times New Roman" w:hAnsi="Times New Roman" w:cs="Times New Roman"/>
          <w:sz w:val="26"/>
          <w:szCs w:val="26"/>
          <w:lang w:eastAsia="ru-RU"/>
        </w:rPr>
        <w:t>.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F82E8D" w:rsidRPr="00F82E8D" w:rsidRDefault="00F82E8D" w:rsidP="00F82E8D">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F82E8D">
        <w:rPr>
          <w:rFonts w:ascii="Times New Roman" w:eastAsia="Times New Roman" w:hAnsi="Times New Roman" w:cs="Times New Roman"/>
          <w:sz w:val="26"/>
          <w:szCs w:val="26"/>
          <w:lang w:eastAsia="ru-RU"/>
        </w:rPr>
        <w:t>условия беспрепятственного доступа к помещениям администрации и предоставляемой в них муниципальной услуге;</w:t>
      </w:r>
    </w:p>
    <w:p w:rsidR="00F82E8D" w:rsidRPr="00F82E8D" w:rsidRDefault="00F82E8D" w:rsidP="00F82E8D">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F82E8D">
        <w:rPr>
          <w:rFonts w:ascii="Times New Roman" w:eastAsia="Times New Roman" w:hAnsi="Times New Roman" w:cs="Times New Roman"/>
          <w:sz w:val="26"/>
          <w:szCs w:val="26"/>
          <w:lang w:eastAsia="ru-RU"/>
        </w:rPr>
        <w:t>возможность самостоятельного или с помощью служащих, организующих предоставление муниципальной услуги,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F82E8D" w:rsidRPr="00F82E8D" w:rsidRDefault="00F82E8D" w:rsidP="00F82E8D">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F82E8D">
        <w:rPr>
          <w:rFonts w:ascii="Times New Roman" w:eastAsia="Times New Roman" w:hAnsi="Times New Roman" w:cs="Times New Roman"/>
          <w:sz w:val="26"/>
          <w:szCs w:val="26"/>
          <w:lang w:eastAsia="ru-RU"/>
        </w:rPr>
        <w:t xml:space="preserve">возможность посадки в транспортное средство и высадки из него перед входом в здание, в котором расположены помещения администрации, </w:t>
      </w:r>
      <w:r w:rsidRPr="00F82E8D">
        <w:rPr>
          <w:rFonts w:ascii="Times New Roman" w:eastAsia="Times New Roman" w:hAnsi="Times New Roman" w:cs="Times New Roman"/>
          <w:sz w:val="26"/>
          <w:szCs w:val="26"/>
          <w:lang w:eastAsia="ru-RU"/>
        </w:rPr>
        <w:lastRenderedPageBreak/>
        <w:t>предназначенные для предоставления муниципальной услуги, в том числе с помощью служащих, организующих предоставление муниципальной услуги;</w:t>
      </w:r>
    </w:p>
    <w:p w:rsidR="00F82E8D" w:rsidRPr="00F82E8D" w:rsidRDefault="00F82E8D" w:rsidP="00F82E8D">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F82E8D">
        <w:rPr>
          <w:rFonts w:ascii="Times New Roman" w:eastAsia="Times New Roman" w:hAnsi="Times New Roman" w:cs="Times New Roman"/>
          <w:sz w:val="26"/>
          <w:szCs w:val="26"/>
          <w:lang w:eastAsia="ru-RU"/>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F82E8D" w:rsidRPr="00F82E8D" w:rsidRDefault="00F82E8D" w:rsidP="00F82E8D">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F82E8D">
        <w:rPr>
          <w:rFonts w:ascii="Times New Roman" w:eastAsia="Times New Roman" w:hAnsi="Times New Roman" w:cs="Times New Roman"/>
          <w:sz w:val="26"/>
          <w:szCs w:val="26"/>
          <w:lang w:eastAsia="ru-RU"/>
        </w:rPr>
        <w:t>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rsidR="00F82E8D" w:rsidRPr="00F82E8D" w:rsidRDefault="00F82E8D" w:rsidP="00F82E8D">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F82E8D">
        <w:rPr>
          <w:rFonts w:ascii="Times New Roman" w:eastAsia="Times New Roman" w:hAnsi="Times New Roman" w:cs="Times New Roman"/>
          <w:sz w:val="26"/>
          <w:szCs w:val="26"/>
          <w:lang w:eastAsia="ru-RU"/>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F82E8D" w:rsidRPr="00F82E8D" w:rsidRDefault="00F82E8D" w:rsidP="00F82E8D">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F82E8D">
        <w:rPr>
          <w:rFonts w:ascii="Times New Roman" w:eastAsia="Times New Roman" w:hAnsi="Times New Roman" w:cs="Times New Roman"/>
          <w:sz w:val="26"/>
          <w:szCs w:val="26"/>
          <w:lang w:eastAsia="ru-RU"/>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F82E8D" w:rsidRPr="00F82E8D" w:rsidRDefault="00F82E8D" w:rsidP="00F82E8D">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F82E8D">
        <w:rPr>
          <w:rFonts w:ascii="Times New Roman" w:eastAsia="Times New Roman" w:hAnsi="Times New Roman" w:cs="Times New Roman"/>
          <w:sz w:val="26"/>
          <w:szCs w:val="26"/>
          <w:lang w:eastAsia="ru-RU"/>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152739" w:rsidRPr="00AF3B6B" w:rsidRDefault="006917F5" w:rsidP="00F82E8D">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F82E8D" w:rsidRPr="00F82E8D">
        <w:rPr>
          <w:rFonts w:ascii="Times New Roman" w:eastAsia="Times New Roman" w:hAnsi="Times New Roman" w:cs="Times New Roman"/>
          <w:sz w:val="26"/>
          <w:szCs w:val="26"/>
          <w:lang w:eastAsia="ru-RU"/>
        </w:rPr>
        <w:t>.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r w:rsidR="00152739" w:rsidRPr="00AF3B6B">
        <w:rPr>
          <w:rFonts w:ascii="Times New Roman" w:eastAsia="Times New Roman" w:hAnsi="Times New Roman" w:cs="Times New Roman"/>
          <w:sz w:val="26"/>
          <w:szCs w:val="26"/>
          <w:lang w:eastAsia="ru-RU"/>
        </w:rPr>
        <w:t>.</w:t>
      </w:r>
    </w:p>
    <w:p w:rsidR="001E1E36" w:rsidRDefault="001E1E36"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2.8. Показатели доступности и качества</w:t>
      </w: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77722B" w:rsidRPr="0077722B" w:rsidRDefault="0080191E" w:rsidP="0077722B">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6917F5">
        <w:rPr>
          <w:rFonts w:ascii="Times New Roman" w:eastAsia="Times New Roman" w:hAnsi="Times New Roman" w:cs="Times New Roman"/>
          <w:sz w:val="26"/>
          <w:szCs w:val="26"/>
          <w:lang w:eastAsia="ru-RU"/>
        </w:rPr>
        <w:t>2</w:t>
      </w:r>
      <w:r w:rsidR="00152739" w:rsidRPr="00AF3B6B">
        <w:rPr>
          <w:rFonts w:ascii="Times New Roman" w:eastAsia="Times New Roman" w:hAnsi="Times New Roman" w:cs="Times New Roman"/>
          <w:sz w:val="26"/>
          <w:szCs w:val="26"/>
          <w:lang w:eastAsia="ru-RU"/>
        </w:rPr>
        <w:t xml:space="preserve">. </w:t>
      </w:r>
      <w:r w:rsidR="0077722B" w:rsidRPr="0077722B">
        <w:rPr>
          <w:rFonts w:ascii="Times New Roman" w:eastAsia="Times New Roman" w:hAnsi="Times New Roman" w:cs="Times New Roman"/>
          <w:sz w:val="26"/>
          <w:szCs w:val="26"/>
          <w:lang w:eastAsia="ru-RU"/>
        </w:rPr>
        <w:t>Показателями доступности муниципальной услуги являются:</w:t>
      </w:r>
    </w:p>
    <w:p w:rsidR="0077722B" w:rsidRPr="0077722B" w:rsidRDefault="0077722B" w:rsidP="0077722B">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77722B">
        <w:rPr>
          <w:rFonts w:ascii="Times New Roman" w:eastAsia="Times New Roman" w:hAnsi="Times New Roman" w:cs="Times New Roman"/>
          <w:sz w:val="26"/>
          <w:szCs w:val="26"/>
          <w:lang w:eastAsia="ru-RU"/>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77722B" w:rsidRPr="0077722B" w:rsidRDefault="0077722B" w:rsidP="0077722B">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77722B">
        <w:rPr>
          <w:rFonts w:ascii="Times New Roman" w:eastAsia="Times New Roman" w:hAnsi="Times New Roman" w:cs="Times New Roman"/>
          <w:sz w:val="26"/>
          <w:szCs w:val="26"/>
          <w:lang w:eastAsia="ru-RU"/>
        </w:rPr>
        <w:t>2) обеспечение заявителям возможности обращения за предоставлением муниципальной услуги через представителя;</w:t>
      </w:r>
    </w:p>
    <w:p w:rsidR="0077722B" w:rsidRPr="0077722B" w:rsidRDefault="0077722B" w:rsidP="0077722B">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77722B">
        <w:rPr>
          <w:rFonts w:ascii="Times New Roman" w:eastAsia="Times New Roman" w:hAnsi="Times New Roman" w:cs="Times New Roman"/>
          <w:sz w:val="26"/>
          <w:szCs w:val="26"/>
          <w:lang w:eastAsia="ru-RU"/>
        </w:rPr>
        <w:t>3) обеспечение заявителям возможности взаимодействия с местной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77722B" w:rsidRPr="0077722B" w:rsidRDefault="0077722B" w:rsidP="0077722B">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77722B">
        <w:rPr>
          <w:rFonts w:ascii="Times New Roman" w:eastAsia="Times New Roman" w:hAnsi="Times New Roman" w:cs="Times New Roman"/>
          <w:sz w:val="26"/>
          <w:szCs w:val="26"/>
          <w:lang w:eastAsia="ru-RU"/>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w:t>
      </w:r>
      <w:r w:rsidRPr="0077722B">
        <w:rPr>
          <w:rFonts w:ascii="Times New Roman" w:eastAsia="Times New Roman" w:hAnsi="Times New Roman" w:cs="Times New Roman"/>
          <w:sz w:val="26"/>
          <w:szCs w:val="26"/>
          <w:lang w:eastAsia="ru-RU"/>
        </w:rPr>
        <w:lastRenderedPageBreak/>
        <w:t>предоставления муниципальной услуги и обеспечение возможности их копирования и заполнения в электронной форме;</w:t>
      </w:r>
    </w:p>
    <w:p w:rsidR="0077722B" w:rsidRPr="0077722B" w:rsidRDefault="0077722B" w:rsidP="0077722B">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77722B">
        <w:rPr>
          <w:rFonts w:ascii="Times New Roman" w:eastAsia="Times New Roman" w:hAnsi="Times New Roman" w:cs="Times New Roman"/>
          <w:sz w:val="26"/>
          <w:szCs w:val="26"/>
          <w:lang w:eastAsia="ru-RU"/>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77722B" w:rsidRPr="0077722B" w:rsidRDefault="0077722B" w:rsidP="0077722B">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77722B">
        <w:rPr>
          <w:rFonts w:ascii="Times New Roman" w:eastAsia="Times New Roman" w:hAnsi="Times New Roman" w:cs="Times New Roman"/>
          <w:sz w:val="26"/>
          <w:szCs w:val="26"/>
          <w:lang w:eastAsia="ru-RU"/>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77722B" w:rsidRPr="0077722B" w:rsidRDefault="0077722B" w:rsidP="0077722B">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77722B">
        <w:rPr>
          <w:rFonts w:ascii="Times New Roman" w:eastAsia="Times New Roman" w:hAnsi="Times New Roman" w:cs="Times New Roman"/>
          <w:sz w:val="26"/>
          <w:szCs w:val="26"/>
          <w:lang w:eastAsia="ru-RU"/>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77722B" w:rsidRPr="0077722B" w:rsidRDefault="0077722B" w:rsidP="0077722B">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77722B">
        <w:rPr>
          <w:rFonts w:ascii="Times New Roman" w:eastAsia="Times New Roman" w:hAnsi="Times New Roman" w:cs="Times New Roman"/>
          <w:sz w:val="26"/>
          <w:szCs w:val="26"/>
          <w:lang w:eastAsia="ru-RU"/>
        </w:rPr>
        <w:t>4)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77722B" w:rsidRPr="0077722B" w:rsidRDefault="0077722B" w:rsidP="0077722B">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77722B">
        <w:rPr>
          <w:rFonts w:ascii="Times New Roman" w:eastAsia="Times New Roman" w:hAnsi="Times New Roman" w:cs="Times New Roman"/>
          <w:sz w:val="26"/>
          <w:szCs w:val="26"/>
          <w:lang w:eastAsia="ru-RU"/>
        </w:rPr>
        <w:t>5) безвозмездность предоставления муниципальной услуги.</w:t>
      </w:r>
    </w:p>
    <w:p w:rsidR="0077722B" w:rsidRPr="0077722B" w:rsidRDefault="0080191E" w:rsidP="0077722B">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6917F5">
        <w:rPr>
          <w:rFonts w:ascii="Times New Roman" w:eastAsia="Times New Roman" w:hAnsi="Times New Roman" w:cs="Times New Roman"/>
          <w:sz w:val="26"/>
          <w:szCs w:val="26"/>
          <w:lang w:eastAsia="ru-RU"/>
        </w:rPr>
        <w:t>3</w:t>
      </w:r>
      <w:r w:rsidR="0077722B" w:rsidRPr="0077722B">
        <w:rPr>
          <w:rFonts w:ascii="Times New Roman" w:eastAsia="Times New Roman" w:hAnsi="Times New Roman" w:cs="Times New Roman"/>
          <w:sz w:val="26"/>
          <w:szCs w:val="26"/>
          <w:lang w:eastAsia="ru-RU"/>
        </w:rPr>
        <w:t>. Показателями качества муниципальной услуги являются:</w:t>
      </w:r>
    </w:p>
    <w:p w:rsidR="0077722B" w:rsidRPr="0077722B" w:rsidRDefault="0077722B" w:rsidP="0077722B">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77722B">
        <w:rPr>
          <w:rFonts w:ascii="Times New Roman" w:eastAsia="Times New Roman" w:hAnsi="Times New Roman" w:cs="Times New Roman"/>
          <w:sz w:val="26"/>
          <w:szCs w:val="26"/>
          <w:lang w:eastAsia="ru-RU"/>
        </w:rPr>
        <w:t>1) отсутствие случаев нарушения сроков при предоставлении муниципальной услуги;</w:t>
      </w:r>
    </w:p>
    <w:p w:rsidR="0077722B" w:rsidRPr="0077722B" w:rsidRDefault="0077722B" w:rsidP="0077722B">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77722B">
        <w:rPr>
          <w:rFonts w:ascii="Times New Roman" w:eastAsia="Times New Roman" w:hAnsi="Times New Roman" w:cs="Times New Roman"/>
          <w:sz w:val="26"/>
          <w:szCs w:val="26"/>
          <w:lang w:eastAsia="ru-RU"/>
        </w:rPr>
        <w:t xml:space="preserve">2) отсутствие случаев удовлетворения в судебном порядке заявлений заявителей, оспаривающих решения и действия (бездействие) </w:t>
      </w:r>
      <w:r w:rsidR="00391331">
        <w:rPr>
          <w:rFonts w:ascii="Times New Roman" w:eastAsia="Times New Roman" w:hAnsi="Times New Roman" w:cs="Times New Roman"/>
          <w:sz w:val="26"/>
          <w:szCs w:val="26"/>
          <w:lang w:eastAsia="ru-RU"/>
        </w:rPr>
        <w:t>а</w:t>
      </w:r>
      <w:r w:rsidRPr="0077722B">
        <w:rPr>
          <w:rFonts w:ascii="Times New Roman" w:eastAsia="Times New Roman" w:hAnsi="Times New Roman" w:cs="Times New Roman"/>
          <w:sz w:val="26"/>
          <w:szCs w:val="26"/>
          <w:lang w:eastAsia="ru-RU"/>
        </w:rPr>
        <w:t>дминистрации, её должностных лиц, муниципальных служащих;</w:t>
      </w:r>
    </w:p>
    <w:p w:rsidR="00152739" w:rsidRPr="00AF3B6B" w:rsidRDefault="0077722B" w:rsidP="0077722B">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77722B">
        <w:rPr>
          <w:rFonts w:ascii="Times New Roman" w:eastAsia="Times New Roman" w:hAnsi="Times New Roman" w:cs="Times New Roman"/>
          <w:sz w:val="26"/>
          <w:szCs w:val="26"/>
          <w:lang w:eastAsia="ru-RU"/>
        </w:rPr>
        <w:t xml:space="preserve">3) отсутствие случаев назначения административных наказаний в отношении должностных лиц, муниципальных служащих </w:t>
      </w:r>
      <w:r w:rsidR="00391331">
        <w:rPr>
          <w:rFonts w:ascii="Times New Roman" w:eastAsia="Times New Roman" w:hAnsi="Times New Roman" w:cs="Times New Roman"/>
          <w:sz w:val="26"/>
          <w:szCs w:val="26"/>
          <w:lang w:eastAsia="ru-RU"/>
        </w:rPr>
        <w:t>а</w:t>
      </w:r>
      <w:r w:rsidRPr="0077722B">
        <w:rPr>
          <w:rFonts w:ascii="Times New Roman" w:eastAsia="Times New Roman" w:hAnsi="Times New Roman" w:cs="Times New Roman"/>
          <w:sz w:val="26"/>
          <w:szCs w:val="26"/>
          <w:lang w:eastAsia="ru-RU"/>
        </w:rPr>
        <w:t>дминистрации за нарушение законодательства об организации предоставления государственных и муниципальных услуг</w:t>
      </w:r>
      <w:r w:rsidR="00152739" w:rsidRPr="00AF3B6B">
        <w:rPr>
          <w:rFonts w:ascii="Times New Roman" w:eastAsia="Times New Roman" w:hAnsi="Times New Roman" w:cs="Times New Roman"/>
          <w:sz w:val="26"/>
          <w:szCs w:val="26"/>
          <w:lang w:eastAsia="ru-RU"/>
        </w:rPr>
        <w:t>.</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val="en-US" w:eastAsia="ru-RU"/>
        </w:rPr>
        <w:t>III</w:t>
      </w:r>
      <w:r w:rsidRPr="00AF3B6B">
        <w:rPr>
          <w:rFonts w:ascii="Times New Roman" w:eastAsia="Times New Roman" w:hAnsi="Times New Roman" w:cs="Times New Roman"/>
          <w:b/>
          <w:bCs/>
          <w:sz w:val="26"/>
          <w:szCs w:val="26"/>
          <w:lang w:eastAsia="ru-RU"/>
        </w:rPr>
        <w:t>. Административные процедуры</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Default="00152739" w:rsidP="0080191E">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 xml:space="preserve">3.1. </w:t>
      </w:r>
      <w:r w:rsidR="00DB0078">
        <w:rPr>
          <w:rFonts w:ascii="Times New Roman" w:eastAsia="Times New Roman" w:hAnsi="Times New Roman" w:cs="Times New Roman"/>
          <w:b/>
          <w:bCs/>
          <w:sz w:val="26"/>
          <w:szCs w:val="26"/>
          <w:lang w:eastAsia="ru-RU"/>
        </w:rPr>
        <w:t>П</w:t>
      </w:r>
      <w:r w:rsidR="00DB0078" w:rsidRPr="00DB0078">
        <w:rPr>
          <w:rFonts w:ascii="Times New Roman" w:eastAsia="Times New Roman" w:hAnsi="Times New Roman" w:cs="Times New Roman"/>
          <w:b/>
          <w:bCs/>
          <w:sz w:val="26"/>
          <w:szCs w:val="26"/>
          <w:lang w:eastAsia="ru-RU"/>
        </w:rPr>
        <w:t xml:space="preserve">рием и регистрация уведомления </w:t>
      </w:r>
      <w:r w:rsidR="0080191E">
        <w:rPr>
          <w:rFonts w:ascii="Times New Roman" w:eastAsia="Times New Roman" w:hAnsi="Times New Roman" w:cs="Times New Roman"/>
          <w:b/>
          <w:bCs/>
          <w:sz w:val="26"/>
          <w:szCs w:val="26"/>
          <w:lang w:eastAsia="ru-RU"/>
        </w:rPr>
        <w:t>о</w:t>
      </w:r>
      <w:r w:rsidR="00DB0078" w:rsidRPr="00DB0078">
        <w:rPr>
          <w:rFonts w:ascii="Times New Roman" w:eastAsia="Times New Roman" w:hAnsi="Times New Roman" w:cs="Times New Roman"/>
          <w:b/>
          <w:bCs/>
          <w:sz w:val="26"/>
          <w:szCs w:val="26"/>
          <w:lang w:eastAsia="ru-RU"/>
        </w:rPr>
        <w:t xml:space="preserve"> предоставления муниципальной услуги</w:t>
      </w:r>
    </w:p>
    <w:p w:rsidR="00DB0078" w:rsidRPr="00AF3B6B" w:rsidRDefault="00DB0078" w:rsidP="00DB0078">
      <w:pPr>
        <w:autoSpaceDE w:val="0"/>
        <w:autoSpaceDN w:val="0"/>
        <w:adjustRightInd w:val="0"/>
        <w:spacing w:before="0"/>
        <w:jc w:val="center"/>
        <w:outlineLvl w:val="2"/>
        <w:rPr>
          <w:rFonts w:ascii="Times New Roman" w:eastAsia="Times New Roman" w:hAnsi="Times New Roman" w:cs="Times New Roman"/>
          <w:sz w:val="26"/>
          <w:szCs w:val="26"/>
          <w:lang w:eastAsia="ru-RU"/>
        </w:rPr>
      </w:pPr>
    </w:p>
    <w:p w:rsidR="00152739" w:rsidRPr="00AF3B6B" w:rsidRDefault="0080191E"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6917F5">
        <w:rPr>
          <w:rFonts w:ascii="Times New Roman" w:eastAsia="Times New Roman" w:hAnsi="Times New Roman" w:cs="Times New Roman"/>
          <w:sz w:val="26"/>
          <w:szCs w:val="26"/>
          <w:lang w:eastAsia="ru-RU"/>
        </w:rPr>
        <w:t>4</w:t>
      </w:r>
      <w:r w:rsidR="00152739" w:rsidRPr="00AF3B6B">
        <w:rPr>
          <w:rFonts w:ascii="Times New Roman" w:eastAsia="Times New Roman" w:hAnsi="Times New Roman" w:cs="Times New Roman"/>
          <w:sz w:val="26"/>
          <w:szCs w:val="26"/>
          <w:lang w:eastAsia="ru-RU"/>
        </w:rPr>
        <w:t>. Основанием для начала предоставления муниципа</w:t>
      </w:r>
      <w:r w:rsidR="0092207A">
        <w:rPr>
          <w:rFonts w:ascii="Times New Roman" w:eastAsia="Times New Roman" w:hAnsi="Times New Roman" w:cs="Times New Roman"/>
          <w:sz w:val="26"/>
          <w:szCs w:val="26"/>
          <w:lang w:eastAsia="ru-RU"/>
        </w:rPr>
        <w:t xml:space="preserve">льной услуги является </w:t>
      </w:r>
      <w:r w:rsidR="00360163">
        <w:rPr>
          <w:rFonts w:ascii="Times New Roman" w:eastAsia="Times New Roman" w:hAnsi="Times New Roman" w:cs="Times New Roman"/>
          <w:sz w:val="26"/>
          <w:szCs w:val="26"/>
          <w:lang w:eastAsia="ru-RU"/>
        </w:rPr>
        <w:t>п</w:t>
      </w:r>
      <w:r w:rsidR="00360163" w:rsidRPr="00360163">
        <w:rPr>
          <w:rFonts w:ascii="Times New Roman" w:eastAsia="Times New Roman" w:hAnsi="Times New Roman" w:cs="Times New Roman"/>
          <w:sz w:val="26"/>
          <w:szCs w:val="26"/>
          <w:lang w:eastAsia="ru-RU"/>
        </w:rPr>
        <w:t>рием и регистрация уведомления и документов с целью предоставления муниципальной услуги</w:t>
      </w:r>
      <w:r w:rsidR="00152739" w:rsidRPr="00AF3B6B">
        <w:rPr>
          <w:rFonts w:ascii="Times New Roman" w:eastAsia="Times New Roman" w:hAnsi="Times New Roman" w:cs="Times New Roman"/>
          <w:sz w:val="26"/>
          <w:szCs w:val="26"/>
          <w:lang w:eastAsia="ru-RU"/>
        </w:rPr>
        <w:t>.</w:t>
      </w:r>
    </w:p>
    <w:p w:rsidR="00152739"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В целях регистрации </w:t>
      </w:r>
      <w:r w:rsidR="0080191E">
        <w:rPr>
          <w:rFonts w:ascii="Times New Roman" w:eastAsia="Times New Roman" w:hAnsi="Times New Roman" w:cs="Times New Roman"/>
          <w:sz w:val="26"/>
          <w:szCs w:val="26"/>
          <w:lang w:eastAsia="ru-RU"/>
        </w:rPr>
        <w:t xml:space="preserve">уведомления </w:t>
      </w:r>
      <w:r w:rsidRPr="00AF3B6B">
        <w:rPr>
          <w:rFonts w:ascii="Times New Roman" w:eastAsia="Times New Roman" w:hAnsi="Times New Roman" w:cs="Times New Roman"/>
          <w:sz w:val="26"/>
          <w:szCs w:val="26"/>
          <w:lang w:eastAsia="ru-RU"/>
        </w:rPr>
        <w:t>муниципальный служащий, ответственный за прием документов,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w:t>
      </w:r>
    </w:p>
    <w:p w:rsidR="006C5656" w:rsidRPr="006C5656" w:rsidRDefault="006C5656" w:rsidP="006C5656">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6C5656">
        <w:rPr>
          <w:rFonts w:ascii="Times New Roman" w:eastAsia="Times New Roman" w:hAnsi="Times New Roman" w:cs="Times New Roman"/>
          <w:sz w:val="26"/>
          <w:szCs w:val="26"/>
          <w:lang w:eastAsia="ru-RU"/>
        </w:rPr>
        <w:t>4</w:t>
      </w:r>
      <w:r w:rsidR="006917F5">
        <w:rPr>
          <w:rFonts w:ascii="Times New Roman" w:eastAsia="Times New Roman" w:hAnsi="Times New Roman" w:cs="Times New Roman"/>
          <w:sz w:val="26"/>
          <w:szCs w:val="26"/>
          <w:lang w:eastAsia="ru-RU"/>
        </w:rPr>
        <w:t>5</w:t>
      </w:r>
      <w:r w:rsidRPr="006C5656">
        <w:rPr>
          <w:rFonts w:ascii="Times New Roman" w:eastAsia="Times New Roman" w:hAnsi="Times New Roman" w:cs="Times New Roman"/>
          <w:sz w:val="26"/>
          <w:szCs w:val="26"/>
          <w:lang w:eastAsia="ru-RU"/>
        </w:rPr>
        <w:t xml:space="preserve">. В случае наличия оснований для отказа в приеме документов муниципальный служащий, ответственный за прием документов, подготавливает решение об этом согласно </w:t>
      </w:r>
      <w:r w:rsidRPr="005C54B8">
        <w:rPr>
          <w:rFonts w:ascii="Times New Roman" w:eastAsia="Times New Roman" w:hAnsi="Times New Roman" w:cs="Times New Roman"/>
          <w:sz w:val="26"/>
          <w:szCs w:val="26"/>
          <w:lang w:eastAsia="ru-RU"/>
        </w:rPr>
        <w:t>приложению № 1 к</w:t>
      </w:r>
      <w:r w:rsidRPr="006C5656">
        <w:rPr>
          <w:rFonts w:ascii="Times New Roman" w:eastAsia="Times New Roman" w:hAnsi="Times New Roman" w:cs="Times New Roman"/>
          <w:sz w:val="26"/>
          <w:szCs w:val="26"/>
          <w:lang w:eastAsia="ru-RU"/>
        </w:rPr>
        <w:t xml:space="preserve"> настоящему административному регламенту. В решении указывается конкретное основание для отказа в приеме документов с разъяснением, в чем оно состоит. </w:t>
      </w:r>
    </w:p>
    <w:p w:rsidR="006C5656" w:rsidRPr="006C5656" w:rsidRDefault="006C5656" w:rsidP="006C5656">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6C5656">
        <w:rPr>
          <w:rFonts w:ascii="Times New Roman" w:eastAsia="Times New Roman" w:hAnsi="Times New Roman" w:cs="Times New Roman"/>
          <w:sz w:val="26"/>
          <w:szCs w:val="26"/>
          <w:lang w:eastAsia="ru-RU"/>
        </w:rPr>
        <w:lastRenderedPageBreak/>
        <w:t xml:space="preserve">Решение об отказе в приеме документов подписывается главой администрации </w:t>
      </w:r>
      <w:r w:rsidR="0028662C">
        <w:rPr>
          <w:rFonts w:ascii="Times New Roman" w:eastAsia="Times New Roman" w:hAnsi="Times New Roman" w:cs="Times New Roman"/>
          <w:sz w:val="26"/>
          <w:szCs w:val="26"/>
          <w:lang w:eastAsia="ru-RU"/>
        </w:rPr>
        <w:t xml:space="preserve">Устьянского муниципального округа </w:t>
      </w:r>
      <w:r w:rsidRPr="006C5656">
        <w:rPr>
          <w:rFonts w:ascii="Times New Roman" w:eastAsia="Times New Roman" w:hAnsi="Times New Roman" w:cs="Times New Roman"/>
          <w:sz w:val="26"/>
          <w:szCs w:val="26"/>
          <w:lang w:eastAsia="ru-RU"/>
        </w:rPr>
        <w:t>и вручается заявителю лично (в случае его явки) либо направляется заявителю:</w:t>
      </w:r>
    </w:p>
    <w:p w:rsidR="006C5656" w:rsidRPr="006C5656" w:rsidRDefault="006C5656" w:rsidP="006C5656">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6C5656">
        <w:rPr>
          <w:rFonts w:ascii="Times New Roman" w:eastAsia="Times New Roman" w:hAnsi="Times New Roman" w:cs="Times New Roman"/>
          <w:sz w:val="26"/>
          <w:szCs w:val="26"/>
          <w:lang w:eastAsia="ru-RU"/>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6C5656" w:rsidRPr="006C5656" w:rsidRDefault="006C5656" w:rsidP="006C5656">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6C5656">
        <w:rPr>
          <w:rFonts w:ascii="Times New Roman" w:eastAsia="Times New Roman" w:hAnsi="Times New Roman" w:cs="Times New Roman"/>
          <w:sz w:val="26"/>
          <w:szCs w:val="26"/>
          <w:lang w:eastAsia="ru-RU"/>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6C5656" w:rsidRPr="006C5656" w:rsidRDefault="006C5656" w:rsidP="006C5656">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6C5656">
        <w:rPr>
          <w:rFonts w:ascii="Times New Roman" w:eastAsia="Times New Roman" w:hAnsi="Times New Roman" w:cs="Times New Roman"/>
          <w:sz w:val="26"/>
          <w:szCs w:val="26"/>
          <w:lang w:eastAsia="ru-RU"/>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6C5656" w:rsidRPr="006C5656" w:rsidRDefault="006C5656" w:rsidP="006C5656">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6C5656">
        <w:rPr>
          <w:rFonts w:ascii="Times New Roman" w:eastAsia="Times New Roman" w:hAnsi="Times New Roman" w:cs="Times New Roman"/>
          <w:sz w:val="26"/>
          <w:szCs w:val="26"/>
          <w:lang w:eastAsia="ru-RU"/>
        </w:rPr>
        <w:t>любым из способов, предусмотренных абзацами вторым – пятым настоящего пункта, – если заявитель указал на такой способ в запросе.</w:t>
      </w:r>
    </w:p>
    <w:p w:rsidR="006C5656" w:rsidRPr="006C5656" w:rsidRDefault="006C5656" w:rsidP="006C5656">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6C5656">
        <w:rPr>
          <w:rFonts w:ascii="Times New Roman" w:eastAsia="Times New Roman" w:hAnsi="Times New Roman" w:cs="Times New Roman"/>
          <w:sz w:val="26"/>
          <w:szCs w:val="26"/>
          <w:lang w:eastAsia="ru-RU"/>
        </w:rPr>
        <w:t>4</w:t>
      </w:r>
      <w:r w:rsidR="006917F5">
        <w:rPr>
          <w:rFonts w:ascii="Times New Roman" w:eastAsia="Times New Roman" w:hAnsi="Times New Roman" w:cs="Times New Roman"/>
          <w:sz w:val="26"/>
          <w:szCs w:val="26"/>
          <w:lang w:eastAsia="ru-RU"/>
        </w:rPr>
        <w:t>6</w:t>
      </w:r>
      <w:r w:rsidRPr="006C5656">
        <w:rPr>
          <w:rFonts w:ascii="Times New Roman" w:eastAsia="Times New Roman" w:hAnsi="Times New Roman" w:cs="Times New Roman"/>
          <w:sz w:val="26"/>
          <w:szCs w:val="26"/>
          <w:lang w:eastAsia="ru-RU"/>
        </w:rPr>
        <w:t xml:space="preserve">. В случае отсутствия оснований для отказа в приеме документов муниципальный служащий, ответственный за прием документов, регистрирует </w:t>
      </w:r>
      <w:r w:rsidR="001F6648">
        <w:rPr>
          <w:rFonts w:ascii="Times New Roman" w:eastAsia="Times New Roman" w:hAnsi="Times New Roman" w:cs="Times New Roman"/>
          <w:sz w:val="26"/>
          <w:szCs w:val="26"/>
          <w:lang w:eastAsia="ru-RU"/>
        </w:rPr>
        <w:t>уведомление</w:t>
      </w:r>
      <w:r w:rsidRPr="006C5656">
        <w:rPr>
          <w:rFonts w:ascii="Times New Roman" w:eastAsia="Times New Roman" w:hAnsi="Times New Roman" w:cs="Times New Roman"/>
          <w:sz w:val="26"/>
          <w:szCs w:val="26"/>
          <w:lang w:eastAsia="ru-RU"/>
        </w:rPr>
        <w:t>, поступивший на бумажном носителе и направляет его муниципальному служащему, ответственному за рассмотрение вопроса о выдаче извещения о размещении уведомления и документов в информационной системе обеспечения градостроительной деятельности.</w:t>
      </w:r>
    </w:p>
    <w:p w:rsidR="009274EF" w:rsidRDefault="009274EF" w:rsidP="00152739">
      <w:pPr>
        <w:autoSpaceDE w:val="0"/>
        <w:autoSpaceDN w:val="0"/>
        <w:adjustRightInd w:val="0"/>
        <w:spacing w:before="0"/>
        <w:ind w:firstLine="720"/>
        <w:outlineLvl w:val="2"/>
        <w:rPr>
          <w:rFonts w:ascii="Times New Roman" w:eastAsia="Times New Roman" w:hAnsi="Times New Roman" w:cs="Times New Roman"/>
          <w:bCs/>
          <w:sz w:val="26"/>
          <w:szCs w:val="26"/>
          <w:lang w:eastAsia="ru-RU"/>
        </w:rPr>
      </w:pPr>
      <w:r>
        <w:rPr>
          <w:rFonts w:ascii="Times New Roman" w:eastAsia="Times New Roman" w:hAnsi="Times New Roman" w:cs="Times New Roman"/>
          <w:sz w:val="26"/>
          <w:szCs w:val="26"/>
          <w:lang w:eastAsia="ru-RU"/>
        </w:rPr>
        <w:t>4</w:t>
      </w:r>
      <w:r w:rsidR="006917F5">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 xml:space="preserve">. </w:t>
      </w:r>
      <w:r w:rsidRPr="009274EF">
        <w:rPr>
          <w:rFonts w:ascii="Times New Roman" w:eastAsia="Times New Roman" w:hAnsi="Times New Roman" w:cs="Times New Roman"/>
          <w:bCs/>
          <w:sz w:val="26"/>
          <w:szCs w:val="26"/>
          <w:lang w:eastAsia="ru-RU"/>
        </w:rPr>
        <w:t>При предоставлении муниципальной услуги в электронной форме заявителю обеспечиваются</w:t>
      </w:r>
      <w:r>
        <w:rPr>
          <w:rFonts w:ascii="Times New Roman" w:eastAsia="Times New Roman" w:hAnsi="Times New Roman" w:cs="Times New Roman"/>
          <w:bCs/>
          <w:sz w:val="26"/>
          <w:szCs w:val="26"/>
          <w:lang w:eastAsia="ru-RU"/>
        </w:rPr>
        <w:t>:</w:t>
      </w:r>
    </w:p>
    <w:p w:rsidR="009274EF" w:rsidRDefault="009274EF" w:rsidP="009274EF">
      <w:pPr>
        <w:autoSpaceDE w:val="0"/>
        <w:autoSpaceDN w:val="0"/>
        <w:adjustRightInd w:val="0"/>
        <w:spacing w:before="0"/>
        <w:ind w:firstLine="720"/>
        <w:outlineLvl w:val="2"/>
        <w:rPr>
          <w:rFonts w:ascii="Times New Roman" w:eastAsia="Times New Roman" w:hAnsi="Times New Roman" w:cs="Times New Roman"/>
          <w:bCs/>
          <w:sz w:val="26"/>
          <w:szCs w:val="26"/>
          <w:lang w:eastAsia="ru-RU"/>
        </w:rPr>
      </w:pPr>
      <w:r w:rsidRPr="009274EF">
        <w:rPr>
          <w:rFonts w:ascii="Times New Roman" w:eastAsia="Times New Roman" w:hAnsi="Times New Roman" w:cs="Times New Roman"/>
          <w:bCs/>
          <w:sz w:val="26"/>
          <w:szCs w:val="26"/>
          <w:lang w:eastAsia="ru-RU"/>
        </w:rPr>
        <w:t>получение информации о порядке и сроках предоставления муниципальной услуги;</w:t>
      </w:r>
    </w:p>
    <w:p w:rsidR="009274EF" w:rsidRPr="009274EF" w:rsidRDefault="009274EF" w:rsidP="009274EF">
      <w:pPr>
        <w:autoSpaceDE w:val="0"/>
        <w:autoSpaceDN w:val="0"/>
        <w:adjustRightInd w:val="0"/>
        <w:spacing w:before="0"/>
        <w:ind w:firstLine="720"/>
        <w:outlineLvl w:val="2"/>
        <w:rPr>
          <w:rFonts w:ascii="Times New Roman" w:eastAsia="Times New Roman" w:hAnsi="Times New Roman" w:cs="Times New Roman"/>
          <w:bCs/>
          <w:sz w:val="26"/>
          <w:szCs w:val="26"/>
          <w:lang w:eastAsia="ru-RU"/>
        </w:rPr>
      </w:pPr>
      <w:r w:rsidRPr="009274EF">
        <w:rPr>
          <w:rFonts w:ascii="Times New Roman" w:eastAsia="Times New Roman" w:hAnsi="Times New Roman" w:cs="Times New Roman"/>
          <w:bCs/>
          <w:sz w:val="26"/>
          <w:szCs w:val="26"/>
          <w:lang w:eastAsia="ru-RU"/>
        </w:rPr>
        <w:t>формирование заявления</w:t>
      </w:r>
      <w:r>
        <w:rPr>
          <w:rFonts w:ascii="Times New Roman" w:eastAsia="Times New Roman" w:hAnsi="Times New Roman" w:cs="Times New Roman"/>
          <w:bCs/>
          <w:sz w:val="26"/>
          <w:szCs w:val="26"/>
          <w:lang w:eastAsia="ru-RU"/>
        </w:rPr>
        <w:t>;</w:t>
      </w:r>
    </w:p>
    <w:p w:rsidR="009274EF" w:rsidRPr="009274EF" w:rsidRDefault="009274EF" w:rsidP="009274EF">
      <w:pPr>
        <w:autoSpaceDE w:val="0"/>
        <w:autoSpaceDN w:val="0"/>
        <w:adjustRightInd w:val="0"/>
        <w:spacing w:before="0"/>
        <w:ind w:firstLine="720"/>
        <w:outlineLvl w:val="2"/>
        <w:rPr>
          <w:rFonts w:ascii="Times New Roman" w:eastAsia="Times New Roman" w:hAnsi="Times New Roman" w:cs="Times New Roman"/>
          <w:bCs/>
          <w:sz w:val="26"/>
          <w:szCs w:val="26"/>
          <w:lang w:eastAsia="ru-RU"/>
        </w:rPr>
      </w:pPr>
      <w:r w:rsidRPr="009274EF">
        <w:rPr>
          <w:rFonts w:ascii="Times New Roman" w:eastAsia="Times New Roman" w:hAnsi="Times New Roman" w:cs="Times New Roman"/>
          <w:bCs/>
          <w:sz w:val="26"/>
          <w:szCs w:val="26"/>
          <w:lang w:eastAsia="ru-RU"/>
        </w:rPr>
        <w:t xml:space="preserve">прием и регистрация </w:t>
      </w:r>
      <w:r>
        <w:rPr>
          <w:rFonts w:ascii="Times New Roman" w:eastAsia="Times New Roman" w:hAnsi="Times New Roman" w:cs="Times New Roman"/>
          <w:bCs/>
          <w:sz w:val="26"/>
          <w:szCs w:val="26"/>
          <w:lang w:eastAsia="ru-RU"/>
        </w:rPr>
        <w:t>уведомления</w:t>
      </w:r>
      <w:r w:rsidRPr="009274EF">
        <w:rPr>
          <w:rFonts w:ascii="Times New Roman" w:eastAsia="Times New Roman" w:hAnsi="Times New Roman" w:cs="Times New Roman"/>
          <w:bCs/>
          <w:sz w:val="26"/>
          <w:szCs w:val="26"/>
          <w:lang w:eastAsia="ru-RU"/>
        </w:rPr>
        <w:t xml:space="preserve"> и иных документов, необходимых для предоставления муниципальной услуги;</w:t>
      </w:r>
    </w:p>
    <w:p w:rsidR="009274EF" w:rsidRPr="009274EF" w:rsidRDefault="009274EF" w:rsidP="009274EF">
      <w:pPr>
        <w:autoSpaceDE w:val="0"/>
        <w:autoSpaceDN w:val="0"/>
        <w:adjustRightInd w:val="0"/>
        <w:spacing w:before="0"/>
        <w:ind w:firstLine="720"/>
        <w:outlineLvl w:val="2"/>
        <w:rPr>
          <w:rFonts w:ascii="Times New Roman" w:eastAsia="Times New Roman" w:hAnsi="Times New Roman" w:cs="Times New Roman"/>
          <w:bCs/>
          <w:sz w:val="26"/>
          <w:szCs w:val="26"/>
          <w:lang w:eastAsia="ru-RU"/>
        </w:rPr>
      </w:pPr>
      <w:r w:rsidRPr="009274EF">
        <w:rPr>
          <w:rFonts w:ascii="Times New Roman" w:eastAsia="Times New Roman" w:hAnsi="Times New Roman" w:cs="Times New Roman"/>
          <w:bCs/>
          <w:sz w:val="26"/>
          <w:szCs w:val="26"/>
          <w:lang w:eastAsia="ru-RU"/>
        </w:rPr>
        <w:t>получение результата предоставления муниципальной услуги;</w:t>
      </w:r>
    </w:p>
    <w:p w:rsidR="009274EF" w:rsidRPr="009274EF" w:rsidRDefault="009274EF" w:rsidP="009274EF">
      <w:pPr>
        <w:autoSpaceDE w:val="0"/>
        <w:autoSpaceDN w:val="0"/>
        <w:adjustRightInd w:val="0"/>
        <w:spacing w:before="0"/>
        <w:ind w:firstLine="720"/>
        <w:outlineLvl w:val="2"/>
        <w:rPr>
          <w:rFonts w:ascii="Times New Roman" w:eastAsia="Times New Roman" w:hAnsi="Times New Roman" w:cs="Times New Roman"/>
          <w:bCs/>
          <w:sz w:val="26"/>
          <w:szCs w:val="26"/>
          <w:lang w:eastAsia="ru-RU"/>
        </w:rPr>
      </w:pPr>
      <w:r w:rsidRPr="009274EF">
        <w:rPr>
          <w:rFonts w:ascii="Times New Roman" w:eastAsia="Times New Roman" w:hAnsi="Times New Roman" w:cs="Times New Roman"/>
          <w:bCs/>
          <w:sz w:val="26"/>
          <w:szCs w:val="26"/>
          <w:lang w:eastAsia="ru-RU"/>
        </w:rPr>
        <w:t xml:space="preserve">получение сведений о ходе рассмотрения </w:t>
      </w:r>
      <w:r>
        <w:rPr>
          <w:rFonts w:ascii="Times New Roman" w:eastAsia="Times New Roman" w:hAnsi="Times New Roman" w:cs="Times New Roman"/>
          <w:bCs/>
          <w:sz w:val="26"/>
          <w:szCs w:val="26"/>
          <w:lang w:eastAsia="ru-RU"/>
        </w:rPr>
        <w:t>уведомления</w:t>
      </w:r>
      <w:r w:rsidRPr="009274EF">
        <w:rPr>
          <w:rFonts w:ascii="Times New Roman" w:eastAsia="Times New Roman" w:hAnsi="Times New Roman" w:cs="Times New Roman"/>
          <w:bCs/>
          <w:sz w:val="26"/>
          <w:szCs w:val="26"/>
          <w:lang w:eastAsia="ru-RU"/>
        </w:rPr>
        <w:t>;</w:t>
      </w:r>
    </w:p>
    <w:p w:rsidR="009274EF" w:rsidRPr="009274EF" w:rsidRDefault="009274EF" w:rsidP="009274EF">
      <w:pPr>
        <w:autoSpaceDE w:val="0"/>
        <w:autoSpaceDN w:val="0"/>
        <w:adjustRightInd w:val="0"/>
        <w:spacing w:before="0"/>
        <w:ind w:firstLine="720"/>
        <w:outlineLvl w:val="2"/>
        <w:rPr>
          <w:rFonts w:ascii="Times New Roman" w:eastAsia="Times New Roman" w:hAnsi="Times New Roman" w:cs="Times New Roman"/>
          <w:bCs/>
          <w:sz w:val="26"/>
          <w:szCs w:val="26"/>
          <w:lang w:eastAsia="ru-RU"/>
        </w:rPr>
      </w:pPr>
      <w:r w:rsidRPr="009274EF">
        <w:rPr>
          <w:rFonts w:ascii="Times New Roman" w:eastAsia="Times New Roman" w:hAnsi="Times New Roman" w:cs="Times New Roman"/>
          <w:bCs/>
          <w:sz w:val="26"/>
          <w:szCs w:val="26"/>
          <w:lang w:eastAsia="ru-RU"/>
        </w:rPr>
        <w:t>осуществление оценки качества предоставления муниципальной услуги;</w:t>
      </w:r>
    </w:p>
    <w:p w:rsidR="009274EF" w:rsidRPr="009274EF" w:rsidRDefault="009274EF" w:rsidP="009274EF">
      <w:pPr>
        <w:autoSpaceDE w:val="0"/>
        <w:autoSpaceDN w:val="0"/>
        <w:adjustRightInd w:val="0"/>
        <w:spacing w:before="0"/>
        <w:ind w:firstLine="720"/>
        <w:outlineLvl w:val="2"/>
        <w:rPr>
          <w:rFonts w:ascii="Times New Roman" w:eastAsia="Times New Roman" w:hAnsi="Times New Roman" w:cs="Times New Roman"/>
          <w:bCs/>
          <w:sz w:val="26"/>
          <w:szCs w:val="26"/>
          <w:lang w:eastAsia="ru-RU"/>
        </w:rPr>
      </w:pPr>
      <w:r w:rsidRPr="009274EF">
        <w:rPr>
          <w:rFonts w:ascii="Times New Roman" w:eastAsia="Times New Roman" w:hAnsi="Times New Roman" w:cs="Times New Roman"/>
          <w:bCs/>
          <w:sz w:val="26"/>
          <w:szCs w:val="26"/>
          <w:lang w:eastAsia="ru-RU"/>
        </w:rPr>
        <w:t xml:space="preserve">досудебное (внесудебное) обжалование решений и действий (бездействия) органа </w:t>
      </w:r>
      <w:r w:rsidR="00391331">
        <w:rPr>
          <w:rFonts w:ascii="Times New Roman" w:eastAsia="Times New Roman" w:hAnsi="Times New Roman" w:cs="Times New Roman"/>
          <w:bCs/>
          <w:sz w:val="26"/>
          <w:szCs w:val="26"/>
          <w:lang w:eastAsia="ru-RU"/>
        </w:rPr>
        <w:t>а</w:t>
      </w:r>
      <w:r w:rsidRPr="009274EF">
        <w:rPr>
          <w:rFonts w:ascii="Times New Roman" w:eastAsia="Times New Roman" w:hAnsi="Times New Roman" w:cs="Times New Roman"/>
          <w:bCs/>
          <w:sz w:val="26"/>
          <w:szCs w:val="26"/>
          <w:lang w:eastAsia="ru-RU"/>
        </w:rPr>
        <w:t>дминистрации, предоставляющего муниципальную услугу, его должностных лиц, муниципальных служащих.</w:t>
      </w:r>
    </w:p>
    <w:p w:rsidR="009274EF" w:rsidRPr="009274EF" w:rsidRDefault="009274EF" w:rsidP="009274EF">
      <w:pPr>
        <w:autoSpaceDE w:val="0"/>
        <w:autoSpaceDN w:val="0"/>
        <w:adjustRightInd w:val="0"/>
        <w:spacing w:before="0"/>
        <w:ind w:firstLine="720"/>
        <w:outlineLvl w:val="2"/>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4</w:t>
      </w:r>
      <w:r w:rsidR="006917F5">
        <w:rPr>
          <w:rFonts w:ascii="Times New Roman" w:eastAsia="Times New Roman" w:hAnsi="Times New Roman" w:cs="Times New Roman"/>
          <w:bCs/>
          <w:sz w:val="26"/>
          <w:szCs w:val="26"/>
          <w:lang w:eastAsia="ru-RU"/>
        </w:rPr>
        <w:t>8</w:t>
      </w:r>
      <w:r w:rsidRPr="009274EF">
        <w:rPr>
          <w:rFonts w:ascii="Times New Roman" w:eastAsia="Times New Roman" w:hAnsi="Times New Roman" w:cs="Times New Roman"/>
          <w:bCs/>
          <w:sz w:val="26"/>
          <w:szCs w:val="26"/>
          <w:lang w:eastAsia="ru-RU"/>
        </w:rPr>
        <w:t xml:space="preserve">. Формирование </w:t>
      </w:r>
      <w:r>
        <w:rPr>
          <w:rFonts w:ascii="Times New Roman" w:eastAsia="Times New Roman" w:hAnsi="Times New Roman" w:cs="Times New Roman"/>
          <w:bCs/>
          <w:sz w:val="26"/>
          <w:szCs w:val="26"/>
          <w:lang w:eastAsia="ru-RU"/>
        </w:rPr>
        <w:t>уведомления</w:t>
      </w:r>
      <w:r w:rsidRPr="009274EF">
        <w:rPr>
          <w:rFonts w:ascii="Times New Roman" w:eastAsia="Times New Roman" w:hAnsi="Times New Roman" w:cs="Times New Roman"/>
          <w:bCs/>
          <w:sz w:val="26"/>
          <w:szCs w:val="26"/>
          <w:lang w:eastAsia="ru-RU"/>
        </w:rPr>
        <w:t xml:space="preserve"> осуществляется посредством заполнения электронной формы </w:t>
      </w:r>
      <w:r>
        <w:rPr>
          <w:rFonts w:ascii="Times New Roman" w:eastAsia="Times New Roman" w:hAnsi="Times New Roman" w:cs="Times New Roman"/>
          <w:bCs/>
          <w:sz w:val="26"/>
          <w:szCs w:val="26"/>
          <w:lang w:eastAsia="ru-RU"/>
        </w:rPr>
        <w:t>уведомления</w:t>
      </w:r>
      <w:r w:rsidRPr="009274EF">
        <w:rPr>
          <w:rFonts w:ascii="Times New Roman" w:eastAsia="Times New Roman" w:hAnsi="Times New Roman" w:cs="Times New Roman"/>
          <w:bCs/>
          <w:sz w:val="26"/>
          <w:szCs w:val="26"/>
          <w:lang w:eastAsia="ru-RU"/>
        </w:rPr>
        <w:t xml:space="preserve"> на Едином портале, без необходимости дополнительной подачи заявления в какой-либо иной форме.</w:t>
      </w:r>
    </w:p>
    <w:p w:rsidR="009274EF" w:rsidRPr="009274EF" w:rsidRDefault="009274EF" w:rsidP="009274EF">
      <w:pPr>
        <w:autoSpaceDE w:val="0"/>
        <w:autoSpaceDN w:val="0"/>
        <w:adjustRightInd w:val="0"/>
        <w:spacing w:before="0"/>
        <w:ind w:firstLine="720"/>
        <w:outlineLvl w:val="2"/>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4</w:t>
      </w:r>
      <w:r w:rsidR="006917F5">
        <w:rPr>
          <w:rFonts w:ascii="Times New Roman" w:eastAsia="Times New Roman" w:hAnsi="Times New Roman" w:cs="Times New Roman"/>
          <w:bCs/>
          <w:sz w:val="26"/>
          <w:szCs w:val="26"/>
          <w:lang w:eastAsia="ru-RU"/>
        </w:rPr>
        <w:t>9</w:t>
      </w:r>
      <w:r w:rsidRPr="009274EF">
        <w:rPr>
          <w:rFonts w:ascii="Times New Roman" w:eastAsia="Times New Roman" w:hAnsi="Times New Roman" w:cs="Times New Roman"/>
          <w:bCs/>
          <w:sz w:val="26"/>
          <w:szCs w:val="26"/>
          <w:lang w:eastAsia="ru-RU"/>
        </w:rPr>
        <w:t xml:space="preserve">. Форматно-логическая проверка сформированного </w:t>
      </w:r>
      <w:r>
        <w:rPr>
          <w:rFonts w:ascii="Times New Roman" w:eastAsia="Times New Roman" w:hAnsi="Times New Roman" w:cs="Times New Roman"/>
          <w:bCs/>
          <w:sz w:val="26"/>
          <w:szCs w:val="26"/>
          <w:lang w:eastAsia="ru-RU"/>
        </w:rPr>
        <w:t>уведомления</w:t>
      </w:r>
      <w:r w:rsidRPr="009274EF">
        <w:rPr>
          <w:rFonts w:ascii="Times New Roman" w:eastAsia="Times New Roman" w:hAnsi="Times New Roman" w:cs="Times New Roman"/>
          <w:bCs/>
          <w:sz w:val="26"/>
          <w:szCs w:val="26"/>
          <w:lang w:eastAsia="ru-RU"/>
        </w:rPr>
        <w:t xml:space="preserve"> осуществляется после заполнения заявителем каждого из полей электронной формы </w:t>
      </w:r>
      <w:r>
        <w:rPr>
          <w:rFonts w:ascii="Times New Roman" w:eastAsia="Times New Roman" w:hAnsi="Times New Roman" w:cs="Times New Roman"/>
          <w:bCs/>
          <w:sz w:val="26"/>
          <w:szCs w:val="26"/>
          <w:lang w:eastAsia="ru-RU"/>
        </w:rPr>
        <w:t>уведомления</w:t>
      </w:r>
      <w:r w:rsidRPr="009274EF">
        <w:rPr>
          <w:rFonts w:ascii="Times New Roman" w:eastAsia="Times New Roman" w:hAnsi="Times New Roman" w:cs="Times New Roman"/>
          <w:bCs/>
          <w:sz w:val="26"/>
          <w:szCs w:val="26"/>
          <w:lang w:eastAsia="ru-RU"/>
        </w:rPr>
        <w:t xml:space="preserve">. При выявлении некорректно заполненного поля электронной формы </w:t>
      </w:r>
      <w:r>
        <w:rPr>
          <w:rFonts w:ascii="Times New Roman" w:eastAsia="Times New Roman" w:hAnsi="Times New Roman" w:cs="Times New Roman"/>
          <w:bCs/>
          <w:sz w:val="26"/>
          <w:szCs w:val="26"/>
          <w:lang w:eastAsia="ru-RU"/>
        </w:rPr>
        <w:t>уведомления</w:t>
      </w:r>
      <w:r w:rsidRPr="009274EF">
        <w:rPr>
          <w:rFonts w:ascii="Times New Roman" w:eastAsia="Times New Roman" w:hAnsi="Times New Roman" w:cs="Times New Roman"/>
          <w:bCs/>
          <w:sz w:val="26"/>
          <w:szCs w:val="26"/>
          <w:lang w:eastAsia="ru-RU"/>
        </w:rPr>
        <w:t xml:space="preserve"> заявитель уведомляется о характере выявленной ошибки </w:t>
      </w:r>
      <w:r w:rsidRPr="009274EF">
        <w:rPr>
          <w:rFonts w:ascii="Times New Roman" w:eastAsia="Times New Roman" w:hAnsi="Times New Roman" w:cs="Times New Roman"/>
          <w:bCs/>
          <w:sz w:val="26"/>
          <w:szCs w:val="26"/>
          <w:lang w:eastAsia="ru-RU"/>
        </w:rPr>
        <w:br/>
        <w:t xml:space="preserve">и порядке ее устранения посредством информационного сообщения непосредственно в электронной форме </w:t>
      </w:r>
      <w:r>
        <w:rPr>
          <w:rFonts w:ascii="Times New Roman" w:eastAsia="Times New Roman" w:hAnsi="Times New Roman" w:cs="Times New Roman"/>
          <w:bCs/>
          <w:sz w:val="26"/>
          <w:szCs w:val="26"/>
          <w:lang w:eastAsia="ru-RU"/>
        </w:rPr>
        <w:t>уведомления</w:t>
      </w:r>
      <w:r w:rsidRPr="009274EF">
        <w:rPr>
          <w:rFonts w:ascii="Times New Roman" w:eastAsia="Times New Roman" w:hAnsi="Times New Roman" w:cs="Times New Roman"/>
          <w:bCs/>
          <w:sz w:val="26"/>
          <w:szCs w:val="26"/>
          <w:lang w:eastAsia="ru-RU"/>
        </w:rPr>
        <w:t>.</w:t>
      </w:r>
    </w:p>
    <w:p w:rsidR="009274EF" w:rsidRPr="009274EF" w:rsidRDefault="006917F5" w:rsidP="009274EF">
      <w:pPr>
        <w:autoSpaceDE w:val="0"/>
        <w:autoSpaceDN w:val="0"/>
        <w:adjustRightInd w:val="0"/>
        <w:spacing w:before="0"/>
        <w:ind w:firstLine="720"/>
        <w:outlineLvl w:val="2"/>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50</w:t>
      </w:r>
      <w:r w:rsidR="009274EF" w:rsidRPr="009274EF">
        <w:rPr>
          <w:rFonts w:ascii="Times New Roman" w:eastAsia="Times New Roman" w:hAnsi="Times New Roman" w:cs="Times New Roman"/>
          <w:bCs/>
          <w:sz w:val="26"/>
          <w:szCs w:val="26"/>
          <w:lang w:eastAsia="ru-RU"/>
        </w:rPr>
        <w:t>. При формировании уведомления заявителю обеспечивается:</w:t>
      </w:r>
    </w:p>
    <w:p w:rsidR="009274EF" w:rsidRPr="009274EF" w:rsidRDefault="009274EF" w:rsidP="009274EF">
      <w:pPr>
        <w:autoSpaceDE w:val="0"/>
        <w:autoSpaceDN w:val="0"/>
        <w:adjustRightInd w:val="0"/>
        <w:spacing w:before="0"/>
        <w:ind w:firstLine="720"/>
        <w:outlineLvl w:val="2"/>
        <w:rPr>
          <w:rFonts w:ascii="Times New Roman" w:eastAsia="Times New Roman" w:hAnsi="Times New Roman" w:cs="Times New Roman"/>
          <w:bCs/>
          <w:sz w:val="26"/>
          <w:szCs w:val="26"/>
          <w:lang w:eastAsia="ru-RU"/>
        </w:rPr>
      </w:pPr>
      <w:r w:rsidRPr="009274EF">
        <w:rPr>
          <w:rFonts w:ascii="Times New Roman" w:eastAsia="Times New Roman" w:hAnsi="Times New Roman" w:cs="Times New Roman"/>
          <w:bCs/>
          <w:sz w:val="26"/>
          <w:szCs w:val="26"/>
          <w:lang w:eastAsia="ru-RU"/>
        </w:rPr>
        <w:lastRenderedPageBreak/>
        <w:t>1)</w:t>
      </w:r>
      <w:r w:rsidRPr="009274EF">
        <w:rPr>
          <w:rFonts w:ascii="Times New Roman" w:eastAsia="Times New Roman" w:hAnsi="Times New Roman" w:cs="Times New Roman"/>
          <w:bCs/>
          <w:sz w:val="26"/>
          <w:szCs w:val="26"/>
          <w:lang w:eastAsia="ru-RU"/>
        </w:rPr>
        <w:tab/>
        <w:t xml:space="preserve">возможность копирования и сохранения </w:t>
      </w:r>
      <w:r w:rsidR="006C5656" w:rsidRPr="006C5656">
        <w:rPr>
          <w:rFonts w:ascii="Times New Roman" w:eastAsia="Times New Roman" w:hAnsi="Times New Roman" w:cs="Times New Roman"/>
          <w:bCs/>
          <w:sz w:val="26"/>
          <w:szCs w:val="26"/>
          <w:lang w:eastAsia="ru-RU"/>
        </w:rPr>
        <w:t>уведомления</w:t>
      </w:r>
      <w:r w:rsidRPr="009274EF">
        <w:rPr>
          <w:rFonts w:ascii="Times New Roman" w:eastAsia="Times New Roman" w:hAnsi="Times New Roman" w:cs="Times New Roman"/>
          <w:bCs/>
          <w:sz w:val="26"/>
          <w:szCs w:val="26"/>
          <w:lang w:eastAsia="ru-RU"/>
        </w:rPr>
        <w:t xml:space="preserve"> и иных документов, указанных в настоящем административном регламенте, необходимых </w:t>
      </w:r>
      <w:r w:rsidRPr="009274EF">
        <w:rPr>
          <w:rFonts w:ascii="Times New Roman" w:eastAsia="Times New Roman" w:hAnsi="Times New Roman" w:cs="Times New Roman"/>
          <w:bCs/>
          <w:sz w:val="26"/>
          <w:szCs w:val="26"/>
          <w:lang w:eastAsia="ru-RU"/>
        </w:rPr>
        <w:br/>
        <w:t>для предоставления муниципальной услуги;</w:t>
      </w:r>
    </w:p>
    <w:p w:rsidR="009274EF" w:rsidRPr="009274EF" w:rsidRDefault="009274EF" w:rsidP="009274EF">
      <w:pPr>
        <w:autoSpaceDE w:val="0"/>
        <w:autoSpaceDN w:val="0"/>
        <w:adjustRightInd w:val="0"/>
        <w:spacing w:before="0"/>
        <w:ind w:firstLine="720"/>
        <w:outlineLvl w:val="2"/>
        <w:rPr>
          <w:rFonts w:ascii="Times New Roman" w:eastAsia="Times New Roman" w:hAnsi="Times New Roman" w:cs="Times New Roman"/>
          <w:bCs/>
          <w:sz w:val="26"/>
          <w:szCs w:val="26"/>
          <w:lang w:eastAsia="ru-RU"/>
        </w:rPr>
      </w:pPr>
      <w:r w:rsidRPr="009274EF">
        <w:rPr>
          <w:rFonts w:ascii="Times New Roman" w:eastAsia="Times New Roman" w:hAnsi="Times New Roman" w:cs="Times New Roman"/>
          <w:bCs/>
          <w:sz w:val="26"/>
          <w:szCs w:val="26"/>
          <w:lang w:eastAsia="ru-RU"/>
        </w:rPr>
        <w:t>2)</w:t>
      </w:r>
      <w:r w:rsidRPr="009274EF">
        <w:rPr>
          <w:rFonts w:ascii="Times New Roman" w:eastAsia="Times New Roman" w:hAnsi="Times New Roman" w:cs="Times New Roman"/>
          <w:bCs/>
          <w:sz w:val="26"/>
          <w:szCs w:val="26"/>
          <w:lang w:eastAsia="ru-RU"/>
        </w:rPr>
        <w:tab/>
        <w:t xml:space="preserve">возможность печати на бумажном носителе копии электронной формы </w:t>
      </w:r>
      <w:r w:rsidR="006C5656" w:rsidRPr="006C5656">
        <w:rPr>
          <w:rFonts w:ascii="Times New Roman" w:eastAsia="Times New Roman" w:hAnsi="Times New Roman" w:cs="Times New Roman"/>
          <w:bCs/>
          <w:sz w:val="26"/>
          <w:szCs w:val="26"/>
          <w:lang w:eastAsia="ru-RU"/>
        </w:rPr>
        <w:t>уведомления</w:t>
      </w:r>
      <w:r w:rsidRPr="009274EF">
        <w:rPr>
          <w:rFonts w:ascii="Times New Roman" w:eastAsia="Times New Roman" w:hAnsi="Times New Roman" w:cs="Times New Roman"/>
          <w:bCs/>
          <w:sz w:val="26"/>
          <w:szCs w:val="26"/>
          <w:lang w:eastAsia="ru-RU"/>
        </w:rPr>
        <w:t>;</w:t>
      </w:r>
    </w:p>
    <w:p w:rsidR="009274EF" w:rsidRPr="009274EF" w:rsidRDefault="009274EF" w:rsidP="009274EF">
      <w:pPr>
        <w:autoSpaceDE w:val="0"/>
        <w:autoSpaceDN w:val="0"/>
        <w:adjustRightInd w:val="0"/>
        <w:spacing w:before="0"/>
        <w:ind w:firstLine="720"/>
        <w:outlineLvl w:val="2"/>
        <w:rPr>
          <w:rFonts w:ascii="Times New Roman" w:eastAsia="Times New Roman" w:hAnsi="Times New Roman" w:cs="Times New Roman"/>
          <w:bCs/>
          <w:sz w:val="26"/>
          <w:szCs w:val="26"/>
          <w:lang w:eastAsia="ru-RU"/>
        </w:rPr>
      </w:pPr>
      <w:r w:rsidRPr="009274EF">
        <w:rPr>
          <w:rFonts w:ascii="Times New Roman" w:eastAsia="Times New Roman" w:hAnsi="Times New Roman" w:cs="Times New Roman"/>
          <w:bCs/>
          <w:sz w:val="26"/>
          <w:szCs w:val="26"/>
          <w:lang w:eastAsia="ru-RU"/>
        </w:rPr>
        <w:t>3)</w:t>
      </w:r>
      <w:r w:rsidRPr="009274EF">
        <w:rPr>
          <w:rFonts w:ascii="Times New Roman" w:eastAsia="Times New Roman" w:hAnsi="Times New Roman" w:cs="Times New Roman"/>
          <w:bCs/>
          <w:sz w:val="26"/>
          <w:szCs w:val="26"/>
          <w:lang w:eastAsia="ru-RU"/>
        </w:rPr>
        <w:tab/>
        <w:t xml:space="preserve">сохранение ранее введенных в электронную форму </w:t>
      </w:r>
      <w:r w:rsidR="006C5656" w:rsidRPr="006C5656">
        <w:rPr>
          <w:rFonts w:ascii="Times New Roman" w:eastAsia="Times New Roman" w:hAnsi="Times New Roman" w:cs="Times New Roman"/>
          <w:bCs/>
          <w:sz w:val="26"/>
          <w:szCs w:val="26"/>
          <w:lang w:eastAsia="ru-RU"/>
        </w:rPr>
        <w:t>уведомления</w:t>
      </w:r>
      <w:r w:rsidRPr="009274EF">
        <w:rPr>
          <w:rFonts w:ascii="Times New Roman" w:eastAsia="Times New Roman" w:hAnsi="Times New Roman" w:cs="Times New Roman"/>
          <w:bCs/>
          <w:sz w:val="26"/>
          <w:szCs w:val="26"/>
          <w:lang w:eastAsia="ru-RU"/>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6C5656" w:rsidRPr="006C5656">
        <w:rPr>
          <w:rFonts w:ascii="Times New Roman" w:eastAsia="Times New Roman" w:hAnsi="Times New Roman" w:cs="Times New Roman"/>
          <w:bCs/>
          <w:sz w:val="26"/>
          <w:szCs w:val="26"/>
          <w:lang w:eastAsia="ru-RU"/>
        </w:rPr>
        <w:t>уведомления</w:t>
      </w:r>
      <w:r w:rsidRPr="009274EF">
        <w:rPr>
          <w:rFonts w:ascii="Times New Roman" w:eastAsia="Times New Roman" w:hAnsi="Times New Roman" w:cs="Times New Roman"/>
          <w:bCs/>
          <w:sz w:val="26"/>
          <w:szCs w:val="26"/>
          <w:lang w:eastAsia="ru-RU"/>
        </w:rPr>
        <w:t>;</w:t>
      </w:r>
    </w:p>
    <w:p w:rsidR="009274EF" w:rsidRPr="009274EF" w:rsidRDefault="009274EF" w:rsidP="009274EF">
      <w:pPr>
        <w:autoSpaceDE w:val="0"/>
        <w:autoSpaceDN w:val="0"/>
        <w:adjustRightInd w:val="0"/>
        <w:spacing w:before="0"/>
        <w:ind w:firstLine="720"/>
        <w:outlineLvl w:val="2"/>
        <w:rPr>
          <w:rFonts w:ascii="Times New Roman" w:eastAsia="Times New Roman" w:hAnsi="Times New Roman" w:cs="Times New Roman"/>
          <w:bCs/>
          <w:sz w:val="26"/>
          <w:szCs w:val="26"/>
          <w:lang w:eastAsia="ru-RU"/>
        </w:rPr>
      </w:pPr>
      <w:r w:rsidRPr="009274EF">
        <w:rPr>
          <w:rFonts w:ascii="Times New Roman" w:eastAsia="Times New Roman" w:hAnsi="Times New Roman" w:cs="Times New Roman"/>
          <w:bCs/>
          <w:sz w:val="26"/>
          <w:szCs w:val="26"/>
          <w:lang w:eastAsia="ru-RU"/>
        </w:rPr>
        <w:t>4)</w:t>
      </w:r>
      <w:r w:rsidRPr="009274EF">
        <w:rPr>
          <w:rFonts w:ascii="Times New Roman" w:eastAsia="Times New Roman" w:hAnsi="Times New Roman" w:cs="Times New Roman"/>
          <w:bCs/>
          <w:sz w:val="26"/>
          <w:szCs w:val="26"/>
          <w:lang w:eastAsia="ru-RU"/>
        </w:rPr>
        <w:tab/>
        <w:t xml:space="preserve">заполнение полей электронной формы </w:t>
      </w:r>
      <w:r w:rsidR="006C5656" w:rsidRPr="006C5656">
        <w:rPr>
          <w:rFonts w:ascii="Times New Roman" w:eastAsia="Times New Roman" w:hAnsi="Times New Roman" w:cs="Times New Roman"/>
          <w:bCs/>
          <w:sz w:val="26"/>
          <w:szCs w:val="26"/>
          <w:lang w:eastAsia="ru-RU"/>
        </w:rPr>
        <w:t>уведомления</w:t>
      </w:r>
      <w:r w:rsidRPr="009274EF">
        <w:rPr>
          <w:rFonts w:ascii="Times New Roman" w:eastAsia="Times New Roman" w:hAnsi="Times New Roman" w:cs="Times New Roman"/>
          <w:bCs/>
          <w:sz w:val="26"/>
          <w:szCs w:val="26"/>
          <w:lang w:eastAsia="ru-RU"/>
        </w:rPr>
        <w:t xml:space="preserve"> до начала ввода сведений заявителем с использованием сведений, размещенных в ЕСИА, </w:t>
      </w:r>
      <w:r w:rsidRPr="009274EF">
        <w:rPr>
          <w:rFonts w:ascii="Times New Roman" w:eastAsia="Times New Roman" w:hAnsi="Times New Roman" w:cs="Times New Roman"/>
          <w:bCs/>
          <w:sz w:val="26"/>
          <w:szCs w:val="26"/>
          <w:lang w:eastAsia="ru-RU"/>
        </w:rPr>
        <w:br/>
        <w:t>и сведений, опубликованных на Едином портале, в части, касающейся сведений, отсутствующих в ЕСИА;</w:t>
      </w:r>
    </w:p>
    <w:p w:rsidR="009274EF" w:rsidRPr="009274EF" w:rsidRDefault="009274EF" w:rsidP="009274EF">
      <w:pPr>
        <w:autoSpaceDE w:val="0"/>
        <w:autoSpaceDN w:val="0"/>
        <w:adjustRightInd w:val="0"/>
        <w:spacing w:before="0"/>
        <w:ind w:firstLine="720"/>
        <w:outlineLvl w:val="2"/>
        <w:rPr>
          <w:rFonts w:ascii="Times New Roman" w:eastAsia="Times New Roman" w:hAnsi="Times New Roman" w:cs="Times New Roman"/>
          <w:bCs/>
          <w:sz w:val="26"/>
          <w:szCs w:val="26"/>
          <w:lang w:eastAsia="ru-RU"/>
        </w:rPr>
      </w:pPr>
      <w:r w:rsidRPr="009274EF">
        <w:rPr>
          <w:rFonts w:ascii="Times New Roman" w:eastAsia="Times New Roman" w:hAnsi="Times New Roman" w:cs="Times New Roman"/>
          <w:bCs/>
          <w:sz w:val="26"/>
          <w:szCs w:val="26"/>
          <w:lang w:eastAsia="ru-RU"/>
        </w:rPr>
        <w:t>5)</w:t>
      </w:r>
      <w:r w:rsidRPr="009274EF">
        <w:rPr>
          <w:rFonts w:ascii="Times New Roman" w:eastAsia="Times New Roman" w:hAnsi="Times New Roman" w:cs="Times New Roman"/>
          <w:bCs/>
          <w:sz w:val="26"/>
          <w:szCs w:val="26"/>
          <w:lang w:eastAsia="ru-RU"/>
        </w:rPr>
        <w:tab/>
        <w:t xml:space="preserve">возможность вернуться на любой из этапов заполнения электронной формы </w:t>
      </w:r>
      <w:r w:rsidR="006C5656" w:rsidRPr="006C5656">
        <w:rPr>
          <w:rFonts w:ascii="Times New Roman" w:eastAsia="Times New Roman" w:hAnsi="Times New Roman" w:cs="Times New Roman"/>
          <w:bCs/>
          <w:sz w:val="26"/>
          <w:szCs w:val="26"/>
          <w:lang w:eastAsia="ru-RU"/>
        </w:rPr>
        <w:t>уведомления</w:t>
      </w:r>
      <w:r w:rsidRPr="009274EF">
        <w:rPr>
          <w:rFonts w:ascii="Times New Roman" w:eastAsia="Times New Roman" w:hAnsi="Times New Roman" w:cs="Times New Roman"/>
          <w:bCs/>
          <w:sz w:val="26"/>
          <w:szCs w:val="26"/>
          <w:lang w:eastAsia="ru-RU"/>
        </w:rPr>
        <w:t xml:space="preserve"> без потери ранее введенной информации;</w:t>
      </w:r>
    </w:p>
    <w:p w:rsidR="009274EF" w:rsidRPr="009274EF" w:rsidRDefault="009274EF" w:rsidP="009274EF">
      <w:pPr>
        <w:autoSpaceDE w:val="0"/>
        <w:autoSpaceDN w:val="0"/>
        <w:adjustRightInd w:val="0"/>
        <w:spacing w:before="0"/>
        <w:ind w:firstLine="720"/>
        <w:outlineLvl w:val="2"/>
        <w:rPr>
          <w:rFonts w:ascii="Times New Roman" w:eastAsia="Times New Roman" w:hAnsi="Times New Roman" w:cs="Times New Roman"/>
          <w:bCs/>
          <w:sz w:val="26"/>
          <w:szCs w:val="26"/>
          <w:lang w:eastAsia="ru-RU"/>
        </w:rPr>
      </w:pPr>
      <w:r w:rsidRPr="009274EF">
        <w:rPr>
          <w:rFonts w:ascii="Times New Roman" w:eastAsia="Times New Roman" w:hAnsi="Times New Roman" w:cs="Times New Roman"/>
          <w:bCs/>
          <w:sz w:val="26"/>
          <w:szCs w:val="26"/>
          <w:lang w:eastAsia="ru-RU"/>
        </w:rPr>
        <w:t>6)</w:t>
      </w:r>
      <w:r w:rsidRPr="009274EF">
        <w:rPr>
          <w:rFonts w:ascii="Times New Roman" w:eastAsia="Times New Roman" w:hAnsi="Times New Roman" w:cs="Times New Roman"/>
          <w:bCs/>
          <w:sz w:val="26"/>
          <w:szCs w:val="26"/>
          <w:lang w:eastAsia="ru-RU"/>
        </w:rPr>
        <w:tab/>
        <w:t xml:space="preserve">возможность доступа заявителя на Едином портале, к ранее поданным им заявлениям в течение не менее одного года, а также к частично сформированным уведомлениям </w:t>
      </w:r>
      <w:r w:rsidRPr="009274EF">
        <w:rPr>
          <w:rFonts w:ascii="Times New Roman" w:eastAsia="Times New Roman" w:hAnsi="Times New Roman" w:cs="Times New Roman"/>
          <w:sz w:val="26"/>
          <w:szCs w:val="26"/>
          <w:lang w:eastAsia="ru-RU"/>
        </w:rPr>
        <w:t>–</w:t>
      </w:r>
      <w:r w:rsidRPr="009274EF">
        <w:rPr>
          <w:rFonts w:ascii="Times New Roman" w:eastAsia="Times New Roman" w:hAnsi="Times New Roman" w:cs="Times New Roman"/>
          <w:bCs/>
          <w:sz w:val="26"/>
          <w:szCs w:val="26"/>
          <w:lang w:eastAsia="ru-RU"/>
        </w:rPr>
        <w:t xml:space="preserve"> в течение не менее трех месяцев.</w:t>
      </w:r>
    </w:p>
    <w:p w:rsidR="009274EF" w:rsidRPr="009274EF" w:rsidRDefault="006917F5" w:rsidP="009274EF">
      <w:pPr>
        <w:autoSpaceDE w:val="0"/>
        <w:autoSpaceDN w:val="0"/>
        <w:adjustRightInd w:val="0"/>
        <w:spacing w:before="0"/>
        <w:ind w:firstLine="720"/>
        <w:outlineLvl w:val="2"/>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51</w:t>
      </w:r>
      <w:r w:rsidR="009274EF" w:rsidRPr="009274EF">
        <w:rPr>
          <w:rFonts w:ascii="Times New Roman" w:eastAsia="Times New Roman" w:hAnsi="Times New Roman" w:cs="Times New Roman"/>
          <w:bCs/>
          <w:sz w:val="26"/>
          <w:szCs w:val="26"/>
          <w:lang w:eastAsia="ru-RU"/>
        </w:rPr>
        <w:t xml:space="preserve">. Сформированное и подписанное </w:t>
      </w:r>
      <w:r w:rsidR="006C5656" w:rsidRPr="006C5656">
        <w:rPr>
          <w:rFonts w:ascii="Times New Roman" w:eastAsia="Times New Roman" w:hAnsi="Times New Roman" w:cs="Times New Roman"/>
          <w:bCs/>
          <w:sz w:val="26"/>
          <w:szCs w:val="26"/>
          <w:lang w:eastAsia="ru-RU"/>
        </w:rPr>
        <w:t>уведомлени</w:t>
      </w:r>
      <w:r w:rsidR="006C5656">
        <w:rPr>
          <w:rFonts w:ascii="Times New Roman" w:eastAsia="Times New Roman" w:hAnsi="Times New Roman" w:cs="Times New Roman"/>
          <w:bCs/>
          <w:sz w:val="26"/>
          <w:szCs w:val="26"/>
          <w:lang w:eastAsia="ru-RU"/>
        </w:rPr>
        <w:t>е</w:t>
      </w:r>
      <w:r w:rsidR="009274EF" w:rsidRPr="009274EF">
        <w:rPr>
          <w:rFonts w:ascii="Times New Roman" w:eastAsia="Times New Roman" w:hAnsi="Times New Roman" w:cs="Times New Roman"/>
          <w:bCs/>
          <w:sz w:val="26"/>
          <w:szCs w:val="26"/>
          <w:lang w:eastAsia="ru-RU"/>
        </w:rPr>
        <w:t xml:space="preserve"> и иные документы, необходимые для предоставления муниципальной услуги, направляются </w:t>
      </w:r>
      <w:r w:rsidR="009274EF" w:rsidRPr="009274EF">
        <w:rPr>
          <w:rFonts w:ascii="Times New Roman" w:eastAsia="Times New Roman" w:hAnsi="Times New Roman" w:cs="Times New Roman"/>
          <w:bCs/>
          <w:sz w:val="26"/>
          <w:szCs w:val="26"/>
          <w:lang w:eastAsia="ru-RU"/>
        </w:rPr>
        <w:br/>
        <w:t xml:space="preserve">в </w:t>
      </w:r>
      <w:r w:rsidR="00391331">
        <w:rPr>
          <w:rFonts w:ascii="Times New Roman" w:eastAsia="Times New Roman" w:hAnsi="Times New Roman" w:cs="Times New Roman"/>
          <w:bCs/>
          <w:sz w:val="26"/>
          <w:szCs w:val="26"/>
          <w:lang w:eastAsia="ru-RU"/>
        </w:rPr>
        <w:t>а</w:t>
      </w:r>
      <w:r w:rsidR="009274EF" w:rsidRPr="009274EF">
        <w:rPr>
          <w:rFonts w:ascii="Times New Roman" w:eastAsia="Times New Roman" w:hAnsi="Times New Roman" w:cs="Times New Roman"/>
          <w:bCs/>
          <w:sz w:val="26"/>
          <w:szCs w:val="26"/>
          <w:lang w:eastAsia="ru-RU"/>
        </w:rPr>
        <w:t>дминистрацию посредством Единого портала.</w:t>
      </w:r>
    </w:p>
    <w:p w:rsidR="009274EF" w:rsidRDefault="0028662C" w:rsidP="009274EF">
      <w:pPr>
        <w:autoSpaceDE w:val="0"/>
        <w:autoSpaceDN w:val="0"/>
        <w:adjustRightInd w:val="0"/>
        <w:spacing w:before="0"/>
        <w:ind w:firstLine="720"/>
        <w:outlineLvl w:val="2"/>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5</w:t>
      </w:r>
      <w:r w:rsidR="006917F5">
        <w:rPr>
          <w:rFonts w:ascii="Times New Roman" w:eastAsia="Times New Roman" w:hAnsi="Times New Roman" w:cs="Times New Roman"/>
          <w:bCs/>
          <w:sz w:val="26"/>
          <w:szCs w:val="26"/>
          <w:lang w:eastAsia="ru-RU"/>
        </w:rPr>
        <w:t>2</w:t>
      </w:r>
      <w:r w:rsidR="009274EF" w:rsidRPr="009274EF">
        <w:rPr>
          <w:rFonts w:ascii="Times New Roman" w:eastAsia="Times New Roman" w:hAnsi="Times New Roman" w:cs="Times New Roman"/>
          <w:bCs/>
          <w:sz w:val="26"/>
          <w:szCs w:val="26"/>
          <w:lang w:eastAsia="ru-RU"/>
        </w:rPr>
        <w:t xml:space="preserve">. Администрация обеспечивает в срок не позднее одного рабочего дня </w:t>
      </w:r>
      <w:r w:rsidR="009274EF" w:rsidRPr="009274EF">
        <w:rPr>
          <w:rFonts w:ascii="Times New Roman" w:eastAsia="Times New Roman" w:hAnsi="Times New Roman" w:cs="Times New Roman"/>
          <w:bCs/>
          <w:sz w:val="26"/>
          <w:szCs w:val="26"/>
          <w:lang w:eastAsia="ru-RU"/>
        </w:rPr>
        <w:br/>
        <w:t xml:space="preserve">с момента подачи заявления на Едином портале, а в случае его поступления </w:t>
      </w:r>
      <w:r w:rsidR="009274EF" w:rsidRPr="009274EF">
        <w:rPr>
          <w:rFonts w:ascii="Times New Roman" w:eastAsia="Times New Roman" w:hAnsi="Times New Roman" w:cs="Times New Roman"/>
          <w:bCs/>
          <w:sz w:val="26"/>
          <w:szCs w:val="26"/>
          <w:lang w:eastAsia="ru-RU"/>
        </w:rPr>
        <w:br/>
        <w:t>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уведомления.</w:t>
      </w:r>
    </w:p>
    <w:p w:rsidR="003A0042" w:rsidRPr="009274EF" w:rsidRDefault="003A0042" w:rsidP="009274EF">
      <w:pPr>
        <w:autoSpaceDE w:val="0"/>
        <w:autoSpaceDN w:val="0"/>
        <w:adjustRightInd w:val="0"/>
        <w:spacing w:before="0"/>
        <w:ind w:firstLine="720"/>
        <w:outlineLvl w:val="2"/>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5</w:t>
      </w:r>
      <w:r w:rsidR="006917F5">
        <w:rPr>
          <w:rFonts w:ascii="Times New Roman" w:eastAsia="Times New Roman" w:hAnsi="Times New Roman" w:cs="Times New Roman"/>
          <w:bCs/>
          <w:sz w:val="26"/>
          <w:szCs w:val="26"/>
          <w:lang w:eastAsia="ru-RU"/>
        </w:rPr>
        <w:t>3</w:t>
      </w:r>
      <w:r>
        <w:rPr>
          <w:rFonts w:ascii="Times New Roman" w:eastAsia="Times New Roman" w:hAnsi="Times New Roman" w:cs="Times New Roman"/>
          <w:bCs/>
          <w:sz w:val="26"/>
          <w:szCs w:val="26"/>
          <w:lang w:eastAsia="ru-RU"/>
        </w:rPr>
        <w:t xml:space="preserve">. </w:t>
      </w:r>
      <w:r w:rsidRPr="003A0042">
        <w:rPr>
          <w:rFonts w:ascii="Times New Roman" w:eastAsia="Times New Roman" w:hAnsi="Times New Roman" w:cs="Times New Roman"/>
          <w:bCs/>
          <w:sz w:val="26"/>
          <w:szCs w:val="26"/>
          <w:lang w:eastAsia="ru-RU"/>
        </w:rPr>
        <w:t>Результатом выполнения административной процедуры является прием и регистрация уведомления и приложенных документов на получение муниципальной услуги</w:t>
      </w:r>
    </w:p>
    <w:p w:rsidR="009274EF" w:rsidRPr="00AF3B6B" w:rsidRDefault="009274EF"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41A99" w:rsidRPr="00141A99" w:rsidRDefault="00152739" w:rsidP="00141A99">
      <w:pPr>
        <w:autoSpaceDE w:val="0"/>
        <w:autoSpaceDN w:val="0"/>
        <w:adjustRightInd w:val="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 xml:space="preserve">3.2. </w:t>
      </w:r>
      <w:r w:rsidR="00141A99" w:rsidRPr="00141A99">
        <w:rPr>
          <w:rFonts w:ascii="Times New Roman" w:eastAsia="Times New Roman" w:hAnsi="Times New Roman" w:cs="Times New Roman"/>
          <w:b/>
          <w:bCs/>
          <w:sz w:val="26"/>
          <w:szCs w:val="26"/>
          <w:lang w:eastAsia="ru-RU"/>
        </w:rPr>
        <w:t>Рассмотрение уведомления и прилагаемого пакета</w:t>
      </w:r>
      <w:r w:rsidR="00141A99">
        <w:rPr>
          <w:rFonts w:ascii="Times New Roman" w:eastAsia="Times New Roman" w:hAnsi="Times New Roman" w:cs="Times New Roman"/>
          <w:b/>
          <w:bCs/>
          <w:sz w:val="26"/>
          <w:szCs w:val="26"/>
          <w:lang w:eastAsia="ru-RU"/>
        </w:rPr>
        <w:t xml:space="preserve"> </w:t>
      </w:r>
      <w:r w:rsidR="00141A99" w:rsidRPr="00141A99">
        <w:rPr>
          <w:rFonts w:ascii="Times New Roman" w:eastAsia="Times New Roman" w:hAnsi="Times New Roman" w:cs="Times New Roman"/>
          <w:b/>
          <w:bCs/>
          <w:sz w:val="26"/>
          <w:szCs w:val="26"/>
          <w:lang w:eastAsia="ru-RU"/>
        </w:rPr>
        <w:t>документов для получени</w:t>
      </w:r>
      <w:r w:rsidR="007F6A1F">
        <w:rPr>
          <w:rFonts w:ascii="Times New Roman" w:eastAsia="Times New Roman" w:hAnsi="Times New Roman" w:cs="Times New Roman"/>
          <w:b/>
          <w:bCs/>
          <w:sz w:val="26"/>
          <w:szCs w:val="26"/>
          <w:lang w:eastAsia="ru-RU"/>
        </w:rPr>
        <w:t>я</w:t>
      </w:r>
      <w:r w:rsidR="00141A99" w:rsidRPr="00141A99">
        <w:rPr>
          <w:rFonts w:ascii="Times New Roman" w:eastAsia="Times New Roman" w:hAnsi="Times New Roman" w:cs="Times New Roman"/>
          <w:b/>
          <w:bCs/>
          <w:sz w:val="26"/>
          <w:szCs w:val="26"/>
          <w:lang w:eastAsia="ru-RU"/>
        </w:rPr>
        <w:t xml:space="preserve"> муниципальной услуги</w:t>
      </w:r>
    </w:p>
    <w:p w:rsidR="008915FB" w:rsidRPr="00AF3B6B" w:rsidRDefault="008915FB" w:rsidP="008915FB">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p>
    <w:p w:rsidR="00152739" w:rsidRPr="00AF3B6B" w:rsidRDefault="001F6648"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6917F5">
        <w:rPr>
          <w:rFonts w:ascii="Times New Roman" w:eastAsia="Times New Roman" w:hAnsi="Times New Roman" w:cs="Times New Roman"/>
          <w:sz w:val="26"/>
          <w:szCs w:val="26"/>
          <w:lang w:eastAsia="ru-RU"/>
        </w:rPr>
        <w:t>4</w:t>
      </w:r>
      <w:r w:rsidR="00152739" w:rsidRPr="00AF3B6B">
        <w:rPr>
          <w:rFonts w:ascii="Times New Roman" w:eastAsia="Times New Roman" w:hAnsi="Times New Roman" w:cs="Times New Roman"/>
          <w:sz w:val="26"/>
          <w:szCs w:val="26"/>
          <w:lang w:eastAsia="ru-RU"/>
        </w:rPr>
        <w:t xml:space="preserve">. Основанием для начала выполнения административной процедуры является регистрация </w:t>
      </w:r>
      <w:r>
        <w:rPr>
          <w:rFonts w:ascii="Times New Roman" w:eastAsia="Times New Roman" w:hAnsi="Times New Roman" w:cs="Times New Roman"/>
          <w:sz w:val="26"/>
          <w:szCs w:val="26"/>
          <w:lang w:eastAsia="ru-RU"/>
        </w:rPr>
        <w:t>уведомления</w:t>
      </w:r>
      <w:r w:rsidR="00152739" w:rsidRPr="00AF3B6B">
        <w:rPr>
          <w:rFonts w:ascii="Times New Roman" w:eastAsia="Times New Roman" w:hAnsi="Times New Roman" w:cs="Times New Roman"/>
          <w:sz w:val="26"/>
          <w:szCs w:val="26"/>
          <w:lang w:eastAsia="ru-RU"/>
        </w:rPr>
        <w:t>.</w:t>
      </w:r>
    </w:p>
    <w:p w:rsidR="00152739" w:rsidRPr="00AF3B6B" w:rsidRDefault="001F6648"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6917F5">
        <w:rPr>
          <w:rFonts w:ascii="Times New Roman" w:eastAsia="Times New Roman" w:hAnsi="Times New Roman" w:cs="Times New Roman"/>
          <w:sz w:val="26"/>
          <w:szCs w:val="26"/>
          <w:lang w:eastAsia="ru-RU"/>
        </w:rPr>
        <w:t>5</w:t>
      </w:r>
      <w:r w:rsidR="005942EC">
        <w:rPr>
          <w:rFonts w:ascii="Times New Roman" w:eastAsia="Times New Roman" w:hAnsi="Times New Roman" w:cs="Times New Roman"/>
          <w:sz w:val="26"/>
          <w:szCs w:val="26"/>
          <w:lang w:eastAsia="ru-RU"/>
        </w:rPr>
        <w:t>. Муниципальный служащий</w:t>
      </w:r>
      <w:r w:rsidR="00152739" w:rsidRPr="00AF3B6B">
        <w:rPr>
          <w:rFonts w:ascii="Times New Roman" w:eastAsia="Times New Roman" w:hAnsi="Times New Roman" w:cs="Times New Roman"/>
          <w:sz w:val="26"/>
          <w:szCs w:val="26"/>
          <w:lang w:eastAsia="ru-RU"/>
        </w:rPr>
        <w:t xml:space="preserve">, ответственный за </w:t>
      </w:r>
      <w:r w:rsidR="001D44B7" w:rsidRPr="001D44B7">
        <w:rPr>
          <w:rFonts w:ascii="Times New Roman" w:eastAsia="Times New Roman" w:hAnsi="Times New Roman" w:cs="Times New Roman"/>
          <w:sz w:val="26"/>
          <w:szCs w:val="26"/>
          <w:lang w:eastAsia="ru-RU"/>
        </w:rPr>
        <w:t>предоставление муниципальной услуги</w:t>
      </w:r>
      <w:r w:rsidR="00152739" w:rsidRPr="00AF3B6B">
        <w:rPr>
          <w:rFonts w:ascii="Times New Roman" w:eastAsia="Times New Roman" w:hAnsi="Times New Roman" w:cs="Times New Roman"/>
          <w:sz w:val="26"/>
          <w:szCs w:val="26"/>
          <w:lang w:eastAsia="ru-RU"/>
        </w:rPr>
        <w:t>:</w:t>
      </w:r>
    </w:p>
    <w:p w:rsidR="00125EC4" w:rsidRDefault="00152739" w:rsidP="00E6322A">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1) </w:t>
      </w:r>
      <w:r w:rsidR="001D44B7" w:rsidRPr="001D44B7">
        <w:rPr>
          <w:rFonts w:ascii="Times New Roman" w:eastAsia="Times New Roman" w:hAnsi="Times New Roman" w:cs="Times New Roman"/>
          <w:sz w:val="26"/>
          <w:szCs w:val="26"/>
          <w:lang w:eastAsia="ru-RU"/>
        </w:rPr>
        <w:t xml:space="preserve">проводит проверку представленных заявителем документов, устанавливает наличие или отсутствие оснований для отказа </w:t>
      </w:r>
      <w:r w:rsidR="00125EC4" w:rsidRPr="00125EC4">
        <w:rPr>
          <w:rFonts w:ascii="Times New Roman" w:eastAsia="Times New Roman" w:hAnsi="Times New Roman" w:cs="Times New Roman"/>
          <w:bCs/>
          <w:sz w:val="26"/>
          <w:szCs w:val="26"/>
          <w:lang w:eastAsia="ru-RU"/>
        </w:rPr>
        <w:t xml:space="preserve">в предоставлении муниципальной услуги, предусмотренных пунктом </w:t>
      </w:r>
      <w:r w:rsidR="006917F5">
        <w:rPr>
          <w:rFonts w:ascii="Times New Roman" w:eastAsia="Times New Roman" w:hAnsi="Times New Roman" w:cs="Times New Roman"/>
          <w:bCs/>
          <w:sz w:val="26"/>
          <w:szCs w:val="26"/>
          <w:lang w:eastAsia="ru-RU"/>
        </w:rPr>
        <w:t>21</w:t>
      </w:r>
      <w:r w:rsidR="00125EC4" w:rsidRPr="00125EC4">
        <w:rPr>
          <w:rFonts w:ascii="Times New Roman" w:eastAsia="Times New Roman" w:hAnsi="Times New Roman" w:cs="Times New Roman"/>
          <w:bCs/>
          <w:sz w:val="26"/>
          <w:szCs w:val="26"/>
          <w:lang w:eastAsia="ru-RU"/>
        </w:rPr>
        <w:t xml:space="preserve"> настоящего административного регламента</w:t>
      </w:r>
      <w:r w:rsidR="00125EC4">
        <w:rPr>
          <w:rFonts w:ascii="Times New Roman" w:eastAsia="Times New Roman" w:hAnsi="Times New Roman" w:cs="Times New Roman"/>
          <w:bCs/>
          <w:sz w:val="26"/>
          <w:szCs w:val="26"/>
          <w:lang w:eastAsia="ru-RU"/>
        </w:rPr>
        <w:t>;</w:t>
      </w:r>
      <w:r w:rsidR="00125EC4" w:rsidRPr="00125EC4">
        <w:rPr>
          <w:rFonts w:ascii="Times New Roman" w:eastAsia="Times New Roman" w:hAnsi="Times New Roman" w:cs="Times New Roman"/>
          <w:sz w:val="26"/>
          <w:szCs w:val="26"/>
          <w:lang w:eastAsia="ru-RU"/>
        </w:rPr>
        <w:t xml:space="preserve"> </w:t>
      </w:r>
    </w:p>
    <w:p w:rsidR="00152739" w:rsidRPr="00AF3B6B" w:rsidRDefault="00152739" w:rsidP="00E6322A">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2) </w:t>
      </w:r>
      <w:r w:rsidR="001D44B7" w:rsidRPr="001D44B7">
        <w:rPr>
          <w:rFonts w:ascii="Times New Roman" w:eastAsia="Times New Roman" w:hAnsi="Times New Roman" w:cs="Times New Roman"/>
          <w:sz w:val="26"/>
          <w:szCs w:val="26"/>
          <w:lang w:eastAsia="ru-RU"/>
        </w:rPr>
        <w:t>запрашивает в рамках межведомственного информационного взаимодействия документы (их копии или содержащиеся в них сведения), предусмотренные подпункт</w:t>
      </w:r>
      <w:r w:rsidR="001D44B7">
        <w:rPr>
          <w:rFonts w:ascii="Times New Roman" w:eastAsia="Times New Roman" w:hAnsi="Times New Roman" w:cs="Times New Roman"/>
          <w:sz w:val="26"/>
          <w:szCs w:val="26"/>
          <w:lang w:eastAsia="ru-RU"/>
        </w:rPr>
        <w:t>ом</w:t>
      </w:r>
      <w:r w:rsidR="001D44B7" w:rsidRPr="001D44B7">
        <w:rPr>
          <w:rFonts w:ascii="Times New Roman" w:eastAsia="Times New Roman" w:hAnsi="Times New Roman" w:cs="Times New Roman"/>
          <w:sz w:val="26"/>
          <w:szCs w:val="26"/>
          <w:lang w:eastAsia="ru-RU"/>
        </w:rPr>
        <w:t xml:space="preserve"> </w:t>
      </w:r>
      <w:r w:rsidR="001D44B7" w:rsidRPr="001D44B7">
        <w:rPr>
          <w:rFonts w:ascii="Times New Roman" w:eastAsia="Times New Roman" w:hAnsi="Times New Roman" w:cs="Times New Roman"/>
          <w:sz w:val="26"/>
          <w:szCs w:val="26"/>
          <w:shd w:val="clear" w:color="auto" w:fill="FFFFFF" w:themeFill="background1"/>
          <w:lang w:eastAsia="ru-RU"/>
        </w:rPr>
        <w:t>5 пункта 1</w:t>
      </w:r>
      <w:r w:rsidR="006917F5">
        <w:rPr>
          <w:rFonts w:ascii="Times New Roman" w:eastAsia="Times New Roman" w:hAnsi="Times New Roman" w:cs="Times New Roman"/>
          <w:sz w:val="26"/>
          <w:szCs w:val="26"/>
          <w:shd w:val="clear" w:color="auto" w:fill="FFFFFF" w:themeFill="background1"/>
          <w:lang w:eastAsia="ru-RU"/>
        </w:rPr>
        <w:t>5</w:t>
      </w:r>
      <w:r w:rsidR="001D44B7" w:rsidRPr="001D44B7">
        <w:rPr>
          <w:rFonts w:ascii="Times New Roman" w:eastAsia="Times New Roman" w:hAnsi="Times New Roman" w:cs="Times New Roman"/>
          <w:sz w:val="26"/>
          <w:szCs w:val="26"/>
          <w:shd w:val="clear" w:color="auto" w:fill="FFFFFF" w:themeFill="background1"/>
          <w:lang w:eastAsia="ru-RU"/>
        </w:rPr>
        <w:t xml:space="preserve"> настоящего административного регламента, если заявитель не предоставил их по собственной</w:t>
      </w:r>
      <w:r w:rsidR="001D44B7" w:rsidRPr="001D44B7">
        <w:rPr>
          <w:rFonts w:ascii="Times New Roman" w:eastAsia="Times New Roman" w:hAnsi="Times New Roman" w:cs="Times New Roman"/>
          <w:sz w:val="26"/>
          <w:szCs w:val="26"/>
          <w:lang w:eastAsia="ru-RU"/>
        </w:rPr>
        <w:t xml:space="preserve"> инициативе; направляет межведомственные запросы в целях проверки сведений, предоставленных заявителем</w:t>
      </w:r>
      <w:r w:rsidRPr="00AF3B6B">
        <w:rPr>
          <w:rFonts w:ascii="Times New Roman" w:eastAsia="Times New Roman" w:hAnsi="Times New Roman" w:cs="Times New Roman"/>
          <w:sz w:val="26"/>
          <w:szCs w:val="26"/>
          <w:lang w:eastAsia="ru-RU"/>
        </w:rPr>
        <w:t>;</w:t>
      </w:r>
    </w:p>
    <w:p w:rsidR="007F6A1F" w:rsidRDefault="001D44B7"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5</w:t>
      </w:r>
      <w:r w:rsidR="006917F5">
        <w:rPr>
          <w:rFonts w:ascii="Times New Roman" w:eastAsia="Times New Roman" w:hAnsi="Times New Roman" w:cs="Times New Roman"/>
          <w:sz w:val="26"/>
          <w:szCs w:val="26"/>
          <w:lang w:eastAsia="ru-RU"/>
        </w:rPr>
        <w:t>6</w:t>
      </w:r>
      <w:r w:rsidRPr="001D44B7">
        <w:rPr>
          <w:rFonts w:ascii="Times New Roman" w:eastAsia="Times New Roman" w:hAnsi="Times New Roman" w:cs="Times New Roman"/>
          <w:sz w:val="26"/>
          <w:szCs w:val="26"/>
          <w:lang w:eastAsia="ru-RU"/>
        </w:rPr>
        <w:t>. При наличии оснований для отказа в предоставлении муниципальной услуги муниципальный служащий</w:t>
      </w:r>
      <w:r w:rsidR="007F6A1F">
        <w:rPr>
          <w:rFonts w:ascii="Times New Roman" w:eastAsia="Times New Roman" w:hAnsi="Times New Roman" w:cs="Times New Roman"/>
          <w:sz w:val="26"/>
          <w:szCs w:val="26"/>
          <w:lang w:eastAsia="ru-RU"/>
        </w:rPr>
        <w:t>,</w:t>
      </w:r>
      <w:r w:rsidRPr="001D44B7">
        <w:rPr>
          <w:rFonts w:ascii="Times New Roman" w:eastAsia="Times New Roman" w:hAnsi="Times New Roman" w:cs="Times New Roman"/>
          <w:sz w:val="26"/>
          <w:szCs w:val="26"/>
          <w:lang w:eastAsia="ru-RU"/>
        </w:rPr>
        <w:t xml:space="preserve"> </w:t>
      </w:r>
      <w:r w:rsidR="007F6A1F" w:rsidRPr="007F6A1F">
        <w:rPr>
          <w:rFonts w:ascii="Times New Roman" w:eastAsia="Times New Roman" w:hAnsi="Times New Roman" w:cs="Times New Roman"/>
          <w:sz w:val="26"/>
          <w:szCs w:val="26"/>
          <w:lang w:eastAsia="ru-RU"/>
        </w:rPr>
        <w:t>ответственный за предоставление муниципальной услуги</w:t>
      </w:r>
      <w:r w:rsidR="007F6A1F">
        <w:rPr>
          <w:rFonts w:ascii="Times New Roman" w:eastAsia="Times New Roman" w:hAnsi="Times New Roman" w:cs="Times New Roman"/>
          <w:sz w:val="26"/>
          <w:szCs w:val="26"/>
          <w:lang w:eastAsia="ru-RU"/>
        </w:rPr>
        <w:t>,</w:t>
      </w:r>
      <w:r w:rsidR="007F6A1F" w:rsidRPr="007F6A1F">
        <w:rPr>
          <w:rFonts w:ascii="Times New Roman" w:eastAsia="Times New Roman" w:hAnsi="Times New Roman" w:cs="Times New Roman"/>
          <w:sz w:val="26"/>
          <w:szCs w:val="26"/>
          <w:lang w:eastAsia="ru-RU"/>
        </w:rPr>
        <w:t xml:space="preserve"> </w:t>
      </w:r>
      <w:r w:rsidR="007F6A1F">
        <w:rPr>
          <w:rFonts w:ascii="Times New Roman" w:eastAsia="Times New Roman" w:hAnsi="Times New Roman" w:cs="Times New Roman"/>
          <w:sz w:val="26"/>
          <w:szCs w:val="26"/>
          <w:lang w:eastAsia="ru-RU"/>
        </w:rPr>
        <w:t>подготавливает</w:t>
      </w:r>
      <w:r w:rsidR="007F6A1F" w:rsidRPr="007F6A1F">
        <w:rPr>
          <w:rFonts w:ascii="Times New Roman" w:eastAsia="Times New Roman" w:hAnsi="Times New Roman" w:cs="Times New Roman"/>
          <w:sz w:val="26"/>
          <w:szCs w:val="26"/>
          <w:lang w:eastAsia="ru-RU"/>
        </w:rPr>
        <w:t xml:space="preserve"> решени</w:t>
      </w:r>
      <w:r w:rsidR="007F6A1F">
        <w:rPr>
          <w:rFonts w:ascii="Times New Roman" w:eastAsia="Times New Roman" w:hAnsi="Times New Roman" w:cs="Times New Roman"/>
          <w:sz w:val="26"/>
          <w:szCs w:val="26"/>
          <w:lang w:eastAsia="ru-RU"/>
        </w:rPr>
        <w:t>е</w:t>
      </w:r>
      <w:r w:rsidR="007F6A1F" w:rsidRPr="007F6A1F">
        <w:rPr>
          <w:rFonts w:ascii="Times New Roman" w:eastAsia="Times New Roman" w:hAnsi="Times New Roman" w:cs="Times New Roman"/>
          <w:sz w:val="26"/>
          <w:szCs w:val="26"/>
          <w:lang w:eastAsia="ru-RU"/>
        </w:rPr>
        <w:t xml:space="preserve"> об отказе в размещении уведомления</w:t>
      </w:r>
      <w:r w:rsidR="007F6A1F">
        <w:rPr>
          <w:rFonts w:ascii="Times New Roman" w:eastAsia="Times New Roman" w:hAnsi="Times New Roman" w:cs="Times New Roman"/>
          <w:sz w:val="26"/>
          <w:szCs w:val="26"/>
          <w:lang w:eastAsia="ru-RU"/>
        </w:rPr>
        <w:t xml:space="preserve"> </w:t>
      </w:r>
      <w:r w:rsidR="007F6A1F" w:rsidRPr="007F6A1F">
        <w:rPr>
          <w:rFonts w:ascii="Times New Roman" w:eastAsia="Times New Roman" w:hAnsi="Times New Roman" w:cs="Times New Roman"/>
          <w:sz w:val="26"/>
          <w:szCs w:val="26"/>
          <w:lang w:eastAsia="ru-RU"/>
        </w:rPr>
        <w:t>и документов</w:t>
      </w:r>
      <w:r w:rsidR="007F6A1F">
        <w:rPr>
          <w:rFonts w:ascii="Times New Roman" w:eastAsia="Times New Roman" w:hAnsi="Times New Roman" w:cs="Times New Roman"/>
          <w:sz w:val="26"/>
          <w:szCs w:val="26"/>
          <w:lang w:eastAsia="ru-RU"/>
        </w:rPr>
        <w:t xml:space="preserve">. </w:t>
      </w:r>
      <w:r w:rsidRPr="001D44B7">
        <w:rPr>
          <w:rFonts w:ascii="Times New Roman" w:eastAsia="Times New Roman" w:hAnsi="Times New Roman" w:cs="Times New Roman"/>
          <w:sz w:val="26"/>
          <w:szCs w:val="26"/>
          <w:lang w:eastAsia="ru-RU"/>
        </w:rPr>
        <w:t xml:space="preserve">В </w:t>
      </w:r>
      <w:r w:rsidR="007F6A1F">
        <w:rPr>
          <w:rFonts w:ascii="Times New Roman" w:eastAsia="Times New Roman" w:hAnsi="Times New Roman" w:cs="Times New Roman"/>
          <w:sz w:val="26"/>
          <w:szCs w:val="26"/>
          <w:lang w:eastAsia="ru-RU"/>
        </w:rPr>
        <w:t>решении</w:t>
      </w:r>
      <w:r w:rsidRPr="001D44B7">
        <w:rPr>
          <w:rFonts w:ascii="Times New Roman" w:eastAsia="Times New Roman" w:hAnsi="Times New Roman" w:cs="Times New Roman"/>
          <w:sz w:val="26"/>
          <w:szCs w:val="26"/>
          <w:lang w:eastAsia="ru-RU"/>
        </w:rPr>
        <w:t xml:space="preserve"> об отказе в предоставлении муниципальной услуги указывается конкретное основание для отказа и разъясняется, в чем оно состоит. </w:t>
      </w:r>
    </w:p>
    <w:p w:rsidR="00E57449" w:rsidRDefault="007F6A1F"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6917F5">
        <w:rPr>
          <w:rFonts w:ascii="Times New Roman" w:eastAsia="Times New Roman" w:hAnsi="Times New Roman" w:cs="Times New Roman"/>
          <w:sz w:val="26"/>
          <w:szCs w:val="26"/>
          <w:lang w:eastAsia="ru-RU"/>
        </w:rPr>
        <w:t>7</w:t>
      </w:r>
      <w:r w:rsidR="001D44B7" w:rsidRPr="001D44B7">
        <w:rPr>
          <w:rFonts w:ascii="Times New Roman" w:eastAsia="Times New Roman" w:hAnsi="Times New Roman" w:cs="Times New Roman"/>
          <w:sz w:val="26"/>
          <w:szCs w:val="26"/>
          <w:lang w:eastAsia="ru-RU"/>
        </w:rPr>
        <w:t>. При отсутствии оснований для отказа в предоставлении муниципальной услуги, муниципальный служащий:</w:t>
      </w:r>
    </w:p>
    <w:p w:rsidR="00E57449" w:rsidRDefault="001D44B7"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1D44B7">
        <w:rPr>
          <w:rFonts w:ascii="Times New Roman" w:eastAsia="Times New Roman" w:hAnsi="Times New Roman" w:cs="Times New Roman"/>
          <w:sz w:val="26"/>
          <w:szCs w:val="26"/>
          <w:lang w:eastAsia="ru-RU"/>
        </w:rPr>
        <w:t xml:space="preserve"> 1) размещает в </w:t>
      </w:r>
      <w:r w:rsidR="00E57449" w:rsidRPr="00E57449">
        <w:rPr>
          <w:rFonts w:ascii="Times New Roman" w:eastAsia="Times New Roman" w:hAnsi="Times New Roman" w:cs="Times New Roman"/>
          <w:sz w:val="26"/>
          <w:szCs w:val="26"/>
          <w:lang w:eastAsia="ru-RU"/>
        </w:rPr>
        <w:t>информационной системе обеспечения градостроительной деятельности</w:t>
      </w:r>
      <w:r w:rsidRPr="001D44B7">
        <w:rPr>
          <w:rFonts w:ascii="Times New Roman" w:eastAsia="Times New Roman" w:hAnsi="Times New Roman" w:cs="Times New Roman"/>
          <w:sz w:val="26"/>
          <w:szCs w:val="26"/>
          <w:lang w:eastAsia="ru-RU"/>
        </w:rPr>
        <w:t xml:space="preserve"> уведомление о планируемом сносе, результаты и материалы обследования объекта капитального строительства, проект организации работ по сносу объекта капитального строительства, уведомление о завершении сноса объекта капитального строительства;</w:t>
      </w:r>
    </w:p>
    <w:p w:rsidR="00E57449" w:rsidRDefault="001D44B7"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1D44B7">
        <w:rPr>
          <w:rFonts w:ascii="Times New Roman" w:eastAsia="Times New Roman" w:hAnsi="Times New Roman" w:cs="Times New Roman"/>
          <w:sz w:val="26"/>
          <w:szCs w:val="26"/>
          <w:lang w:eastAsia="ru-RU"/>
        </w:rPr>
        <w:t xml:space="preserve"> </w:t>
      </w:r>
      <w:r w:rsidRPr="006812CF">
        <w:rPr>
          <w:rFonts w:ascii="Times New Roman" w:eastAsia="Times New Roman" w:hAnsi="Times New Roman" w:cs="Times New Roman"/>
          <w:sz w:val="26"/>
          <w:szCs w:val="26"/>
          <w:lang w:eastAsia="ru-RU"/>
        </w:rPr>
        <w:t>2) уведомляет о таком размещении орган регионального государственного строительного надзора;</w:t>
      </w:r>
    </w:p>
    <w:p w:rsidR="006917F5" w:rsidRDefault="001D44B7"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1D44B7">
        <w:rPr>
          <w:rFonts w:ascii="Times New Roman" w:eastAsia="Times New Roman" w:hAnsi="Times New Roman" w:cs="Times New Roman"/>
          <w:sz w:val="26"/>
          <w:szCs w:val="26"/>
          <w:lang w:eastAsia="ru-RU"/>
        </w:rPr>
        <w:t xml:space="preserve"> 3) </w:t>
      </w:r>
      <w:r w:rsidR="00E57449">
        <w:rPr>
          <w:rFonts w:ascii="Times New Roman" w:eastAsia="Times New Roman" w:hAnsi="Times New Roman" w:cs="Times New Roman"/>
          <w:sz w:val="26"/>
          <w:szCs w:val="26"/>
          <w:lang w:eastAsia="ru-RU"/>
        </w:rPr>
        <w:t xml:space="preserve">подготавливает </w:t>
      </w:r>
      <w:r w:rsidR="00E57449" w:rsidRPr="00E57449">
        <w:rPr>
          <w:rFonts w:ascii="Times New Roman" w:eastAsia="Times New Roman" w:hAnsi="Times New Roman" w:cs="Times New Roman"/>
          <w:sz w:val="26"/>
          <w:szCs w:val="26"/>
          <w:lang w:eastAsia="ru-RU"/>
        </w:rPr>
        <w:t>изв</w:t>
      </w:r>
      <w:r w:rsidR="00614DE3">
        <w:rPr>
          <w:rFonts w:ascii="Times New Roman" w:eastAsia="Times New Roman" w:hAnsi="Times New Roman" w:cs="Times New Roman"/>
          <w:sz w:val="26"/>
          <w:szCs w:val="26"/>
          <w:lang w:eastAsia="ru-RU"/>
        </w:rPr>
        <w:t xml:space="preserve">ещение </w:t>
      </w:r>
      <w:r w:rsidR="00614DE3" w:rsidRPr="006917F5">
        <w:rPr>
          <w:rFonts w:ascii="Times New Roman" w:eastAsia="Times New Roman" w:hAnsi="Times New Roman" w:cs="Times New Roman"/>
          <w:sz w:val="26"/>
          <w:szCs w:val="26"/>
          <w:lang w:eastAsia="ru-RU"/>
        </w:rPr>
        <w:t>о приеме уведомления о планируемом сносе/завершении сноса объекта капитального строительства</w:t>
      </w:r>
      <w:r w:rsidR="006917F5" w:rsidRPr="006917F5">
        <w:rPr>
          <w:rFonts w:ascii="Times New Roman" w:eastAsia="Times New Roman" w:hAnsi="Times New Roman" w:cs="Times New Roman"/>
          <w:sz w:val="26"/>
          <w:szCs w:val="26"/>
          <w:lang w:eastAsia="ru-RU"/>
        </w:rPr>
        <w:t>.</w:t>
      </w:r>
    </w:p>
    <w:p w:rsidR="00326341" w:rsidRDefault="00326341"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6917F5">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 </w:t>
      </w:r>
      <w:r w:rsidRPr="00326341">
        <w:rPr>
          <w:rFonts w:ascii="Times New Roman" w:eastAsia="Times New Roman" w:hAnsi="Times New Roman" w:cs="Times New Roman"/>
          <w:sz w:val="26"/>
          <w:szCs w:val="26"/>
          <w:lang w:eastAsia="ru-RU"/>
        </w:rPr>
        <w:t>Результатом выполнения административной процедуры является:</w:t>
      </w:r>
    </w:p>
    <w:p w:rsidR="00326341" w:rsidRDefault="00326341"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 извещение о приеме </w:t>
      </w:r>
      <w:r w:rsidRPr="00326341">
        <w:rPr>
          <w:rFonts w:ascii="Times New Roman" w:eastAsia="Times New Roman" w:hAnsi="Times New Roman" w:cs="Times New Roman"/>
          <w:sz w:val="26"/>
          <w:szCs w:val="26"/>
          <w:lang w:eastAsia="ru-RU"/>
        </w:rPr>
        <w:t>уведомления о планируемом сносе</w:t>
      </w:r>
      <w:r>
        <w:rPr>
          <w:rFonts w:ascii="Times New Roman" w:eastAsia="Times New Roman" w:hAnsi="Times New Roman" w:cs="Times New Roman"/>
          <w:sz w:val="26"/>
          <w:szCs w:val="26"/>
          <w:lang w:eastAsia="ru-RU"/>
        </w:rPr>
        <w:t xml:space="preserve"> объекта капитального строительства и размещение уведомления в информационной</w:t>
      </w:r>
      <w:r w:rsidRPr="00326341">
        <w:rPr>
          <w:rFonts w:ascii="Times New Roman" w:eastAsia="Times New Roman" w:hAnsi="Times New Roman" w:cs="Times New Roman"/>
          <w:sz w:val="26"/>
          <w:szCs w:val="26"/>
          <w:lang w:eastAsia="ru-RU"/>
        </w:rPr>
        <w:t xml:space="preserve"> системе обеспечения градостроительной деятельности</w:t>
      </w:r>
      <w:r>
        <w:rPr>
          <w:rFonts w:ascii="Times New Roman" w:eastAsia="Times New Roman" w:hAnsi="Times New Roman" w:cs="Times New Roman"/>
          <w:sz w:val="26"/>
          <w:szCs w:val="26"/>
          <w:lang w:eastAsia="ru-RU"/>
        </w:rPr>
        <w:t>;</w:t>
      </w:r>
    </w:p>
    <w:p w:rsidR="00326341" w:rsidRDefault="00326341" w:rsidP="00326341">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w:t>
      </w:r>
      <w:r w:rsidRPr="00326341">
        <w:rPr>
          <w:rFonts w:ascii="Times New Roman" w:eastAsia="Times New Roman" w:hAnsi="Times New Roman" w:cs="Times New Roman"/>
          <w:sz w:val="26"/>
          <w:szCs w:val="26"/>
          <w:lang w:eastAsia="ru-RU"/>
        </w:rPr>
        <w:t xml:space="preserve">извещение о приеме уведомления о </w:t>
      </w:r>
      <w:r>
        <w:rPr>
          <w:rFonts w:ascii="Times New Roman" w:eastAsia="Times New Roman" w:hAnsi="Times New Roman" w:cs="Times New Roman"/>
          <w:sz w:val="26"/>
          <w:szCs w:val="26"/>
          <w:lang w:eastAsia="ru-RU"/>
        </w:rPr>
        <w:t>завершении сноса</w:t>
      </w:r>
      <w:r w:rsidRPr="00326341">
        <w:rPr>
          <w:rFonts w:ascii="Times New Roman" w:eastAsia="Times New Roman" w:hAnsi="Times New Roman" w:cs="Times New Roman"/>
          <w:sz w:val="26"/>
          <w:szCs w:val="26"/>
          <w:lang w:eastAsia="ru-RU"/>
        </w:rPr>
        <w:t xml:space="preserve"> объекта капитального строительства и размещение уведомления в информационной системе обеспечения градостроительной деятельности;</w:t>
      </w:r>
    </w:p>
    <w:p w:rsidR="00326341" w:rsidRDefault="00326341"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решение об отказе</w:t>
      </w:r>
      <w:r w:rsidR="00AC0C71">
        <w:rPr>
          <w:rFonts w:ascii="Times New Roman" w:eastAsia="Times New Roman" w:hAnsi="Times New Roman" w:cs="Times New Roman"/>
          <w:sz w:val="26"/>
          <w:szCs w:val="26"/>
          <w:lang w:eastAsia="ru-RU"/>
        </w:rPr>
        <w:t xml:space="preserve"> </w:t>
      </w:r>
      <w:r w:rsidR="00AC0C71" w:rsidRPr="00AC0C71">
        <w:rPr>
          <w:rFonts w:ascii="Times New Roman" w:eastAsia="Times New Roman" w:hAnsi="Times New Roman" w:cs="Times New Roman"/>
          <w:sz w:val="26"/>
          <w:szCs w:val="26"/>
          <w:lang w:eastAsia="ru-RU"/>
        </w:rPr>
        <w:t>в предоставлении муниципальной услуги</w:t>
      </w:r>
      <w:r w:rsidR="00AC0C71">
        <w:rPr>
          <w:rFonts w:ascii="Times New Roman" w:eastAsia="Times New Roman" w:hAnsi="Times New Roman" w:cs="Times New Roman"/>
          <w:sz w:val="26"/>
          <w:szCs w:val="26"/>
          <w:lang w:eastAsia="ru-RU"/>
        </w:rPr>
        <w:t>.</w:t>
      </w:r>
    </w:p>
    <w:p w:rsidR="003A0042" w:rsidRPr="00AF3B6B" w:rsidRDefault="003A0042"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t>3.4. Выдача заявителю результата предоставления</w:t>
      </w: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t>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Default="00E5744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6917F5">
        <w:rPr>
          <w:rFonts w:ascii="Times New Roman" w:eastAsia="Times New Roman" w:hAnsi="Times New Roman" w:cs="Times New Roman"/>
          <w:sz w:val="26"/>
          <w:szCs w:val="26"/>
          <w:lang w:eastAsia="ru-RU"/>
        </w:rPr>
        <w:t>9</w:t>
      </w:r>
      <w:r w:rsidR="00152739" w:rsidRPr="00AF3B6B">
        <w:rPr>
          <w:rFonts w:ascii="Times New Roman" w:eastAsia="Times New Roman" w:hAnsi="Times New Roman" w:cs="Times New Roman"/>
          <w:sz w:val="26"/>
          <w:szCs w:val="26"/>
          <w:lang w:eastAsia="ru-RU"/>
        </w:rPr>
        <w:t xml:space="preserve">. Основанием для начала выполнения административной процедуры является подготовка и подписание </w:t>
      </w:r>
      <w:r w:rsidR="00664FCA">
        <w:rPr>
          <w:rFonts w:ascii="Times New Roman" w:eastAsia="Times New Roman" w:hAnsi="Times New Roman" w:cs="Times New Roman"/>
          <w:sz w:val="26"/>
          <w:szCs w:val="26"/>
          <w:lang w:eastAsia="ru-RU"/>
        </w:rPr>
        <w:t xml:space="preserve">главой </w:t>
      </w:r>
      <w:r w:rsidR="00664FCA" w:rsidRPr="00664FCA">
        <w:rPr>
          <w:rFonts w:ascii="Times New Roman" w:eastAsia="Times New Roman" w:hAnsi="Times New Roman" w:cs="Times New Roman"/>
          <w:sz w:val="26"/>
          <w:szCs w:val="26"/>
          <w:lang w:eastAsia="ru-RU"/>
        </w:rPr>
        <w:t>администрации Устьянского муниципального округа</w:t>
      </w:r>
      <w:r w:rsidRPr="00E57449">
        <w:rPr>
          <w:rFonts w:ascii="Times New Roman" w:eastAsia="Times New Roman" w:hAnsi="Times New Roman" w:cs="Times New Roman"/>
          <w:sz w:val="26"/>
          <w:szCs w:val="26"/>
          <w:lang w:eastAsia="ru-RU"/>
        </w:rPr>
        <w:t xml:space="preserve"> </w:t>
      </w:r>
      <w:r w:rsidR="00664FCA" w:rsidRPr="00664FCA">
        <w:rPr>
          <w:rFonts w:ascii="Times New Roman" w:eastAsia="Times New Roman" w:hAnsi="Times New Roman" w:cs="Times New Roman"/>
          <w:sz w:val="26"/>
          <w:szCs w:val="26"/>
          <w:lang w:eastAsia="ru-RU"/>
        </w:rPr>
        <w:t>извещени</w:t>
      </w:r>
      <w:r w:rsidR="00664FCA">
        <w:rPr>
          <w:rFonts w:ascii="Times New Roman" w:eastAsia="Times New Roman" w:hAnsi="Times New Roman" w:cs="Times New Roman"/>
          <w:sz w:val="26"/>
          <w:szCs w:val="26"/>
          <w:lang w:eastAsia="ru-RU"/>
        </w:rPr>
        <w:t>я</w:t>
      </w:r>
      <w:r w:rsidR="00664FCA" w:rsidRPr="00664FCA">
        <w:rPr>
          <w:rFonts w:ascii="Times New Roman" w:eastAsia="Times New Roman" w:hAnsi="Times New Roman" w:cs="Times New Roman"/>
          <w:sz w:val="26"/>
          <w:szCs w:val="26"/>
          <w:lang w:eastAsia="ru-RU"/>
        </w:rPr>
        <w:t xml:space="preserve"> о размещении уведомления в информационной системе обеспечения градостроительной деятельности</w:t>
      </w:r>
      <w:r w:rsidRPr="00E57449">
        <w:rPr>
          <w:rFonts w:ascii="Times New Roman" w:eastAsia="Times New Roman" w:hAnsi="Times New Roman" w:cs="Times New Roman"/>
          <w:sz w:val="26"/>
          <w:szCs w:val="26"/>
          <w:lang w:eastAsia="ru-RU"/>
        </w:rPr>
        <w:t xml:space="preserve"> или </w:t>
      </w:r>
      <w:r w:rsidR="00664FCA">
        <w:rPr>
          <w:rFonts w:ascii="Times New Roman" w:eastAsia="Times New Roman" w:hAnsi="Times New Roman" w:cs="Times New Roman"/>
          <w:sz w:val="26"/>
          <w:szCs w:val="26"/>
          <w:lang w:eastAsia="ru-RU"/>
        </w:rPr>
        <w:t>решения</w:t>
      </w:r>
      <w:r w:rsidRPr="00E57449">
        <w:rPr>
          <w:rFonts w:ascii="Times New Roman" w:eastAsia="Times New Roman" w:hAnsi="Times New Roman" w:cs="Times New Roman"/>
          <w:sz w:val="26"/>
          <w:szCs w:val="26"/>
          <w:lang w:eastAsia="ru-RU"/>
        </w:rPr>
        <w:t xml:space="preserve"> об отказе в предоставлении муниципальной услуги.</w:t>
      </w:r>
    </w:p>
    <w:p w:rsidR="00AC0C71" w:rsidRPr="00AC0C71" w:rsidRDefault="006917F5" w:rsidP="00AC0C71">
      <w:pPr>
        <w:autoSpaceDE w:val="0"/>
        <w:autoSpaceDN w:val="0"/>
        <w:adjustRightInd w:val="0"/>
        <w:spacing w:before="0"/>
        <w:ind w:firstLine="720"/>
        <w:outlineLvl w:val="2"/>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60</w:t>
      </w:r>
      <w:r w:rsidR="00AC0C71" w:rsidRPr="00AC0C71">
        <w:rPr>
          <w:rFonts w:ascii="Times New Roman" w:eastAsia="Times New Roman" w:hAnsi="Times New Roman" w:cs="Times New Roman"/>
          <w:bCs/>
          <w:sz w:val="26"/>
          <w:szCs w:val="26"/>
          <w:lang w:eastAsia="ru-RU"/>
        </w:rPr>
        <w:t xml:space="preserve">.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w:t>
      </w:r>
      <w:r w:rsidR="00391331">
        <w:rPr>
          <w:rFonts w:ascii="Times New Roman" w:eastAsia="Times New Roman" w:hAnsi="Times New Roman" w:cs="Times New Roman"/>
          <w:bCs/>
          <w:sz w:val="26"/>
          <w:szCs w:val="26"/>
          <w:lang w:eastAsia="ru-RU"/>
        </w:rPr>
        <w:t>а</w:t>
      </w:r>
      <w:r w:rsidR="00AC0C71" w:rsidRPr="00AC0C71">
        <w:rPr>
          <w:rFonts w:ascii="Times New Roman" w:eastAsia="Times New Roman" w:hAnsi="Times New Roman" w:cs="Times New Roman"/>
          <w:bCs/>
          <w:sz w:val="26"/>
          <w:szCs w:val="26"/>
          <w:lang w:eastAsia="ru-RU"/>
        </w:rPr>
        <w:t>дминистрации, направленного заявителю в личный кабинет на Едином портале.</w:t>
      </w:r>
    </w:p>
    <w:p w:rsidR="00AC0C71" w:rsidRPr="00AC0C71" w:rsidRDefault="00AC0C71" w:rsidP="00AC0C71">
      <w:pPr>
        <w:autoSpaceDE w:val="0"/>
        <w:autoSpaceDN w:val="0"/>
        <w:adjustRightInd w:val="0"/>
        <w:spacing w:before="0"/>
        <w:ind w:firstLine="720"/>
        <w:outlineLvl w:val="2"/>
        <w:rPr>
          <w:rFonts w:ascii="Times New Roman" w:eastAsia="Times New Roman" w:hAnsi="Times New Roman" w:cs="Times New Roman"/>
          <w:bCs/>
          <w:sz w:val="26"/>
          <w:szCs w:val="26"/>
          <w:lang w:eastAsia="ru-RU"/>
        </w:rPr>
      </w:pPr>
      <w:r w:rsidRPr="00AC0C71">
        <w:rPr>
          <w:rFonts w:ascii="Times New Roman" w:eastAsia="Times New Roman" w:hAnsi="Times New Roman" w:cs="Times New Roman"/>
          <w:bCs/>
          <w:sz w:val="26"/>
          <w:szCs w:val="26"/>
          <w:lang w:eastAsia="ru-RU"/>
        </w:rPr>
        <w:t xml:space="preserve">Получение информации о ходе рассмотрения уведомления и о результате предоставления муниципальной услуги производится в личном кабинете </w:t>
      </w:r>
      <w:r w:rsidRPr="00AC0C71">
        <w:rPr>
          <w:rFonts w:ascii="Times New Roman" w:eastAsia="Times New Roman" w:hAnsi="Times New Roman" w:cs="Times New Roman"/>
          <w:bCs/>
          <w:sz w:val="26"/>
          <w:szCs w:val="26"/>
          <w:lang w:eastAsia="ru-RU"/>
        </w:rPr>
        <w:br/>
        <w:t xml:space="preserve">на Едином портале, при условии авторизации. Заявитель имеет возможность просматривать статус электронного уведомления, а также информацию </w:t>
      </w:r>
      <w:r w:rsidRPr="00AC0C71">
        <w:rPr>
          <w:rFonts w:ascii="Times New Roman" w:eastAsia="Times New Roman" w:hAnsi="Times New Roman" w:cs="Times New Roman"/>
          <w:bCs/>
          <w:sz w:val="26"/>
          <w:szCs w:val="26"/>
          <w:lang w:eastAsia="ru-RU"/>
        </w:rPr>
        <w:br/>
        <w:t xml:space="preserve">о дальнейших действиях в личном кабинете по собственной инициативе, </w:t>
      </w:r>
      <w:r w:rsidRPr="00AC0C71">
        <w:rPr>
          <w:rFonts w:ascii="Times New Roman" w:eastAsia="Times New Roman" w:hAnsi="Times New Roman" w:cs="Times New Roman"/>
          <w:bCs/>
          <w:sz w:val="26"/>
          <w:szCs w:val="26"/>
          <w:lang w:eastAsia="ru-RU"/>
        </w:rPr>
        <w:br/>
        <w:t>в любое время.</w:t>
      </w:r>
    </w:p>
    <w:p w:rsidR="00AC0C71" w:rsidRPr="00AC0C71" w:rsidRDefault="00AC0C71" w:rsidP="00AC0C71">
      <w:pPr>
        <w:autoSpaceDE w:val="0"/>
        <w:autoSpaceDN w:val="0"/>
        <w:adjustRightInd w:val="0"/>
        <w:spacing w:before="0"/>
        <w:ind w:firstLine="720"/>
        <w:outlineLvl w:val="2"/>
        <w:rPr>
          <w:rFonts w:ascii="Times New Roman" w:eastAsia="Times New Roman" w:hAnsi="Times New Roman" w:cs="Times New Roman"/>
          <w:bCs/>
          <w:sz w:val="26"/>
          <w:szCs w:val="26"/>
          <w:lang w:eastAsia="ru-RU"/>
        </w:rPr>
      </w:pPr>
      <w:r w:rsidRPr="00AC0C71">
        <w:rPr>
          <w:rFonts w:ascii="Times New Roman" w:eastAsia="Times New Roman" w:hAnsi="Times New Roman" w:cs="Times New Roman"/>
          <w:bCs/>
          <w:sz w:val="26"/>
          <w:szCs w:val="26"/>
          <w:lang w:eastAsia="ru-RU"/>
        </w:rPr>
        <w:t>При предоставлении муниципальной услуги в электронной форме заявителю направляется:</w:t>
      </w:r>
    </w:p>
    <w:p w:rsidR="00AC0C71" w:rsidRPr="00AC0C71" w:rsidRDefault="00AC0C71" w:rsidP="00AC0C71">
      <w:pPr>
        <w:autoSpaceDE w:val="0"/>
        <w:autoSpaceDN w:val="0"/>
        <w:adjustRightInd w:val="0"/>
        <w:spacing w:before="0"/>
        <w:ind w:firstLine="720"/>
        <w:outlineLvl w:val="2"/>
        <w:rPr>
          <w:rFonts w:ascii="Times New Roman" w:eastAsia="Times New Roman" w:hAnsi="Times New Roman" w:cs="Times New Roman"/>
          <w:bCs/>
          <w:sz w:val="26"/>
          <w:szCs w:val="26"/>
          <w:lang w:eastAsia="ru-RU"/>
        </w:rPr>
      </w:pPr>
      <w:r w:rsidRPr="00AC0C71">
        <w:rPr>
          <w:rFonts w:ascii="Times New Roman" w:eastAsia="Times New Roman" w:hAnsi="Times New Roman" w:cs="Times New Roman"/>
          <w:bCs/>
          <w:sz w:val="26"/>
          <w:szCs w:val="26"/>
          <w:lang w:eastAsia="ru-RU"/>
        </w:rPr>
        <w:lastRenderedPageBreak/>
        <w:t>1)</w:t>
      </w:r>
      <w:r w:rsidRPr="00AC0C71">
        <w:rPr>
          <w:rFonts w:ascii="Times New Roman" w:eastAsia="Times New Roman" w:hAnsi="Times New Roman" w:cs="Times New Roman"/>
          <w:bCs/>
          <w:sz w:val="26"/>
          <w:szCs w:val="26"/>
          <w:lang w:eastAsia="ru-RU"/>
        </w:rPr>
        <w:tab/>
        <w:t xml:space="preserve">уведомление о приеме и регистрации уведомления и иных документов, необходимых для предоставления муниципальной услуги, содержащее сведения о факте приема уведомления и документов, необходимых </w:t>
      </w:r>
      <w:r w:rsidRPr="00AC0C71">
        <w:rPr>
          <w:rFonts w:ascii="Times New Roman" w:eastAsia="Times New Roman" w:hAnsi="Times New Roman" w:cs="Times New Roman"/>
          <w:bCs/>
          <w:sz w:val="26"/>
          <w:szCs w:val="26"/>
          <w:lang w:eastAsia="ru-RU"/>
        </w:rPr>
        <w:br/>
        <w:t>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C0C71" w:rsidRPr="00AC0C71" w:rsidRDefault="00AC0C71" w:rsidP="00AC0C71">
      <w:pPr>
        <w:autoSpaceDE w:val="0"/>
        <w:autoSpaceDN w:val="0"/>
        <w:adjustRightInd w:val="0"/>
        <w:spacing w:before="0"/>
        <w:ind w:firstLine="720"/>
        <w:outlineLvl w:val="2"/>
        <w:rPr>
          <w:rFonts w:ascii="Times New Roman" w:eastAsia="Times New Roman" w:hAnsi="Times New Roman" w:cs="Times New Roman"/>
          <w:bCs/>
          <w:sz w:val="26"/>
          <w:szCs w:val="26"/>
          <w:lang w:eastAsia="ru-RU"/>
        </w:rPr>
      </w:pPr>
      <w:r w:rsidRPr="00AC0C71">
        <w:rPr>
          <w:rFonts w:ascii="Times New Roman" w:eastAsia="Times New Roman" w:hAnsi="Times New Roman" w:cs="Times New Roman"/>
          <w:bCs/>
          <w:sz w:val="26"/>
          <w:szCs w:val="26"/>
          <w:lang w:eastAsia="ru-RU"/>
        </w:rPr>
        <w:t>2)</w:t>
      </w:r>
      <w:r w:rsidRPr="00AC0C71">
        <w:rPr>
          <w:rFonts w:ascii="Times New Roman" w:eastAsia="Times New Roman" w:hAnsi="Times New Roman" w:cs="Times New Roman"/>
          <w:bCs/>
          <w:sz w:val="26"/>
          <w:szCs w:val="26"/>
          <w:lang w:eastAsia="ru-RU"/>
        </w:rPr>
        <w:tab/>
        <w:t xml:space="preserve">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w:t>
      </w:r>
      <w:r w:rsidRPr="00AC0C71">
        <w:rPr>
          <w:rFonts w:ascii="Times New Roman" w:eastAsia="Times New Roman" w:hAnsi="Times New Roman" w:cs="Times New Roman"/>
          <w:bCs/>
          <w:sz w:val="26"/>
          <w:szCs w:val="26"/>
          <w:lang w:eastAsia="ru-RU"/>
        </w:rPr>
        <w:br/>
        <w:t>в предоставлении 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электронного документа, подписанного главой администрации с использованием усиленной квалифицированной электронной подписи;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документа на бумажном носителе, подтверждающего содержание электронного документа, направленного администрацией, в многофункциональном центре предоставления государственных и муниципальных услуг и (или) привлекаемых им организациях.</w:t>
      </w:r>
    </w:p>
    <w:p w:rsidR="00152739" w:rsidRPr="00AF3B6B" w:rsidRDefault="00AC0C71"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6917F5">
        <w:rPr>
          <w:rFonts w:ascii="Times New Roman" w:eastAsia="Times New Roman" w:hAnsi="Times New Roman" w:cs="Times New Roman"/>
          <w:sz w:val="26"/>
          <w:szCs w:val="26"/>
          <w:lang w:eastAsia="ru-RU"/>
        </w:rPr>
        <w:t>1</w:t>
      </w:r>
      <w:r w:rsidR="00152739" w:rsidRPr="00AF3B6B">
        <w:rPr>
          <w:rFonts w:ascii="Times New Roman" w:eastAsia="Times New Roman" w:hAnsi="Times New Roman" w:cs="Times New Roman"/>
          <w:sz w:val="26"/>
          <w:szCs w:val="26"/>
          <w:lang w:eastAsia="ru-RU"/>
        </w:rPr>
        <w:t>. Муниципальный служащий, ответственный за прием документов</w:t>
      </w:r>
      <w:r>
        <w:rPr>
          <w:rFonts w:ascii="Times New Roman" w:eastAsia="Times New Roman" w:hAnsi="Times New Roman" w:cs="Times New Roman"/>
          <w:sz w:val="26"/>
          <w:szCs w:val="26"/>
          <w:lang w:eastAsia="ru-RU"/>
        </w:rPr>
        <w:t>,</w:t>
      </w:r>
      <w:r w:rsidR="00152739" w:rsidRPr="00AF3B6B">
        <w:rPr>
          <w:rFonts w:ascii="Times New Roman" w:eastAsia="Times New Roman" w:hAnsi="Times New Roman" w:cs="Times New Roman"/>
          <w:sz w:val="26"/>
          <w:szCs w:val="26"/>
          <w:lang w:eastAsia="ru-RU"/>
        </w:rPr>
        <w:t xml:space="preserve"> вручает результат предоставления муниципальной услуги заявителю лично (в случае его явки) либо направляет заявителю:</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любым из способов, предусмотренных абзацами первым – четвертым настоящего пункта, – если заявитель указал на такой способ в запросе.</w:t>
      </w:r>
    </w:p>
    <w:p w:rsidR="00AC0C71" w:rsidRPr="00AC0C71" w:rsidRDefault="00AC0C71" w:rsidP="00AC0C71">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D80284">
        <w:rPr>
          <w:rFonts w:ascii="Times New Roman" w:eastAsia="Times New Roman" w:hAnsi="Times New Roman" w:cs="Times New Roman"/>
          <w:sz w:val="26"/>
          <w:szCs w:val="26"/>
          <w:lang w:eastAsia="ru-RU"/>
        </w:rPr>
        <w:t>2</w:t>
      </w:r>
      <w:r w:rsidRPr="00AC0C71">
        <w:rPr>
          <w:rFonts w:ascii="Times New Roman" w:eastAsia="Times New Roman" w:hAnsi="Times New Roman" w:cs="Times New Roman"/>
          <w:sz w:val="26"/>
          <w:szCs w:val="26"/>
          <w:lang w:eastAsia="ru-RU"/>
        </w:rPr>
        <w:t>. В случае выявления заявителем в полученных документах опечаток и (или) ошибок заявитель представляет в администрацию заявление в свободной форме об исправлении таких опечаток и (или) ошибок.</w:t>
      </w:r>
    </w:p>
    <w:p w:rsidR="00AC0C71" w:rsidRPr="00AC0C71" w:rsidRDefault="00AC0C71" w:rsidP="00AC0C71">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C0C71">
        <w:rPr>
          <w:rFonts w:ascii="Times New Roman" w:eastAsia="Times New Roman" w:hAnsi="Times New Roman" w:cs="Times New Roman"/>
          <w:sz w:val="26"/>
          <w:szCs w:val="26"/>
          <w:lang w:eastAsia="ru-RU"/>
        </w:rPr>
        <w:t>Муниципальный служащий, ответственный за рассмотрение вопроса о выдаче уведомления, в срок, не превышающий двух рабочих дней со дня поступления соответствующего заявления, проводит проверку указанных в заявлении сведений.</w:t>
      </w:r>
    </w:p>
    <w:p w:rsidR="00326341" w:rsidRPr="00AF3B6B" w:rsidRDefault="00AC0C71"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C0C71">
        <w:rPr>
          <w:rFonts w:ascii="Times New Roman" w:eastAsia="Times New Roman" w:hAnsi="Times New Roman" w:cs="Times New Roman"/>
          <w:sz w:val="26"/>
          <w:szCs w:val="26"/>
          <w:lang w:eastAsia="ru-RU"/>
        </w:rPr>
        <w:t xml:space="preserve">В случае выявления допущенных опечаток и (или) ошибок в выданных в результате предоставления муниципальной услуги документах муниципальный </w:t>
      </w:r>
      <w:r w:rsidRPr="00AC0C71">
        <w:rPr>
          <w:rFonts w:ascii="Times New Roman" w:eastAsia="Times New Roman" w:hAnsi="Times New Roman" w:cs="Times New Roman"/>
          <w:sz w:val="26"/>
          <w:szCs w:val="26"/>
          <w:lang w:eastAsia="ru-RU"/>
        </w:rPr>
        <w:lastRenderedPageBreak/>
        <w:t>служащий, ответственный за рассмотрение вопроса о выдаче уведомления, осуществляет их замену в срок, не превышающий пяти рабочих дней со дня поступления соответствующего заявления.</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adjustRightInd w:val="0"/>
        <w:spacing w:before="0"/>
        <w:jc w:val="center"/>
        <w:outlineLvl w:val="1"/>
        <w:rPr>
          <w:rFonts w:ascii="Times New Roman" w:eastAsia="Calibri" w:hAnsi="Times New Roman" w:cs="Times New Roman"/>
          <w:b/>
          <w:sz w:val="26"/>
          <w:szCs w:val="26"/>
        </w:rPr>
      </w:pPr>
      <w:r w:rsidRPr="00AF3B6B">
        <w:rPr>
          <w:rFonts w:ascii="Times New Roman" w:eastAsia="Calibri" w:hAnsi="Times New Roman" w:cs="Times New Roman"/>
          <w:b/>
          <w:sz w:val="26"/>
          <w:szCs w:val="26"/>
        </w:rPr>
        <w:t>IV. Контроль над исполнением административного регламента</w:t>
      </w:r>
    </w:p>
    <w:p w:rsidR="00152739" w:rsidRPr="00AF3B6B" w:rsidRDefault="00152739" w:rsidP="00152739">
      <w:pPr>
        <w:widowControl w:val="0"/>
        <w:autoSpaceDE w:val="0"/>
        <w:autoSpaceDN w:val="0"/>
        <w:adjustRightInd w:val="0"/>
        <w:spacing w:before="0"/>
        <w:ind w:firstLine="540"/>
        <w:rPr>
          <w:rFonts w:ascii="Times New Roman" w:eastAsia="Calibri" w:hAnsi="Times New Roman" w:cs="Times New Roman"/>
          <w:sz w:val="26"/>
          <w:szCs w:val="26"/>
        </w:rPr>
      </w:pPr>
    </w:p>
    <w:p w:rsidR="005D1311" w:rsidRPr="005D1311" w:rsidRDefault="00AC0C71" w:rsidP="005D1311">
      <w:pPr>
        <w:widowControl w:val="0"/>
        <w:autoSpaceDE w:val="0"/>
        <w:autoSpaceDN w:val="0"/>
        <w:adjustRightInd w:val="0"/>
        <w:spacing w:before="0"/>
        <w:ind w:firstLine="540"/>
        <w:rPr>
          <w:rFonts w:ascii="Times New Roman" w:eastAsia="Calibri" w:hAnsi="Times New Roman" w:cs="Times New Roman"/>
          <w:sz w:val="26"/>
          <w:szCs w:val="26"/>
        </w:rPr>
      </w:pPr>
      <w:r>
        <w:rPr>
          <w:rFonts w:ascii="Times New Roman" w:eastAsia="Calibri" w:hAnsi="Times New Roman" w:cs="Times New Roman"/>
          <w:sz w:val="26"/>
          <w:szCs w:val="26"/>
        </w:rPr>
        <w:t>6</w:t>
      </w:r>
      <w:r w:rsidR="00D80284">
        <w:rPr>
          <w:rFonts w:ascii="Times New Roman" w:eastAsia="Calibri" w:hAnsi="Times New Roman" w:cs="Times New Roman"/>
          <w:sz w:val="26"/>
          <w:szCs w:val="26"/>
        </w:rPr>
        <w:t>3</w:t>
      </w:r>
      <w:r w:rsidR="00152739" w:rsidRPr="00AF3B6B">
        <w:rPr>
          <w:rFonts w:ascii="Times New Roman" w:eastAsia="Calibri" w:hAnsi="Times New Roman" w:cs="Times New Roman"/>
          <w:sz w:val="26"/>
          <w:szCs w:val="26"/>
        </w:rPr>
        <w:t xml:space="preserve">. </w:t>
      </w:r>
      <w:r w:rsidR="005D1311" w:rsidRPr="005D1311">
        <w:rPr>
          <w:rFonts w:ascii="Times New Roman" w:eastAsia="Calibri" w:hAnsi="Times New Roman" w:cs="Times New Roman"/>
          <w:sz w:val="26"/>
          <w:szCs w:val="26"/>
        </w:rPr>
        <w:t>Контроль за исполнением настоящего административного регламента осуществляется главой администрации Устьянского муниципального округа в следующих формах:</w:t>
      </w:r>
    </w:p>
    <w:p w:rsidR="005D1311" w:rsidRPr="005D1311" w:rsidRDefault="005D1311" w:rsidP="005D1311">
      <w:pPr>
        <w:widowControl w:val="0"/>
        <w:autoSpaceDE w:val="0"/>
        <w:autoSpaceDN w:val="0"/>
        <w:adjustRightInd w:val="0"/>
        <w:spacing w:before="0"/>
        <w:ind w:firstLine="540"/>
        <w:rPr>
          <w:rFonts w:ascii="Times New Roman" w:eastAsia="Calibri" w:hAnsi="Times New Roman" w:cs="Times New Roman"/>
          <w:sz w:val="26"/>
          <w:szCs w:val="26"/>
        </w:rPr>
      </w:pPr>
      <w:r w:rsidRPr="005D1311">
        <w:rPr>
          <w:rFonts w:ascii="Times New Roman" w:eastAsia="Calibri" w:hAnsi="Times New Roman" w:cs="Times New Roman"/>
          <w:sz w:val="26"/>
          <w:szCs w:val="26"/>
        </w:rPr>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rsidR="005D1311" w:rsidRPr="005D1311" w:rsidRDefault="005D1311" w:rsidP="005D1311">
      <w:pPr>
        <w:widowControl w:val="0"/>
        <w:autoSpaceDE w:val="0"/>
        <w:autoSpaceDN w:val="0"/>
        <w:adjustRightInd w:val="0"/>
        <w:spacing w:before="0"/>
        <w:ind w:firstLine="540"/>
        <w:rPr>
          <w:rFonts w:ascii="Times New Roman" w:eastAsia="Calibri" w:hAnsi="Times New Roman" w:cs="Times New Roman"/>
          <w:sz w:val="26"/>
          <w:szCs w:val="26"/>
        </w:rPr>
      </w:pPr>
      <w:r w:rsidRPr="005D1311">
        <w:rPr>
          <w:rFonts w:ascii="Times New Roman" w:eastAsia="Calibri" w:hAnsi="Times New Roman" w:cs="Times New Roman"/>
          <w:sz w:val="26"/>
          <w:szCs w:val="26"/>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5D1311" w:rsidRPr="005D1311" w:rsidRDefault="00AC0C71" w:rsidP="005D1311">
      <w:pPr>
        <w:widowControl w:val="0"/>
        <w:autoSpaceDE w:val="0"/>
        <w:autoSpaceDN w:val="0"/>
        <w:adjustRightInd w:val="0"/>
        <w:spacing w:before="0"/>
        <w:ind w:firstLine="540"/>
        <w:rPr>
          <w:rFonts w:ascii="Times New Roman" w:eastAsia="Calibri" w:hAnsi="Times New Roman" w:cs="Times New Roman"/>
          <w:sz w:val="26"/>
          <w:szCs w:val="26"/>
        </w:rPr>
      </w:pPr>
      <w:r>
        <w:rPr>
          <w:rFonts w:ascii="Times New Roman" w:eastAsia="Calibri" w:hAnsi="Times New Roman" w:cs="Times New Roman"/>
          <w:sz w:val="26"/>
          <w:szCs w:val="26"/>
        </w:rPr>
        <w:t>6</w:t>
      </w:r>
      <w:r w:rsidR="00D80284">
        <w:rPr>
          <w:rFonts w:ascii="Times New Roman" w:eastAsia="Calibri" w:hAnsi="Times New Roman" w:cs="Times New Roman"/>
          <w:sz w:val="26"/>
          <w:szCs w:val="26"/>
        </w:rPr>
        <w:t>4</w:t>
      </w:r>
      <w:r w:rsidR="005D1311" w:rsidRPr="005D1311">
        <w:rPr>
          <w:rFonts w:ascii="Times New Roman" w:eastAsia="Calibri" w:hAnsi="Times New Roman" w:cs="Times New Roman"/>
          <w:sz w:val="26"/>
          <w:szCs w:val="26"/>
        </w:rPr>
        <w:t>.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152739" w:rsidRDefault="00AC0C71" w:rsidP="005D1311">
      <w:pPr>
        <w:widowControl w:val="0"/>
        <w:autoSpaceDE w:val="0"/>
        <w:autoSpaceDN w:val="0"/>
        <w:adjustRightInd w:val="0"/>
        <w:spacing w:before="0"/>
        <w:ind w:firstLine="540"/>
        <w:rPr>
          <w:rFonts w:ascii="Times New Roman" w:eastAsia="Calibri" w:hAnsi="Times New Roman" w:cs="Times New Roman"/>
          <w:sz w:val="26"/>
          <w:szCs w:val="26"/>
        </w:rPr>
      </w:pPr>
      <w:r>
        <w:rPr>
          <w:rFonts w:ascii="Times New Roman" w:eastAsia="Calibri" w:hAnsi="Times New Roman" w:cs="Times New Roman"/>
          <w:sz w:val="26"/>
          <w:szCs w:val="26"/>
        </w:rPr>
        <w:t>6</w:t>
      </w:r>
      <w:r w:rsidR="00D80284">
        <w:rPr>
          <w:rFonts w:ascii="Times New Roman" w:eastAsia="Calibri" w:hAnsi="Times New Roman" w:cs="Times New Roman"/>
          <w:sz w:val="26"/>
          <w:szCs w:val="26"/>
        </w:rPr>
        <w:t>5</w:t>
      </w:r>
      <w:r w:rsidR="005D1311" w:rsidRPr="005D1311">
        <w:rPr>
          <w:rFonts w:ascii="Times New Roman" w:eastAsia="Calibri" w:hAnsi="Times New Roman" w:cs="Times New Roman"/>
          <w:sz w:val="26"/>
          <w:szCs w:val="26"/>
        </w:rPr>
        <w:t>. Решения главы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5D1311" w:rsidRPr="00AF3B6B" w:rsidRDefault="005D1311" w:rsidP="005D1311">
      <w:pPr>
        <w:widowControl w:val="0"/>
        <w:autoSpaceDE w:val="0"/>
        <w:autoSpaceDN w:val="0"/>
        <w:adjustRightInd w:val="0"/>
        <w:spacing w:before="0"/>
        <w:ind w:firstLine="540"/>
        <w:rPr>
          <w:rFonts w:ascii="Times New Roman" w:eastAsia="Calibri" w:hAnsi="Times New Roman" w:cs="Times New Roman"/>
          <w:sz w:val="26"/>
          <w:szCs w:val="26"/>
        </w:rPr>
      </w:pPr>
    </w:p>
    <w:p w:rsidR="005D1311" w:rsidRPr="005D1311" w:rsidRDefault="005D1311" w:rsidP="005D1311">
      <w:pPr>
        <w:spacing w:before="0"/>
        <w:ind w:firstLine="709"/>
        <w:jc w:val="center"/>
        <w:rPr>
          <w:rFonts w:ascii="Times New Roman" w:eastAsia="Times New Roman" w:hAnsi="Times New Roman" w:cs="Times New Roman"/>
          <w:b/>
          <w:bCs/>
          <w:sz w:val="26"/>
          <w:szCs w:val="26"/>
          <w:lang w:eastAsia="ru-RU"/>
        </w:rPr>
      </w:pPr>
      <w:bookmarkStart w:id="1" w:name="Par317"/>
      <w:bookmarkEnd w:id="1"/>
      <w:r w:rsidRPr="005D1311">
        <w:rPr>
          <w:rFonts w:ascii="Times New Roman" w:eastAsia="Times New Roman" w:hAnsi="Times New Roman" w:cs="Times New Roman"/>
          <w:b/>
          <w:bCs/>
          <w:sz w:val="26"/>
          <w:szCs w:val="26"/>
          <w:lang w:val="en-US" w:eastAsia="ru-RU"/>
        </w:rPr>
        <w:t>V</w:t>
      </w:r>
      <w:r w:rsidRPr="005D1311">
        <w:rPr>
          <w:rFonts w:ascii="Times New Roman" w:eastAsia="Times New Roman" w:hAnsi="Times New Roman" w:cs="Times New Roman"/>
          <w:b/>
          <w:bCs/>
          <w:sz w:val="26"/>
          <w:szCs w:val="26"/>
          <w:lang w:eastAsia="ru-RU"/>
        </w:rPr>
        <w:t>. Досудебный (внесудебный) порядок обжалования</w:t>
      </w:r>
      <w:r>
        <w:rPr>
          <w:rFonts w:ascii="Times New Roman" w:eastAsia="Times New Roman" w:hAnsi="Times New Roman" w:cs="Times New Roman"/>
          <w:b/>
          <w:bCs/>
          <w:sz w:val="26"/>
          <w:szCs w:val="26"/>
          <w:lang w:eastAsia="ru-RU"/>
        </w:rPr>
        <w:t xml:space="preserve"> </w:t>
      </w:r>
      <w:r w:rsidRPr="005D1311">
        <w:rPr>
          <w:rFonts w:ascii="Times New Roman" w:eastAsia="Times New Roman" w:hAnsi="Times New Roman" w:cs="Times New Roman"/>
          <w:b/>
          <w:bCs/>
          <w:sz w:val="26"/>
          <w:szCs w:val="26"/>
          <w:lang w:eastAsia="ru-RU"/>
        </w:rPr>
        <w:t>решений и действия (бездействие) администрации, её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w:t>
      </w:r>
    </w:p>
    <w:p w:rsidR="005D1311" w:rsidRPr="005D1311" w:rsidRDefault="005D1311" w:rsidP="005D1311">
      <w:pPr>
        <w:spacing w:before="0"/>
        <w:ind w:firstLine="709"/>
        <w:rPr>
          <w:rFonts w:ascii="Times New Roman" w:eastAsia="Times New Roman" w:hAnsi="Times New Roman" w:cs="Times New Roman"/>
          <w:b/>
          <w:bCs/>
          <w:sz w:val="26"/>
          <w:szCs w:val="26"/>
          <w:lang w:eastAsia="ru-RU"/>
        </w:rPr>
      </w:pPr>
    </w:p>
    <w:p w:rsidR="005D1311" w:rsidRPr="005D1311" w:rsidRDefault="00AC0C71" w:rsidP="005D1311">
      <w:pPr>
        <w:spacing w:before="0"/>
        <w:ind w:firstLine="709"/>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6</w:t>
      </w:r>
      <w:r w:rsidR="00D80284">
        <w:rPr>
          <w:rFonts w:ascii="Times New Roman" w:eastAsia="Times New Roman" w:hAnsi="Times New Roman" w:cs="Times New Roman"/>
          <w:bCs/>
          <w:sz w:val="26"/>
          <w:szCs w:val="26"/>
          <w:lang w:eastAsia="ru-RU"/>
        </w:rPr>
        <w:t>6</w:t>
      </w:r>
      <w:r w:rsidR="005D1311" w:rsidRPr="005D1311">
        <w:rPr>
          <w:rFonts w:ascii="Times New Roman" w:eastAsia="Times New Roman" w:hAnsi="Times New Roman" w:cs="Times New Roman"/>
          <w:bCs/>
          <w:sz w:val="26"/>
          <w:szCs w:val="26"/>
          <w:lang w:eastAsia="ru-RU"/>
        </w:rPr>
        <w:t>. Заявитель вправе в досудебном (внесудебном) порядке обратиться с жалобой на решения и действия (бездействие) администрации, её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5D1311" w:rsidRPr="005D1311" w:rsidRDefault="00AC0C71" w:rsidP="005D1311">
      <w:pPr>
        <w:spacing w:before="0"/>
        <w:ind w:firstLine="709"/>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6</w:t>
      </w:r>
      <w:r w:rsidR="00D80284">
        <w:rPr>
          <w:rFonts w:ascii="Times New Roman" w:eastAsia="Times New Roman" w:hAnsi="Times New Roman" w:cs="Times New Roman"/>
          <w:bCs/>
          <w:sz w:val="26"/>
          <w:szCs w:val="26"/>
          <w:lang w:eastAsia="ru-RU"/>
        </w:rPr>
        <w:t>7</w:t>
      </w:r>
      <w:r w:rsidR="005D1311" w:rsidRPr="005D1311">
        <w:rPr>
          <w:rFonts w:ascii="Times New Roman" w:eastAsia="Times New Roman" w:hAnsi="Times New Roman" w:cs="Times New Roman"/>
          <w:bCs/>
          <w:sz w:val="26"/>
          <w:szCs w:val="26"/>
          <w:lang w:eastAsia="ru-RU"/>
        </w:rPr>
        <w:t>. Жалобы подаются:</w:t>
      </w:r>
    </w:p>
    <w:p w:rsidR="005D1311" w:rsidRPr="00D80284" w:rsidRDefault="005D1311" w:rsidP="005D1311">
      <w:pPr>
        <w:spacing w:before="0"/>
        <w:ind w:firstLine="709"/>
        <w:rPr>
          <w:rFonts w:ascii="Times New Roman" w:eastAsia="Times New Roman" w:hAnsi="Times New Roman" w:cs="Times New Roman"/>
          <w:bCs/>
          <w:sz w:val="26"/>
          <w:szCs w:val="26"/>
          <w:lang w:eastAsia="ru-RU"/>
        </w:rPr>
      </w:pPr>
      <w:r w:rsidRPr="005D1311">
        <w:rPr>
          <w:rFonts w:ascii="Times New Roman" w:eastAsia="Times New Roman" w:hAnsi="Times New Roman" w:cs="Times New Roman"/>
          <w:bCs/>
          <w:sz w:val="26"/>
          <w:szCs w:val="26"/>
          <w:lang w:eastAsia="ru-RU"/>
        </w:rPr>
        <w:t>1) на решения и действия (бездействие) муниципальных служащих администрации – главе администрации Устьянского муниципального округа</w:t>
      </w:r>
      <w:r w:rsidR="00D77BD2">
        <w:rPr>
          <w:rFonts w:ascii="Times New Roman" w:eastAsia="Times New Roman" w:hAnsi="Times New Roman" w:cs="Times New Roman"/>
          <w:bCs/>
          <w:sz w:val="26"/>
          <w:szCs w:val="26"/>
          <w:lang w:eastAsia="ru-RU"/>
        </w:rPr>
        <w:t xml:space="preserve"> </w:t>
      </w:r>
      <w:r w:rsidR="00D77BD2" w:rsidRPr="00D80284">
        <w:rPr>
          <w:rFonts w:ascii="Times New Roman" w:eastAsia="Times New Roman" w:hAnsi="Times New Roman" w:cs="Times New Roman"/>
          <w:bCs/>
          <w:sz w:val="26"/>
          <w:szCs w:val="26"/>
          <w:lang w:eastAsia="ru-RU"/>
        </w:rPr>
        <w:t>(далее – глава администрации)</w:t>
      </w:r>
      <w:r w:rsidRPr="00D80284">
        <w:rPr>
          <w:rFonts w:ascii="Times New Roman" w:eastAsia="Times New Roman" w:hAnsi="Times New Roman" w:cs="Times New Roman"/>
          <w:bCs/>
          <w:sz w:val="26"/>
          <w:szCs w:val="26"/>
          <w:lang w:eastAsia="ru-RU"/>
        </w:rPr>
        <w:t>;</w:t>
      </w:r>
    </w:p>
    <w:p w:rsidR="00DE56BB" w:rsidRPr="00D80284" w:rsidRDefault="00DE56BB" w:rsidP="005D1311">
      <w:pPr>
        <w:spacing w:before="0"/>
        <w:ind w:firstLine="709"/>
        <w:rPr>
          <w:rFonts w:ascii="Times New Roman" w:eastAsia="Times New Roman" w:hAnsi="Times New Roman" w:cs="Times New Roman"/>
          <w:bCs/>
          <w:sz w:val="26"/>
          <w:szCs w:val="26"/>
          <w:lang w:eastAsia="ru-RU"/>
        </w:rPr>
      </w:pPr>
      <w:r w:rsidRPr="00D80284">
        <w:rPr>
          <w:rFonts w:ascii="Times New Roman" w:eastAsia="Times New Roman" w:hAnsi="Times New Roman" w:cs="Times New Roman"/>
          <w:bCs/>
          <w:sz w:val="26"/>
          <w:szCs w:val="26"/>
          <w:lang w:eastAsia="ru-RU"/>
        </w:rPr>
        <w:t xml:space="preserve">2) на решения и действия (бездействие) </w:t>
      </w:r>
      <w:r w:rsidR="00D77BD2" w:rsidRPr="00D80284">
        <w:rPr>
          <w:rFonts w:ascii="Times New Roman" w:eastAsia="Times New Roman" w:hAnsi="Times New Roman" w:cs="Times New Roman"/>
          <w:bCs/>
          <w:sz w:val="26"/>
          <w:szCs w:val="26"/>
          <w:lang w:eastAsia="ru-RU"/>
        </w:rPr>
        <w:t xml:space="preserve">главы администрации </w:t>
      </w:r>
      <w:r w:rsidRPr="00D80284">
        <w:rPr>
          <w:rFonts w:ascii="Times New Roman" w:eastAsia="Times New Roman" w:hAnsi="Times New Roman" w:cs="Times New Roman"/>
          <w:bCs/>
          <w:sz w:val="26"/>
          <w:szCs w:val="26"/>
          <w:lang w:eastAsia="ru-RU"/>
        </w:rPr>
        <w:t xml:space="preserve">подаются в вышестоящий орган (при его наличии) либо в случае его отсутствия рассматриваются непосредственно </w:t>
      </w:r>
      <w:r w:rsidR="00D77BD2" w:rsidRPr="00D80284">
        <w:rPr>
          <w:rFonts w:ascii="Times New Roman" w:eastAsia="Times New Roman" w:hAnsi="Times New Roman" w:cs="Times New Roman"/>
          <w:bCs/>
          <w:sz w:val="26"/>
          <w:szCs w:val="26"/>
          <w:lang w:eastAsia="ru-RU"/>
        </w:rPr>
        <w:t>главой администрации</w:t>
      </w:r>
      <w:r w:rsidRPr="00D80284">
        <w:rPr>
          <w:rFonts w:ascii="Times New Roman" w:eastAsia="Times New Roman" w:hAnsi="Times New Roman" w:cs="Times New Roman"/>
          <w:bCs/>
          <w:sz w:val="26"/>
          <w:szCs w:val="26"/>
          <w:lang w:eastAsia="ru-RU"/>
        </w:rPr>
        <w:t>;</w:t>
      </w:r>
    </w:p>
    <w:p w:rsidR="005D1311" w:rsidRPr="005D1311" w:rsidRDefault="00DE56BB" w:rsidP="005D1311">
      <w:pPr>
        <w:spacing w:before="0"/>
        <w:ind w:firstLine="709"/>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3</w:t>
      </w:r>
      <w:r w:rsidR="005D1311" w:rsidRPr="005D1311">
        <w:rPr>
          <w:rFonts w:ascii="Times New Roman" w:eastAsia="Times New Roman" w:hAnsi="Times New Roman" w:cs="Times New Roman"/>
          <w:bCs/>
          <w:sz w:val="26"/>
          <w:szCs w:val="26"/>
          <w:lang w:eastAsia="ru-RU"/>
        </w:rPr>
        <w:t>)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5D1311" w:rsidRPr="005D1311" w:rsidRDefault="00DE56BB" w:rsidP="005D1311">
      <w:pPr>
        <w:spacing w:before="0"/>
        <w:ind w:firstLine="709"/>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lastRenderedPageBreak/>
        <w:t>4</w:t>
      </w:r>
      <w:r w:rsidR="005D1311" w:rsidRPr="005D1311">
        <w:rPr>
          <w:rFonts w:ascii="Times New Roman" w:eastAsia="Times New Roman" w:hAnsi="Times New Roman" w:cs="Times New Roman"/>
          <w:bCs/>
          <w:sz w:val="26"/>
          <w:szCs w:val="26"/>
          <w:lang w:eastAsia="ru-RU"/>
        </w:rPr>
        <w:t>)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5D1311" w:rsidRPr="005D1311" w:rsidRDefault="00DE56BB" w:rsidP="005D1311">
      <w:pPr>
        <w:spacing w:before="0"/>
        <w:ind w:firstLine="709"/>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5</w:t>
      </w:r>
      <w:r w:rsidR="005D1311" w:rsidRPr="005D1311">
        <w:rPr>
          <w:rFonts w:ascii="Times New Roman" w:eastAsia="Times New Roman" w:hAnsi="Times New Roman" w:cs="Times New Roman"/>
          <w:bCs/>
          <w:sz w:val="26"/>
          <w:szCs w:val="26"/>
          <w:lang w:eastAsia="ru-RU"/>
        </w:rPr>
        <w:t>)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152739" w:rsidRPr="005D1311" w:rsidRDefault="009A22F0" w:rsidP="005D1311">
      <w:pPr>
        <w:spacing w:before="0"/>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bCs/>
          <w:sz w:val="26"/>
          <w:szCs w:val="26"/>
          <w:lang w:eastAsia="ru-RU"/>
        </w:rPr>
        <w:t>6</w:t>
      </w:r>
      <w:r w:rsidR="00D80284">
        <w:rPr>
          <w:rFonts w:ascii="Times New Roman" w:eastAsia="Times New Roman" w:hAnsi="Times New Roman" w:cs="Times New Roman"/>
          <w:bCs/>
          <w:sz w:val="26"/>
          <w:szCs w:val="26"/>
          <w:lang w:eastAsia="ru-RU"/>
        </w:rPr>
        <w:t>8</w:t>
      </w:r>
      <w:r w:rsidR="005D1311" w:rsidRPr="005D1311">
        <w:rPr>
          <w:rFonts w:ascii="Times New Roman" w:eastAsia="Times New Roman" w:hAnsi="Times New Roman" w:cs="Times New Roman"/>
          <w:bCs/>
          <w:sz w:val="26"/>
          <w:szCs w:val="26"/>
          <w:lang w:eastAsia="ru-RU"/>
        </w:rPr>
        <w:t>. Жалобы рассматриваются должностными лицами, указанными в пункте 6</w:t>
      </w:r>
      <w:r w:rsidR="00D80284">
        <w:rPr>
          <w:rFonts w:ascii="Times New Roman" w:eastAsia="Times New Roman" w:hAnsi="Times New Roman" w:cs="Times New Roman"/>
          <w:bCs/>
          <w:sz w:val="26"/>
          <w:szCs w:val="26"/>
          <w:lang w:eastAsia="ru-RU"/>
        </w:rPr>
        <w:t>7</w:t>
      </w:r>
      <w:r w:rsidR="005D1311" w:rsidRPr="005D1311">
        <w:rPr>
          <w:rFonts w:ascii="Times New Roman" w:eastAsia="Times New Roman" w:hAnsi="Times New Roman" w:cs="Times New Roman"/>
          <w:bCs/>
          <w:sz w:val="26"/>
          <w:szCs w:val="26"/>
          <w:lang w:eastAsia="ru-RU"/>
        </w:rPr>
        <w:t xml:space="preserve">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Устьянский муниципальный район» от 08 ноября 2018 года № 1322 «Об особенностях подачи и рассмотрения жалоб на решения и действия (бездействие) администрации Устьянского муниципального района и её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и настоящим административным регламентом.</w:t>
      </w:r>
    </w:p>
    <w:p w:rsidR="00D800E5" w:rsidRPr="00AF3B6B" w:rsidRDefault="00D800E5" w:rsidP="00152739">
      <w:pPr>
        <w:spacing w:before="0"/>
        <w:ind w:firstLine="709"/>
        <w:rPr>
          <w:rFonts w:ascii="Times New Roman" w:eastAsia="Times New Roman" w:hAnsi="Times New Roman" w:cs="Times New Roman"/>
          <w:sz w:val="26"/>
          <w:szCs w:val="26"/>
          <w:lang w:eastAsia="ru-RU"/>
        </w:rPr>
      </w:pPr>
    </w:p>
    <w:p w:rsidR="00D800E5" w:rsidRPr="00AF3B6B" w:rsidRDefault="00D800E5" w:rsidP="00152739">
      <w:pPr>
        <w:spacing w:before="0"/>
        <w:ind w:firstLine="709"/>
        <w:rPr>
          <w:rFonts w:ascii="Times New Roman" w:eastAsia="Times New Roman" w:hAnsi="Times New Roman" w:cs="Times New Roman"/>
          <w:sz w:val="26"/>
          <w:szCs w:val="26"/>
          <w:lang w:eastAsia="ru-RU"/>
        </w:rPr>
      </w:pPr>
    </w:p>
    <w:p w:rsidR="00D800E5" w:rsidRPr="00AF3B6B" w:rsidRDefault="00D800E5" w:rsidP="00152739">
      <w:pPr>
        <w:spacing w:before="0"/>
        <w:ind w:firstLine="709"/>
        <w:rPr>
          <w:rFonts w:ascii="Times New Roman" w:eastAsia="Times New Roman" w:hAnsi="Times New Roman" w:cs="Times New Roman"/>
          <w:sz w:val="26"/>
          <w:szCs w:val="26"/>
          <w:lang w:eastAsia="ru-RU"/>
        </w:rPr>
      </w:pPr>
    </w:p>
    <w:p w:rsidR="00152739" w:rsidRPr="00AF3B6B" w:rsidRDefault="0090282B" w:rsidP="00152739">
      <w:pPr>
        <w:spacing w:before="0"/>
        <w:ind w:firstLine="709"/>
        <w:rPr>
          <w:rFonts w:ascii="Times New Roman" w:eastAsia="Times New Roman" w:hAnsi="Times New Roman" w:cs="Times New Roman"/>
          <w:sz w:val="26"/>
          <w:szCs w:val="26"/>
          <w:lang w:eastAsia="ru-RU"/>
        </w:rPr>
        <w:sectPr w:rsidR="00152739" w:rsidRPr="00AF3B6B" w:rsidSect="00AA4D8A">
          <w:headerReference w:type="default" r:id="rId8"/>
          <w:headerReference w:type="first" r:id="rId9"/>
          <w:pgSz w:w="11906" w:h="16838"/>
          <w:pgMar w:top="1134" w:right="850" w:bottom="1134" w:left="1701" w:header="708" w:footer="708" w:gutter="0"/>
          <w:pgNumType w:start="1"/>
          <w:cols w:space="708"/>
          <w:titlePg/>
          <w:docGrid w:linePitch="360"/>
        </w:sectPr>
      </w:pPr>
      <w:r>
        <w:rPr>
          <w:rFonts w:ascii="Times New Roman" w:eastAsia="Times New Roman" w:hAnsi="Times New Roman" w:cs="Times New Roman"/>
          <w:noProof/>
          <w:sz w:val="26"/>
          <w:szCs w:val="26"/>
          <w:lang w:eastAsia="ru-RU"/>
        </w:rPr>
        <w:pict>
          <v:shapetype id="_x0000_t32" coordsize="21600,21600" o:spt="32" o:oned="t" path="m,l21600,21600e" filled="f">
            <v:path arrowok="t" fillok="f" o:connecttype="none"/>
            <o:lock v:ext="edit" shapetype="t"/>
          </v:shapetype>
          <v:shape id="_x0000_s1030" type="#_x0000_t32" style="position:absolute;left:0;text-align:left;margin-left:191.7pt;margin-top:1.9pt;width:108pt;height:0;z-index:251662336" o:connectortype="straight"/>
        </w:pict>
      </w:r>
      <w:r w:rsidR="00152739" w:rsidRPr="00AF3B6B">
        <w:rPr>
          <w:rFonts w:ascii="Times New Roman" w:eastAsia="Times New Roman" w:hAnsi="Times New Roman" w:cs="Times New Roman"/>
          <w:sz w:val="26"/>
          <w:szCs w:val="26"/>
          <w:lang w:eastAsia="ru-RU"/>
        </w:rPr>
        <w:t>.</w:t>
      </w:r>
    </w:p>
    <w:p w:rsidR="00152739" w:rsidRPr="004030EE" w:rsidRDefault="00152739" w:rsidP="004030EE">
      <w:pPr>
        <w:spacing w:before="0"/>
        <w:ind w:left="4536"/>
        <w:jc w:val="center"/>
        <w:rPr>
          <w:rFonts w:ascii="Times New Roman" w:eastAsia="Times New Roman" w:hAnsi="Times New Roman" w:cs="Times New Roman"/>
          <w:lang w:eastAsia="ru-RU"/>
        </w:rPr>
      </w:pPr>
      <w:r w:rsidRPr="004030EE">
        <w:rPr>
          <w:rFonts w:ascii="Times New Roman" w:eastAsia="Times New Roman" w:hAnsi="Times New Roman" w:cs="Times New Roman"/>
          <w:lang w:eastAsia="ru-RU"/>
        </w:rPr>
        <w:lastRenderedPageBreak/>
        <w:t>Приложение № 1</w:t>
      </w:r>
    </w:p>
    <w:p w:rsidR="000A79DA" w:rsidRDefault="00152739" w:rsidP="004030EE">
      <w:pPr>
        <w:widowControl w:val="0"/>
        <w:tabs>
          <w:tab w:val="left" w:pos="610"/>
          <w:tab w:val="left" w:pos="1276"/>
        </w:tabs>
        <w:spacing w:before="0"/>
        <w:ind w:left="4536"/>
        <w:jc w:val="center"/>
        <w:rPr>
          <w:rFonts w:ascii="Times New Roman" w:eastAsia="Times New Roman" w:hAnsi="Times New Roman" w:cs="Times New Roman"/>
          <w:spacing w:val="-4"/>
          <w:lang w:eastAsia="ru-RU"/>
        </w:rPr>
      </w:pPr>
      <w:r w:rsidRPr="004030EE">
        <w:rPr>
          <w:rFonts w:ascii="Times New Roman" w:eastAsia="Times New Roman" w:hAnsi="Times New Roman" w:cs="Times New Roman"/>
          <w:spacing w:val="-4"/>
          <w:lang w:eastAsia="ru-RU"/>
        </w:rPr>
        <w:t xml:space="preserve">к административному регламенту </w:t>
      </w:r>
    </w:p>
    <w:p w:rsidR="00DD6ADC" w:rsidRDefault="00152739" w:rsidP="004030EE">
      <w:pPr>
        <w:widowControl w:val="0"/>
        <w:tabs>
          <w:tab w:val="left" w:pos="610"/>
          <w:tab w:val="left" w:pos="1276"/>
        </w:tabs>
        <w:spacing w:before="0"/>
        <w:ind w:left="4536"/>
        <w:jc w:val="center"/>
        <w:rPr>
          <w:rFonts w:ascii="Times New Roman" w:eastAsia="Times New Roman" w:hAnsi="Times New Roman" w:cs="Times New Roman"/>
          <w:spacing w:val="-4"/>
          <w:lang w:eastAsia="ru-RU"/>
        </w:rPr>
      </w:pPr>
      <w:r w:rsidRPr="004030EE">
        <w:rPr>
          <w:rFonts w:ascii="Times New Roman" w:eastAsia="Times New Roman" w:hAnsi="Times New Roman" w:cs="Times New Roman"/>
          <w:spacing w:val="-4"/>
          <w:lang w:eastAsia="ru-RU"/>
        </w:rPr>
        <w:t xml:space="preserve">предоставления муниципальной услуги </w:t>
      </w:r>
      <w:r w:rsidR="002A201C" w:rsidRPr="004030EE">
        <w:rPr>
          <w:rFonts w:ascii="Times New Roman" w:eastAsia="Times New Roman" w:hAnsi="Times New Roman" w:cs="Times New Roman"/>
          <w:spacing w:val="-4"/>
          <w:lang w:eastAsia="ru-RU"/>
        </w:rPr>
        <w:t>«</w:t>
      </w:r>
      <w:r w:rsidR="00DD6ADC" w:rsidRPr="00DD6ADC">
        <w:rPr>
          <w:rFonts w:ascii="Times New Roman" w:eastAsia="Times New Roman" w:hAnsi="Times New Roman" w:cs="Times New Roman"/>
          <w:spacing w:val="-4"/>
          <w:lang w:eastAsia="ru-RU"/>
        </w:rPr>
        <w:t xml:space="preserve">Направление уведомления о планируемом сносе объекта капитального строительства </w:t>
      </w:r>
      <w:r w:rsidR="00DD6ADC">
        <w:rPr>
          <w:rFonts w:ascii="Times New Roman" w:eastAsia="Times New Roman" w:hAnsi="Times New Roman" w:cs="Times New Roman"/>
          <w:spacing w:val="-4"/>
          <w:lang w:eastAsia="ru-RU"/>
        </w:rPr>
        <w:t xml:space="preserve">и </w:t>
      </w:r>
      <w:r w:rsidR="00DD6ADC" w:rsidRPr="00DD6ADC">
        <w:rPr>
          <w:rFonts w:ascii="Times New Roman" w:eastAsia="Times New Roman" w:hAnsi="Times New Roman" w:cs="Times New Roman"/>
          <w:spacing w:val="-4"/>
          <w:lang w:eastAsia="ru-RU"/>
        </w:rPr>
        <w:t xml:space="preserve">уведомления о </w:t>
      </w:r>
      <w:r w:rsidR="00DD6ADC">
        <w:rPr>
          <w:rFonts w:ascii="Times New Roman" w:eastAsia="Times New Roman" w:hAnsi="Times New Roman" w:cs="Times New Roman"/>
          <w:spacing w:val="-4"/>
          <w:lang w:eastAsia="ru-RU"/>
        </w:rPr>
        <w:t>завершении сноса о</w:t>
      </w:r>
      <w:r w:rsidR="00DD6ADC" w:rsidRPr="00DD6ADC">
        <w:rPr>
          <w:rFonts w:ascii="Times New Roman" w:eastAsia="Times New Roman" w:hAnsi="Times New Roman" w:cs="Times New Roman"/>
          <w:spacing w:val="-4"/>
          <w:lang w:eastAsia="ru-RU"/>
        </w:rPr>
        <w:t xml:space="preserve">бъекта капитального строительства </w:t>
      </w:r>
      <w:r w:rsidR="002A201C" w:rsidRPr="004030EE">
        <w:rPr>
          <w:rFonts w:ascii="Times New Roman" w:eastAsia="Times New Roman" w:hAnsi="Times New Roman" w:cs="Times New Roman"/>
          <w:spacing w:val="-4"/>
          <w:lang w:eastAsia="ru-RU"/>
        </w:rPr>
        <w:t>на территории Устьянского муниципального округа</w:t>
      </w:r>
    </w:p>
    <w:p w:rsidR="00152739" w:rsidRPr="004030EE" w:rsidRDefault="002A201C" w:rsidP="004030EE">
      <w:pPr>
        <w:widowControl w:val="0"/>
        <w:tabs>
          <w:tab w:val="left" w:pos="610"/>
          <w:tab w:val="left" w:pos="1276"/>
        </w:tabs>
        <w:spacing w:before="0"/>
        <w:ind w:left="4536"/>
        <w:jc w:val="center"/>
        <w:rPr>
          <w:rFonts w:ascii="Times New Roman" w:eastAsia="Times New Roman" w:hAnsi="Times New Roman" w:cs="Times New Roman"/>
          <w:spacing w:val="-4"/>
          <w:lang w:eastAsia="ru-RU"/>
        </w:rPr>
      </w:pPr>
      <w:r w:rsidRPr="004030EE">
        <w:rPr>
          <w:rFonts w:ascii="Times New Roman" w:eastAsia="Times New Roman" w:hAnsi="Times New Roman" w:cs="Times New Roman"/>
          <w:spacing w:val="-4"/>
          <w:lang w:eastAsia="ru-RU"/>
        </w:rPr>
        <w:t xml:space="preserve"> Архангельской области»</w:t>
      </w:r>
    </w:p>
    <w:p w:rsidR="002A201C" w:rsidRPr="00AF3B6B" w:rsidRDefault="002A201C" w:rsidP="002A201C">
      <w:pPr>
        <w:widowControl w:val="0"/>
        <w:tabs>
          <w:tab w:val="left" w:pos="610"/>
          <w:tab w:val="left" w:pos="1276"/>
        </w:tabs>
        <w:spacing w:before="0"/>
        <w:ind w:left="3686"/>
        <w:jc w:val="center"/>
        <w:rPr>
          <w:rFonts w:ascii="Times New Roman" w:eastAsia="Times New Roman" w:hAnsi="Times New Roman" w:cs="Times New Roman"/>
          <w:sz w:val="26"/>
          <w:szCs w:val="26"/>
          <w:lang w:eastAsia="ru-RU"/>
        </w:rPr>
      </w:pPr>
    </w:p>
    <w:p w:rsidR="009B6D8F" w:rsidRDefault="009B6D8F" w:rsidP="00AC1E2B">
      <w:pPr>
        <w:widowControl w:val="0"/>
        <w:tabs>
          <w:tab w:val="left" w:pos="610"/>
          <w:tab w:val="left" w:pos="1276"/>
        </w:tabs>
        <w:spacing w:before="0"/>
        <w:ind w:left="3686"/>
        <w:jc w:val="center"/>
        <w:rPr>
          <w:rFonts w:ascii="Times New Roman" w:eastAsia="Times New Roman" w:hAnsi="Times New Roman" w:cs="Times New Roman"/>
          <w:spacing w:val="-4"/>
          <w:sz w:val="26"/>
          <w:szCs w:val="26"/>
          <w:lang w:eastAsia="ru-RU"/>
        </w:rPr>
      </w:pPr>
    </w:p>
    <w:p w:rsidR="009B6D8F" w:rsidRDefault="009B6D8F" w:rsidP="00AC1E2B">
      <w:pPr>
        <w:widowControl w:val="0"/>
        <w:tabs>
          <w:tab w:val="left" w:pos="610"/>
          <w:tab w:val="left" w:pos="1276"/>
        </w:tabs>
        <w:spacing w:before="0"/>
        <w:ind w:left="3686"/>
        <w:jc w:val="center"/>
        <w:rPr>
          <w:rFonts w:ascii="Times New Roman" w:eastAsia="Times New Roman" w:hAnsi="Times New Roman" w:cs="Times New Roman"/>
          <w:spacing w:val="-4"/>
          <w:sz w:val="26"/>
          <w:szCs w:val="26"/>
          <w:lang w:eastAsia="ru-RU"/>
        </w:rPr>
      </w:pPr>
    </w:p>
    <w:tbl>
      <w:tblPr>
        <w:tblW w:w="9889" w:type="dxa"/>
        <w:tblLook w:val="01E0" w:firstRow="1" w:lastRow="1" w:firstColumn="1" w:lastColumn="1" w:noHBand="0" w:noVBand="0"/>
      </w:tblPr>
      <w:tblGrid>
        <w:gridCol w:w="4385"/>
        <w:gridCol w:w="5504"/>
      </w:tblGrid>
      <w:tr w:rsidR="00AC1E2B" w:rsidRPr="004030EE" w:rsidTr="00AC1E2B">
        <w:tc>
          <w:tcPr>
            <w:tcW w:w="4385" w:type="dxa"/>
            <w:hideMark/>
          </w:tcPr>
          <w:p w:rsidR="00AC1E2B" w:rsidRPr="004030EE" w:rsidRDefault="00DD6ADC" w:rsidP="00DD6ADC">
            <w:pPr>
              <w:spacing w:before="0"/>
              <w:ind w:left="-142" w:right="-108"/>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AC1E2B" w:rsidRPr="004030EE">
              <w:rPr>
                <w:rFonts w:ascii="Times New Roman" w:eastAsia="Times New Roman" w:hAnsi="Times New Roman" w:cs="Times New Roman"/>
                <w:sz w:val="26"/>
                <w:szCs w:val="26"/>
                <w:lang w:eastAsia="ru-RU"/>
              </w:rPr>
              <w:t xml:space="preserve">Бланк  </w:t>
            </w:r>
          </w:p>
        </w:tc>
        <w:tc>
          <w:tcPr>
            <w:tcW w:w="5504" w:type="dxa"/>
          </w:tcPr>
          <w:p w:rsidR="00AC1E2B" w:rsidRPr="004030EE" w:rsidRDefault="00DD6ADC" w:rsidP="00AC1E2B">
            <w:pPr>
              <w:spacing w:before="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5112B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AC1E2B" w:rsidRPr="004030EE">
              <w:rPr>
                <w:rFonts w:ascii="Times New Roman" w:eastAsia="Times New Roman" w:hAnsi="Times New Roman" w:cs="Times New Roman"/>
                <w:sz w:val="26"/>
                <w:szCs w:val="26"/>
                <w:lang w:eastAsia="ru-RU"/>
              </w:rPr>
              <w:t>Адресат</w:t>
            </w:r>
          </w:p>
          <w:p w:rsidR="00AC1E2B" w:rsidRPr="004030EE" w:rsidRDefault="00AC1E2B" w:rsidP="00AC1E2B">
            <w:pPr>
              <w:spacing w:before="0"/>
              <w:jc w:val="left"/>
              <w:rPr>
                <w:rFonts w:ascii="Times New Roman" w:eastAsia="Times New Roman" w:hAnsi="Times New Roman" w:cs="Times New Roman"/>
                <w:sz w:val="26"/>
                <w:szCs w:val="26"/>
                <w:lang w:eastAsia="ru-RU"/>
              </w:rPr>
            </w:pPr>
          </w:p>
        </w:tc>
      </w:tr>
    </w:tbl>
    <w:p w:rsidR="00AC1E2B" w:rsidRPr="009B6D8F" w:rsidRDefault="00AC1E2B" w:rsidP="00DD6ADC">
      <w:pPr>
        <w:spacing w:before="0" w:line="240" w:lineRule="atLeast"/>
        <w:jc w:val="center"/>
        <w:rPr>
          <w:rFonts w:ascii="Times New Roman" w:eastAsia="Calibri" w:hAnsi="Times New Roman" w:cs="Times New Roman"/>
          <w:b/>
          <w:sz w:val="26"/>
          <w:szCs w:val="26"/>
        </w:rPr>
      </w:pPr>
      <w:r w:rsidRPr="009B6D8F">
        <w:rPr>
          <w:rFonts w:ascii="Times New Roman" w:eastAsia="Calibri" w:hAnsi="Times New Roman" w:cs="Times New Roman"/>
          <w:b/>
          <w:sz w:val="26"/>
          <w:szCs w:val="26"/>
        </w:rPr>
        <w:t>Р Е Ш Е Н И Е</w:t>
      </w:r>
    </w:p>
    <w:p w:rsidR="00AC1E2B" w:rsidRDefault="00AC1E2B" w:rsidP="00DD6ADC">
      <w:pPr>
        <w:spacing w:before="0" w:line="240" w:lineRule="atLeast"/>
        <w:jc w:val="center"/>
        <w:rPr>
          <w:rFonts w:ascii="Times New Roman" w:eastAsia="Calibri" w:hAnsi="Times New Roman" w:cs="Times New Roman"/>
          <w:b/>
          <w:sz w:val="26"/>
          <w:szCs w:val="26"/>
        </w:rPr>
      </w:pPr>
      <w:r w:rsidRPr="009B6D8F">
        <w:rPr>
          <w:rFonts w:ascii="Times New Roman" w:eastAsia="Calibri" w:hAnsi="Times New Roman" w:cs="Times New Roman"/>
          <w:b/>
          <w:sz w:val="26"/>
          <w:szCs w:val="26"/>
        </w:rPr>
        <w:t xml:space="preserve">об отказе в приеме документов </w:t>
      </w:r>
    </w:p>
    <w:p w:rsidR="005112BF" w:rsidRPr="005112BF" w:rsidRDefault="005112BF" w:rsidP="005112BF">
      <w:pPr>
        <w:tabs>
          <w:tab w:val="left" w:pos="7455"/>
        </w:tabs>
        <w:spacing w:before="0" w:line="240" w:lineRule="atLeast"/>
        <w:jc w:val="left"/>
        <w:rPr>
          <w:rFonts w:ascii="Times New Roman" w:eastAsia="Calibri" w:hAnsi="Times New Roman" w:cs="Times New Roman"/>
          <w:sz w:val="26"/>
          <w:szCs w:val="26"/>
        </w:rPr>
      </w:pPr>
      <w:r>
        <w:rPr>
          <w:rFonts w:ascii="Times New Roman" w:eastAsia="Calibri" w:hAnsi="Times New Roman" w:cs="Times New Roman"/>
          <w:b/>
          <w:sz w:val="26"/>
          <w:szCs w:val="26"/>
        </w:rPr>
        <w:t xml:space="preserve">           </w:t>
      </w:r>
      <w:r>
        <w:rPr>
          <w:rFonts w:ascii="Times New Roman" w:eastAsia="Calibri" w:hAnsi="Times New Roman" w:cs="Times New Roman"/>
          <w:sz w:val="26"/>
          <w:szCs w:val="26"/>
        </w:rPr>
        <w:t>Дата</w:t>
      </w:r>
      <w:r>
        <w:rPr>
          <w:rFonts w:ascii="Times New Roman" w:eastAsia="Calibri" w:hAnsi="Times New Roman" w:cs="Times New Roman"/>
          <w:sz w:val="26"/>
          <w:szCs w:val="26"/>
        </w:rPr>
        <w:tab/>
        <w:t xml:space="preserve">     №</w:t>
      </w:r>
    </w:p>
    <w:p w:rsidR="00AC1E2B" w:rsidRPr="009B6D8F" w:rsidRDefault="00AC1E2B" w:rsidP="00DD6ADC">
      <w:pPr>
        <w:spacing w:after="120"/>
        <w:ind w:firstLine="709"/>
        <w:rPr>
          <w:rFonts w:ascii="Times New Roman" w:eastAsia="Calibri" w:hAnsi="Times New Roman" w:cs="Times New Roman"/>
          <w:sz w:val="26"/>
          <w:szCs w:val="26"/>
        </w:rPr>
      </w:pPr>
      <w:r w:rsidRPr="009B6D8F">
        <w:rPr>
          <w:rFonts w:ascii="Times New Roman" w:eastAsia="Calibri" w:hAnsi="Times New Roman" w:cs="Times New Roman"/>
          <w:sz w:val="26"/>
          <w:szCs w:val="26"/>
        </w:rPr>
        <w:t xml:space="preserve">В приеме документов для предоставления услуги </w:t>
      </w:r>
      <w:r w:rsidR="009B6D8F" w:rsidRPr="009B6D8F">
        <w:rPr>
          <w:rFonts w:ascii="Times New Roman" w:eastAsia="Times New Roman" w:hAnsi="Times New Roman" w:cs="Times New Roman"/>
          <w:spacing w:val="-4"/>
          <w:sz w:val="26"/>
          <w:szCs w:val="26"/>
          <w:lang w:eastAsia="ru-RU"/>
        </w:rPr>
        <w:t>«</w:t>
      </w:r>
      <w:r w:rsidR="00DD6ADC" w:rsidRPr="00DD6ADC">
        <w:rPr>
          <w:rFonts w:ascii="Times New Roman" w:eastAsia="Times New Roman" w:hAnsi="Times New Roman" w:cs="Times New Roman"/>
          <w:spacing w:val="-4"/>
          <w:sz w:val="26"/>
          <w:szCs w:val="26"/>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Устьянского муниципального округа</w:t>
      </w:r>
      <w:r w:rsidR="00DD6ADC">
        <w:rPr>
          <w:rFonts w:ascii="Times New Roman" w:eastAsia="Times New Roman" w:hAnsi="Times New Roman" w:cs="Times New Roman"/>
          <w:spacing w:val="-4"/>
          <w:sz w:val="26"/>
          <w:szCs w:val="26"/>
          <w:lang w:eastAsia="ru-RU"/>
        </w:rPr>
        <w:t xml:space="preserve"> </w:t>
      </w:r>
      <w:r w:rsidR="00DD6ADC" w:rsidRPr="00DD6ADC">
        <w:rPr>
          <w:rFonts w:ascii="Times New Roman" w:eastAsia="Times New Roman" w:hAnsi="Times New Roman" w:cs="Times New Roman"/>
          <w:spacing w:val="-4"/>
          <w:sz w:val="26"/>
          <w:szCs w:val="26"/>
          <w:lang w:eastAsia="ru-RU"/>
        </w:rPr>
        <w:t>Архангельской области</w:t>
      </w:r>
      <w:r w:rsidR="009B6D8F" w:rsidRPr="009B6D8F">
        <w:rPr>
          <w:rFonts w:ascii="Times New Roman" w:eastAsia="Times New Roman" w:hAnsi="Times New Roman" w:cs="Times New Roman"/>
          <w:spacing w:val="-4"/>
          <w:sz w:val="26"/>
          <w:szCs w:val="26"/>
          <w:lang w:eastAsia="ru-RU"/>
        </w:rPr>
        <w:t>»</w:t>
      </w:r>
      <w:r w:rsidRPr="009B6D8F">
        <w:rPr>
          <w:rFonts w:ascii="Times New Roman" w:eastAsia="Calibri" w:hAnsi="Times New Roman" w:cs="Times New Roman"/>
          <w:sz w:val="26"/>
          <w:szCs w:val="26"/>
        </w:rPr>
        <w:t xml:space="preserve"> Вам отказано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6"/>
        <w:gridCol w:w="4230"/>
        <w:gridCol w:w="3614"/>
      </w:tblGrid>
      <w:tr w:rsidR="00AC1E2B" w:rsidRPr="00AC1E2B" w:rsidTr="005112BF">
        <w:trPr>
          <w:tblHeader/>
        </w:trPr>
        <w:tc>
          <w:tcPr>
            <w:tcW w:w="1726" w:type="dxa"/>
            <w:shd w:val="clear" w:color="auto" w:fill="auto"/>
            <w:vAlign w:val="center"/>
          </w:tcPr>
          <w:p w:rsidR="00AC1E2B" w:rsidRPr="00AC1E2B" w:rsidRDefault="00AC1E2B" w:rsidP="009A4729">
            <w:pPr>
              <w:spacing w:before="0" w:line="240" w:lineRule="atLeast"/>
              <w:jc w:val="center"/>
              <w:rPr>
                <w:rFonts w:ascii="Times New Roman" w:eastAsia="Calibri" w:hAnsi="Times New Roman" w:cs="Times New Roman"/>
              </w:rPr>
            </w:pPr>
            <w:r w:rsidRPr="00AC1E2B">
              <w:rPr>
                <w:rFonts w:ascii="Times New Roman" w:eastAsia="Calibri" w:hAnsi="Times New Roman" w:cs="Times New Roman"/>
              </w:rPr>
              <w:t>№ пункта</w:t>
            </w:r>
          </w:p>
          <w:p w:rsidR="00AC1E2B" w:rsidRPr="00AC1E2B" w:rsidRDefault="009A4729" w:rsidP="009A4729">
            <w:pPr>
              <w:spacing w:before="0" w:line="240" w:lineRule="atLeast"/>
              <w:jc w:val="center"/>
              <w:rPr>
                <w:rFonts w:ascii="Times New Roman" w:eastAsia="Calibri" w:hAnsi="Times New Roman" w:cs="Times New Roman"/>
              </w:rPr>
            </w:pPr>
            <w:r>
              <w:rPr>
                <w:rFonts w:ascii="Times New Roman" w:eastAsia="Calibri" w:hAnsi="Times New Roman" w:cs="Times New Roman"/>
              </w:rPr>
              <w:t>а</w:t>
            </w:r>
            <w:r w:rsidR="00AC1E2B" w:rsidRPr="00AC1E2B">
              <w:rPr>
                <w:rFonts w:ascii="Times New Roman" w:eastAsia="Calibri" w:hAnsi="Times New Roman" w:cs="Times New Roman"/>
              </w:rPr>
              <w:t>дминист</w:t>
            </w:r>
            <w:r>
              <w:rPr>
                <w:rFonts w:ascii="Times New Roman" w:eastAsia="Calibri" w:hAnsi="Times New Roman" w:cs="Times New Roman"/>
              </w:rPr>
              <w:t>-</w:t>
            </w:r>
            <w:r w:rsidR="00AC1E2B" w:rsidRPr="00AC1E2B">
              <w:rPr>
                <w:rFonts w:ascii="Times New Roman" w:eastAsia="Calibri" w:hAnsi="Times New Roman" w:cs="Times New Roman"/>
              </w:rPr>
              <w:t>ративного регламента</w:t>
            </w:r>
          </w:p>
        </w:tc>
        <w:tc>
          <w:tcPr>
            <w:tcW w:w="4230" w:type="dxa"/>
            <w:shd w:val="clear" w:color="auto" w:fill="auto"/>
            <w:vAlign w:val="center"/>
          </w:tcPr>
          <w:p w:rsidR="00AC1E2B" w:rsidRPr="00AC1E2B" w:rsidRDefault="00AC1E2B" w:rsidP="009A4729">
            <w:pPr>
              <w:spacing w:before="0" w:line="240" w:lineRule="atLeast"/>
              <w:jc w:val="center"/>
              <w:rPr>
                <w:rFonts w:ascii="Times New Roman" w:eastAsia="Calibri" w:hAnsi="Times New Roman" w:cs="Times New Roman"/>
              </w:rPr>
            </w:pPr>
            <w:r w:rsidRPr="00AC1E2B">
              <w:rPr>
                <w:rFonts w:ascii="Times New Roman" w:eastAsia="Calibri" w:hAnsi="Times New Roman" w:cs="Times New Roman"/>
              </w:rPr>
              <w:t>Наименование основания для отказа в соответствии с Административным регламентом</w:t>
            </w:r>
          </w:p>
        </w:tc>
        <w:tc>
          <w:tcPr>
            <w:tcW w:w="3614" w:type="dxa"/>
            <w:shd w:val="clear" w:color="auto" w:fill="auto"/>
            <w:vAlign w:val="center"/>
          </w:tcPr>
          <w:p w:rsidR="00AC1E2B" w:rsidRPr="00AC1E2B" w:rsidRDefault="00AC1E2B" w:rsidP="009A4729">
            <w:pPr>
              <w:spacing w:before="0" w:line="240" w:lineRule="atLeast"/>
              <w:jc w:val="center"/>
              <w:rPr>
                <w:rFonts w:ascii="Times New Roman" w:eastAsia="Calibri" w:hAnsi="Times New Roman" w:cs="Times New Roman"/>
              </w:rPr>
            </w:pPr>
            <w:r w:rsidRPr="00AC1E2B">
              <w:rPr>
                <w:rFonts w:ascii="Times New Roman" w:eastAsia="Calibri" w:hAnsi="Times New Roman" w:cs="Times New Roman"/>
              </w:rPr>
              <w:t>Разъяснение причин отказа</w:t>
            </w:r>
          </w:p>
          <w:p w:rsidR="00AC1E2B" w:rsidRPr="00AC1E2B" w:rsidRDefault="00AC1E2B" w:rsidP="009A4729">
            <w:pPr>
              <w:spacing w:before="0" w:line="240" w:lineRule="atLeast"/>
              <w:jc w:val="center"/>
              <w:rPr>
                <w:rFonts w:ascii="Times New Roman" w:eastAsia="Calibri" w:hAnsi="Times New Roman" w:cs="Times New Roman"/>
              </w:rPr>
            </w:pPr>
            <w:r w:rsidRPr="00AC1E2B">
              <w:rPr>
                <w:rFonts w:ascii="Times New Roman" w:eastAsia="Calibri" w:hAnsi="Times New Roman" w:cs="Times New Roman"/>
              </w:rPr>
              <w:t>в приеме документов</w:t>
            </w:r>
          </w:p>
        </w:tc>
      </w:tr>
      <w:tr w:rsidR="00AC1E2B" w:rsidRPr="00AC1E2B" w:rsidTr="005112BF">
        <w:tc>
          <w:tcPr>
            <w:tcW w:w="1726" w:type="dxa"/>
            <w:shd w:val="clear" w:color="auto" w:fill="auto"/>
          </w:tcPr>
          <w:p w:rsidR="00AC1E2B" w:rsidRPr="00AC1E2B" w:rsidRDefault="00AC1E2B" w:rsidP="00D80284">
            <w:pPr>
              <w:spacing w:after="120" w:line="240" w:lineRule="atLeast"/>
              <w:jc w:val="left"/>
              <w:rPr>
                <w:rFonts w:ascii="Times New Roman" w:eastAsia="Calibri" w:hAnsi="Times New Roman" w:cs="Times New Roman"/>
              </w:rPr>
            </w:pPr>
            <w:r w:rsidRPr="00AC1E2B">
              <w:rPr>
                <w:rFonts w:ascii="Times New Roman" w:eastAsia="Calibri" w:hAnsi="Times New Roman" w:cs="Times New Roman"/>
              </w:rPr>
              <w:t xml:space="preserve">подпункт </w:t>
            </w:r>
            <w:r w:rsidR="00DD6ADC">
              <w:rPr>
                <w:rFonts w:ascii="Times New Roman" w:eastAsia="Calibri" w:hAnsi="Times New Roman" w:cs="Times New Roman"/>
              </w:rPr>
              <w:t>1</w:t>
            </w:r>
            <w:r w:rsidRPr="00AC1E2B">
              <w:rPr>
                <w:rFonts w:ascii="Times New Roman" w:eastAsia="Calibri" w:hAnsi="Times New Roman" w:cs="Times New Roman"/>
              </w:rPr>
              <w:t xml:space="preserve"> пункта </w:t>
            </w:r>
            <w:r w:rsidR="00D80284">
              <w:rPr>
                <w:rFonts w:ascii="Times New Roman" w:eastAsia="Calibri" w:hAnsi="Times New Roman" w:cs="Times New Roman"/>
              </w:rPr>
              <w:t>21</w:t>
            </w:r>
          </w:p>
        </w:tc>
        <w:tc>
          <w:tcPr>
            <w:tcW w:w="4230" w:type="dxa"/>
            <w:shd w:val="clear" w:color="auto" w:fill="auto"/>
          </w:tcPr>
          <w:p w:rsidR="00AC1E2B" w:rsidRPr="00AC1E2B" w:rsidRDefault="009A4729" w:rsidP="009A4729">
            <w:pPr>
              <w:spacing w:after="120" w:line="240" w:lineRule="atLeast"/>
              <w:rPr>
                <w:rFonts w:ascii="Times New Roman" w:eastAsia="Calibri" w:hAnsi="Times New Roman" w:cs="Times New Roman"/>
              </w:rPr>
            </w:pPr>
            <w:r>
              <w:rPr>
                <w:rFonts w:ascii="Times New Roman" w:eastAsia="Calibri" w:hAnsi="Times New Roman" w:cs="Times New Roman"/>
              </w:rPr>
              <w:t xml:space="preserve">уведомление </w:t>
            </w:r>
            <w:r w:rsidRPr="009A4729">
              <w:rPr>
                <w:rFonts w:ascii="Times New Roman" w:eastAsia="Calibri" w:hAnsi="Times New Roman" w:cs="Times New Roman"/>
              </w:rPr>
              <w:t xml:space="preserve">представлено в орган местного самоуправления, в полномочия которого </w:t>
            </w:r>
            <w:r w:rsidRPr="009A4729">
              <w:rPr>
                <w:rFonts w:ascii="Times New Roman" w:eastAsia="Calibri" w:hAnsi="Times New Roman" w:cs="Times New Roman"/>
              </w:rPr>
              <w:br/>
              <w:t>не входит предоставление муниципальной услуги</w:t>
            </w:r>
          </w:p>
        </w:tc>
        <w:tc>
          <w:tcPr>
            <w:tcW w:w="3614" w:type="dxa"/>
            <w:shd w:val="clear" w:color="auto" w:fill="auto"/>
          </w:tcPr>
          <w:p w:rsidR="00AC1E2B" w:rsidRPr="00AC1E2B" w:rsidRDefault="00AC1E2B" w:rsidP="00AC1E2B">
            <w:pPr>
              <w:spacing w:after="120" w:line="240" w:lineRule="atLeast"/>
              <w:rPr>
                <w:rFonts w:ascii="Times New Roman" w:eastAsia="Calibri" w:hAnsi="Times New Roman" w:cs="Times New Roman"/>
                <w:i/>
              </w:rPr>
            </w:pPr>
            <w:r w:rsidRPr="00AC1E2B">
              <w:rPr>
                <w:rFonts w:ascii="Times New Roman" w:eastAsia="Calibri" w:hAnsi="Times New Roman" w:cs="Times New Roman"/>
                <w:i/>
              </w:rPr>
              <w:t>Указывается, какое ведомство предоставляет услугу, информация о его местонахождении</w:t>
            </w:r>
          </w:p>
        </w:tc>
      </w:tr>
      <w:tr w:rsidR="00AC1E2B" w:rsidRPr="00AC1E2B" w:rsidTr="005112BF">
        <w:tc>
          <w:tcPr>
            <w:tcW w:w="1726" w:type="dxa"/>
            <w:shd w:val="clear" w:color="auto" w:fill="auto"/>
          </w:tcPr>
          <w:p w:rsidR="00AC1E2B" w:rsidRPr="00AC1E2B" w:rsidRDefault="00AC1E2B" w:rsidP="00D80284">
            <w:pPr>
              <w:spacing w:after="120" w:line="240" w:lineRule="atLeast"/>
              <w:jc w:val="left"/>
              <w:rPr>
                <w:rFonts w:ascii="Times New Roman" w:eastAsia="Calibri" w:hAnsi="Times New Roman" w:cs="Times New Roman"/>
              </w:rPr>
            </w:pPr>
            <w:r w:rsidRPr="00AC1E2B">
              <w:rPr>
                <w:rFonts w:ascii="Times New Roman" w:eastAsia="Calibri" w:hAnsi="Times New Roman" w:cs="Times New Roman"/>
              </w:rPr>
              <w:t xml:space="preserve">подпункт </w:t>
            </w:r>
            <w:r w:rsidR="009A4729">
              <w:rPr>
                <w:rFonts w:ascii="Times New Roman" w:eastAsia="Calibri" w:hAnsi="Times New Roman" w:cs="Times New Roman"/>
              </w:rPr>
              <w:t>2</w:t>
            </w:r>
            <w:r w:rsidRPr="00AC1E2B">
              <w:rPr>
                <w:rFonts w:ascii="Times New Roman" w:eastAsia="Calibri" w:hAnsi="Times New Roman" w:cs="Times New Roman"/>
              </w:rPr>
              <w:t xml:space="preserve"> пункта </w:t>
            </w:r>
            <w:r w:rsidR="00D80284">
              <w:rPr>
                <w:rFonts w:ascii="Times New Roman" w:eastAsia="Calibri" w:hAnsi="Times New Roman" w:cs="Times New Roman"/>
              </w:rPr>
              <w:t>21</w:t>
            </w:r>
          </w:p>
        </w:tc>
        <w:tc>
          <w:tcPr>
            <w:tcW w:w="4230" w:type="dxa"/>
            <w:shd w:val="clear" w:color="auto" w:fill="auto"/>
          </w:tcPr>
          <w:p w:rsidR="00AC1E2B" w:rsidRPr="00AC1E2B" w:rsidRDefault="009A4729" w:rsidP="00AC1E2B">
            <w:pPr>
              <w:spacing w:after="120" w:line="240" w:lineRule="atLeast"/>
              <w:rPr>
                <w:rFonts w:ascii="Times New Roman" w:eastAsia="Calibri" w:hAnsi="Times New Roman" w:cs="Times New Roman"/>
              </w:rPr>
            </w:pPr>
            <w:r w:rsidRPr="009A4729">
              <w:rPr>
                <w:rFonts w:ascii="Times New Roman" w:eastAsia="Calibri" w:hAnsi="Times New Roman" w:cs="Times New Roman"/>
              </w:rPr>
              <w:t>Неполное заполнение полей в форме уведомления о планируемом сносе, в том числе в интерактивной форме заявления на Едином портале</w:t>
            </w:r>
          </w:p>
        </w:tc>
        <w:tc>
          <w:tcPr>
            <w:tcW w:w="3614" w:type="dxa"/>
            <w:shd w:val="clear" w:color="auto" w:fill="auto"/>
          </w:tcPr>
          <w:p w:rsidR="00AC1E2B" w:rsidRPr="00AC1E2B" w:rsidRDefault="009A4729" w:rsidP="00AC1E2B">
            <w:pPr>
              <w:spacing w:after="120" w:line="240" w:lineRule="atLeast"/>
              <w:rPr>
                <w:rFonts w:ascii="Times New Roman" w:eastAsia="Calibri" w:hAnsi="Times New Roman" w:cs="Times New Roman"/>
                <w:i/>
              </w:rPr>
            </w:pPr>
            <w:r w:rsidRPr="009A4729">
              <w:rPr>
                <w:rFonts w:ascii="Times New Roman" w:eastAsia="Calibri" w:hAnsi="Times New Roman" w:cs="Times New Roman"/>
                <w:i/>
              </w:rPr>
              <w:t>Указываются основания такого вывода</w:t>
            </w:r>
          </w:p>
        </w:tc>
      </w:tr>
      <w:tr w:rsidR="00AC1E2B" w:rsidRPr="00AC1E2B" w:rsidTr="005112BF">
        <w:tc>
          <w:tcPr>
            <w:tcW w:w="1726" w:type="dxa"/>
            <w:shd w:val="clear" w:color="auto" w:fill="auto"/>
          </w:tcPr>
          <w:p w:rsidR="00AC1E2B" w:rsidRPr="00AC1E2B" w:rsidRDefault="009A4729" w:rsidP="00D80284">
            <w:pPr>
              <w:spacing w:after="120" w:line="240" w:lineRule="atLeast"/>
              <w:jc w:val="left"/>
              <w:rPr>
                <w:rFonts w:ascii="Times New Roman" w:eastAsia="Calibri" w:hAnsi="Times New Roman" w:cs="Times New Roman"/>
              </w:rPr>
            </w:pPr>
            <w:r>
              <w:rPr>
                <w:rFonts w:ascii="Times New Roman" w:eastAsia="Calibri" w:hAnsi="Times New Roman" w:cs="Times New Roman"/>
              </w:rPr>
              <w:t xml:space="preserve">Подпункт 3 пункта </w:t>
            </w:r>
            <w:r w:rsidR="00D80284">
              <w:rPr>
                <w:rFonts w:ascii="Times New Roman" w:eastAsia="Calibri" w:hAnsi="Times New Roman" w:cs="Times New Roman"/>
              </w:rPr>
              <w:t>21</w:t>
            </w:r>
          </w:p>
        </w:tc>
        <w:tc>
          <w:tcPr>
            <w:tcW w:w="4230" w:type="dxa"/>
            <w:shd w:val="clear" w:color="auto" w:fill="auto"/>
          </w:tcPr>
          <w:p w:rsidR="00AC1E2B" w:rsidRPr="00AC1E2B" w:rsidRDefault="009A4729" w:rsidP="00D80284">
            <w:pPr>
              <w:spacing w:after="120" w:line="240" w:lineRule="atLeast"/>
              <w:rPr>
                <w:rFonts w:ascii="Times New Roman" w:eastAsia="Calibri" w:hAnsi="Times New Roman" w:cs="Times New Roman"/>
              </w:rPr>
            </w:pPr>
            <w:r w:rsidRPr="009A4729">
              <w:rPr>
                <w:rFonts w:ascii="Times New Roman" w:eastAsia="Calibri" w:hAnsi="Times New Roman" w:cs="Times New Roman"/>
              </w:rPr>
              <w:t xml:space="preserve">Непредставление документов, предусмотренных </w:t>
            </w:r>
            <w:r w:rsidR="001C30DE">
              <w:rPr>
                <w:rFonts w:ascii="Times New Roman" w:eastAsia="Calibri" w:hAnsi="Times New Roman" w:cs="Times New Roman"/>
              </w:rPr>
              <w:t>абзацем</w:t>
            </w:r>
            <w:r w:rsidRPr="009A4729">
              <w:rPr>
                <w:rFonts w:ascii="Times New Roman" w:eastAsia="Calibri" w:hAnsi="Times New Roman" w:cs="Times New Roman"/>
              </w:rPr>
              <w:t xml:space="preserve"> 2 – </w:t>
            </w:r>
            <w:r>
              <w:rPr>
                <w:rFonts w:ascii="Times New Roman" w:eastAsia="Calibri" w:hAnsi="Times New Roman" w:cs="Times New Roman"/>
              </w:rPr>
              <w:t>5</w:t>
            </w:r>
            <w:r w:rsidRPr="009A4729">
              <w:rPr>
                <w:rFonts w:ascii="Times New Roman" w:eastAsia="Calibri" w:hAnsi="Times New Roman" w:cs="Times New Roman"/>
              </w:rPr>
              <w:t xml:space="preserve"> </w:t>
            </w:r>
            <w:r w:rsidR="001C30DE">
              <w:rPr>
                <w:rFonts w:ascii="Times New Roman" w:eastAsia="Calibri" w:hAnsi="Times New Roman" w:cs="Times New Roman"/>
              </w:rPr>
              <w:t xml:space="preserve">подпункта 1 </w:t>
            </w:r>
            <w:r w:rsidRPr="009A4729">
              <w:rPr>
                <w:rFonts w:ascii="Times New Roman" w:eastAsia="Calibri" w:hAnsi="Times New Roman" w:cs="Times New Roman"/>
              </w:rPr>
              <w:t>пункта 1</w:t>
            </w:r>
            <w:r w:rsidR="00D80284">
              <w:rPr>
                <w:rFonts w:ascii="Times New Roman" w:eastAsia="Calibri" w:hAnsi="Times New Roman" w:cs="Times New Roman"/>
              </w:rPr>
              <w:t>5</w:t>
            </w:r>
            <w:r w:rsidRPr="009A4729">
              <w:rPr>
                <w:rFonts w:ascii="Times New Roman" w:eastAsia="Calibri" w:hAnsi="Times New Roman" w:cs="Times New Roman"/>
              </w:rPr>
              <w:t xml:space="preserve"> административного регламента</w:t>
            </w:r>
          </w:p>
        </w:tc>
        <w:tc>
          <w:tcPr>
            <w:tcW w:w="3614" w:type="dxa"/>
            <w:shd w:val="clear" w:color="auto" w:fill="auto"/>
          </w:tcPr>
          <w:p w:rsidR="00AC1E2B" w:rsidRPr="00AC1E2B" w:rsidRDefault="009A4729" w:rsidP="009A4729">
            <w:pPr>
              <w:spacing w:after="120" w:line="240" w:lineRule="atLeast"/>
              <w:rPr>
                <w:rFonts w:ascii="Times New Roman" w:eastAsia="Calibri" w:hAnsi="Times New Roman" w:cs="Times New Roman"/>
                <w:i/>
              </w:rPr>
            </w:pPr>
            <w:r w:rsidRPr="009A4729">
              <w:rPr>
                <w:rFonts w:ascii="Times New Roman" w:eastAsia="Calibri" w:hAnsi="Times New Roman" w:cs="Times New Roman"/>
                <w:i/>
              </w:rPr>
              <w:t>Ука</w:t>
            </w:r>
            <w:r>
              <w:rPr>
                <w:rFonts w:ascii="Times New Roman" w:eastAsia="Calibri" w:hAnsi="Times New Roman" w:cs="Times New Roman"/>
                <w:i/>
              </w:rPr>
              <w:t xml:space="preserve">зывается исчерпывающий перечень </w:t>
            </w:r>
            <w:r w:rsidRPr="009A4729">
              <w:rPr>
                <w:rFonts w:ascii="Times New Roman" w:eastAsia="Calibri" w:hAnsi="Times New Roman" w:cs="Times New Roman"/>
                <w:i/>
              </w:rPr>
              <w:t>документов,</w:t>
            </w:r>
            <w:r>
              <w:rPr>
                <w:rFonts w:ascii="Times New Roman" w:eastAsia="Calibri" w:hAnsi="Times New Roman" w:cs="Times New Roman"/>
                <w:i/>
              </w:rPr>
              <w:t xml:space="preserve"> </w:t>
            </w:r>
            <w:r w:rsidRPr="009A4729">
              <w:rPr>
                <w:rFonts w:ascii="Times New Roman" w:eastAsia="Calibri" w:hAnsi="Times New Roman" w:cs="Times New Roman"/>
                <w:i/>
              </w:rPr>
              <w:t>не представленных заявителем</w:t>
            </w:r>
          </w:p>
        </w:tc>
      </w:tr>
      <w:tr w:rsidR="00AC1E2B" w:rsidRPr="00AC1E2B" w:rsidTr="005112BF">
        <w:tc>
          <w:tcPr>
            <w:tcW w:w="1726" w:type="dxa"/>
            <w:shd w:val="clear" w:color="auto" w:fill="auto"/>
          </w:tcPr>
          <w:p w:rsidR="00AC1E2B" w:rsidRPr="00AC1E2B" w:rsidRDefault="00AC1E2B" w:rsidP="00D80284">
            <w:pPr>
              <w:spacing w:after="120" w:line="240" w:lineRule="atLeast"/>
              <w:jc w:val="left"/>
              <w:rPr>
                <w:rFonts w:ascii="Times New Roman" w:eastAsia="Calibri" w:hAnsi="Times New Roman" w:cs="Times New Roman"/>
              </w:rPr>
            </w:pPr>
            <w:r w:rsidRPr="00AC1E2B">
              <w:rPr>
                <w:rFonts w:ascii="Times New Roman" w:eastAsia="Calibri" w:hAnsi="Times New Roman" w:cs="Times New Roman"/>
              </w:rPr>
              <w:t xml:space="preserve">подпункт </w:t>
            </w:r>
            <w:r w:rsidR="005112BF">
              <w:rPr>
                <w:rFonts w:ascii="Times New Roman" w:eastAsia="Calibri" w:hAnsi="Times New Roman" w:cs="Times New Roman"/>
              </w:rPr>
              <w:t xml:space="preserve">4 </w:t>
            </w:r>
            <w:r w:rsidRPr="00AC1E2B">
              <w:rPr>
                <w:rFonts w:ascii="Times New Roman" w:eastAsia="Calibri" w:hAnsi="Times New Roman" w:cs="Times New Roman"/>
              </w:rPr>
              <w:t xml:space="preserve">пункта </w:t>
            </w:r>
            <w:r w:rsidR="00D80284">
              <w:rPr>
                <w:rFonts w:ascii="Times New Roman" w:eastAsia="Calibri" w:hAnsi="Times New Roman" w:cs="Times New Roman"/>
              </w:rPr>
              <w:t>21</w:t>
            </w:r>
            <w:r w:rsidRPr="00AC1E2B">
              <w:rPr>
                <w:rFonts w:ascii="Times New Roman" w:eastAsia="Calibri" w:hAnsi="Times New Roman" w:cs="Times New Roman"/>
              </w:rPr>
              <w:t xml:space="preserve">  </w:t>
            </w:r>
          </w:p>
        </w:tc>
        <w:tc>
          <w:tcPr>
            <w:tcW w:w="4230" w:type="dxa"/>
            <w:shd w:val="clear" w:color="auto" w:fill="auto"/>
          </w:tcPr>
          <w:p w:rsidR="00AC1E2B" w:rsidRPr="00AC1E2B" w:rsidRDefault="009A4729" w:rsidP="00AC1E2B">
            <w:pPr>
              <w:spacing w:after="120" w:line="240" w:lineRule="atLeast"/>
              <w:rPr>
                <w:rFonts w:ascii="Times New Roman" w:eastAsia="Calibri" w:hAnsi="Times New Roman" w:cs="Times New Roman"/>
              </w:rPr>
            </w:pPr>
            <w:r w:rsidRPr="009A4729">
              <w:rPr>
                <w:rFonts w:ascii="Times New Roman" w:eastAsia="Calibri" w:hAnsi="Times New Roman" w:cs="Times New Roman"/>
              </w:rPr>
              <w:t xml:space="preserve">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w:t>
            </w:r>
            <w:r w:rsidRPr="009A4729">
              <w:rPr>
                <w:rFonts w:ascii="Times New Roman" w:eastAsia="Calibri" w:hAnsi="Times New Roman" w:cs="Times New Roman"/>
              </w:rPr>
              <w:br/>
              <w:t>за получением муниципальной услуги указанным лицом)</w:t>
            </w:r>
          </w:p>
        </w:tc>
        <w:tc>
          <w:tcPr>
            <w:tcW w:w="3614" w:type="dxa"/>
            <w:shd w:val="clear" w:color="auto" w:fill="auto"/>
          </w:tcPr>
          <w:p w:rsidR="00AC1E2B" w:rsidRPr="00AC1E2B" w:rsidRDefault="009A4729" w:rsidP="00AC1E2B">
            <w:pPr>
              <w:spacing w:after="120" w:line="240" w:lineRule="atLeast"/>
              <w:rPr>
                <w:rFonts w:ascii="Times New Roman" w:eastAsia="Calibri" w:hAnsi="Times New Roman" w:cs="Times New Roman"/>
                <w:i/>
              </w:rPr>
            </w:pPr>
            <w:r w:rsidRPr="009A4729">
              <w:rPr>
                <w:rFonts w:ascii="Times New Roman" w:eastAsia="Calibri" w:hAnsi="Times New Roman" w:cs="Times New Roman"/>
                <w:i/>
              </w:rPr>
              <w:t>Указывается исчерпывающий перечень документов, утративших силу</w:t>
            </w:r>
          </w:p>
        </w:tc>
      </w:tr>
      <w:tr w:rsidR="00AC1E2B" w:rsidRPr="00AC1E2B" w:rsidTr="005112BF">
        <w:tc>
          <w:tcPr>
            <w:tcW w:w="1726" w:type="dxa"/>
            <w:shd w:val="clear" w:color="auto" w:fill="auto"/>
          </w:tcPr>
          <w:p w:rsidR="00AC1E2B" w:rsidRPr="00AC1E2B" w:rsidRDefault="00AC1E2B" w:rsidP="00D80284">
            <w:pPr>
              <w:spacing w:after="120" w:line="240" w:lineRule="atLeast"/>
              <w:jc w:val="left"/>
              <w:rPr>
                <w:rFonts w:ascii="Times New Roman" w:eastAsia="Calibri" w:hAnsi="Times New Roman" w:cs="Times New Roman"/>
              </w:rPr>
            </w:pPr>
            <w:r w:rsidRPr="00AC1E2B">
              <w:rPr>
                <w:rFonts w:ascii="Times New Roman" w:eastAsia="Calibri" w:hAnsi="Times New Roman" w:cs="Times New Roman"/>
              </w:rPr>
              <w:lastRenderedPageBreak/>
              <w:t xml:space="preserve">подпункт </w:t>
            </w:r>
            <w:r w:rsidR="005112BF">
              <w:rPr>
                <w:rFonts w:ascii="Times New Roman" w:eastAsia="Calibri" w:hAnsi="Times New Roman" w:cs="Times New Roman"/>
              </w:rPr>
              <w:t>5</w:t>
            </w:r>
            <w:r w:rsidRPr="00AC1E2B">
              <w:rPr>
                <w:rFonts w:ascii="Times New Roman" w:eastAsia="Calibri" w:hAnsi="Times New Roman" w:cs="Times New Roman"/>
              </w:rPr>
              <w:t xml:space="preserve"> пункта </w:t>
            </w:r>
            <w:r w:rsidR="00D80284">
              <w:rPr>
                <w:rFonts w:ascii="Times New Roman" w:eastAsia="Calibri" w:hAnsi="Times New Roman" w:cs="Times New Roman"/>
              </w:rPr>
              <w:t>21</w:t>
            </w:r>
          </w:p>
        </w:tc>
        <w:tc>
          <w:tcPr>
            <w:tcW w:w="4230" w:type="dxa"/>
            <w:shd w:val="clear" w:color="auto" w:fill="auto"/>
          </w:tcPr>
          <w:p w:rsidR="00AC1E2B" w:rsidRPr="00AC1E2B" w:rsidRDefault="005112BF" w:rsidP="00AC1E2B">
            <w:pPr>
              <w:spacing w:after="120" w:line="240" w:lineRule="atLeast"/>
              <w:rPr>
                <w:rFonts w:ascii="Times New Roman" w:eastAsia="Calibri" w:hAnsi="Times New Roman" w:cs="Times New Roman"/>
              </w:rPr>
            </w:pPr>
            <w:r w:rsidRPr="005112BF">
              <w:rPr>
                <w:rFonts w:ascii="Times New Roman" w:eastAsia="Calibri" w:hAnsi="Times New Roman" w:cs="Times New Roman"/>
              </w:rPr>
              <w:t>Представленные документы содержат подчистки и исправления текста</w:t>
            </w:r>
          </w:p>
        </w:tc>
        <w:tc>
          <w:tcPr>
            <w:tcW w:w="3614" w:type="dxa"/>
            <w:shd w:val="clear" w:color="auto" w:fill="auto"/>
          </w:tcPr>
          <w:p w:rsidR="00AC1E2B" w:rsidRPr="00AC1E2B" w:rsidRDefault="005112BF" w:rsidP="00AC1E2B">
            <w:pPr>
              <w:spacing w:after="120" w:line="240" w:lineRule="atLeast"/>
              <w:rPr>
                <w:rFonts w:ascii="Times New Roman" w:eastAsia="Calibri" w:hAnsi="Times New Roman" w:cs="Times New Roman"/>
                <w:i/>
              </w:rPr>
            </w:pPr>
            <w:r w:rsidRPr="005112BF">
              <w:rPr>
                <w:rFonts w:ascii="Times New Roman" w:eastAsia="Calibri" w:hAnsi="Times New Roman" w:cs="Times New Roman"/>
                <w:i/>
              </w:rPr>
              <w:t>Указывается исчерпывающий перечень документов, содержащих подчистки и исправления текста</w:t>
            </w:r>
          </w:p>
        </w:tc>
      </w:tr>
      <w:tr w:rsidR="005112BF" w:rsidRPr="00AC1E2B" w:rsidTr="005112BF">
        <w:tc>
          <w:tcPr>
            <w:tcW w:w="1726" w:type="dxa"/>
            <w:tcBorders>
              <w:top w:val="single" w:sz="4" w:space="0" w:color="auto"/>
              <w:left w:val="single" w:sz="4" w:space="0" w:color="auto"/>
              <w:bottom w:val="single" w:sz="4" w:space="0" w:color="auto"/>
              <w:right w:val="single" w:sz="4" w:space="0" w:color="auto"/>
            </w:tcBorders>
            <w:shd w:val="clear" w:color="auto" w:fill="auto"/>
          </w:tcPr>
          <w:p w:rsidR="005112BF" w:rsidRPr="00AC1E2B" w:rsidRDefault="005112BF" w:rsidP="00D80284">
            <w:pPr>
              <w:spacing w:after="120" w:line="240" w:lineRule="atLeast"/>
              <w:jc w:val="left"/>
              <w:rPr>
                <w:rFonts w:ascii="Times New Roman" w:eastAsia="Calibri" w:hAnsi="Times New Roman" w:cs="Times New Roman"/>
              </w:rPr>
            </w:pPr>
            <w:r>
              <w:rPr>
                <w:rFonts w:ascii="Times New Roman" w:eastAsia="Calibri" w:hAnsi="Times New Roman" w:cs="Times New Roman"/>
              </w:rPr>
              <w:t xml:space="preserve">Подпункт 6 пункта </w:t>
            </w:r>
            <w:r w:rsidR="00D80284">
              <w:rPr>
                <w:rFonts w:ascii="Times New Roman" w:eastAsia="Calibri" w:hAnsi="Times New Roman" w:cs="Times New Roman"/>
              </w:rPr>
              <w:t>21</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5112BF" w:rsidRPr="00AC1E2B" w:rsidRDefault="005112BF" w:rsidP="00C65874">
            <w:pPr>
              <w:spacing w:after="120" w:line="240" w:lineRule="atLeast"/>
              <w:rPr>
                <w:rFonts w:ascii="Times New Roman" w:eastAsia="Calibri" w:hAnsi="Times New Roman" w:cs="Times New Roman"/>
              </w:rPr>
            </w:pPr>
            <w:r w:rsidRPr="005112BF">
              <w:rPr>
                <w:rFonts w:ascii="Times New Roman" w:eastAsia="Calibri" w:hAnsi="Times New Roman" w:cs="Times New Roman"/>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614" w:type="dxa"/>
            <w:tcBorders>
              <w:top w:val="single" w:sz="4" w:space="0" w:color="auto"/>
              <w:left w:val="single" w:sz="4" w:space="0" w:color="auto"/>
              <w:bottom w:val="single" w:sz="4" w:space="0" w:color="auto"/>
              <w:right w:val="single" w:sz="4" w:space="0" w:color="auto"/>
            </w:tcBorders>
            <w:shd w:val="clear" w:color="auto" w:fill="auto"/>
          </w:tcPr>
          <w:p w:rsidR="005112BF" w:rsidRPr="00AC1E2B" w:rsidRDefault="005112BF" w:rsidP="00C65874">
            <w:pPr>
              <w:spacing w:after="120" w:line="240" w:lineRule="atLeast"/>
              <w:rPr>
                <w:rFonts w:ascii="Times New Roman" w:eastAsia="Calibri" w:hAnsi="Times New Roman" w:cs="Times New Roman"/>
                <w:i/>
              </w:rPr>
            </w:pPr>
            <w:r w:rsidRPr="005112BF">
              <w:rPr>
                <w:rFonts w:ascii="Times New Roman" w:eastAsia="Calibri" w:hAnsi="Times New Roman" w:cs="Times New Roman"/>
                <w:i/>
              </w:rPr>
              <w:t>Указывается исчерпывающий перечень документов, содержащих повреждения</w:t>
            </w:r>
          </w:p>
        </w:tc>
      </w:tr>
      <w:tr w:rsidR="005112BF" w:rsidRPr="00AC1E2B" w:rsidTr="005112BF">
        <w:tc>
          <w:tcPr>
            <w:tcW w:w="1726" w:type="dxa"/>
            <w:tcBorders>
              <w:top w:val="single" w:sz="4" w:space="0" w:color="auto"/>
              <w:left w:val="single" w:sz="4" w:space="0" w:color="auto"/>
              <w:bottom w:val="single" w:sz="4" w:space="0" w:color="auto"/>
              <w:right w:val="single" w:sz="4" w:space="0" w:color="auto"/>
            </w:tcBorders>
            <w:shd w:val="clear" w:color="auto" w:fill="auto"/>
          </w:tcPr>
          <w:p w:rsidR="005112BF" w:rsidRPr="00AC1E2B" w:rsidRDefault="005112BF" w:rsidP="00D80284">
            <w:pPr>
              <w:spacing w:after="120" w:line="240" w:lineRule="atLeast"/>
              <w:jc w:val="left"/>
              <w:rPr>
                <w:rFonts w:ascii="Times New Roman" w:eastAsia="Calibri" w:hAnsi="Times New Roman" w:cs="Times New Roman"/>
              </w:rPr>
            </w:pPr>
            <w:r w:rsidRPr="00AC1E2B">
              <w:rPr>
                <w:rFonts w:ascii="Times New Roman" w:eastAsia="Calibri" w:hAnsi="Times New Roman" w:cs="Times New Roman"/>
              </w:rPr>
              <w:t xml:space="preserve">подпункт </w:t>
            </w:r>
            <w:r>
              <w:rPr>
                <w:rFonts w:ascii="Times New Roman" w:eastAsia="Calibri" w:hAnsi="Times New Roman" w:cs="Times New Roman"/>
              </w:rPr>
              <w:t xml:space="preserve">7 </w:t>
            </w:r>
            <w:r w:rsidRPr="00AC1E2B">
              <w:rPr>
                <w:rFonts w:ascii="Times New Roman" w:eastAsia="Calibri" w:hAnsi="Times New Roman" w:cs="Times New Roman"/>
              </w:rPr>
              <w:t xml:space="preserve">пункта </w:t>
            </w:r>
            <w:r w:rsidR="00D80284">
              <w:rPr>
                <w:rFonts w:ascii="Times New Roman" w:eastAsia="Calibri" w:hAnsi="Times New Roman" w:cs="Times New Roman"/>
              </w:rPr>
              <w:t>21</w:t>
            </w:r>
            <w:r w:rsidRPr="00AC1E2B">
              <w:rPr>
                <w:rFonts w:ascii="Times New Roman" w:eastAsia="Calibri" w:hAnsi="Times New Roman" w:cs="Times New Roman"/>
              </w:rPr>
              <w:t xml:space="preserve"> </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5112BF" w:rsidRPr="00AC1E2B" w:rsidRDefault="005112BF" w:rsidP="00C65874">
            <w:pPr>
              <w:spacing w:after="120" w:line="240" w:lineRule="atLeast"/>
              <w:rPr>
                <w:rFonts w:ascii="Times New Roman" w:eastAsia="Calibri" w:hAnsi="Times New Roman" w:cs="Times New Roman"/>
              </w:rPr>
            </w:pPr>
            <w:r w:rsidRPr="005112BF">
              <w:rPr>
                <w:rFonts w:ascii="Times New Roman" w:eastAsia="Calibri" w:hAnsi="Times New Roman" w:cs="Times New Roman"/>
              </w:rPr>
              <w:t>Подача заявления о предоставлении муниципальной услуги неуполномоченным на то лицом</w:t>
            </w:r>
          </w:p>
        </w:tc>
        <w:tc>
          <w:tcPr>
            <w:tcW w:w="3614" w:type="dxa"/>
            <w:tcBorders>
              <w:top w:val="single" w:sz="4" w:space="0" w:color="auto"/>
              <w:left w:val="single" w:sz="4" w:space="0" w:color="auto"/>
              <w:bottom w:val="single" w:sz="4" w:space="0" w:color="auto"/>
              <w:right w:val="single" w:sz="4" w:space="0" w:color="auto"/>
            </w:tcBorders>
            <w:shd w:val="clear" w:color="auto" w:fill="auto"/>
          </w:tcPr>
          <w:p w:rsidR="005112BF" w:rsidRPr="00AC1E2B" w:rsidRDefault="005112BF" w:rsidP="00C65874">
            <w:pPr>
              <w:spacing w:after="120" w:line="240" w:lineRule="atLeast"/>
              <w:rPr>
                <w:rFonts w:ascii="Times New Roman" w:eastAsia="Calibri" w:hAnsi="Times New Roman" w:cs="Times New Roman"/>
                <w:i/>
              </w:rPr>
            </w:pPr>
            <w:r w:rsidRPr="005112BF">
              <w:rPr>
                <w:rFonts w:ascii="Times New Roman" w:eastAsia="Calibri" w:hAnsi="Times New Roman" w:cs="Times New Roman"/>
                <w:i/>
              </w:rPr>
              <w:t>Указываются основания такого вывода</w:t>
            </w:r>
          </w:p>
        </w:tc>
      </w:tr>
    </w:tbl>
    <w:p w:rsidR="005112BF" w:rsidRPr="005112BF" w:rsidRDefault="005112BF" w:rsidP="005112BF">
      <w:pPr>
        <w:tabs>
          <w:tab w:val="right" w:leader="underscore" w:pos="9071"/>
        </w:tabs>
        <w:rPr>
          <w:rFonts w:ascii="Times New Roman" w:eastAsia="Calibri" w:hAnsi="Times New Roman" w:cs="Times New Roman"/>
          <w:bCs/>
        </w:rPr>
      </w:pPr>
      <w:r w:rsidRPr="005112BF">
        <w:rPr>
          <w:rFonts w:ascii="Times New Roman" w:eastAsia="Calibri" w:hAnsi="Times New Roman" w:cs="Times New Roman"/>
          <w:bCs/>
        </w:rPr>
        <w:t>Вы вправе повторно обратиться с уведомлением о планируемом сносе</w:t>
      </w:r>
      <w:r>
        <w:rPr>
          <w:rFonts w:ascii="Times New Roman" w:eastAsia="Calibri" w:hAnsi="Times New Roman" w:cs="Times New Roman"/>
          <w:bCs/>
        </w:rPr>
        <w:t>/завершении сноса</w:t>
      </w:r>
      <w:r w:rsidRPr="005112BF">
        <w:rPr>
          <w:rFonts w:ascii="Times New Roman" w:eastAsia="Calibri" w:hAnsi="Times New Roman" w:cs="Times New Roman"/>
          <w:bCs/>
        </w:rPr>
        <w:t xml:space="preserve"> объекта капитального строительства после устранения указанных нарушений. </w:t>
      </w:r>
    </w:p>
    <w:p w:rsidR="00AC1E2B" w:rsidRPr="00AC1E2B" w:rsidRDefault="00AC1E2B" w:rsidP="00AC1E2B">
      <w:pPr>
        <w:tabs>
          <w:tab w:val="right" w:leader="underscore" w:pos="9071"/>
        </w:tabs>
        <w:jc w:val="center"/>
        <w:rPr>
          <w:rFonts w:ascii="Times New Roman" w:eastAsia="Calibri" w:hAnsi="Times New Roman" w:cs="Times New Roman"/>
          <w:u w:val="single"/>
        </w:rPr>
      </w:pPr>
      <w:r w:rsidRPr="00AC1E2B">
        <w:rPr>
          <w:rFonts w:ascii="Times New Roman" w:eastAsia="Calibri" w:hAnsi="Times New Roman" w:cs="Times New Roman"/>
        </w:rPr>
        <w:t>Дополнительно информируем: _________________________________________________________ ___________________________________________________________________________________</w:t>
      </w:r>
      <w:r w:rsidR="00635005">
        <w:rPr>
          <w:rFonts w:ascii="Times New Roman" w:eastAsia="Calibri" w:hAnsi="Times New Roman" w:cs="Times New Roman"/>
        </w:rPr>
        <w:t>__</w:t>
      </w:r>
    </w:p>
    <w:p w:rsidR="00AC1E2B" w:rsidRPr="00AC1E2B" w:rsidRDefault="00AC1E2B" w:rsidP="00F61961">
      <w:pPr>
        <w:spacing w:before="0" w:line="240" w:lineRule="atLeast"/>
        <w:jc w:val="center"/>
        <w:rPr>
          <w:rFonts w:ascii="Times New Roman" w:eastAsia="Calibri" w:hAnsi="Times New Roman" w:cs="Times New Roman"/>
          <w:sz w:val="20"/>
        </w:rPr>
      </w:pPr>
      <w:r w:rsidRPr="00AC1E2B">
        <w:rPr>
          <w:rFonts w:ascii="Times New Roman" w:eastAsia="Calibri" w:hAnsi="Times New Roman" w:cs="Times New Roman"/>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AC1E2B" w:rsidRPr="00AC1E2B" w:rsidRDefault="00AC1E2B" w:rsidP="00AC1E2B">
      <w:pPr>
        <w:tabs>
          <w:tab w:val="right" w:leader="underscore" w:pos="9071"/>
        </w:tabs>
        <w:rPr>
          <w:rFonts w:ascii="Times New Roman" w:eastAsia="Calibri" w:hAnsi="Times New Roman" w:cs="Times New Roman"/>
        </w:rPr>
      </w:pPr>
      <w:r w:rsidRPr="00AC1E2B">
        <w:rPr>
          <w:rFonts w:ascii="Times New Roman" w:eastAsia="Calibri" w:hAnsi="Times New Roman" w:cs="Times New Roman"/>
        </w:rPr>
        <w:t>Приложение: _______________________________________________________________________ ________________________________________________________________________________</w:t>
      </w:r>
      <w:r w:rsidR="00635005">
        <w:rPr>
          <w:rFonts w:ascii="Times New Roman" w:eastAsia="Calibri" w:hAnsi="Times New Roman" w:cs="Times New Roman"/>
        </w:rPr>
        <w:t>_</w:t>
      </w:r>
      <w:r w:rsidRPr="00AC1E2B">
        <w:rPr>
          <w:rFonts w:ascii="Times New Roman" w:eastAsia="Calibri" w:hAnsi="Times New Roman" w:cs="Times New Roman"/>
        </w:rPr>
        <w:t>___</w:t>
      </w:r>
      <w:r w:rsidR="00635005">
        <w:rPr>
          <w:rFonts w:ascii="Times New Roman" w:eastAsia="Calibri" w:hAnsi="Times New Roman" w:cs="Times New Roman"/>
        </w:rPr>
        <w:t>_</w:t>
      </w:r>
    </w:p>
    <w:p w:rsidR="00AC1E2B" w:rsidRPr="00AC1E2B" w:rsidRDefault="00AC1E2B" w:rsidP="00F61961">
      <w:pPr>
        <w:tabs>
          <w:tab w:val="right" w:leader="underscore" w:pos="9071"/>
        </w:tabs>
        <w:spacing w:before="0" w:line="240" w:lineRule="atLeast"/>
        <w:jc w:val="center"/>
        <w:rPr>
          <w:rFonts w:ascii="Times New Roman" w:eastAsia="Calibri" w:hAnsi="Times New Roman" w:cs="Times New Roman"/>
          <w:sz w:val="20"/>
        </w:rPr>
      </w:pPr>
      <w:r w:rsidRPr="00AC1E2B">
        <w:rPr>
          <w:rFonts w:ascii="Times New Roman" w:eastAsia="Calibri" w:hAnsi="Times New Roman" w:cs="Times New Roman"/>
          <w:sz w:val="20"/>
        </w:rPr>
        <w:t>(прилагаются документы, представленные заявителем)</w:t>
      </w: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AC1E2B" w:rsidRPr="00AC1E2B" w:rsidTr="00AC1E2B">
        <w:tc>
          <w:tcPr>
            <w:tcW w:w="3119" w:type="dxa"/>
            <w:tcBorders>
              <w:top w:val="nil"/>
              <w:left w:val="nil"/>
              <w:bottom w:val="single" w:sz="4" w:space="0" w:color="auto"/>
              <w:right w:val="nil"/>
            </w:tcBorders>
            <w:vAlign w:val="bottom"/>
          </w:tcPr>
          <w:p w:rsidR="00AC1E2B" w:rsidRPr="00AC1E2B" w:rsidRDefault="00AC1E2B" w:rsidP="00AC1E2B">
            <w:pPr>
              <w:rPr>
                <w:rFonts w:ascii="Times New Roman" w:eastAsia="Calibri" w:hAnsi="Times New Roman" w:cs="Times New Roman"/>
              </w:rPr>
            </w:pPr>
          </w:p>
        </w:tc>
        <w:tc>
          <w:tcPr>
            <w:tcW w:w="595" w:type="dxa"/>
            <w:tcBorders>
              <w:top w:val="nil"/>
              <w:left w:val="nil"/>
              <w:bottom w:val="nil"/>
              <w:right w:val="nil"/>
            </w:tcBorders>
            <w:vAlign w:val="bottom"/>
          </w:tcPr>
          <w:p w:rsidR="00AC1E2B" w:rsidRPr="00AC1E2B" w:rsidRDefault="00AC1E2B" w:rsidP="00AC1E2B">
            <w:pPr>
              <w:rPr>
                <w:rFonts w:ascii="Times New Roman" w:eastAsia="Calibri" w:hAnsi="Times New Roman" w:cs="Times New Roman"/>
              </w:rPr>
            </w:pPr>
          </w:p>
        </w:tc>
        <w:tc>
          <w:tcPr>
            <w:tcW w:w="1701" w:type="dxa"/>
            <w:tcBorders>
              <w:top w:val="nil"/>
              <w:left w:val="nil"/>
              <w:bottom w:val="single" w:sz="4" w:space="0" w:color="auto"/>
              <w:right w:val="nil"/>
            </w:tcBorders>
            <w:vAlign w:val="bottom"/>
          </w:tcPr>
          <w:p w:rsidR="00AC1E2B" w:rsidRPr="00AC1E2B" w:rsidRDefault="00AC1E2B" w:rsidP="00AC1E2B">
            <w:pPr>
              <w:rPr>
                <w:rFonts w:ascii="Times New Roman" w:eastAsia="Calibri" w:hAnsi="Times New Roman" w:cs="Times New Roman"/>
              </w:rPr>
            </w:pPr>
          </w:p>
        </w:tc>
        <w:tc>
          <w:tcPr>
            <w:tcW w:w="709" w:type="dxa"/>
            <w:tcBorders>
              <w:top w:val="nil"/>
              <w:left w:val="nil"/>
              <w:bottom w:val="nil"/>
              <w:right w:val="nil"/>
            </w:tcBorders>
            <w:vAlign w:val="bottom"/>
          </w:tcPr>
          <w:p w:rsidR="00AC1E2B" w:rsidRPr="00AC1E2B" w:rsidRDefault="00AC1E2B" w:rsidP="00AC1E2B">
            <w:pPr>
              <w:rPr>
                <w:rFonts w:ascii="Times New Roman" w:eastAsia="Calibri" w:hAnsi="Times New Roman" w:cs="Times New Roman"/>
              </w:rPr>
            </w:pPr>
          </w:p>
        </w:tc>
        <w:tc>
          <w:tcPr>
            <w:tcW w:w="3346" w:type="dxa"/>
            <w:tcBorders>
              <w:top w:val="nil"/>
              <w:left w:val="nil"/>
              <w:bottom w:val="single" w:sz="4" w:space="0" w:color="auto"/>
              <w:right w:val="nil"/>
            </w:tcBorders>
            <w:vAlign w:val="bottom"/>
          </w:tcPr>
          <w:p w:rsidR="00AC1E2B" w:rsidRPr="00AC1E2B" w:rsidRDefault="00AC1E2B" w:rsidP="00AC1E2B">
            <w:pPr>
              <w:rPr>
                <w:rFonts w:ascii="Times New Roman" w:eastAsia="Calibri" w:hAnsi="Times New Roman" w:cs="Times New Roman"/>
              </w:rPr>
            </w:pPr>
          </w:p>
        </w:tc>
      </w:tr>
      <w:tr w:rsidR="00AC1E2B" w:rsidRPr="00AC1E2B" w:rsidTr="00AC1E2B">
        <w:tc>
          <w:tcPr>
            <w:tcW w:w="3119" w:type="dxa"/>
            <w:tcBorders>
              <w:top w:val="nil"/>
              <w:left w:val="nil"/>
              <w:bottom w:val="nil"/>
              <w:right w:val="nil"/>
            </w:tcBorders>
          </w:tcPr>
          <w:p w:rsidR="00AC1E2B" w:rsidRPr="00AC1E2B" w:rsidRDefault="00AC1E2B" w:rsidP="00F61961">
            <w:pPr>
              <w:spacing w:before="0" w:line="240" w:lineRule="atLeast"/>
              <w:jc w:val="center"/>
              <w:rPr>
                <w:rFonts w:ascii="Times New Roman" w:eastAsia="Calibri" w:hAnsi="Times New Roman" w:cs="Times New Roman"/>
                <w:sz w:val="20"/>
              </w:rPr>
            </w:pPr>
            <w:r w:rsidRPr="00AC1E2B">
              <w:rPr>
                <w:rFonts w:ascii="Times New Roman" w:eastAsia="Calibri" w:hAnsi="Times New Roman" w:cs="Times New Roman"/>
                <w:sz w:val="20"/>
              </w:rPr>
              <w:t>(должность)</w:t>
            </w:r>
          </w:p>
        </w:tc>
        <w:tc>
          <w:tcPr>
            <w:tcW w:w="595" w:type="dxa"/>
            <w:tcBorders>
              <w:top w:val="nil"/>
              <w:left w:val="nil"/>
              <w:bottom w:val="nil"/>
              <w:right w:val="nil"/>
            </w:tcBorders>
          </w:tcPr>
          <w:p w:rsidR="00AC1E2B" w:rsidRPr="00AC1E2B" w:rsidRDefault="00AC1E2B" w:rsidP="00F61961">
            <w:pPr>
              <w:spacing w:before="0" w:line="240" w:lineRule="atLeast"/>
              <w:jc w:val="center"/>
              <w:rPr>
                <w:rFonts w:ascii="Times New Roman" w:eastAsia="Calibri" w:hAnsi="Times New Roman" w:cs="Times New Roman"/>
                <w:sz w:val="20"/>
              </w:rPr>
            </w:pPr>
          </w:p>
        </w:tc>
        <w:tc>
          <w:tcPr>
            <w:tcW w:w="1701" w:type="dxa"/>
            <w:tcBorders>
              <w:top w:val="nil"/>
              <w:left w:val="nil"/>
              <w:bottom w:val="nil"/>
              <w:right w:val="nil"/>
            </w:tcBorders>
          </w:tcPr>
          <w:p w:rsidR="00AC1E2B" w:rsidRPr="00AC1E2B" w:rsidRDefault="00AC1E2B" w:rsidP="00F61961">
            <w:pPr>
              <w:spacing w:before="0" w:line="240" w:lineRule="atLeast"/>
              <w:jc w:val="center"/>
              <w:rPr>
                <w:rFonts w:ascii="Times New Roman" w:eastAsia="Calibri" w:hAnsi="Times New Roman" w:cs="Times New Roman"/>
                <w:sz w:val="20"/>
              </w:rPr>
            </w:pPr>
            <w:r w:rsidRPr="00AC1E2B">
              <w:rPr>
                <w:rFonts w:ascii="Times New Roman" w:eastAsia="Calibri" w:hAnsi="Times New Roman" w:cs="Times New Roman"/>
                <w:sz w:val="20"/>
              </w:rPr>
              <w:t>(подпись)</w:t>
            </w:r>
          </w:p>
        </w:tc>
        <w:tc>
          <w:tcPr>
            <w:tcW w:w="709" w:type="dxa"/>
            <w:tcBorders>
              <w:top w:val="nil"/>
              <w:left w:val="nil"/>
              <w:bottom w:val="nil"/>
              <w:right w:val="nil"/>
            </w:tcBorders>
          </w:tcPr>
          <w:p w:rsidR="00AC1E2B" w:rsidRPr="00AC1E2B" w:rsidRDefault="00AC1E2B" w:rsidP="00F61961">
            <w:pPr>
              <w:spacing w:before="0" w:line="240" w:lineRule="atLeast"/>
              <w:jc w:val="center"/>
              <w:rPr>
                <w:rFonts w:ascii="Times New Roman" w:eastAsia="Calibri" w:hAnsi="Times New Roman" w:cs="Times New Roman"/>
                <w:sz w:val="20"/>
              </w:rPr>
            </w:pPr>
          </w:p>
        </w:tc>
        <w:tc>
          <w:tcPr>
            <w:tcW w:w="3346" w:type="dxa"/>
            <w:tcBorders>
              <w:top w:val="nil"/>
              <w:left w:val="nil"/>
              <w:bottom w:val="nil"/>
              <w:right w:val="nil"/>
            </w:tcBorders>
          </w:tcPr>
          <w:p w:rsidR="00AC1E2B" w:rsidRPr="00AC1E2B" w:rsidRDefault="00AC1E2B" w:rsidP="00F61961">
            <w:pPr>
              <w:spacing w:before="0" w:line="240" w:lineRule="atLeast"/>
              <w:jc w:val="center"/>
              <w:rPr>
                <w:rFonts w:ascii="Times New Roman" w:eastAsia="Calibri" w:hAnsi="Times New Roman" w:cs="Times New Roman"/>
                <w:sz w:val="20"/>
              </w:rPr>
            </w:pPr>
            <w:r w:rsidRPr="00AC1E2B">
              <w:rPr>
                <w:rFonts w:ascii="Times New Roman" w:eastAsia="Calibri" w:hAnsi="Times New Roman" w:cs="Times New Roman"/>
                <w:sz w:val="20"/>
              </w:rPr>
              <w:t>(фамилия, имя, отчество</w:t>
            </w:r>
            <w:r w:rsidRPr="00AC1E2B">
              <w:rPr>
                <w:rFonts w:ascii="Times New Roman" w:eastAsia="Calibri" w:hAnsi="Times New Roman" w:cs="Times New Roman"/>
                <w:sz w:val="20"/>
              </w:rPr>
              <w:br/>
              <w:t>(при наличии)</w:t>
            </w:r>
          </w:p>
        </w:tc>
      </w:tr>
    </w:tbl>
    <w:p w:rsidR="00625998" w:rsidRDefault="00625998" w:rsidP="000A79DA">
      <w:pPr>
        <w:spacing w:before="0"/>
        <w:ind w:left="4536"/>
        <w:jc w:val="center"/>
        <w:rPr>
          <w:rFonts w:ascii="Times New Roman" w:eastAsia="Calibri" w:hAnsi="Times New Roman" w:cs="Times New Roman"/>
        </w:rPr>
      </w:pPr>
    </w:p>
    <w:p w:rsidR="00625998" w:rsidRDefault="00625998" w:rsidP="00625998">
      <w:pPr>
        <w:jc w:val="center"/>
        <w:rPr>
          <w:rFonts w:ascii="Times New Roman" w:eastAsia="Calibri" w:hAnsi="Times New Roman" w:cs="Times New Roman"/>
        </w:rPr>
      </w:pPr>
      <w:r>
        <w:rPr>
          <w:rFonts w:ascii="Times New Roman" w:eastAsia="Calibri" w:hAnsi="Times New Roman" w:cs="Times New Roman"/>
        </w:rPr>
        <w:br w:type="page"/>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625998" w:rsidTr="00625998">
        <w:tc>
          <w:tcPr>
            <w:tcW w:w="4785" w:type="dxa"/>
          </w:tcPr>
          <w:p w:rsidR="00625998" w:rsidRDefault="00625998" w:rsidP="00625998">
            <w:pPr>
              <w:jc w:val="center"/>
              <w:rPr>
                <w:rFonts w:ascii="Times New Roman" w:eastAsia="Calibri" w:hAnsi="Times New Roman" w:cs="Times New Roman"/>
              </w:rPr>
            </w:pPr>
          </w:p>
        </w:tc>
        <w:tc>
          <w:tcPr>
            <w:tcW w:w="4785" w:type="dxa"/>
          </w:tcPr>
          <w:p w:rsidR="00625998" w:rsidRPr="00625998" w:rsidRDefault="00625998" w:rsidP="00625998">
            <w:pPr>
              <w:jc w:val="center"/>
              <w:rPr>
                <w:rFonts w:ascii="Times New Roman" w:eastAsia="Calibri" w:hAnsi="Times New Roman" w:cs="Times New Roman"/>
              </w:rPr>
            </w:pPr>
            <w:r w:rsidRPr="00625998">
              <w:rPr>
                <w:rFonts w:ascii="Times New Roman" w:eastAsia="Calibri" w:hAnsi="Times New Roman" w:cs="Times New Roman"/>
              </w:rPr>
              <w:t>Приложение № 2</w:t>
            </w:r>
          </w:p>
          <w:p w:rsidR="00625998" w:rsidRPr="00625998" w:rsidRDefault="00625998" w:rsidP="00625998">
            <w:pPr>
              <w:jc w:val="center"/>
              <w:rPr>
                <w:rFonts w:ascii="Times New Roman" w:eastAsia="Calibri" w:hAnsi="Times New Roman" w:cs="Times New Roman"/>
              </w:rPr>
            </w:pPr>
            <w:r w:rsidRPr="00625998">
              <w:rPr>
                <w:rFonts w:ascii="Times New Roman" w:eastAsia="Calibri" w:hAnsi="Times New Roman" w:cs="Times New Roman"/>
              </w:rPr>
              <w:t>к административному регламенту</w:t>
            </w:r>
          </w:p>
          <w:p w:rsidR="00625998" w:rsidRPr="00625998" w:rsidRDefault="00625998" w:rsidP="00625998">
            <w:pPr>
              <w:jc w:val="center"/>
              <w:rPr>
                <w:rFonts w:ascii="Times New Roman" w:eastAsia="Calibri" w:hAnsi="Times New Roman" w:cs="Times New Roman"/>
              </w:rPr>
            </w:pPr>
            <w:r w:rsidRPr="00625998">
              <w:rPr>
                <w:rFonts w:ascii="Times New Roman" w:eastAsia="Calibri" w:hAnsi="Times New Roman" w:cs="Times New Roman"/>
              </w:rPr>
              <w:t>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Устьянского муниципального округа</w:t>
            </w:r>
          </w:p>
          <w:p w:rsidR="00625998" w:rsidRPr="00625998" w:rsidRDefault="00625998" w:rsidP="00625998">
            <w:pPr>
              <w:jc w:val="center"/>
              <w:rPr>
                <w:rFonts w:ascii="Times New Roman" w:eastAsia="Calibri" w:hAnsi="Times New Roman" w:cs="Times New Roman"/>
              </w:rPr>
            </w:pPr>
            <w:r w:rsidRPr="00625998">
              <w:rPr>
                <w:rFonts w:ascii="Times New Roman" w:eastAsia="Calibri" w:hAnsi="Times New Roman" w:cs="Times New Roman"/>
              </w:rPr>
              <w:t>Архангельской области»</w:t>
            </w:r>
          </w:p>
          <w:p w:rsidR="00625998" w:rsidRDefault="00625998" w:rsidP="00625998">
            <w:pPr>
              <w:jc w:val="center"/>
              <w:rPr>
                <w:rFonts w:ascii="Times New Roman" w:eastAsia="Calibri" w:hAnsi="Times New Roman" w:cs="Times New Roman"/>
              </w:rPr>
            </w:pPr>
          </w:p>
        </w:tc>
      </w:tr>
    </w:tbl>
    <w:tbl>
      <w:tblPr>
        <w:tblW w:w="9889" w:type="dxa"/>
        <w:tblLook w:val="01E0" w:firstRow="1" w:lastRow="1" w:firstColumn="1" w:lastColumn="1" w:noHBand="0" w:noVBand="0"/>
      </w:tblPr>
      <w:tblGrid>
        <w:gridCol w:w="4385"/>
        <w:gridCol w:w="5504"/>
      </w:tblGrid>
      <w:tr w:rsidR="00625998" w:rsidRPr="00625998" w:rsidTr="00C65874">
        <w:tc>
          <w:tcPr>
            <w:tcW w:w="4385" w:type="dxa"/>
            <w:hideMark/>
          </w:tcPr>
          <w:p w:rsidR="00625998" w:rsidRPr="00625998" w:rsidRDefault="00625998" w:rsidP="00625998">
            <w:pPr>
              <w:jc w:val="center"/>
              <w:rPr>
                <w:rFonts w:ascii="Times New Roman" w:eastAsia="Calibri" w:hAnsi="Times New Roman" w:cs="Times New Roman"/>
              </w:rPr>
            </w:pPr>
            <w:r w:rsidRPr="00625998">
              <w:rPr>
                <w:rFonts w:ascii="Times New Roman" w:eastAsia="Calibri" w:hAnsi="Times New Roman" w:cs="Times New Roman"/>
              </w:rPr>
              <w:t>Бланк</w:t>
            </w:r>
          </w:p>
        </w:tc>
        <w:tc>
          <w:tcPr>
            <w:tcW w:w="5504" w:type="dxa"/>
          </w:tcPr>
          <w:p w:rsidR="00625998" w:rsidRPr="00625998" w:rsidRDefault="00EC3438" w:rsidP="00625998">
            <w:pPr>
              <w:jc w:val="center"/>
              <w:rPr>
                <w:rFonts w:ascii="Times New Roman" w:eastAsia="Calibri" w:hAnsi="Times New Roman" w:cs="Times New Roman"/>
              </w:rPr>
            </w:pPr>
            <w:r>
              <w:rPr>
                <w:rFonts w:ascii="Times New Roman" w:eastAsia="Calibri" w:hAnsi="Times New Roman" w:cs="Times New Roman"/>
              </w:rPr>
              <w:t xml:space="preserve">                 </w:t>
            </w:r>
            <w:r w:rsidR="00625998" w:rsidRPr="00625998">
              <w:rPr>
                <w:rFonts w:ascii="Times New Roman" w:eastAsia="Calibri" w:hAnsi="Times New Roman" w:cs="Times New Roman"/>
              </w:rPr>
              <w:t>Адресат</w:t>
            </w:r>
          </w:p>
          <w:p w:rsidR="00625998" w:rsidRPr="00625998" w:rsidRDefault="00625998" w:rsidP="00625998">
            <w:pPr>
              <w:jc w:val="center"/>
              <w:rPr>
                <w:rFonts w:ascii="Times New Roman" w:eastAsia="Calibri" w:hAnsi="Times New Roman" w:cs="Times New Roman"/>
              </w:rPr>
            </w:pPr>
          </w:p>
        </w:tc>
      </w:tr>
    </w:tbl>
    <w:p w:rsidR="00625998" w:rsidRPr="00EC3438" w:rsidRDefault="00625998" w:rsidP="00EC3438">
      <w:pPr>
        <w:spacing w:before="0"/>
        <w:jc w:val="center"/>
        <w:rPr>
          <w:rFonts w:ascii="Times New Roman" w:eastAsia="Calibri" w:hAnsi="Times New Roman" w:cs="Times New Roman"/>
          <w:b/>
          <w:sz w:val="26"/>
          <w:szCs w:val="26"/>
        </w:rPr>
      </w:pPr>
      <w:r w:rsidRPr="00EC3438">
        <w:rPr>
          <w:rFonts w:ascii="Times New Roman" w:eastAsia="Calibri" w:hAnsi="Times New Roman" w:cs="Times New Roman"/>
          <w:b/>
          <w:sz w:val="26"/>
          <w:szCs w:val="26"/>
        </w:rPr>
        <w:t>ИЗВЕЩЕНИЕ</w:t>
      </w:r>
    </w:p>
    <w:p w:rsidR="00625998" w:rsidRPr="00EC3438" w:rsidRDefault="00625998" w:rsidP="00EC3438">
      <w:pPr>
        <w:spacing w:before="0"/>
        <w:jc w:val="center"/>
        <w:rPr>
          <w:rFonts w:ascii="Times New Roman" w:eastAsia="Calibri" w:hAnsi="Times New Roman" w:cs="Times New Roman"/>
          <w:b/>
          <w:sz w:val="26"/>
          <w:szCs w:val="26"/>
        </w:rPr>
      </w:pPr>
      <w:r w:rsidRPr="00EC3438">
        <w:rPr>
          <w:rFonts w:ascii="Times New Roman" w:eastAsia="Calibri" w:hAnsi="Times New Roman" w:cs="Times New Roman"/>
          <w:b/>
          <w:sz w:val="26"/>
          <w:szCs w:val="26"/>
        </w:rPr>
        <w:t>о приеме уведомления о планируемом сносе объекта капитального строительства</w:t>
      </w:r>
    </w:p>
    <w:p w:rsidR="00625998" w:rsidRPr="00625998" w:rsidRDefault="00625998" w:rsidP="00625998">
      <w:pPr>
        <w:jc w:val="center"/>
        <w:rPr>
          <w:rFonts w:ascii="Times New Roman" w:eastAsia="Calibri" w:hAnsi="Times New Roman" w:cs="Times New Roman"/>
        </w:rPr>
      </w:pPr>
      <w:r w:rsidRPr="00625998">
        <w:rPr>
          <w:rFonts w:ascii="Times New Roman" w:eastAsia="Calibri" w:hAnsi="Times New Roman" w:cs="Times New Roman"/>
        </w:rPr>
        <w:t>Дата</w:t>
      </w:r>
      <w:r w:rsidRPr="00625998">
        <w:rPr>
          <w:rFonts w:ascii="Times New Roman" w:eastAsia="Calibri" w:hAnsi="Times New Roman" w:cs="Times New Roman"/>
        </w:rPr>
        <w:tab/>
        <w:t xml:space="preserve">                                                                                  №</w:t>
      </w:r>
    </w:p>
    <w:p w:rsidR="00625998" w:rsidRPr="00625998" w:rsidRDefault="00625998" w:rsidP="00625998">
      <w:pPr>
        <w:rPr>
          <w:rFonts w:ascii="Times New Roman" w:eastAsia="Calibri" w:hAnsi="Times New Roman" w:cs="Times New Roman"/>
        </w:rPr>
      </w:pPr>
      <w:r w:rsidRPr="00625998">
        <w:rPr>
          <w:rFonts w:ascii="Times New Roman" w:eastAsia="Calibri" w:hAnsi="Times New Roman" w:cs="Times New Roman"/>
          <w:bCs/>
        </w:rPr>
        <w:t xml:space="preserve">По результатам рассмотрения </w:t>
      </w:r>
      <w:r w:rsidRPr="00625998">
        <w:rPr>
          <w:rFonts w:ascii="Times New Roman" w:eastAsia="Calibri" w:hAnsi="Times New Roman" w:cs="Times New Roman"/>
        </w:rPr>
        <w:t>уведомления о планируемом сносе объекта капитального строительства, зарегистрированного «</w:t>
      </w:r>
      <w:r w:rsidRPr="00625998">
        <w:rPr>
          <w:rFonts w:ascii="Times New Roman" w:eastAsia="Calibri" w:hAnsi="Times New Roman" w:cs="Times New Roman"/>
          <w:u w:val="single"/>
        </w:rPr>
        <w:t>___________</w:t>
      </w:r>
      <w:r w:rsidRPr="00625998">
        <w:rPr>
          <w:rFonts w:ascii="Times New Roman" w:eastAsia="Calibri" w:hAnsi="Times New Roman" w:cs="Times New Roman"/>
        </w:rPr>
        <w:t>» № _____, принято решение о его приеме.</w:t>
      </w:r>
    </w:p>
    <w:p w:rsidR="00625998" w:rsidRPr="00EC3438" w:rsidRDefault="00625998" w:rsidP="00625998">
      <w:pPr>
        <w:spacing w:before="0"/>
        <w:rPr>
          <w:rFonts w:ascii="Times New Roman" w:eastAsia="Calibri" w:hAnsi="Times New Roman" w:cs="Times New Roman"/>
          <w:sz w:val="20"/>
          <w:szCs w:val="20"/>
        </w:rPr>
      </w:pPr>
      <w:r w:rsidRPr="00EC3438">
        <w:rPr>
          <w:rFonts w:ascii="Times New Roman" w:eastAsia="Calibri" w:hAnsi="Times New Roman" w:cs="Times New Roman"/>
          <w:sz w:val="20"/>
          <w:szCs w:val="20"/>
        </w:rPr>
        <w:t xml:space="preserve">                                                                 </w:t>
      </w:r>
      <w:r w:rsidR="00EC3438">
        <w:rPr>
          <w:rFonts w:ascii="Times New Roman" w:eastAsia="Calibri" w:hAnsi="Times New Roman" w:cs="Times New Roman"/>
          <w:sz w:val="20"/>
          <w:szCs w:val="20"/>
        </w:rPr>
        <w:t xml:space="preserve">   </w:t>
      </w:r>
      <w:r w:rsidR="00EC3438" w:rsidRPr="00EC3438">
        <w:rPr>
          <w:rFonts w:ascii="Times New Roman" w:eastAsia="Calibri" w:hAnsi="Times New Roman" w:cs="Times New Roman"/>
          <w:sz w:val="20"/>
          <w:szCs w:val="20"/>
        </w:rPr>
        <w:t xml:space="preserve">        </w:t>
      </w:r>
      <w:r w:rsidRPr="00EC3438">
        <w:rPr>
          <w:rFonts w:ascii="Times New Roman" w:eastAsia="Calibri" w:hAnsi="Times New Roman" w:cs="Times New Roman"/>
          <w:sz w:val="20"/>
          <w:szCs w:val="20"/>
        </w:rPr>
        <w:t xml:space="preserve">  (дата)</w:t>
      </w:r>
    </w:p>
    <w:p w:rsidR="00625998" w:rsidRPr="00625998" w:rsidRDefault="00625998" w:rsidP="00625998">
      <w:pPr>
        <w:rPr>
          <w:rFonts w:ascii="Times New Roman" w:eastAsia="Calibri" w:hAnsi="Times New Roman" w:cs="Times New Roman"/>
        </w:rPr>
      </w:pPr>
      <w:r w:rsidRPr="00625998">
        <w:rPr>
          <w:rFonts w:ascii="Times New Roman" w:eastAsia="Calibri" w:hAnsi="Times New Roman" w:cs="Times New Roman"/>
        </w:rPr>
        <w:t>Дополнительно информируем: _________________________________________________________</w:t>
      </w:r>
      <w:r w:rsidR="00635005">
        <w:rPr>
          <w:rFonts w:ascii="Times New Roman" w:eastAsia="Calibri" w:hAnsi="Times New Roman" w:cs="Times New Roman"/>
        </w:rPr>
        <w:t>_</w:t>
      </w:r>
    </w:p>
    <w:p w:rsidR="00625998" w:rsidRPr="00625998" w:rsidRDefault="00625998" w:rsidP="00625998">
      <w:pPr>
        <w:spacing w:before="0"/>
        <w:rPr>
          <w:rFonts w:ascii="Times New Roman" w:eastAsia="Calibri" w:hAnsi="Times New Roman" w:cs="Times New Roman"/>
          <w:u w:val="single"/>
        </w:rPr>
      </w:pPr>
      <w:r w:rsidRPr="00625998">
        <w:rPr>
          <w:rFonts w:ascii="Times New Roman" w:eastAsia="Calibri" w:hAnsi="Times New Roman" w:cs="Times New Roman"/>
        </w:rPr>
        <w:t>____________________________________________________________________________________</w:t>
      </w:r>
      <w:r w:rsidR="00635005">
        <w:rPr>
          <w:rFonts w:ascii="Times New Roman" w:eastAsia="Calibri" w:hAnsi="Times New Roman" w:cs="Times New Roman"/>
        </w:rPr>
        <w:t>_</w:t>
      </w:r>
      <w:r w:rsidRPr="00625998">
        <w:rPr>
          <w:rFonts w:ascii="Times New Roman" w:eastAsia="Calibri" w:hAnsi="Times New Roman" w:cs="Times New Roman"/>
        </w:rPr>
        <w:t xml:space="preserve"> ___________________________________________________________________________________</w:t>
      </w:r>
      <w:r w:rsidR="00635005">
        <w:rPr>
          <w:rFonts w:ascii="Times New Roman" w:eastAsia="Calibri" w:hAnsi="Times New Roman" w:cs="Times New Roman"/>
        </w:rPr>
        <w:t>__</w:t>
      </w:r>
    </w:p>
    <w:p w:rsidR="00625998" w:rsidRPr="00EC3438" w:rsidRDefault="00625998" w:rsidP="00625998">
      <w:pPr>
        <w:spacing w:before="0"/>
        <w:rPr>
          <w:rFonts w:ascii="Times New Roman" w:eastAsia="Calibri" w:hAnsi="Times New Roman" w:cs="Times New Roman"/>
          <w:sz w:val="20"/>
          <w:szCs w:val="20"/>
        </w:rPr>
      </w:pPr>
      <w:r w:rsidRPr="00EC3438">
        <w:rPr>
          <w:rFonts w:ascii="Times New Roman" w:eastAsia="Calibri" w:hAnsi="Times New Roman" w:cs="Times New Roman"/>
          <w:sz w:val="20"/>
          <w:szCs w:val="20"/>
        </w:rPr>
        <w:t>(указывается информация, необходимая для предоставления услуги, а также иная дополнительная информация при наличии)</w:t>
      </w:r>
    </w:p>
    <w:p w:rsidR="00625998" w:rsidRPr="00625998" w:rsidRDefault="00625998" w:rsidP="00625998">
      <w:pPr>
        <w:rPr>
          <w:rFonts w:ascii="Times New Roman" w:eastAsia="Calibri" w:hAnsi="Times New Roman" w:cs="Times New Roman"/>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625998" w:rsidRPr="00625998" w:rsidTr="00C65874">
        <w:tc>
          <w:tcPr>
            <w:tcW w:w="3119" w:type="dxa"/>
            <w:tcBorders>
              <w:top w:val="nil"/>
              <w:left w:val="nil"/>
              <w:bottom w:val="single" w:sz="4" w:space="0" w:color="auto"/>
              <w:right w:val="nil"/>
            </w:tcBorders>
            <w:vAlign w:val="bottom"/>
          </w:tcPr>
          <w:p w:rsidR="00625998" w:rsidRDefault="00625998" w:rsidP="00625998">
            <w:pPr>
              <w:rPr>
                <w:rFonts w:ascii="Times New Roman" w:eastAsia="Calibri" w:hAnsi="Times New Roman" w:cs="Times New Roman"/>
              </w:rPr>
            </w:pPr>
          </w:p>
          <w:p w:rsidR="00EC3438" w:rsidRPr="00625998" w:rsidRDefault="00EC3438" w:rsidP="00625998">
            <w:pPr>
              <w:rPr>
                <w:rFonts w:ascii="Times New Roman" w:eastAsia="Calibri" w:hAnsi="Times New Roman" w:cs="Times New Roman"/>
              </w:rPr>
            </w:pPr>
          </w:p>
        </w:tc>
        <w:tc>
          <w:tcPr>
            <w:tcW w:w="595" w:type="dxa"/>
            <w:tcBorders>
              <w:top w:val="nil"/>
              <w:left w:val="nil"/>
              <w:bottom w:val="nil"/>
              <w:right w:val="nil"/>
            </w:tcBorders>
            <w:vAlign w:val="bottom"/>
          </w:tcPr>
          <w:p w:rsidR="00625998" w:rsidRPr="00625998" w:rsidRDefault="00625998" w:rsidP="00625998">
            <w:pPr>
              <w:rPr>
                <w:rFonts w:ascii="Times New Roman" w:eastAsia="Calibri" w:hAnsi="Times New Roman" w:cs="Times New Roman"/>
              </w:rPr>
            </w:pPr>
          </w:p>
        </w:tc>
        <w:tc>
          <w:tcPr>
            <w:tcW w:w="1957" w:type="dxa"/>
            <w:tcBorders>
              <w:top w:val="nil"/>
              <w:left w:val="nil"/>
              <w:bottom w:val="single" w:sz="4" w:space="0" w:color="auto"/>
              <w:right w:val="nil"/>
            </w:tcBorders>
            <w:vAlign w:val="bottom"/>
          </w:tcPr>
          <w:p w:rsidR="00625998" w:rsidRPr="00625998" w:rsidRDefault="00625998" w:rsidP="00625998">
            <w:pPr>
              <w:rPr>
                <w:rFonts w:ascii="Times New Roman" w:eastAsia="Calibri" w:hAnsi="Times New Roman" w:cs="Times New Roman"/>
              </w:rPr>
            </w:pPr>
          </w:p>
        </w:tc>
        <w:tc>
          <w:tcPr>
            <w:tcW w:w="594" w:type="dxa"/>
            <w:tcBorders>
              <w:top w:val="nil"/>
              <w:left w:val="nil"/>
              <w:bottom w:val="nil"/>
              <w:right w:val="nil"/>
            </w:tcBorders>
            <w:vAlign w:val="bottom"/>
          </w:tcPr>
          <w:p w:rsidR="00625998" w:rsidRPr="00625998" w:rsidRDefault="00625998" w:rsidP="00625998">
            <w:pPr>
              <w:rPr>
                <w:rFonts w:ascii="Times New Roman" w:eastAsia="Calibri" w:hAnsi="Times New Roman" w:cs="Times New Roman"/>
              </w:rPr>
            </w:pPr>
          </w:p>
        </w:tc>
        <w:tc>
          <w:tcPr>
            <w:tcW w:w="3205" w:type="dxa"/>
            <w:tcBorders>
              <w:top w:val="nil"/>
              <w:left w:val="nil"/>
              <w:bottom w:val="single" w:sz="4" w:space="0" w:color="auto"/>
              <w:right w:val="nil"/>
            </w:tcBorders>
            <w:vAlign w:val="bottom"/>
          </w:tcPr>
          <w:p w:rsidR="00625998" w:rsidRPr="00625998" w:rsidRDefault="00625998" w:rsidP="00625998">
            <w:pPr>
              <w:rPr>
                <w:rFonts w:ascii="Times New Roman" w:eastAsia="Calibri" w:hAnsi="Times New Roman" w:cs="Times New Roman"/>
              </w:rPr>
            </w:pPr>
          </w:p>
        </w:tc>
      </w:tr>
      <w:tr w:rsidR="00625998" w:rsidRPr="00625998" w:rsidTr="00C65874">
        <w:tc>
          <w:tcPr>
            <w:tcW w:w="3119" w:type="dxa"/>
            <w:tcBorders>
              <w:top w:val="nil"/>
              <w:left w:val="nil"/>
              <w:bottom w:val="nil"/>
              <w:right w:val="nil"/>
            </w:tcBorders>
          </w:tcPr>
          <w:p w:rsidR="00625998" w:rsidRPr="00EC3438" w:rsidRDefault="00625998" w:rsidP="00EC3438">
            <w:pPr>
              <w:spacing w:before="0"/>
              <w:jc w:val="center"/>
              <w:rPr>
                <w:rFonts w:ascii="Times New Roman" w:eastAsia="Calibri" w:hAnsi="Times New Roman" w:cs="Times New Roman"/>
                <w:sz w:val="20"/>
                <w:szCs w:val="20"/>
              </w:rPr>
            </w:pPr>
            <w:r w:rsidRPr="00EC3438">
              <w:rPr>
                <w:rFonts w:ascii="Times New Roman" w:eastAsia="Calibri" w:hAnsi="Times New Roman" w:cs="Times New Roman"/>
                <w:sz w:val="20"/>
                <w:szCs w:val="20"/>
              </w:rPr>
              <w:t>(должность)</w:t>
            </w:r>
          </w:p>
        </w:tc>
        <w:tc>
          <w:tcPr>
            <w:tcW w:w="595" w:type="dxa"/>
            <w:tcBorders>
              <w:top w:val="nil"/>
              <w:left w:val="nil"/>
              <w:bottom w:val="nil"/>
              <w:right w:val="nil"/>
            </w:tcBorders>
          </w:tcPr>
          <w:p w:rsidR="00625998" w:rsidRPr="00EC3438" w:rsidRDefault="00625998" w:rsidP="00EC3438">
            <w:pPr>
              <w:spacing w:before="0"/>
              <w:rPr>
                <w:rFonts w:ascii="Times New Roman" w:eastAsia="Calibri" w:hAnsi="Times New Roman" w:cs="Times New Roman"/>
                <w:sz w:val="20"/>
                <w:szCs w:val="20"/>
              </w:rPr>
            </w:pPr>
          </w:p>
        </w:tc>
        <w:tc>
          <w:tcPr>
            <w:tcW w:w="1957" w:type="dxa"/>
            <w:tcBorders>
              <w:top w:val="nil"/>
              <w:left w:val="nil"/>
              <w:bottom w:val="nil"/>
              <w:right w:val="nil"/>
            </w:tcBorders>
          </w:tcPr>
          <w:p w:rsidR="00625998" w:rsidRPr="00EC3438" w:rsidRDefault="00625998" w:rsidP="00EC3438">
            <w:pPr>
              <w:spacing w:before="0"/>
              <w:jc w:val="center"/>
              <w:rPr>
                <w:rFonts w:ascii="Times New Roman" w:eastAsia="Calibri" w:hAnsi="Times New Roman" w:cs="Times New Roman"/>
                <w:sz w:val="20"/>
                <w:szCs w:val="20"/>
              </w:rPr>
            </w:pPr>
            <w:r w:rsidRPr="00EC3438">
              <w:rPr>
                <w:rFonts w:ascii="Times New Roman" w:eastAsia="Calibri" w:hAnsi="Times New Roman" w:cs="Times New Roman"/>
                <w:sz w:val="20"/>
                <w:szCs w:val="20"/>
              </w:rPr>
              <w:t>(подпись)</w:t>
            </w:r>
          </w:p>
        </w:tc>
        <w:tc>
          <w:tcPr>
            <w:tcW w:w="594" w:type="dxa"/>
            <w:tcBorders>
              <w:top w:val="nil"/>
              <w:left w:val="nil"/>
              <w:bottom w:val="nil"/>
              <w:right w:val="nil"/>
            </w:tcBorders>
          </w:tcPr>
          <w:p w:rsidR="00625998" w:rsidRPr="00EC3438" w:rsidRDefault="00625998" w:rsidP="00EC3438">
            <w:pPr>
              <w:spacing w:before="0"/>
              <w:rPr>
                <w:rFonts w:ascii="Times New Roman" w:eastAsia="Calibri" w:hAnsi="Times New Roman" w:cs="Times New Roman"/>
                <w:sz w:val="20"/>
                <w:szCs w:val="20"/>
              </w:rPr>
            </w:pPr>
          </w:p>
        </w:tc>
        <w:tc>
          <w:tcPr>
            <w:tcW w:w="3205" w:type="dxa"/>
            <w:tcBorders>
              <w:top w:val="nil"/>
              <w:left w:val="nil"/>
              <w:bottom w:val="nil"/>
              <w:right w:val="nil"/>
            </w:tcBorders>
          </w:tcPr>
          <w:p w:rsidR="00625998" w:rsidRPr="00EC3438" w:rsidRDefault="00625998" w:rsidP="00EC3438">
            <w:pPr>
              <w:spacing w:before="0"/>
              <w:jc w:val="center"/>
              <w:rPr>
                <w:rFonts w:ascii="Times New Roman" w:eastAsia="Calibri" w:hAnsi="Times New Roman" w:cs="Times New Roman"/>
                <w:sz w:val="20"/>
                <w:szCs w:val="20"/>
              </w:rPr>
            </w:pPr>
            <w:r w:rsidRPr="00EC3438">
              <w:rPr>
                <w:rFonts w:ascii="Times New Roman" w:eastAsia="Calibri" w:hAnsi="Times New Roman" w:cs="Times New Roman"/>
                <w:sz w:val="20"/>
                <w:szCs w:val="20"/>
              </w:rPr>
              <w:t>(фамилия, имя, отчество</w:t>
            </w:r>
            <w:r w:rsidRPr="00EC3438">
              <w:rPr>
                <w:rFonts w:ascii="Times New Roman" w:eastAsia="Calibri" w:hAnsi="Times New Roman" w:cs="Times New Roman"/>
                <w:sz w:val="20"/>
                <w:szCs w:val="20"/>
              </w:rPr>
              <w:br/>
              <w:t>(при наличии)</w:t>
            </w:r>
          </w:p>
        </w:tc>
      </w:tr>
    </w:tbl>
    <w:p w:rsidR="00625998" w:rsidRPr="00625998" w:rsidRDefault="00625998" w:rsidP="00625998">
      <w:pPr>
        <w:rPr>
          <w:rFonts w:ascii="Times New Roman" w:eastAsia="Calibri" w:hAnsi="Times New Roman" w:cs="Times New Roman"/>
        </w:rPr>
      </w:pPr>
    </w:p>
    <w:p w:rsidR="00625998" w:rsidRPr="00625998" w:rsidRDefault="00625998" w:rsidP="00625998">
      <w:pPr>
        <w:rPr>
          <w:rFonts w:ascii="Times New Roman" w:eastAsia="Calibri" w:hAnsi="Times New Roman" w:cs="Times New Roman"/>
        </w:rPr>
      </w:pPr>
      <w:r w:rsidRPr="00625998">
        <w:rPr>
          <w:rFonts w:ascii="Times New Roman" w:eastAsia="Calibri" w:hAnsi="Times New Roman" w:cs="Times New Roman"/>
        </w:rPr>
        <w:br w:type="page"/>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351"/>
      </w:tblGrid>
      <w:tr w:rsidR="00625998" w:rsidRPr="00625998" w:rsidTr="00C65874">
        <w:tc>
          <w:tcPr>
            <w:tcW w:w="4219" w:type="dxa"/>
          </w:tcPr>
          <w:p w:rsidR="00625998" w:rsidRPr="00625998" w:rsidRDefault="00625998" w:rsidP="00625998">
            <w:pPr>
              <w:spacing w:before="240"/>
              <w:rPr>
                <w:rFonts w:ascii="Times New Roman" w:eastAsia="Calibri" w:hAnsi="Times New Roman" w:cs="Times New Roman"/>
              </w:rPr>
            </w:pPr>
          </w:p>
        </w:tc>
        <w:tc>
          <w:tcPr>
            <w:tcW w:w="5351" w:type="dxa"/>
          </w:tcPr>
          <w:p w:rsidR="00625998" w:rsidRPr="00625998" w:rsidRDefault="00625998" w:rsidP="00EC3438">
            <w:pPr>
              <w:jc w:val="center"/>
              <w:rPr>
                <w:rFonts w:ascii="Times New Roman" w:eastAsia="Calibri" w:hAnsi="Times New Roman" w:cs="Times New Roman"/>
              </w:rPr>
            </w:pPr>
            <w:r w:rsidRPr="00625998">
              <w:rPr>
                <w:rFonts w:ascii="Times New Roman" w:eastAsia="Calibri" w:hAnsi="Times New Roman" w:cs="Times New Roman"/>
              </w:rPr>
              <w:t>Приложение № 3</w:t>
            </w:r>
          </w:p>
          <w:p w:rsidR="00625998" w:rsidRPr="00625998" w:rsidRDefault="00625998" w:rsidP="00EC3438">
            <w:pPr>
              <w:jc w:val="center"/>
              <w:rPr>
                <w:rFonts w:ascii="Times New Roman" w:eastAsia="Calibri" w:hAnsi="Times New Roman" w:cs="Times New Roman"/>
              </w:rPr>
            </w:pPr>
            <w:r w:rsidRPr="00625998">
              <w:rPr>
                <w:rFonts w:ascii="Times New Roman" w:eastAsia="Calibri" w:hAnsi="Times New Roman" w:cs="Times New Roman"/>
              </w:rPr>
              <w:t>к административному регламенту</w:t>
            </w:r>
          </w:p>
          <w:p w:rsidR="00625998" w:rsidRPr="00625998" w:rsidRDefault="00625998" w:rsidP="00EC3438">
            <w:pPr>
              <w:jc w:val="center"/>
              <w:rPr>
                <w:rFonts w:ascii="Times New Roman" w:eastAsia="Calibri" w:hAnsi="Times New Roman" w:cs="Times New Roman"/>
              </w:rPr>
            </w:pPr>
            <w:r w:rsidRPr="00625998">
              <w:rPr>
                <w:rFonts w:ascii="Times New Roman" w:eastAsia="Calibri" w:hAnsi="Times New Roman" w:cs="Times New Roman"/>
              </w:rPr>
              <w:t>предоставления муниципальной услуги</w:t>
            </w:r>
          </w:p>
          <w:p w:rsidR="00625998" w:rsidRPr="00625998" w:rsidRDefault="00625998" w:rsidP="00EC3438">
            <w:pPr>
              <w:jc w:val="center"/>
              <w:rPr>
                <w:rFonts w:ascii="Times New Roman" w:eastAsia="Calibri" w:hAnsi="Times New Roman" w:cs="Times New Roman"/>
              </w:rPr>
            </w:pPr>
            <w:r w:rsidRPr="00625998">
              <w:rPr>
                <w:rFonts w:ascii="Times New Roman" w:eastAsia="Calibri" w:hAnsi="Times New Roman" w:cs="Times New Roman"/>
              </w:rPr>
              <w:t>«Направление уведомления о планируемом сносе</w:t>
            </w:r>
          </w:p>
          <w:p w:rsidR="00625998" w:rsidRPr="00625998" w:rsidRDefault="00625998" w:rsidP="00EC3438">
            <w:pPr>
              <w:jc w:val="center"/>
              <w:rPr>
                <w:rFonts w:ascii="Times New Roman" w:eastAsia="Calibri" w:hAnsi="Times New Roman" w:cs="Times New Roman"/>
              </w:rPr>
            </w:pPr>
            <w:r w:rsidRPr="00625998">
              <w:rPr>
                <w:rFonts w:ascii="Times New Roman" w:eastAsia="Calibri" w:hAnsi="Times New Roman" w:cs="Times New Roman"/>
              </w:rPr>
              <w:t>объекта капитального строительства и</w:t>
            </w:r>
          </w:p>
          <w:p w:rsidR="00625998" w:rsidRPr="00625998" w:rsidRDefault="00625998" w:rsidP="00EC3438">
            <w:pPr>
              <w:jc w:val="center"/>
              <w:rPr>
                <w:rFonts w:ascii="Times New Roman" w:eastAsia="Calibri" w:hAnsi="Times New Roman" w:cs="Times New Roman"/>
              </w:rPr>
            </w:pPr>
            <w:r w:rsidRPr="00625998">
              <w:rPr>
                <w:rFonts w:ascii="Times New Roman" w:eastAsia="Calibri" w:hAnsi="Times New Roman" w:cs="Times New Roman"/>
              </w:rPr>
              <w:t>уведомления о завершении сноса объекта</w:t>
            </w:r>
          </w:p>
          <w:p w:rsidR="00625998" w:rsidRPr="00625998" w:rsidRDefault="00625998" w:rsidP="00EC3438">
            <w:pPr>
              <w:jc w:val="center"/>
              <w:rPr>
                <w:rFonts w:ascii="Times New Roman" w:eastAsia="Calibri" w:hAnsi="Times New Roman" w:cs="Times New Roman"/>
              </w:rPr>
            </w:pPr>
            <w:r w:rsidRPr="00625998">
              <w:rPr>
                <w:rFonts w:ascii="Times New Roman" w:eastAsia="Calibri" w:hAnsi="Times New Roman" w:cs="Times New Roman"/>
              </w:rPr>
              <w:t>капитального строительства на территории</w:t>
            </w:r>
          </w:p>
          <w:p w:rsidR="00625998" w:rsidRPr="00625998" w:rsidRDefault="00625998" w:rsidP="00EC3438">
            <w:pPr>
              <w:jc w:val="center"/>
              <w:rPr>
                <w:rFonts w:ascii="Times New Roman" w:eastAsia="Calibri" w:hAnsi="Times New Roman" w:cs="Times New Roman"/>
              </w:rPr>
            </w:pPr>
            <w:r w:rsidRPr="00625998">
              <w:rPr>
                <w:rFonts w:ascii="Times New Roman" w:eastAsia="Calibri" w:hAnsi="Times New Roman" w:cs="Times New Roman"/>
              </w:rPr>
              <w:t>Устьянского муниципального округа</w:t>
            </w:r>
          </w:p>
          <w:p w:rsidR="00625998" w:rsidRPr="00625998" w:rsidRDefault="00625998" w:rsidP="00EC3438">
            <w:pPr>
              <w:jc w:val="center"/>
              <w:rPr>
                <w:rFonts w:ascii="Times New Roman" w:eastAsia="Calibri" w:hAnsi="Times New Roman" w:cs="Times New Roman"/>
              </w:rPr>
            </w:pPr>
            <w:r w:rsidRPr="00625998">
              <w:rPr>
                <w:rFonts w:ascii="Times New Roman" w:eastAsia="Calibri" w:hAnsi="Times New Roman" w:cs="Times New Roman"/>
              </w:rPr>
              <w:t>Архангельской области»</w:t>
            </w:r>
          </w:p>
          <w:p w:rsidR="00625998" w:rsidRPr="00625998" w:rsidRDefault="00625998" w:rsidP="00625998">
            <w:pPr>
              <w:spacing w:before="240"/>
              <w:rPr>
                <w:rFonts w:ascii="Times New Roman" w:eastAsia="Calibri" w:hAnsi="Times New Roman" w:cs="Times New Roman"/>
              </w:rPr>
            </w:pPr>
          </w:p>
        </w:tc>
      </w:tr>
    </w:tbl>
    <w:tbl>
      <w:tblPr>
        <w:tblW w:w="9889" w:type="dxa"/>
        <w:tblLook w:val="01E0" w:firstRow="1" w:lastRow="1" w:firstColumn="1" w:lastColumn="1" w:noHBand="0" w:noVBand="0"/>
      </w:tblPr>
      <w:tblGrid>
        <w:gridCol w:w="4385"/>
        <w:gridCol w:w="5504"/>
      </w:tblGrid>
      <w:tr w:rsidR="00625998" w:rsidRPr="00625998" w:rsidTr="00C65874">
        <w:tc>
          <w:tcPr>
            <w:tcW w:w="4385" w:type="dxa"/>
            <w:hideMark/>
          </w:tcPr>
          <w:p w:rsidR="00625998" w:rsidRPr="00625998" w:rsidRDefault="00625998" w:rsidP="00625998">
            <w:pPr>
              <w:rPr>
                <w:rFonts w:ascii="Times New Roman" w:eastAsia="Calibri" w:hAnsi="Times New Roman" w:cs="Times New Roman"/>
              </w:rPr>
            </w:pPr>
            <w:r w:rsidRPr="00625998">
              <w:rPr>
                <w:rFonts w:ascii="Times New Roman" w:eastAsia="Calibri" w:hAnsi="Times New Roman" w:cs="Times New Roman"/>
              </w:rPr>
              <w:t xml:space="preserve">              Бланк  </w:t>
            </w:r>
          </w:p>
        </w:tc>
        <w:tc>
          <w:tcPr>
            <w:tcW w:w="5504" w:type="dxa"/>
          </w:tcPr>
          <w:p w:rsidR="00625998" w:rsidRPr="00625998" w:rsidRDefault="00625998" w:rsidP="00625998">
            <w:pPr>
              <w:rPr>
                <w:rFonts w:ascii="Times New Roman" w:eastAsia="Calibri" w:hAnsi="Times New Roman" w:cs="Times New Roman"/>
              </w:rPr>
            </w:pPr>
            <w:r w:rsidRPr="00625998">
              <w:rPr>
                <w:rFonts w:ascii="Times New Roman" w:eastAsia="Calibri" w:hAnsi="Times New Roman" w:cs="Times New Roman"/>
              </w:rPr>
              <w:t xml:space="preserve">                                          Адресат</w:t>
            </w:r>
          </w:p>
          <w:p w:rsidR="00625998" w:rsidRDefault="00625998" w:rsidP="00625998">
            <w:pPr>
              <w:rPr>
                <w:rFonts w:ascii="Times New Roman" w:eastAsia="Calibri" w:hAnsi="Times New Roman" w:cs="Times New Roman"/>
              </w:rPr>
            </w:pPr>
          </w:p>
          <w:p w:rsidR="00EC3438" w:rsidRPr="00625998" w:rsidRDefault="00EC3438" w:rsidP="00625998">
            <w:pPr>
              <w:rPr>
                <w:rFonts w:ascii="Times New Roman" w:eastAsia="Calibri" w:hAnsi="Times New Roman" w:cs="Times New Roman"/>
              </w:rPr>
            </w:pPr>
          </w:p>
        </w:tc>
      </w:tr>
    </w:tbl>
    <w:p w:rsidR="00625998" w:rsidRPr="00EC3438" w:rsidRDefault="00625998" w:rsidP="00EC3438">
      <w:pPr>
        <w:spacing w:before="0"/>
        <w:jc w:val="center"/>
        <w:rPr>
          <w:rFonts w:ascii="Times New Roman" w:eastAsia="Calibri" w:hAnsi="Times New Roman" w:cs="Times New Roman"/>
          <w:b/>
          <w:sz w:val="26"/>
          <w:szCs w:val="26"/>
        </w:rPr>
      </w:pPr>
      <w:r w:rsidRPr="00EC3438">
        <w:rPr>
          <w:rFonts w:ascii="Times New Roman" w:eastAsia="Calibri" w:hAnsi="Times New Roman" w:cs="Times New Roman"/>
          <w:b/>
          <w:sz w:val="26"/>
          <w:szCs w:val="26"/>
        </w:rPr>
        <w:t>ИЗВЕЩЕНИЕ</w:t>
      </w:r>
    </w:p>
    <w:p w:rsidR="00625998" w:rsidRPr="00EC3438" w:rsidRDefault="00625998" w:rsidP="00EC3438">
      <w:pPr>
        <w:spacing w:before="0"/>
        <w:jc w:val="center"/>
        <w:rPr>
          <w:rFonts w:ascii="Times New Roman" w:eastAsia="Calibri" w:hAnsi="Times New Roman" w:cs="Times New Roman"/>
          <w:b/>
          <w:sz w:val="26"/>
          <w:szCs w:val="26"/>
        </w:rPr>
      </w:pPr>
      <w:r w:rsidRPr="00EC3438">
        <w:rPr>
          <w:rFonts w:ascii="Times New Roman" w:eastAsia="Calibri" w:hAnsi="Times New Roman" w:cs="Times New Roman"/>
          <w:b/>
          <w:sz w:val="26"/>
          <w:szCs w:val="26"/>
        </w:rPr>
        <w:t>о приеме уведомления о завершении сноса объекта капитального строительства</w:t>
      </w:r>
    </w:p>
    <w:p w:rsidR="00625998" w:rsidRPr="00625998" w:rsidRDefault="00625998" w:rsidP="00625998">
      <w:pPr>
        <w:rPr>
          <w:rFonts w:ascii="Times New Roman" w:eastAsia="Calibri" w:hAnsi="Times New Roman" w:cs="Times New Roman"/>
        </w:rPr>
      </w:pPr>
      <w:r w:rsidRPr="00625998">
        <w:rPr>
          <w:rFonts w:ascii="Times New Roman" w:eastAsia="Calibri" w:hAnsi="Times New Roman" w:cs="Times New Roman"/>
        </w:rPr>
        <w:t xml:space="preserve">              Дата</w:t>
      </w:r>
      <w:r w:rsidRPr="00625998">
        <w:rPr>
          <w:rFonts w:ascii="Times New Roman" w:eastAsia="Calibri" w:hAnsi="Times New Roman" w:cs="Times New Roman"/>
        </w:rPr>
        <w:tab/>
        <w:t xml:space="preserve">                                                                                  </w:t>
      </w:r>
      <w:r w:rsidR="00EC3438">
        <w:rPr>
          <w:rFonts w:ascii="Times New Roman" w:eastAsia="Calibri" w:hAnsi="Times New Roman" w:cs="Times New Roman"/>
        </w:rPr>
        <w:t xml:space="preserve">           </w:t>
      </w:r>
      <w:r w:rsidRPr="00625998">
        <w:rPr>
          <w:rFonts w:ascii="Times New Roman" w:eastAsia="Calibri" w:hAnsi="Times New Roman" w:cs="Times New Roman"/>
        </w:rPr>
        <w:t xml:space="preserve"> № </w:t>
      </w:r>
    </w:p>
    <w:p w:rsidR="00625998" w:rsidRPr="00625998" w:rsidRDefault="00625998" w:rsidP="00625998">
      <w:pPr>
        <w:rPr>
          <w:rFonts w:ascii="Times New Roman" w:eastAsia="Calibri" w:hAnsi="Times New Roman" w:cs="Times New Roman"/>
        </w:rPr>
      </w:pPr>
      <w:r w:rsidRPr="00625998">
        <w:rPr>
          <w:rFonts w:ascii="Times New Roman" w:eastAsia="Calibri" w:hAnsi="Times New Roman" w:cs="Times New Roman"/>
          <w:bCs/>
        </w:rPr>
        <w:t xml:space="preserve">По результатам рассмотрения </w:t>
      </w:r>
      <w:r w:rsidRPr="00625998">
        <w:rPr>
          <w:rFonts w:ascii="Times New Roman" w:eastAsia="Calibri" w:hAnsi="Times New Roman" w:cs="Times New Roman"/>
        </w:rPr>
        <w:t>уведомления о завершении сноса объекта капитального строительства, зарегистрированного «</w:t>
      </w:r>
      <w:r w:rsidRPr="00625998">
        <w:rPr>
          <w:rFonts w:ascii="Times New Roman" w:eastAsia="Calibri" w:hAnsi="Times New Roman" w:cs="Times New Roman"/>
          <w:u w:val="single"/>
        </w:rPr>
        <w:t>___________</w:t>
      </w:r>
      <w:r w:rsidRPr="00625998">
        <w:rPr>
          <w:rFonts w:ascii="Times New Roman" w:eastAsia="Calibri" w:hAnsi="Times New Roman" w:cs="Times New Roman"/>
        </w:rPr>
        <w:t>» № _____, принято решение о его приеме.</w:t>
      </w:r>
    </w:p>
    <w:p w:rsidR="00625998" w:rsidRPr="00EC3438" w:rsidRDefault="00625998" w:rsidP="00EC3438">
      <w:pPr>
        <w:spacing w:before="0"/>
        <w:rPr>
          <w:rFonts w:ascii="Times New Roman" w:eastAsia="Calibri" w:hAnsi="Times New Roman" w:cs="Times New Roman"/>
          <w:sz w:val="20"/>
          <w:szCs w:val="20"/>
        </w:rPr>
      </w:pPr>
      <w:r w:rsidRPr="00EC3438">
        <w:rPr>
          <w:rFonts w:ascii="Times New Roman" w:eastAsia="Calibri" w:hAnsi="Times New Roman" w:cs="Times New Roman"/>
          <w:sz w:val="20"/>
          <w:szCs w:val="20"/>
        </w:rPr>
        <w:t xml:space="preserve">                                                                           </w:t>
      </w:r>
      <w:r w:rsidR="00EC3438">
        <w:rPr>
          <w:rFonts w:ascii="Times New Roman" w:eastAsia="Calibri" w:hAnsi="Times New Roman" w:cs="Times New Roman"/>
          <w:sz w:val="20"/>
          <w:szCs w:val="20"/>
        </w:rPr>
        <w:t xml:space="preserve">   </w:t>
      </w:r>
      <w:r w:rsidRPr="00EC3438">
        <w:rPr>
          <w:rFonts w:ascii="Times New Roman" w:eastAsia="Calibri" w:hAnsi="Times New Roman" w:cs="Times New Roman"/>
          <w:sz w:val="20"/>
          <w:szCs w:val="20"/>
        </w:rPr>
        <w:t>(дата)</w:t>
      </w:r>
    </w:p>
    <w:p w:rsidR="00EC3438" w:rsidRPr="00625998" w:rsidRDefault="00EC3438" w:rsidP="00EC3438">
      <w:pPr>
        <w:rPr>
          <w:rFonts w:ascii="Times New Roman" w:eastAsia="Calibri" w:hAnsi="Times New Roman" w:cs="Times New Roman"/>
        </w:rPr>
      </w:pPr>
      <w:r w:rsidRPr="00625998">
        <w:rPr>
          <w:rFonts w:ascii="Times New Roman" w:eastAsia="Calibri" w:hAnsi="Times New Roman" w:cs="Times New Roman"/>
        </w:rPr>
        <w:t>Дополнительно информируем: _________________________________________________________</w:t>
      </w:r>
    </w:p>
    <w:p w:rsidR="00EC3438" w:rsidRPr="00625998" w:rsidRDefault="00EC3438" w:rsidP="00EC3438">
      <w:pPr>
        <w:spacing w:before="0"/>
        <w:rPr>
          <w:rFonts w:ascii="Times New Roman" w:eastAsia="Calibri" w:hAnsi="Times New Roman" w:cs="Times New Roman"/>
          <w:u w:val="single"/>
        </w:rPr>
      </w:pPr>
      <w:r w:rsidRPr="00625998">
        <w:rPr>
          <w:rFonts w:ascii="Times New Roman" w:eastAsia="Calibri" w:hAnsi="Times New Roman" w:cs="Times New Roman"/>
        </w:rPr>
        <w:t>____________________________________________________________________________________ ___________________________________________________________________________________.</w:t>
      </w:r>
    </w:p>
    <w:p w:rsidR="00EC3438" w:rsidRPr="00EC3438" w:rsidRDefault="00EC3438" w:rsidP="00EC3438">
      <w:pPr>
        <w:spacing w:before="0"/>
        <w:rPr>
          <w:rFonts w:ascii="Times New Roman" w:eastAsia="Calibri" w:hAnsi="Times New Roman" w:cs="Times New Roman"/>
          <w:sz w:val="20"/>
          <w:szCs w:val="20"/>
        </w:rPr>
      </w:pPr>
      <w:r w:rsidRPr="00EC3438">
        <w:rPr>
          <w:rFonts w:ascii="Times New Roman" w:eastAsia="Calibri" w:hAnsi="Times New Roman" w:cs="Times New Roman"/>
          <w:sz w:val="20"/>
          <w:szCs w:val="20"/>
        </w:rPr>
        <w:t>(указывается информация, необходимая для предоставления услуги, а также иная дополнительная информация при наличии)</w:t>
      </w:r>
    </w:p>
    <w:p w:rsidR="00625998" w:rsidRPr="00625998" w:rsidRDefault="00625998" w:rsidP="00625998">
      <w:pPr>
        <w:rPr>
          <w:rFonts w:ascii="Times New Roman" w:eastAsia="Calibri" w:hAnsi="Times New Roman" w:cs="Times New Roman"/>
          <w:bCs/>
        </w:rPr>
      </w:pPr>
    </w:p>
    <w:p w:rsidR="00625998" w:rsidRPr="00625998" w:rsidRDefault="00625998" w:rsidP="00625998">
      <w:pPr>
        <w:rPr>
          <w:rFonts w:ascii="Times New Roman" w:eastAsia="Calibri" w:hAnsi="Times New Roman" w:cs="Times New Roman"/>
        </w:rPr>
      </w:pPr>
    </w:p>
    <w:tbl>
      <w:tblPr>
        <w:tblW w:w="10064" w:type="dxa"/>
        <w:tblLayout w:type="fixed"/>
        <w:tblCellMar>
          <w:left w:w="28" w:type="dxa"/>
          <w:right w:w="28" w:type="dxa"/>
        </w:tblCellMar>
        <w:tblLook w:val="0000" w:firstRow="0" w:lastRow="0" w:firstColumn="0" w:lastColumn="0" w:noHBand="0" w:noVBand="0"/>
      </w:tblPr>
      <w:tblGrid>
        <w:gridCol w:w="3119"/>
        <w:gridCol w:w="595"/>
        <w:gridCol w:w="1957"/>
        <w:gridCol w:w="594"/>
        <w:gridCol w:w="594"/>
        <w:gridCol w:w="3205"/>
      </w:tblGrid>
      <w:tr w:rsidR="00EC3438" w:rsidRPr="00625998" w:rsidTr="00EC3438">
        <w:tc>
          <w:tcPr>
            <w:tcW w:w="3119" w:type="dxa"/>
            <w:tcBorders>
              <w:top w:val="nil"/>
              <w:left w:val="nil"/>
              <w:bottom w:val="single" w:sz="4" w:space="0" w:color="auto"/>
              <w:right w:val="nil"/>
            </w:tcBorders>
            <w:vAlign w:val="bottom"/>
          </w:tcPr>
          <w:p w:rsidR="00EC3438" w:rsidRPr="00625998" w:rsidRDefault="00EC3438" w:rsidP="00625998">
            <w:pPr>
              <w:rPr>
                <w:rFonts w:ascii="Times New Roman" w:eastAsia="Calibri" w:hAnsi="Times New Roman" w:cs="Times New Roman"/>
              </w:rPr>
            </w:pPr>
          </w:p>
        </w:tc>
        <w:tc>
          <w:tcPr>
            <w:tcW w:w="595" w:type="dxa"/>
            <w:tcBorders>
              <w:top w:val="nil"/>
              <w:left w:val="nil"/>
              <w:bottom w:val="nil"/>
              <w:right w:val="nil"/>
            </w:tcBorders>
            <w:vAlign w:val="bottom"/>
          </w:tcPr>
          <w:p w:rsidR="00EC3438" w:rsidRPr="00625998" w:rsidRDefault="00EC3438" w:rsidP="00625998">
            <w:pPr>
              <w:rPr>
                <w:rFonts w:ascii="Times New Roman" w:eastAsia="Calibri" w:hAnsi="Times New Roman" w:cs="Times New Roman"/>
              </w:rPr>
            </w:pPr>
          </w:p>
        </w:tc>
        <w:tc>
          <w:tcPr>
            <w:tcW w:w="1957" w:type="dxa"/>
            <w:tcBorders>
              <w:top w:val="nil"/>
              <w:left w:val="nil"/>
              <w:bottom w:val="single" w:sz="4" w:space="0" w:color="auto"/>
              <w:right w:val="nil"/>
            </w:tcBorders>
            <w:vAlign w:val="bottom"/>
          </w:tcPr>
          <w:p w:rsidR="00EC3438" w:rsidRPr="00625998" w:rsidRDefault="00EC3438" w:rsidP="00625998">
            <w:pPr>
              <w:rPr>
                <w:rFonts w:ascii="Times New Roman" w:eastAsia="Calibri" w:hAnsi="Times New Roman" w:cs="Times New Roman"/>
              </w:rPr>
            </w:pPr>
          </w:p>
        </w:tc>
        <w:tc>
          <w:tcPr>
            <w:tcW w:w="594" w:type="dxa"/>
            <w:tcBorders>
              <w:top w:val="nil"/>
              <w:left w:val="nil"/>
              <w:bottom w:val="nil"/>
              <w:right w:val="nil"/>
            </w:tcBorders>
          </w:tcPr>
          <w:p w:rsidR="00EC3438" w:rsidRPr="00625998" w:rsidRDefault="00EC3438" w:rsidP="00625998">
            <w:pPr>
              <w:rPr>
                <w:rFonts w:ascii="Times New Roman" w:eastAsia="Calibri" w:hAnsi="Times New Roman" w:cs="Times New Roman"/>
              </w:rPr>
            </w:pPr>
          </w:p>
        </w:tc>
        <w:tc>
          <w:tcPr>
            <w:tcW w:w="594" w:type="dxa"/>
            <w:tcBorders>
              <w:top w:val="nil"/>
              <w:left w:val="nil"/>
              <w:bottom w:val="nil"/>
              <w:right w:val="nil"/>
            </w:tcBorders>
            <w:vAlign w:val="bottom"/>
          </w:tcPr>
          <w:p w:rsidR="00EC3438" w:rsidRPr="00625998" w:rsidRDefault="00EC3438" w:rsidP="00625998">
            <w:pPr>
              <w:rPr>
                <w:rFonts w:ascii="Times New Roman" w:eastAsia="Calibri" w:hAnsi="Times New Roman" w:cs="Times New Roman"/>
              </w:rPr>
            </w:pPr>
          </w:p>
        </w:tc>
        <w:tc>
          <w:tcPr>
            <w:tcW w:w="3205" w:type="dxa"/>
            <w:tcBorders>
              <w:top w:val="nil"/>
              <w:left w:val="nil"/>
              <w:bottom w:val="single" w:sz="4" w:space="0" w:color="auto"/>
              <w:right w:val="nil"/>
            </w:tcBorders>
            <w:vAlign w:val="bottom"/>
          </w:tcPr>
          <w:p w:rsidR="00EC3438" w:rsidRPr="00625998" w:rsidRDefault="00EC3438" w:rsidP="00625998">
            <w:pPr>
              <w:rPr>
                <w:rFonts w:ascii="Times New Roman" w:eastAsia="Calibri" w:hAnsi="Times New Roman" w:cs="Times New Roman"/>
              </w:rPr>
            </w:pPr>
          </w:p>
        </w:tc>
      </w:tr>
      <w:tr w:rsidR="00EC3438" w:rsidRPr="00625998" w:rsidTr="00EC3438">
        <w:tc>
          <w:tcPr>
            <w:tcW w:w="3119" w:type="dxa"/>
            <w:tcBorders>
              <w:top w:val="nil"/>
              <w:left w:val="nil"/>
              <w:bottom w:val="nil"/>
              <w:right w:val="nil"/>
            </w:tcBorders>
          </w:tcPr>
          <w:p w:rsidR="00EC3438" w:rsidRPr="00EC3438" w:rsidRDefault="00EC3438" w:rsidP="00EC3438">
            <w:pPr>
              <w:spacing w:before="0"/>
              <w:rPr>
                <w:rFonts w:ascii="Times New Roman" w:eastAsia="Calibri" w:hAnsi="Times New Roman" w:cs="Times New Roman"/>
                <w:sz w:val="20"/>
                <w:szCs w:val="20"/>
              </w:rPr>
            </w:pPr>
            <w:r w:rsidRPr="00EC3438">
              <w:rPr>
                <w:rFonts w:ascii="Times New Roman" w:eastAsia="Calibri" w:hAnsi="Times New Roman" w:cs="Times New Roman"/>
                <w:sz w:val="20"/>
                <w:szCs w:val="20"/>
              </w:rPr>
              <w:t xml:space="preserve">            (должность)</w:t>
            </w:r>
          </w:p>
        </w:tc>
        <w:tc>
          <w:tcPr>
            <w:tcW w:w="595" w:type="dxa"/>
            <w:tcBorders>
              <w:top w:val="nil"/>
              <w:left w:val="nil"/>
              <w:bottom w:val="nil"/>
              <w:right w:val="nil"/>
            </w:tcBorders>
          </w:tcPr>
          <w:p w:rsidR="00EC3438" w:rsidRPr="00EC3438" w:rsidRDefault="00EC3438" w:rsidP="00EC3438">
            <w:pPr>
              <w:spacing w:before="0"/>
              <w:rPr>
                <w:rFonts w:ascii="Times New Roman" w:eastAsia="Calibri" w:hAnsi="Times New Roman" w:cs="Times New Roman"/>
                <w:sz w:val="20"/>
                <w:szCs w:val="20"/>
              </w:rPr>
            </w:pPr>
          </w:p>
        </w:tc>
        <w:tc>
          <w:tcPr>
            <w:tcW w:w="1957" w:type="dxa"/>
            <w:tcBorders>
              <w:top w:val="nil"/>
              <w:left w:val="nil"/>
              <w:bottom w:val="nil"/>
              <w:right w:val="nil"/>
            </w:tcBorders>
          </w:tcPr>
          <w:p w:rsidR="00EC3438" w:rsidRPr="00EC3438" w:rsidRDefault="00EC3438" w:rsidP="00EC3438">
            <w:pPr>
              <w:spacing w:before="0"/>
              <w:rPr>
                <w:rFonts w:ascii="Times New Roman" w:eastAsia="Calibri" w:hAnsi="Times New Roman" w:cs="Times New Roman"/>
                <w:sz w:val="20"/>
                <w:szCs w:val="20"/>
              </w:rPr>
            </w:pPr>
            <w:r w:rsidRPr="00EC3438">
              <w:rPr>
                <w:rFonts w:ascii="Times New Roman" w:eastAsia="Calibri" w:hAnsi="Times New Roman" w:cs="Times New Roman"/>
                <w:sz w:val="20"/>
                <w:szCs w:val="20"/>
              </w:rPr>
              <w:t xml:space="preserve">      (подпись)</w:t>
            </w:r>
          </w:p>
        </w:tc>
        <w:tc>
          <w:tcPr>
            <w:tcW w:w="594" w:type="dxa"/>
            <w:tcBorders>
              <w:top w:val="nil"/>
              <w:left w:val="nil"/>
              <w:bottom w:val="nil"/>
              <w:right w:val="nil"/>
            </w:tcBorders>
          </w:tcPr>
          <w:p w:rsidR="00EC3438" w:rsidRPr="00EC3438" w:rsidRDefault="00EC3438" w:rsidP="00EC3438">
            <w:pPr>
              <w:spacing w:before="0"/>
              <w:rPr>
                <w:rFonts w:ascii="Times New Roman" w:eastAsia="Calibri" w:hAnsi="Times New Roman" w:cs="Times New Roman"/>
                <w:sz w:val="20"/>
                <w:szCs w:val="20"/>
              </w:rPr>
            </w:pPr>
          </w:p>
        </w:tc>
        <w:tc>
          <w:tcPr>
            <w:tcW w:w="594" w:type="dxa"/>
            <w:tcBorders>
              <w:top w:val="nil"/>
              <w:left w:val="nil"/>
              <w:bottom w:val="nil"/>
              <w:right w:val="nil"/>
            </w:tcBorders>
          </w:tcPr>
          <w:p w:rsidR="00EC3438" w:rsidRPr="00EC3438" w:rsidRDefault="00EC3438" w:rsidP="00EC3438">
            <w:pPr>
              <w:spacing w:before="0"/>
              <w:rPr>
                <w:rFonts w:ascii="Times New Roman" w:eastAsia="Calibri" w:hAnsi="Times New Roman" w:cs="Times New Roman"/>
                <w:sz w:val="20"/>
                <w:szCs w:val="20"/>
              </w:rPr>
            </w:pPr>
          </w:p>
        </w:tc>
        <w:tc>
          <w:tcPr>
            <w:tcW w:w="3205" w:type="dxa"/>
            <w:tcBorders>
              <w:top w:val="nil"/>
              <w:left w:val="nil"/>
              <w:bottom w:val="nil"/>
              <w:right w:val="nil"/>
            </w:tcBorders>
          </w:tcPr>
          <w:p w:rsidR="00EC3438" w:rsidRPr="00EC3438" w:rsidRDefault="00EC3438" w:rsidP="00EC3438">
            <w:pPr>
              <w:spacing w:before="0"/>
              <w:rPr>
                <w:rFonts w:ascii="Times New Roman" w:eastAsia="Calibri" w:hAnsi="Times New Roman" w:cs="Times New Roman"/>
                <w:sz w:val="20"/>
                <w:szCs w:val="20"/>
              </w:rPr>
            </w:pPr>
            <w:r w:rsidRPr="00EC3438">
              <w:rPr>
                <w:rFonts w:ascii="Times New Roman" w:eastAsia="Calibri" w:hAnsi="Times New Roman" w:cs="Times New Roman"/>
                <w:sz w:val="20"/>
                <w:szCs w:val="20"/>
              </w:rPr>
              <w:t xml:space="preserve">          (фамилия, имя, отчество </w:t>
            </w:r>
          </w:p>
          <w:p w:rsidR="00EC3438" w:rsidRPr="00EC3438" w:rsidRDefault="00EC3438" w:rsidP="00EC3438">
            <w:pPr>
              <w:spacing w:before="0"/>
              <w:rPr>
                <w:rFonts w:ascii="Times New Roman" w:eastAsia="Calibri" w:hAnsi="Times New Roman" w:cs="Times New Roman"/>
                <w:sz w:val="20"/>
                <w:szCs w:val="20"/>
              </w:rPr>
            </w:pPr>
            <w:r w:rsidRPr="00EC3438">
              <w:rPr>
                <w:rFonts w:ascii="Times New Roman" w:eastAsia="Calibri" w:hAnsi="Times New Roman" w:cs="Times New Roman"/>
                <w:sz w:val="20"/>
                <w:szCs w:val="20"/>
              </w:rPr>
              <w:t xml:space="preserve">                   (при наличии)</w:t>
            </w:r>
          </w:p>
        </w:tc>
      </w:tr>
    </w:tbl>
    <w:p w:rsidR="00625998" w:rsidRPr="00625998" w:rsidRDefault="00625998" w:rsidP="00625998">
      <w:pPr>
        <w:rPr>
          <w:rFonts w:ascii="Times New Roman" w:eastAsia="Calibri" w:hAnsi="Times New Roman" w:cs="Times New Roman"/>
        </w:rPr>
      </w:pPr>
    </w:p>
    <w:p w:rsidR="00625998" w:rsidRPr="00625998" w:rsidRDefault="00625998" w:rsidP="00625998">
      <w:pPr>
        <w:rPr>
          <w:rFonts w:ascii="Times New Roman" w:eastAsia="Calibri" w:hAnsi="Times New Roman" w:cs="Times New Roman"/>
        </w:rPr>
      </w:pPr>
      <w:r w:rsidRPr="00625998">
        <w:rPr>
          <w:rFonts w:ascii="Times New Roman" w:eastAsia="Calibri" w:hAnsi="Times New Roman" w:cs="Times New Roman"/>
        </w:rPr>
        <w:br w:type="page"/>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351"/>
      </w:tblGrid>
      <w:tr w:rsidR="00625998" w:rsidRPr="00625998" w:rsidTr="00C65874">
        <w:tc>
          <w:tcPr>
            <w:tcW w:w="4219" w:type="dxa"/>
          </w:tcPr>
          <w:p w:rsidR="00625998" w:rsidRPr="00625998" w:rsidRDefault="00625998" w:rsidP="00625998">
            <w:pPr>
              <w:spacing w:before="240"/>
              <w:rPr>
                <w:rFonts w:ascii="Times New Roman" w:eastAsia="Calibri" w:hAnsi="Times New Roman" w:cs="Times New Roman"/>
              </w:rPr>
            </w:pPr>
          </w:p>
        </w:tc>
        <w:tc>
          <w:tcPr>
            <w:tcW w:w="5351" w:type="dxa"/>
          </w:tcPr>
          <w:p w:rsidR="00625998" w:rsidRPr="00625998" w:rsidRDefault="00625998" w:rsidP="00EC3438">
            <w:pPr>
              <w:jc w:val="center"/>
              <w:rPr>
                <w:rFonts w:ascii="Times New Roman" w:eastAsia="Calibri" w:hAnsi="Times New Roman" w:cs="Times New Roman"/>
              </w:rPr>
            </w:pPr>
            <w:r w:rsidRPr="00625998">
              <w:rPr>
                <w:rFonts w:ascii="Times New Roman" w:eastAsia="Calibri" w:hAnsi="Times New Roman" w:cs="Times New Roman"/>
              </w:rPr>
              <w:t>Приложение № 4</w:t>
            </w:r>
          </w:p>
          <w:p w:rsidR="00625998" w:rsidRPr="00625998" w:rsidRDefault="00625998" w:rsidP="00EC3438">
            <w:pPr>
              <w:jc w:val="center"/>
              <w:rPr>
                <w:rFonts w:ascii="Times New Roman" w:eastAsia="Calibri" w:hAnsi="Times New Roman" w:cs="Times New Roman"/>
              </w:rPr>
            </w:pPr>
            <w:r w:rsidRPr="00625998">
              <w:rPr>
                <w:rFonts w:ascii="Times New Roman" w:eastAsia="Calibri" w:hAnsi="Times New Roman" w:cs="Times New Roman"/>
              </w:rPr>
              <w:t>к административному регламенту</w:t>
            </w:r>
          </w:p>
          <w:p w:rsidR="00625998" w:rsidRPr="00625998" w:rsidRDefault="00625998" w:rsidP="00EC3438">
            <w:pPr>
              <w:jc w:val="center"/>
              <w:rPr>
                <w:rFonts w:ascii="Times New Roman" w:eastAsia="Calibri" w:hAnsi="Times New Roman" w:cs="Times New Roman"/>
              </w:rPr>
            </w:pPr>
            <w:r w:rsidRPr="00625998">
              <w:rPr>
                <w:rFonts w:ascii="Times New Roman" w:eastAsia="Calibri" w:hAnsi="Times New Roman" w:cs="Times New Roman"/>
              </w:rPr>
              <w:t>предоставления муниципальной услуги</w:t>
            </w:r>
          </w:p>
          <w:p w:rsidR="00625998" w:rsidRPr="00625998" w:rsidRDefault="00625998" w:rsidP="00EC3438">
            <w:pPr>
              <w:jc w:val="center"/>
              <w:rPr>
                <w:rFonts w:ascii="Times New Roman" w:eastAsia="Calibri" w:hAnsi="Times New Roman" w:cs="Times New Roman"/>
              </w:rPr>
            </w:pPr>
            <w:r w:rsidRPr="00625998">
              <w:rPr>
                <w:rFonts w:ascii="Times New Roman" w:eastAsia="Calibri" w:hAnsi="Times New Roman" w:cs="Times New Roman"/>
              </w:rPr>
              <w:t>«Направление уведомления о планируемом сносе</w:t>
            </w:r>
          </w:p>
          <w:p w:rsidR="00625998" w:rsidRPr="00625998" w:rsidRDefault="00625998" w:rsidP="00EC3438">
            <w:pPr>
              <w:jc w:val="center"/>
              <w:rPr>
                <w:rFonts w:ascii="Times New Roman" w:eastAsia="Calibri" w:hAnsi="Times New Roman" w:cs="Times New Roman"/>
              </w:rPr>
            </w:pPr>
            <w:r w:rsidRPr="00625998">
              <w:rPr>
                <w:rFonts w:ascii="Times New Roman" w:eastAsia="Calibri" w:hAnsi="Times New Roman" w:cs="Times New Roman"/>
              </w:rPr>
              <w:t>объекта капитального строительства и</w:t>
            </w:r>
          </w:p>
          <w:p w:rsidR="00625998" w:rsidRPr="00625998" w:rsidRDefault="00625998" w:rsidP="00EC3438">
            <w:pPr>
              <w:jc w:val="center"/>
              <w:rPr>
                <w:rFonts w:ascii="Times New Roman" w:eastAsia="Calibri" w:hAnsi="Times New Roman" w:cs="Times New Roman"/>
              </w:rPr>
            </w:pPr>
            <w:r w:rsidRPr="00625998">
              <w:rPr>
                <w:rFonts w:ascii="Times New Roman" w:eastAsia="Calibri" w:hAnsi="Times New Roman" w:cs="Times New Roman"/>
              </w:rPr>
              <w:t>уведомления о завершении сноса объекта</w:t>
            </w:r>
          </w:p>
          <w:p w:rsidR="00625998" w:rsidRPr="00625998" w:rsidRDefault="00625998" w:rsidP="00EC3438">
            <w:pPr>
              <w:jc w:val="center"/>
              <w:rPr>
                <w:rFonts w:ascii="Times New Roman" w:eastAsia="Calibri" w:hAnsi="Times New Roman" w:cs="Times New Roman"/>
              </w:rPr>
            </w:pPr>
            <w:r w:rsidRPr="00625998">
              <w:rPr>
                <w:rFonts w:ascii="Times New Roman" w:eastAsia="Calibri" w:hAnsi="Times New Roman" w:cs="Times New Roman"/>
              </w:rPr>
              <w:t>капитального строительства на территории</w:t>
            </w:r>
          </w:p>
          <w:p w:rsidR="00625998" w:rsidRPr="00625998" w:rsidRDefault="00625998" w:rsidP="00EC3438">
            <w:pPr>
              <w:jc w:val="center"/>
              <w:rPr>
                <w:rFonts w:ascii="Times New Roman" w:eastAsia="Calibri" w:hAnsi="Times New Roman" w:cs="Times New Roman"/>
              </w:rPr>
            </w:pPr>
            <w:r w:rsidRPr="00625998">
              <w:rPr>
                <w:rFonts w:ascii="Times New Roman" w:eastAsia="Calibri" w:hAnsi="Times New Roman" w:cs="Times New Roman"/>
              </w:rPr>
              <w:t>Устьянского муниципального округа</w:t>
            </w:r>
          </w:p>
          <w:p w:rsidR="00625998" w:rsidRPr="00625998" w:rsidRDefault="00625998" w:rsidP="00EC3438">
            <w:pPr>
              <w:jc w:val="center"/>
              <w:rPr>
                <w:rFonts w:ascii="Times New Roman" w:eastAsia="Calibri" w:hAnsi="Times New Roman" w:cs="Times New Roman"/>
              </w:rPr>
            </w:pPr>
            <w:r w:rsidRPr="00625998">
              <w:rPr>
                <w:rFonts w:ascii="Times New Roman" w:eastAsia="Calibri" w:hAnsi="Times New Roman" w:cs="Times New Roman"/>
              </w:rPr>
              <w:t>Архангельской области»</w:t>
            </w:r>
          </w:p>
          <w:p w:rsidR="00625998" w:rsidRPr="00625998" w:rsidRDefault="00625998" w:rsidP="00625998">
            <w:pPr>
              <w:spacing w:before="240"/>
              <w:rPr>
                <w:rFonts w:ascii="Times New Roman" w:eastAsia="Calibri" w:hAnsi="Times New Roman" w:cs="Times New Roman"/>
              </w:rPr>
            </w:pPr>
          </w:p>
        </w:tc>
      </w:tr>
    </w:tbl>
    <w:tbl>
      <w:tblPr>
        <w:tblW w:w="9889" w:type="dxa"/>
        <w:tblLook w:val="01E0" w:firstRow="1" w:lastRow="1" w:firstColumn="1" w:lastColumn="1" w:noHBand="0" w:noVBand="0"/>
      </w:tblPr>
      <w:tblGrid>
        <w:gridCol w:w="4385"/>
        <w:gridCol w:w="5504"/>
      </w:tblGrid>
      <w:tr w:rsidR="00625998" w:rsidRPr="00625998" w:rsidTr="00C65874">
        <w:tc>
          <w:tcPr>
            <w:tcW w:w="4385" w:type="dxa"/>
            <w:hideMark/>
          </w:tcPr>
          <w:p w:rsidR="00625998" w:rsidRPr="00625998" w:rsidRDefault="00625998" w:rsidP="00625998">
            <w:pPr>
              <w:rPr>
                <w:rFonts w:ascii="Times New Roman" w:eastAsia="Calibri" w:hAnsi="Times New Roman" w:cs="Times New Roman"/>
              </w:rPr>
            </w:pPr>
            <w:r w:rsidRPr="00625998">
              <w:rPr>
                <w:rFonts w:ascii="Times New Roman" w:eastAsia="Calibri" w:hAnsi="Times New Roman" w:cs="Times New Roman"/>
              </w:rPr>
              <w:t xml:space="preserve">              Бланк  </w:t>
            </w:r>
          </w:p>
        </w:tc>
        <w:tc>
          <w:tcPr>
            <w:tcW w:w="5504" w:type="dxa"/>
          </w:tcPr>
          <w:p w:rsidR="00625998" w:rsidRPr="00625998" w:rsidRDefault="00625998" w:rsidP="00625998">
            <w:pPr>
              <w:rPr>
                <w:rFonts w:ascii="Times New Roman" w:eastAsia="Calibri" w:hAnsi="Times New Roman" w:cs="Times New Roman"/>
              </w:rPr>
            </w:pPr>
            <w:r w:rsidRPr="00625998">
              <w:rPr>
                <w:rFonts w:ascii="Times New Roman" w:eastAsia="Calibri" w:hAnsi="Times New Roman" w:cs="Times New Roman"/>
              </w:rPr>
              <w:t xml:space="preserve">                        </w:t>
            </w:r>
            <w:r w:rsidR="00EC3438">
              <w:rPr>
                <w:rFonts w:ascii="Times New Roman" w:eastAsia="Calibri" w:hAnsi="Times New Roman" w:cs="Times New Roman"/>
              </w:rPr>
              <w:t xml:space="preserve">             </w:t>
            </w:r>
            <w:r w:rsidRPr="00625998">
              <w:rPr>
                <w:rFonts w:ascii="Times New Roman" w:eastAsia="Calibri" w:hAnsi="Times New Roman" w:cs="Times New Roman"/>
              </w:rPr>
              <w:t xml:space="preserve">    Адресат</w:t>
            </w:r>
          </w:p>
          <w:p w:rsidR="00625998" w:rsidRPr="00625998" w:rsidRDefault="00625998" w:rsidP="00625998">
            <w:pPr>
              <w:rPr>
                <w:rFonts w:ascii="Times New Roman" w:eastAsia="Calibri" w:hAnsi="Times New Roman" w:cs="Times New Roman"/>
              </w:rPr>
            </w:pPr>
          </w:p>
          <w:p w:rsidR="00625998" w:rsidRPr="00625998" w:rsidRDefault="00625998" w:rsidP="00625998">
            <w:pPr>
              <w:rPr>
                <w:rFonts w:ascii="Times New Roman" w:eastAsia="Calibri" w:hAnsi="Times New Roman" w:cs="Times New Roman"/>
              </w:rPr>
            </w:pPr>
          </w:p>
        </w:tc>
      </w:tr>
    </w:tbl>
    <w:p w:rsidR="00625998" w:rsidRPr="00EC3438" w:rsidRDefault="00625998" w:rsidP="00EC3438">
      <w:pPr>
        <w:spacing w:before="0"/>
        <w:jc w:val="center"/>
        <w:rPr>
          <w:rFonts w:ascii="Times New Roman" w:eastAsia="Calibri" w:hAnsi="Times New Roman" w:cs="Times New Roman"/>
          <w:b/>
          <w:sz w:val="26"/>
          <w:szCs w:val="26"/>
        </w:rPr>
      </w:pPr>
      <w:r w:rsidRPr="00EC3438">
        <w:rPr>
          <w:rFonts w:ascii="Times New Roman" w:eastAsia="Calibri" w:hAnsi="Times New Roman" w:cs="Times New Roman"/>
          <w:b/>
          <w:sz w:val="26"/>
          <w:szCs w:val="26"/>
        </w:rPr>
        <w:t>Р Е Ш Е Н И Е</w:t>
      </w:r>
    </w:p>
    <w:p w:rsidR="00625998" w:rsidRPr="00EC3438" w:rsidRDefault="00625998" w:rsidP="00EC3438">
      <w:pPr>
        <w:spacing w:before="0"/>
        <w:jc w:val="center"/>
        <w:rPr>
          <w:rFonts w:ascii="Times New Roman" w:eastAsia="Calibri" w:hAnsi="Times New Roman" w:cs="Times New Roman"/>
          <w:b/>
          <w:sz w:val="26"/>
          <w:szCs w:val="26"/>
        </w:rPr>
      </w:pPr>
      <w:r w:rsidRPr="00EC3438">
        <w:rPr>
          <w:rFonts w:ascii="Times New Roman" w:eastAsia="Calibri" w:hAnsi="Times New Roman" w:cs="Times New Roman"/>
          <w:b/>
          <w:sz w:val="26"/>
          <w:szCs w:val="26"/>
        </w:rPr>
        <w:t xml:space="preserve">об отказе в размещении уведомления </w:t>
      </w:r>
      <w:r w:rsidRPr="00EC3438">
        <w:rPr>
          <w:rFonts w:ascii="Times New Roman" w:eastAsia="Calibri" w:hAnsi="Times New Roman" w:cs="Times New Roman"/>
          <w:b/>
          <w:sz w:val="26"/>
          <w:szCs w:val="26"/>
        </w:rPr>
        <w:br/>
        <w:t>в информационной системе обеспечения градостроительной деятельности</w:t>
      </w:r>
    </w:p>
    <w:p w:rsidR="00625998" w:rsidRPr="00625998" w:rsidRDefault="00EC3438" w:rsidP="00EC3438">
      <w:pPr>
        <w:rPr>
          <w:rFonts w:ascii="Times New Roman" w:eastAsia="Calibri" w:hAnsi="Times New Roman" w:cs="Times New Roman"/>
        </w:rPr>
      </w:pPr>
      <w:r>
        <w:rPr>
          <w:rFonts w:ascii="Times New Roman" w:eastAsia="Calibri" w:hAnsi="Times New Roman" w:cs="Times New Roman"/>
        </w:rPr>
        <w:t xml:space="preserve">                </w:t>
      </w:r>
      <w:r w:rsidR="00625998" w:rsidRPr="00625998">
        <w:rPr>
          <w:rFonts w:ascii="Times New Roman" w:eastAsia="Calibri" w:hAnsi="Times New Roman" w:cs="Times New Roman"/>
        </w:rPr>
        <w:t>Дата</w:t>
      </w:r>
      <w:r w:rsidR="00625998" w:rsidRPr="00625998">
        <w:rPr>
          <w:rFonts w:ascii="Times New Roman" w:eastAsia="Calibri" w:hAnsi="Times New Roman" w:cs="Times New Roman"/>
        </w:rPr>
        <w:tab/>
      </w:r>
      <w:r>
        <w:rPr>
          <w:rFonts w:ascii="Times New Roman" w:eastAsia="Calibri" w:hAnsi="Times New Roman" w:cs="Times New Roman"/>
        </w:rPr>
        <w:t xml:space="preserve">                                                                                          </w:t>
      </w:r>
      <w:r w:rsidR="00625998" w:rsidRPr="00625998">
        <w:rPr>
          <w:rFonts w:ascii="Times New Roman" w:eastAsia="Calibri" w:hAnsi="Times New Roman" w:cs="Times New Roman"/>
        </w:rPr>
        <w:t xml:space="preserve">     №</w:t>
      </w:r>
    </w:p>
    <w:p w:rsidR="00625998" w:rsidRPr="00625998" w:rsidRDefault="00625998" w:rsidP="00625998">
      <w:pPr>
        <w:rPr>
          <w:rFonts w:ascii="Times New Roman" w:eastAsia="Calibri" w:hAnsi="Times New Roman" w:cs="Times New Roman"/>
        </w:rPr>
      </w:pPr>
    </w:p>
    <w:p w:rsidR="00625998" w:rsidRPr="00625998" w:rsidRDefault="00625998" w:rsidP="00625998">
      <w:pPr>
        <w:rPr>
          <w:rFonts w:ascii="Times New Roman" w:eastAsia="Calibri" w:hAnsi="Times New Roman" w:cs="Times New Roman"/>
          <w:bCs/>
        </w:rPr>
      </w:pPr>
      <w:r w:rsidRPr="00625998">
        <w:rPr>
          <w:rFonts w:ascii="Times New Roman" w:eastAsia="Calibri" w:hAnsi="Times New Roman" w:cs="Times New Roman"/>
          <w:bCs/>
        </w:rPr>
        <w:t>По результатам рассмотрения уведомления о планируемом сносе/завершении сноса объекта капитального строительства от _________20___№ _________ принято решение об отказе в размещении уведомления и документов в информационной системе обеспечения градостроительной деятельности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6"/>
        <w:gridCol w:w="4230"/>
        <w:gridCol w:w="3614"/>
      </w:tblGrid>
      <w:tr w:rsidR="00625998" w:rsidRPr="00625998" w:rsidTr="00C65874">
        <w:trPr>
          <w:tblHeader/>
        </w:trPr>
        <w:tc>
          <w:tcPr>
            <w:tcW w:w="1726" w:type="dxa"/>
            <w:shd w:val="clear" w:color="auto" w:fill="auto"/>
            <w:vAlign w:val="center"/>
          </w:tcPr>
          <w:p w:rsidR="00625998" w:rsidRPr="00625998" w:rsidRDefault="00625998" w:rsidP="00625998">
            <w:pPr>
              <w:rPr>
                <w:rFonts w:ascii="Times New Roman" w:eastAsia="Calibri" w:hAnsi="Times New Roman" w:cs="Times New Roman"/>
              </w:rPr>
            </w:pPr>
            <w:r w:rsidRPr="00625998">
              <w:rPr>
                <w:rFonts w:ascii="Times New Roman" w:eastAsia="Calibri" w:hAnsi="Times New Roman" w:cs="Times New Roman"/>
              </w:rPr>
              <w:t>№ пункта</w:t>
            </w:r>
          </w:p>
          <w:p w:rsidR="00625998" w:rsidRPr="00625998" w:rsidRDefault="00625998" w:rsidP="00625998">
            <w:pPr>
              <w:rPr>
                <w:rFonts w:ascii="Times New Roman" w:eastAsia="Calibri" w:hAnsi="Times New Roman" w:cs="Times New Roman"/>
              </w:rPr>
            </w:pPr>
            <w:r w:rsidRPr="00625998">
              <w:rPr>
                <w:rFonts w:ascii="Times New Roman" w:eastAsia="Calibri" w:hAnsi="Times New Roman" w:cs="Times New Roman"/>
              </w:rPr>
              <w:t>админист-ративного регламента</w:t>
            </w:r>
          </w:p>
        </w:tc>
        <w:tc>
          <w:tcPr>
            <w:tcW w:w="4230" w:type="dxa"/>
            <w:shd w:val="clear" w:color="auto" w:fill="auto"/>
            <w:vAlign w:val="center"/>
          </w:tcPr>
          <w:p w:rsidR="00625998" w:rsidRPr="00625998" w:rsidRDefault="00625998" w:rsidP="00625998">
            <w:pPr>
              <w:rPr>
                <w:rFonts w:ascii="Times New Roman" w:eastAsia="Calibri" w:hAnsi="Times New Roman" w:cs="Times New Roman"/>
              </w:rPr>
            </w:pPr>
            <w:r w:rsidRPr="00625998">
              <w:rPr>
                <w:rFonts w:ascii="Times New Roman" w:eastAsia="Calibri" w:hAnsi="Times New Roman" w:cs="Times New Roman"/>
              </w:rPr>
              <w:t>Наименование основания для отказа в соответствии с Административным регламентом</w:t>
            </w:r>
          </w:p>
        </w:tc>
        <w:tc>
          <w:tcPr>
            <w:tcW w:w="3614" w:type="dxa"/>
            <w:shd w:val="clear" w:color="auto" w:fill="auto"/>
            <w:vAlign w:val="center"/>
          </w:tcPr>
          <w:p w:rsidR="00625998" w:rsidRPr="00625998" w:rsidRDefault="00625998" w:rsidP="00625998">
            <w:pPr>
              <w:rPr>
                <w:rFonts w:ascii="Times New Roman" w:eastAsia="Calibri" w:hAnsi="Times New Roman" w:cs="Times New Roman"/>
              </w:rPr>
            </w:pPr>
            <w:r w:rsidRPr="00625998">
              <w:rPr>
                <w:rFonts w:ascii="Times New Roman" w:eastAsia="Calibri" w:hAnsi="Times New Roman" w:cs="Times New Roman"/>
              </w:rPr>
              <w:t>Разъяснение причин отказа</w:t>
            </w:r>
          </w:p>
          <w:p w:rsidR="00625998" w:rsidRPr="00625998" w:rsidRDefault="00625998" w:rsidP="00625998">
            <w:pPr>
              <w:rPr>
                <w:rFonts w:ascii="Times New Roman" w:eastAsia="Calibri" w:hAnsi="Times New Roman" w:cs="Times New Roman"/>
              </w:rPr>
            </w:pPr>
            <w:r w:rsidRPr="00625998">
              <w:rPr>
                <w:rFonts w:ascii="Times New Roman" w:eastAsia="Calibri" w:hAnsi="Times New Roman" w:cs="Times New Roman"/>
              </w:rPr>
              <w:t>в приеме документов</w:t>
            </w:r>
          </w:p>
        </w:tc>
      </w:tr>
      <w:tr w:rsidR="00625998" w:rsidRPr="00625998" w:rsidTr="00C65874">
        <w:tc>
          <w:tcPr>
            <w:tcW w:w="1726" w:type="dxa"/>
            <w:shd w:val="clear" w:color="auto" w:fill="auto"/>
          </w:tcPr>
          <w:p w:rsidR="00625998" w:rsidRPr="00625998" w:rsidRDefault="00625998" w:rsidP="00D80284">
            <w:pPr>
              <w:jc w:val="left"/>
              <w:rPr>
                <w:rFonts w:ascii="Times New Roman" w:eastAsia="Calibri" w:hAnsi="Times New Roman" w:cs="Times New Roman"/>
              </w:rPr>
            </w:pPr>
            <w:r w:rsidRPr="00625998">
              <w:rPr>
                <w:rFonts w:ascii="Times New Roman" w:eastAsia="Calibri" w:hAnsi="Times New Roman" w:cs="Times New Roman"/>
              </w:rPr>
              <w:t>подпункт 1 пункта 3</w:t>
            </w:r>
            <w:r w:rsidR="00D80284">
              <w:rPr>
                <w:rFonts w:ascii="Times New Roman" w:eastAsia="Calibri" w:hAnsi="Times New Roman" w:cs="Times New Roman"/>
              </w:rPr>
              <w:t>7</w:t>
            </w:r>
          </w:p>
        </w:tc>
        <w:tc>
          <w:tcPr>
            <w:tcW w:w="4230" w:type="dxa"/>
            <w:shd w:val="clear" w:color="auto" w:fill="auto"/>
          </w:tcPr>
          <w:p w:rsidR="00625998" w:rsidRPr="00625998" w:rsidRDefault="00625998" w:rsidP="00625998">
            <w:pPr>
              <w:rPr>
                <w:rFonts w:ascii="Times New Roman" w:eastAsia="Calibri" w:hAnsi="Times New Roman" w:cs="Times New Roman"/>
              </w:rPr>
            </w:pPr>
            <w:r w:rsidRPr="00625998">
              <w:rPr>
                <w:rFonts w:ascii="Times New Roman" w:eastAsia="Calibri" w:hAnsi="Times New Roman" w:cs="Times New Roman"/>
              </w:rPr>
              <w:t>Уведомление представлено лицом, не являющимся правообладателем земельного участка</w:t>
            </w:r>
          </w:p>
        </w:tc>
        <w:tc>
          <w:tcPr>
            <w:tcW w:w="3614" w:type="dxa"/>
            <w:shd w:val="clear" w:color="auto" w:fill="auto"/>
          </w:tcPr>
          <w:p w:rsidR="00625998" w:rsidRPr="00625998" w:rsidRDefault="00625998" w:rsidP="00625998">
            <w:pPr>
              <w:rPr>
                <w:rFonts w:ascii="Times New Roman" w:eastAsia="Calibri" w:hAnsi="Times New Roman" w:cs="Times New Roman"/>
                <w:i/>
              </w:rPr>
            </w:pPr>
            <w:r w:rsidRPr="00625998">
              <w:rPr>
                <w:rFonts w:ascii="Times New Roman" w:eastAsia="Calibri" w:hAnsi="Times New Roman" w:cs="Times New Roman"/>
                <w:i/>
              </w:rPr>
              <w:t>Указываются основания такого вывода</w:t>
            </w:r>
          </w:p>
        </w:tc>
      </w:tr>
      <w:tr w:rsidR="00625998" w:rsidRPr="00625998" w:rsidTr="00C65874">
        <w:tc>
          <w:tcPr>
            <w:tcW w:w="1726" w:type="dxa"/>
            <w:shd w:val="clear" w:color="auto" w:fill="auto"/>
          </w:tcPr>
          <w:p w:rsidR="00625998" w:rsidRPr="00625998" w:rsidRDefault="00625998" w:rsidP="00D80284">
            <w:pPr>
              <w:jc w:val="left"/>
              <w:rPr>
                <w:rFonts w:ascii="Times New Roman" w:eastAsia="Calibri" w:hAnsi="Times New Roman" w:cs="Times New Roman"/>
              </w:rPr>
            </w:pPr>
            <w:r w:rsidRPr="00625998">
              <w:rPr>
                <w:rFonts w:ascii="Times New Roman" w:eastAsia="Calibri" w:hAnsi="Times New Roman" w:cs="Times New Roman"/>
              </w:rPr>
              <w:t>подпункт 2 пункта 3</w:t>
            </w:r>
            <w:r w:rsidR="00D80284">
              <w:rPr>
                <w:rFonts w:ascii="Times New Roman" w:eastAsia="Calibri" w:hAnsi="Times New Roman" w:cs="Times New Roman"/>
              </w:rPr>
              <w:t>7</w:t>
            </w:r>
          </w:p>
        </w:tc>
        <w:tc>
          <w:tcPr>
            <w:tcW w:w="4230" w:type="dxa"/>
            <w:shd w:val="clear" w:color="auto" w:fill="auto"/>
          </w:tcPr>
          <w:p w:rsidR="00625998" w:rsidRPr="00625998" w:rsidRDefault="00625998" w:rsidP="00625998">
            <w:pPr>
              <w:rPr>
                <w:rFonts w:ascii="Times New Roman" w:eastAsia="Calibri" w:hAnsi="Times New Roman" w:cs="Times New Roman"/>
              </w:rPr>
            </w:pPr>
            <w:r w:rsidRPr="00625998">
              <w:rPr>
                <w:rFonts w:ascii="Times New Roman" w:eastAsia="Calibri" w:hAnsi="Times New Roman" w:cs="Times New Roman"/>
              </w:rPr>
              <w:t>Недостоверность сведений, содержащихся в представленных документах</w:t>
            </w:r>
          </w:p>
        </w:tc>
        <w:tc>
          <w:tcPr>
            <w:tcW w:w="3614" w:type="dxa"/>
            <w:shd w:val="clear" w:color="auto" w:fill="auto"/>
          </w:tcPr>
          <w:p w:rsidR="00625998" w:rsidRPr="00625998" w:rsidRDefault="00625998" w:rsidP="00625998">
            <w:pPr>
              <w:rPr>
                <w:rFonts w:ascii="Times New Roman" w:eastAsia="Calibri" w:hAnsi="Times New Roman" w:cs="Times New Roman"/>
                <w:i/>
              </w:rPr>
            </w:pPr>
            <w:r w:rsidRPr="00625998">
              <w:rPr>
                <w:rFonts w:ascii="Times New Roman" w:eastAsia="Calibri" w:hAnsi="Times New Roman" w:cs="Times New Roman"/>
                <w:i/>
              </w:rPr>
              <w:t>Указываются основания такого вывода</w:t>
            </w:r>
          </w:p>
        </w:tc>
      </w:tr>
      <w:tr w:rsidR="00625998" w:rsidRPr="00625998" w:rsidTr="00C65874">
        <w:tc>
          <w:tcPr>
            <w:tcW w:w="1726" w:type="dxa"/>
            <w:shd w:val="clear" w:color="auto" w:fill="auto"/>
          </w:tcPr>
          <w:p w:rsidR="00625998" w:rsidRPr="00625998" w:rsidRDefault="00625998" w:rsidP="00D80284">
            <w:pPr>
              <w:jc w:val="left"/>
              <w:rPr>
                <w:rFonts w:ascii="Times New Roman" w:eastAsia="Calibri" w:hAnsi="Times New Roman" w:cs="Times New Roman"/>
              </w:rPr>
            </w:pPr>
            <w:r w:rsidRPr="00625998">
              <w:rPr>
                <w:rFonts w:ascii="Times New Roman" w:eastAsia="Calibri" w:hAnsi="Times New Roman" w:cs="Times New Roman"/>
              </w:rPr>
              <w:t>Подпункт 3 пункта 3</w:t>
            </w:r>
            <w:r w:rsidR="00D80284">
              <w:rPr>
                <w:rFonts w:ascii="Times New Roman" w:eastAsia="Calibri" w:hAnsi="Times New Roman" w:cs="Times New Roman"/>
              </w:rPr>
              <w:t>7</w:t>
            </w:r>
          </w:p>
        </w:tc>
        <w:tc>
          <w:tcPr>
            <w:tcW w:w="4230" w:type="dxa"/>
            <w:shd w:val="clear" w:color="auto" w:fill="auto"/>
          </w:tcPr>
          <w:p w:rsidR="00625998" w:rsidRPr="00625998" w:rsidRDefault="00625998" w:rsidP="00D80284">
            <w:pPr>
              <w:rPr>
                <w:rFonts w:ascii="Times New Roman" w:eastAsia="Calibri" w:hAnsi="Times New Roman" w:cs="Times New Roman"/>
              </w:rPr>
            </w:pPr>
            <w:r w:rsidRPr="00625998">
              <w:rPr>
                <w:rFonts w:ascii="Times New Roman" w:eastAsia="Calibri" w:hAnsi="Times New Roman" w:cs="Times New Roman"/>
              </w:rPr>
              <w:t>Документы, указанные в абзаце 4 подпункта 1 пункта 1</w:t>
            </w:r>
            <w:r w:rsidR="00D80284">
              <w:rPr>
                <w:rFonts w:ascii="Times New Roman" w:eastAsia="Calibri" w:hAnsi="Times New Roman" w:cs="Times New Roman"/>
              </w:rPr>
              <w:t>5</w:t>
            </w:r>
            <w:r w:rsidRPr="00625998">
              <w:rPr>
                <w:rFonts w:ascii="Times New Roman" w:eastAsia="Calibri" w:hAnsi="Times New Roman" w:cs="Times New Roman"/>
              </w:rPr>
              <w:t xml:space="preserve"> административного регламента, не соответствуют требованиям к составу и содержанию проекта организации работ по сносу объекта капитального строительства утвержденным постановлением Правительства Российской Федерации </w:t>
            </w:r>
            <w:r w:rsidRPr="00625998">
              <w:rPr>
                <w:rFonts w:ascii="Times New Roman" w:eastAsia="Calibri" w:hAnsi="Times New Roman" w:cs="Times New Roman"/>
              </w:rPr>
              <w:br/>
              <w:t xml:space="preserve">от 26 апреля 2019 года № 509 </w:t>
            </w:r>
            <w:r w:rsidRPr="00625998">
              <w:rPr>
                <w:rFonts w:ascii="Times New Roman" w:eastAsia="Calibri" w:hAnsi="Times New Roman" w:cs="Times New Roman"/>
              </w:rPr>
              <w:br/>
              <w:t>«Об утверждении требований к составу и содержанию проекта организации работ по сносу объекта капитального строительства»</w:t>
            </w:r>
          </w:p>
        </w:tc>
        <w:tc>
          <w:tcPr>
            <w:tcW w:w="3614" w:type="dxa"/>
            <w:shd w:val="clear" w:color="auto" w:fill="auto"/>
          </w:tcPr>
          <w:p w:rsidR="00625998" w:rsidRPr="00625998" w:rsidRDefault="00625998" w:rsidP="00625998">
            <w:pPr>
              <w:rPr>
                <w:rFonts w:ascii="Times New Roman" w:eastAsia="Calibri" w:hAnsi="Times New Roman" w:cs="Times New Roman"/>
                <w:i/>
              </w:rPr>
            </w:pPr>
            <w:r w:rsidRPr="00625998">
              <w:rPr>
                <w:rFonts w:ascii="Times New Roman" w:eastAsia="Calibri" w:hAnsi="Times New Roman" w:cs="Times New Roman"/>
                <w:i/>
              </w:rPr>
              <w:t>Указываются основания такого вывода</w:t>
            </w:r>
          </w:p>
        </w:tc>
      </w:tr>
      <w:tr w:rsidR="00625998" w:rsidRPr="00625998" w:rsidTr="00C65874">
        <w:tc>
          <w:tcPr>
            <w:tcW w:w="1726" w:type="dxa"/>
            <w:shd w:val="clear" w:color="auto" w:fill="auto"/>
          </w:tcPr>
          <w:p w:rsidR="00625998" w:rsidRPr="00625998" w:rsidRDefault="00625998" w:rsidP="00D80284">
            <w:pPr>
              <w:jc w:val="left"/>
              <w:rPr>
                <w:rFonts w:ascii="Times New Roman" w:eastAsia="Calibri" w:hAnsi="Times New Roman" w:cs="Times New Roman"/>
              </w:rPr>
            </w:pPr>
            <w:r w:rsidRPr="00625998">
              <w:rPr>
                <w:rFonts w:ascii="Times New Roman" w:eastAsia="Calibri" w:hAnsi="Times New Roman" w:cs="Times New Roman"/>
              </w:rPr>
              <w:lastRenderedPageBreak/>
              <w:t>подпункт 4 пункта 3</w:t>
            </w:r>
            <w:r w:rsidR="00D80284">
              <w:rPr>
                <w:rFonts w:ascii="Times New Roman" w:eastAsia="Calibri" w:hAnsi="Times New Roman" w:cs="Times New Roman"/>
              </w:rPr>
              <w:t>7</w:t>
            </w:r>
            <w:r w:rsidRPr="00625998">
              <w:rPr>
                <w:rFonts w:ascii="Times New Roman" w:eastAsia="Calibri" w:hAnsi="Times New Roman" w:cs="Times New Roman"/>
              </w:rPr>
              <w:t xml:space="preserve">  </w:t>
            </w:r>
          </w:p>
        </w:tc>
        <w:tc>
          <w:tcPr>
            <w:tcW w:w="4230" w:type="dxa"/>
            <w:shd w:val="clear" w:color="auto" w:fill="auto"/>
          </w:tcPr>
          <w:p w:rsidR="00625998" w:rsidRPr="00625998" w:rsidRDefault="00625998" w:rsidP="00D80284">
            <w:pPr>
              <w:rPr>
                <w:rFonts w:ascii="Times New Roman" w:eastAsia="Calibri" w:hAnsi="Times New Roman" w:cs="Times New Roman"/>
              </w:rPr>
            </w:pPr>
            <w:r w:rsidRPr="00625998">
              <w:rPr>
                <w:rFonts w:ascii="Times New Roman" w:eastAsia="Calibri" w:hAnsi="Times New Roman" w:cs="Times New Roman"/>
              </w:rPr>
              <w:t xml:space="preserve">Направление уведомления </w:t>
            </w:r>
            <w:r w:rsidRPr="00625998">
              <w:rPr>
                <w:rFonts w:ascii="Times New Roman" w:eastAsia="Calibri" w:hAnsi="Times New Roman" w:cs="Times New Roman"/>
              </w:rPr>
              <w:br/>
              <w:t xml:space="preserve">за пределами </w:t>
            </w:r>
            <w:r w:rsidR="00D80284">
              <w:rPr>
                <w:rFonts w:ascii="Times New Roman" w:eastAsia="Calibri" w:hAnsi="Times New Roman" w:cs="Times New Roman"/>
              </w:rPr>
              <w:t xml:space="preserve">срока, указанного в части 9, 12 </w:t>
            </w:r>
            <w:r w:rsidRPr="00625998">
              <w:rPr>
                <w:rFonts w:ascii="Times New Roman" w:eastAsia="Calibri" w:hAnsi="Times New Roman" w:cs="Times New Roman"/>
              </w:rPr>
              <w:t>статьи 55.31 Градостроительного кодекса</w:t>
            </w:r>
          </w:p>
        </w:tc>
        <w:tc>
          <w:tcPr>
            <w:tcW w:w="3614" w:type="dxa"/>
            <w:shd w:val="clear" w:color="auto" w:fill="auto"/>
          </w:tcPr>
          <w:p w:rsidR="00625998" w:rsidRPr="00625998" w:rsidRDefault="00625998" w:rsidP="00625998">
            <w:pPr>
              <w:rPr>
                <w:rFonts w:ascii="Times New Roman" w:eastAsia="Calibri" w:hAnsi="Times New Roman" w:cs="Times New Roman"/>
                <w:i/>
              </w:rPr>
            </w:pPr>
            <w:r w:rsidRPr="00625998">
              <w:rPr>
                <w:rFonts w:ascii="Times New Roman" w:eastAsia="Calibri" w:hAnsi="Times New Roman" w:cs="Times New Roman"/>
                <w:i/>
              </w:rPr>
              <w:t>Указываются основания такого вывода</w:t>
            </w:r>
          </w:p>
        </w:tc>
      </w:tr>
      <w:tr w:rsidR="00625998" w:rsidRPr="00625998" w:rsidTr="00C65874">
        <w:tc>
          <w:tcPr>
            <w:tcW w:w="1726" w:type="dxa"/>
            <w:shd w:val="clear" w:color="auto" w:fill="auto"/>
          </w:tcPr>
          <w:p w:rsidR="00625998" w:rsidRPr="00625998" w:rsidRDefault="00625998" w:rsidP="00D80284">
            <w:pPr>
              <w:jc w:val="left"/>
              <w:rPr>
                <w:rFonts w:ascii="Times New Roman" w:eastAsia="Calibri" w:hAnsi="Times New Roman" w:cs="Times New Roman"/>
              </w:rPr>
            </w:pPr>
            <w:r w:rsidRPr="00625998">
              <w:rPr>
                <w:rFonts w:ascii="Times New Roman" w:eastAsia="Calibri" w:hAnsi="Times New Roman" w:cs="Times New Roman"/>
              </w:rPr>
              <w:t>подпункт 5 пункта 3</w:t>
            </w:r>
            <w:r w:rsidR="00D80284">
              <w:rPr>
                <w:rFonts w:ascii="Times New Roman" w:eastAsia="Calibri" w:hAnsi="Times New Roman" w:cs="Times New Roman"/>
              </w:rPr>
              <w:t>7</w:t>
            </w:r>
          </w:p>
        </w:tc>
        <w:tc>
          <w:tcPr>
            <w:tcW w:w="4230" w:type="dxa"/>
            <w:shd w:val="clear" w:color="auto" w:fill="auto"/>
          </w:tcPr>
          <w:p w:rsidR="00625998" w:rsidRPr="00625998" w:rsidRDefault="00625998" w:rsidP="00625998">
            <w:pPr>
              <w:rPr>
                <w:rFonts w:ascii="Times New Roman" w:eastAsia="Calibri" w:hAnsi="Times New Roman" w:cs="Times New Roman"/>
              </w:rPr>
            </w:pPr>
            <w:r w:rsidRPr="00625998">
              <w:rPr>
                <w:rFonts w:ascii="Times New Roman" w:eastAsia="Calibri" w:hAnsi="Times New Roman" w:cs="Times New Roman"/>
                <w:bCs/>
              </w:rPr>
              <w:t xml:space="preserve">Подготовка проекта организации </w:t>
            </w:r>
            <w:r w:rsidRPr="00625998">
              <w:rPr>
                <w:rFonts w:ascii="Times New Roman" w:eastAsia="Calibri" w:hAnsi="Times New Roman" w:cs="Times New Roman"/>
              </w:rPr>
              <w:t xml:space="preserve">работ по сносу объекта капитального строительства осуществлена специалистом, сведения о котором </w:t>
            </w:r>
            <w:r w:rsidRPr="00625998">
              <w:rPr>
                <w:rFonts w:ascii="Times New Roman" w:eastAsia="Calibri" w:hAnsi="Times New Roman" w:cs="Times New Roman"/>
              </w:rPr>
              <w:br/>
              <w:t>не включены в национальный реестр специалистов в области архитектурно-строительного проектирования</w:t>
            </w:r>
          </w:p>
        </w:tc>
        <w:tc>
          <w:tcPr>
            <w:tcW w:w="3614" w:type="dxa"/>
            <w:shd w:val="clear" w:color="auto" w:fill="auto"/>
          </w:tcPr>
          <w:p w:rsidR="00625998" w:rsidRPr="00625998" w:rsidRDefault="00625998" w:rsidP="00625998">
            <w:pPr>
              <w:rPr>
                <w:rFonts w:ascii="Times New Roman" w:eastAsia="Calibri" w:hAnsi="Times New Roman" w:cs="Times New Roman"/>
                <w:i/>
              </w:rPr>
            </w:pPr>
            <w:r w:rsidRPr="00625998">
              <w:rPr>
                <w:rFonts w:ascii="Times New Roman" w:eastAsia="Calibri" w:hAnsi="Times New Roman" w:cs="Times New Roman"/>
                <w:i/>
              </w:rPr>
              <w:t>Указываются основания такого вывода</w:t>
            </w:r>
          </w:p>
        </w:tc>
      </w:tr>
    </w:tbl>
    <w:p w:rsidR="00625998" w:rsidRPr="00625998" w:rsidRDefault="00625998" w:rsidP="00625998">
      <w:pPr>
        <w:rPr>
          <w:rFonts w:ascii="Times New Roman" w:eastAsia="Calibri" w:hAnsi="Times New Roman" w:cs="Times New Roman"/>
          <w:bCs/>
        </w:rPr>
      </w:pPr>
      <w:r w:rsidRPr="00625998">
        <w:rPr>
          <w:rFonts w:ascii="Times New Roman" w:eastAsia="Calibri" w:hAnsi="Times New Roman" w:cs="Times New Roman"/>
          <w:bCs/>
        </w:rPr>
        <w:t xml:space="preserve">Вы вправе повторно обратиться с уведомлением о планируемом сносе/завершении сноса объекта капитального строительства после устранения указанных нарушений. </w:t>
      </w:r>
    </w:p>
    <w:p w:rsidR="00625998" w:rsidRPr="00625998" w:rsidRDefault="00625998" w:rsidP="00625998">
      <w:pPr>
        <w:rPr>
          <w:rFonts w:ascii="Times New Roman" w:eastAsia="Calibri" w:hAnsi="Times New Roman" w:cs="Times New Roman"/>
          <w:u w:val="single"/>
        </w:rPr>
      </w:pPr>
      <w:r w:rsidRPr="00625998">
        <w:rPr>
          <w:rFonts w:ascii="Times New Roman" w:eastAsia="Calibri" w:hAnsi="Times New Roman" w:cs="Times New Roman"/>
        </w:rPr>
        <w:t>Дополнительно информируем: _________________________________________________________ ___________________________________________________________________________________.</w:t>
      </w:r>
    </w:p>
    <w:p w:rsidR="00625998" w:rsidRPr="00EC3438" w:rsidRDefault="00625998" w:rsidP="00EC3438">
      <w:pPr>
        <w:spacing w:before="0"/>
        <w:rPr>
          <w:rFonts w:ascii="Times New Roman" w:eastAsia="Calibri" w:hAnsi="Times New Roman" w:cs="Times New Roman"/>
          <w:sz w:val="20"/>
          <w:szCs w:val="20"/>
        </w:rPr>
      </w:pPr>
      <w:r w:rsidRPr="00EC3438">
        <w:rPr>
          <w:rFonts w:ascii="Times New Roman" w:eastAsia="Calibri" w:hAnsi="Times New Roman" w:cs="Times New Roman"/>
          <w:sz w:val="20"/>
          <w:szCs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EC3438" w:rsidRDefault="00EC3438" w:rsidP="00EC3438">
      <w:pPr>
        <w:spacing w:before="0" w:line="360" w:lineRule="auto"/>
        <w:rPr>
          <w:rFonts w:ascii="Times New Roman" w:eastAsia="Calibri" w:hAnsi="Times New Roman" w:cs="Times New Roman"/>
        </w:rPr>
      </w:pPr>
    </w:p>
    <w:p w:rsidR="00625998" w:rsidRPr="00625998" w:rsidRDefault="00625998" w:rsidP="00F61977">
      <w:pPr>
        <w:spacing w:before="0"/>
        <w:rPr>
          <w:rFonts w:ascii="Times New Roman" w:eastAsia="Calibri" w:hAnsi="Times New Roman" w:cs="Times New Roman"/>
        </w:rPr>
      </w:pPr>
      <w:r w:rsidRPr="00625998">
        <w:rPr>
          <w:rFonts w:ascii="Times New Roman" w:eastAsia="Calibri" w:hAnsi="Times New Roman" w:cs="Times New Roman"/>
        </w:rPr>
        <w:t>Приложение: _______________________________________________________________________ ___________________________________________________________________________________.</w:t>
      </w:r>
    </w:p>
    <w:p w:rsidR="00625998" w:rsidRPr="00625998" w:rsidRDefault="00625998" w:rsidP="00F61977">
      <w:pPr>
        <w:spacing w:before="0"/>
        <w:rPr>
          <w:rFonts w:ascii="Times New Roman" w:eastAsia="Calibri" w:hAnsi="Times New Roman" w:cs="Times New Roman"/>
        </w:rPr>
      </w:pPr>
      <w:r w:rsidRPr="00625998">
        <w:rPr>
          <w:rFonts w:ascii="Times New Roman" w:eastAsia="Calibri" w:hAnsi="Times New Roman" w:cs="Times New Roman"/>
        </w:rPr>
        <w:t>(</w:t>
      </w:r>
      <w:r w:rsidRPr="00EC3438">
        <w:rPr>
          <w:rFonts w:ascii="Times New Roman" w:eastAsia="Calibri" w:hAnsi="Times New Roman" w:cs="Times New Roman"/>
          <w:sz w:val="20"/>
          <w:szCs w:val="20"/>
        </w:rPr>
        <w:t>прилагаются документы, представленные заявителем</w:t>
      </w:r>
      <w:r w:rsidRPr="00625998">
        <w:rPr>
          <w:rFonts w:ascii="Times New Roman" w:eastAsia="Calibri" w:hAnsi="Times New Roman" w:cs="Times New Roman"/>
        </w:rPr>
        <w:t>)</w:t>
      </w: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625998" w:rsidRPr="00625998" w:rsidTr="00C65874">
        <w:tc>
          <w:tcPr>
            <w:tcW w:w="3119" w:type="dxa"/>
            <w:tcBorders>
              <w:top w:val="nil"/>
              <w:left w:val="nil"/>
              <w:bottom w:val="single" w:sz="4" w:space="0" w:color="auto"/>
              <w:right w:val="nil"/>
            </w:tcBorders>
            <w:vAlign w:val="bottom"/>
          </w:tcPr>
          <w:p w:rsidR="00625998" w:rsidRPr="00625998" w:rsidRDefault="00625998" w:rsidP="00625998">
            <w:pPr>
              <w:rPr>
                <w:rFonts w:ascii="Times New Roman" w:eastAsia="Calibri" w:hAnsi="Times New Roman" w:cs="Times New Roman"/>
              </w:rPr>
            </w:pPr>
          </w:p>
        </w:tc>
        <w:tc>
          <w:tcPr>
            <w:tcW w:w="595" w:type="dxa"/>
            <w:tcBorders>
              <w:top w:val="nil"/>
              <w:left w:val="nil"/>
              <w:bottom w:val="nil"/>
              <w:right w:val="nil"/>
            </w:tcBorders>
            <w:vAlign w:val="bottom"/>
          </w:tcPr>
          <w:p w:rsidR="00625998" w:rsidRPr="00625998" w:rsidRDefault="00625998" w:rsidP="00625998">
            <w:pPr>
              <w:rPr>
                <w:rFonts w:ascii="Times New Roman" w:eastAsia="Calibri" w:hAnsi="Times New Roman" w:cs="Times New Roman"/>
              </w:rPr>
            </w:pPr>
          </w:p>
        </w:tc>
        <w:tc>
          <w:tcPr>
            <w:tcW w:w="1701" w:type="dxa"/>
            <w:tcBorders>
              <w:top w:val="nil"/>
              <w:left w:val="nil"/>
              <w:bottom w:val="single" w:sz="4" w:space="0" w:color="auto"/>
              <w:right w:val="nil"/>
            </w:tcBorders>
            <w:vAlign w:val="bottom"/>
          </w:tcPr>
          <w:p w:rsidR="00625998" w:rsidRPr="00625998" w:rsidRDefault="00625998" w:rsidP="00625998">
            <w:pPr>
              <w:rPr>
                <w:rFonts w:ascii="Times New Roman" w:eastAsia="Calibri" w:hAnsi="Times New Roman" w:cs="Times New Roman"/>
              </w:rPr>
            </w:pPr>
          </w:p>
        </w:tc>
        <w:tc>
          <w:tcPr>
            <w:tcW w:w="709" w:type="dxa"/>
            <w:tcBorders>
              <w:top w:val="nil"/>
              <w:left w:val="nil"/>
              <w:bottom w:val="nil"/>
              <w:right w:val="nil"/>
            </w:tcBorders>
            <w:vAlign w:val="bottom"/>
          </w:tcPr>
          <w:p w:rsidR="00625998" w:rsidRPr="00625998" w:rsidRDefault="00625998" w:rsidP="00625998">
            <w:pPr>
              <w:rPr>
                <w:rFonts w:ascii="Times New Roman" w:eastAsia="Calibri" w:hAnsi="Times New Roman" w:cs="Times New Roman"/>
              </w:rPr>
            </w:pPr>
          </w:p>
        </w:tc>
        <w:tc>
          <w:tcPr>
            <w:tcW w:w="3346" w:type="dxa"/>
            <w:tcBorders>
              <w:top w:val="nil"/>
              <w:left w:val="nil"/>
              <w:bottom w:val="single" w:sz="4" w:space="0" w:color="auto"/>
              <w:right w:val="nil"/>
            </w:tcBorders>
            <w:vAlign w:val="bottom"/>
          </w:tcPr>
          <w:p w:rsidR="00625998" w:rsidRPr="00625998" w:rsidRDefault="00625998" w:rsidP="00625998">
            <w:pPr>
              <w:rPr>
                <w:rFonts w:ascii="Times New Roman" w:eastAsia="Calibri" w:hAnsi="Times New Roman" w:cs="Times New Roman"/>
              </w:rPr>
            </w:pPr>
          </w:p>
        </w:tc>
      </w:tr>
      <w:tr w:rsidR="00625998" w:rsidRPr="00625998" w:rsidTr="00C65874">
        <w:tc>
          <w:tcPr>
            <w:tcW w:w="3119" w:type="dxa"/>
            <w:tcBorders>
              <w:top w:val="nil"/>
              <w:left w:val="nil"/>
              <w:bottom w:val="nil"/>
              <w:right w:val="nil"/>
            </w:tcBorders>
          </w:tcPr>
          <w:p w:rsidR="00625998" w:rsidRPr="00EC3438" w:rsidRDefault="00625998" w:rsidP="00EC3438">
            <w:pPr>
              <w:spacing w:before="0"/>
              <w:jc w:val="center"/>
              <w:rPr>
                <w:rFonts w:ascii="Times New Roman" w:eastAsia="Calibri" w:hAnsi="Times New Roman" w:cs="Times New Roman"/>
                <w:sz w:val="20"/>
                <w:szCs w:val="20"/>
              </w:rPr>
            </w:pPr>
            <w:r w:rsidRPr="00EC3438">
              <w:rPr>
                <w:rFonts w:ascii="Times New Roman" w:eastAsia="Calibri" w:hAnsi="Times New Roman" w:cs="Times New Roman"/>
                <w:sz w:val="20"/>
                <w:szCs w:val="20"/>
              </w:rPr>
              <w:t>(должность)</w:t>
            </w:r>
          </w:p>
        </w:tc>
        <w:tc>
          <w:tcPr>
            <w:tcW w:w="595" w:type="dxa"/>
            <w:tcBorders>
              <w:top w:val="nil"/>
              <w:left w:val="nil"/>
              <w:bottom w:val="nil"/>
              <w:right w:val="nil"/>
            </w:tcBorders>
          </w:tcPr>
          <w:p w:rsidR="00625998" w:rsidRPr="00EC3438" w:rsidRDefault="00625998" w:rsidP="00EC3438">
            <w:pPr>
              <w:spacing w:before="0"/>
              <w:jc w:val="center"/>
              <w:rPr>
                <w:rFonts w:ascii="Times New Roman" w:eastAsia="Calibri" w:hAnsi="Times New Roman" w:cs="Times New Roman"/>
                <w:sz w:val="20"/>
                <w:szCs w:val="20"/>
              </w:rPr>
            </w:pPr>
          </w:p>
        </w:tc>
        <w:tc>
          <w:tcPr>
            <w:tcW w:w="1701" w:type="dxa"/>
            <w:tcBorders>
              <w:top w:val="nil"/>
              <w:left w:val="nil"/>
              <w:bottom w:val="nil"/>
              <w:right w:val="nil"/>
            </w:tcBorders>
          </w:tcPr>
          <w:p w:rsidR="00625998" w:rsidRPr="00EC3438" w:rsidRDefault="00625998" w:rsidP="00EC3438">
            <w:pPr>
              <w:spacing w:before="0"/>
              <w:jc w:val="center"/>
              <w:rPr>
                <w:rFonts w:ascii="Times New Roman" w:eastAsia="Calibri" w:hAnsi="Times New Roman" w:cs="Times New Roman"/>
                <w:sz w:val="20"/>
                <w:szCs w:val="20"/>
              </w:rPr>
            </w:pPr>
            <w:r w:rsidRPr="00EC3438">
              <w:rPr>
                <w:rFonts w:ascii="Times New Roman" w:eastAsia="Calibri" w:hAnsi="Times New Roman" w:cs="Times New Roman"/>
                <w:sz w:val="20"/>
                <w:szCs w:val="20"/>
              </w:rPr>
              <w:t>(подпись)</w:t>
            </w:r>
          </w:p>
        </w:tc>
        <w:tc>
          <w:tcPr>
            <w:tcW w:w="709" w:type="dxa"/>
            <w:tcBorders>
              <w:top w:val="nil"/>
              <w:left w:val="nil"/>
              <w:bottom w:val="nil"/>
              <w:right w:val="nil"/>
            </w:tcBorders>
          </w:tcPr>
          <w:p w:rsidR="00625998" w:rsidRPr="00EC3438" w:rsidRDefault="00625998" w:rsidP="00EC3438">
            <w:pPr>
              <w:spacing w:before="0"/>
              <w:jc w:val="center"/>
              <w:rPr>
                <w:rFonts w:ascii="Times New Roman" w:eastAsia="Calibri" w:hAnsi="Times New Roman" w:cs="Times New Roman"/>
                <w:sz w:val="20"/>
                <w:szCs w:val="20"/>
              </w:rPr>
            </w:pPr>
          </w:p>
        </w:tc>
        <w:tc>
          <w:tcPr>
            <w:tcW w:w="3346" w:type="dxa"/>
            <w:tcBorders>
              <w:top w:val="nil"/>
              <w:left w:val="nil"/>
              <w:bottom w:val="nil"/>
              <w:right w:val="nil"/>
            </w:tcBorders>
          </w:tcPr>
          <w:p w:rsidR="00625998" w:rsidRPr="00EC3438" w:rsidRDefault="00625998" w:rsidP="00EC3438">
            <w:pPr>
              <w:spacing w:before="0"/>
              <w:jc w:val="center"/>
              <w:rPr>
                <w:rFonts w:ascii="Times New Roman" w:eastAsia="Calibri" w:hAnsi="Times New Roman" w:cs="Times New Roman"/>
                <w:sz w:val="20"/>
                <w:szCs w:val="20"/>
              </w:rPr>
            </w:pPr>
            <w:r w:rsidRPr="00EC3438">
              <w:rPr>
                <w:rFonts w:ascii="Times New Roman" w:eastAsia="Calibri" w:hAnsi="Times New Roman" w:cs="Times New Roman"/>
                <w:sz w:val="20"/>
                <w:szCs w:val="20"/>
              </w:rPr>
              <w:t>(фамилия, имя, отчество</w:t>
            </w:r>
            <w:r w:rsidRPr="00EC3438">
              <w:rPr>
                <w:rFonts w:ascii="Times New Roman" w:eastAsia="Calibri" w:hAnsi="Times New Roman" w:cs="Times New Roman"/>
                <w:sz w:val="20"/>
                <w:szCs w:val="20"/>
              </w:rPr>
              <w:br/>
              <w:t>(при наличии)</w:t>
            </w:r>
          </w:p>
        </w:tc>
      </w:tr>
    </w:tbl>
    <w:p w:rsidR="00625998" w:rsidRPr="00625998" w:rsidRDefault="00625998" w:rsidP="00EC3438">
      <w:pPr>
        <w:spacing w:before="0"/>
        <w:jc w:val="center"/>
        <w:rPr>
          <w:rFonts w:ascii="Times New Roman" w:eastAsia="Calibri" w:hAnsi="Times New Roman" w:cs="Times New Roman"/>
        </w:rPr>
      </w:pPr>
    </w:p>
    <w:p w:rsidR="00AC1E2B" w:rsidRPr="00AC1E2B" w:rsidRDefault="0090282B" w:rsidP="00625998">
      <w:pPr>
        <w:rPr>
          <w:rFonts w:ascii="Times New Roman" w:eastAsia="Calibri" w:hAnsi="Times New Roman" w:cs="Times New Roman"/>
          <w:szCs w:val="28"/>
        </w:rPr>
      </w:pPr>
      <w:r>
        <w:rPr>
          <w:rFonts w:ascii="Times New Roman" w:eastAsia="Times New Roman" w:hAnsi="Times New Roman" w:cs="Times New Roman"/>
          <w:noProof/>
          <w:lang w:eastAsia="ru-RU"/>
        </w:rPr>
        <w:pict>
          <v:rect id="_x0000_s1032" style="position:absolute;left:0;text-align:left;margin-left:222.45pt;margin-top:-36.45pt;width:34.5pt;height:35.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" strokecolor="white"/>
        </w:pict>
      </w:r>
    </w:p>
    <w:sectPr w:rsidR="00AC1E2B" w:rsidRPr="00AC1E2B" w:rsidSect="00625998">
      <w:headerReference w:type="default" r:id="rId10"/>
      <w:headerReference w:type="first" r:id="rId11"/>
      <w:pgSz w:w="11906" w:h="16838"/>
      <w:pgMar w:top="851" w:right="851" w:bottom="737" w:left="1701" w:header="709" w:footer="709" w:gutter="0"/>
      <w:pgNumType w:start="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82B" w:rsidRDefault="0090282B" w:rsidP="003A40C5">
      <w:pPr>
        <w:spacing w:before="0"/>
      </w:pPr>
      <w:r>
        <w:separator/>
      </w:r>
    </w:p>
  </w:endnote>
  <w:endnote w:type="continuationSeparator" w:id="0">
    <w:p w:rsidR="0090282B" w:rsidRDefault="0090282B" w:rsidP="003A40C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82B" w:rsidRDefault="0090282B" w:rsidP="003A40C5">
      <w:pPr>
        <w:spacing w:before="0"/>
      </w:pPr>
      <w:r>
        <w:separator/>
      </w:r>
    </w:p>
  </w:footnote>
  <w:footnote w:type="continuationSeparator" w:id="0">
    <w:p w:rsidR="0090282B" w:rsidRDefault="0090282B" w:rsidP="003A40C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097836"/>
      <w:docPartObj>
        <w:docPartGallery w:val="Page Numbers (Top of Page)"/>
        <w:docPartUnique/>
      </w:docPartObj>
    </w:sdtPr>
    <w:sdtEndPr/>
    <w:sdtContent>
      <w:p w:rsidR="00301C9F" w:rsidRDefault="00301C9F">
        <w:pPr>
          <w:pStyle w:val="a5"/>
          <w:jc w:val="center"/>
        </w:pPr>
        <w:r>
          <w:fldChar w:fldCharType="begin"/>
        </w:r>
        <w:r>
          <w:instrText>PAGE   \* MERGEFORMAT</w:instrText>
        </w:r>
        <w:r>
          <w:fldChar w:fldCharType="separate"/>
        </w:r>
        <w:r w:rsidR="00BD4DB2">
          <w:rPr>
            <w:noProof/>
          </w:rPr>
          <w:t>2</w:t>
        </w:r>
        <w:r>
          <w:fldChar w:fldCharType="end"/>
        </w:r>
      </w:p>
    </w:sdtContent>
  </w:sdt>
  <w:p w:rsidR="00301C9F" w:rsidRDefault="00301C9F">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C9F" w:rsidRDefault="00301C9F">
    <w:pPr>
      <w:pStyle w:val="a5"/>
      <w:jc w:val="center"/>
    </w:pPr>
  </w:p>
  <w:p w:rsidR="00301C9F" w:rsidRDefault="00301C9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799285"/>
      <w:docPartObj>
        <w:docPartGallery w:val="Page Numbers (Top of Page)"/>
        <w:docPartUnique/>
      </w:docPartObj>
    </w:sdtPr>
    <w:sdtEndPr/>
    <w:sdtContent>
      <w:p w:rsidR="00301C9F" w:rsidRDefault="00301C9F">
        <w:pPr>
          <w:pStyle w:val="a5"/>
          <w:jc w:val="center"/>
        </w:pPr>
        <w:r>
          <w:fldChar w:fldCharType="begin"/>
        </w:r>
        <w:r>
          <w:instrText>PAGE   \* MERGEFORMAT</w:instrText>
        </w:r>
        <w:r>
          <w:fldChar w:fldCharType="separate"/>
        </w:r>
        <w:r w:rsidR="00BD4DB2">
          <w:rPr>
            <w:noProof/>
          </w:rPr>
          <w:t>21</w:t>
        </w:r>
        <w:r>
          <w:fldChar w:fldCharType="end"/>
        </w:r>
      </w:p>
    </w:sdtContent>
  </w:sdt>
  <w:p w:rsidR="00301C9F" w:rsidRPr="00625998" w:rsidRDefault="00301C9F" w:rsidP="00625998">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4074026"/>
      <w:docPartObj>
        <w:docPartGallery w:val="Page Numbers (Top of Page)"/>
        <w:docPartUnique/>
      </w:docPartObj>
    </w:sdtPr>
    <w:sdtEndPr/>
    <w:sdtContent>
      <w:p w:rsidR="00301C9F" w:rsidRDefault="00301C9F">
        <w:pPr>
          <w:pStyle w:val="a5"/>
          <w:jc w:val="center"/>
        </w:pPr>
        <w:r>
          <w:fldChar w:fldCharType="begin"/>
        </w:r>
        <w:r>
          <w:instrText>PAGE   \* MERGEFORMAT</w:instrText>
        </w:r>
        <w:r>
          <w:fldChar w:fldCharType="separate"/>
        </w:r>
        <w:r>
          <w:rPr>
            <w:noProof/>
          </w:rPr>
          <w:t>20</w:t>
        </w:r>
        <w:r>
          <w:fldChar w:fldCharType="end"/>
        </w:r>
      </w:p>
    </w:sdtContent>
  </w:sdt>
  <w:p w:rsidR="00301C9F" w:rsidRDefault="00301C9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692B"/>
    <w:multiLevelType w:val="hybridMultilevel"/>
    <w:tmpl w:val="B72484A6"/>
    <w:lvl w:ilvl="0" w:tplc="06567F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52739"/>
    <w:rsid w:val="00006A8F"/>
    <w:rsid w:val="00007486"/>
    <w:rsid w:val="0001089F"/>
    <w:rsid w:val="00014009"/>
    <w:rsid w:val="00024A4B"/>
    <w:rsid w:val="00030C82"/>
    <w:rsid w:val="00042B17"/>
    <w:rsid w:val="0005131C"/>
    <w:rsid w:val="000533B5"/>
    <w:rsid w:val="000824B5"/>
    <w:rsid w:val="00084887"/>
    <w:rsid w:val="00091A0B"/>
    <w:rsid w:val="00095C9B"/>
    <w:rsid w:val="000A0D42"/>
    <w:rsid w:val="000A79DA"/>
    <w:rsid w:val="000C3BF8"/>
    <w:rsid w:val="000D6D53"/>
    <w:rsid w:val="000F214C"/>
    <w:rsid w:val="000F217A"/>
    <w:rsid w:val="000F3B67"/>
    <w:rsid w:val="000F5F77"/>
    <w:rsid w:val="001114C9"/>
    <w:rsid w:val="00125EC4"/>
    <w:rsid w:val="0012610C"/>
    <w:rsid w:val="00141A99"/>
    <w:rsid w:val="00152739"/>
    <w:rsid w:val="00152C35"/>
    <w:rsid w:val="00154ADA"/>
    <w:rsid w:val="001573C8"/>
    <w:rsid w:val="00177B8B"/>
    <w:rsid w:val="00192FD5"/>
    <w:rsid w:val="0019477D"/>
    <w:rsid w:val="001A076D"/>
    <w:rsid w:val="001A147F"/>
    <w:rsid w:val="001B2774"/>
    <w:rsid w:val="001C30DE"/>
    <w:rsid w:val="001D44B7"/>
    <w:rsid w:val="001E1E36"/>
    <w:rsid w:val="001F6648"/>
    <w:rsid w:val="00224DE2"/>
    <w:rsid w:val="00250E49"/>
    <w:rsid w:val="00263418"/>
    <w:rsid w:val="0026491C"/>
    <w:rsid w:val="00266789"/>
    <w:rsid w:val="0027332E"/>
    <w:rsid w:val="00276391"/>
    <w:rsid w:val="00277D58"/>
    <w:rsid w:val="00280054"/>
    <w:rsid w:val="002823E0"/>
    <w:rsid w:val="0028662C"/>
    <w:rsid w:val="002954E6"/>
    <w:rsid w:val="002A201C"/>
    <w:rsid w:val="002A4CE2"/>
    <w:rsid w:val="002A5484"/>
    <w:rsid w:val="002B30DA"/>
    <w:rsid w:val="002B53A4"/>
    <w:rsid w:val="002C036C"/>
    <w:rsid w:val="002C2624"/>
    <w:rsid w:val="002D144D"/>
    <w:rsid w:val="002D7D73"/>
    <w:rsid w:val="00301C9F"/>
    <w:rsid w:val="003126B2"/>
    <w:rsid w:val="00325A82"/>
    <w:rsid w:val="00326341"/>
    <w:rsid w:val="00330D2B"/>
    <w:rsid w:val="0034668A"/>
    <w:rsid w:val="0035357E"/>
    <w:rsid w:val="00360163"/>
    <w:rsid w:val="00372CFA"/>
    <w:rsid w:val="00386E0D"/>
    <w:rsid w:val="00391331"/>
    <w:rsid w:val="00391FF9"/>
    <w:rsid w:val="00392EEA"/>
    <w:rsid w:val="003A0042"/>
    <w:rsid w:val="003A40C5"/>
    <w:rsid w:val="003B1E08"/>
    <w:rsid w:val="003C1032"/>
    <w:rsid w:val="003D6421"/>
    <w:rsid w:val="003E2DE7"/>
    <w:rsid w:val="003F1B2E"/>
    <w:rsid w:val="003F5136"/>
    <w:rsid w:val="004030EE"/>
    <w:rsid w:val="00406243"/>
    <w:rsid w:val="00427659"/>
    <w:rsid w:val="004367D2"/>
    <w:rsid w:val="004479B6"/>
    <w:rsid w:val="0045113D"/>
    <w:rsid w:val="00456C80"/>
    <w:rsid w:val="004738C6"/>
    <w:rsid w:val="00491CB6"/>
    <w:rsid w:val="00497261"/>
    <w:rsid w:val="004C0042"/>
    <w:rsid w:val="004C3908"/>
    <w:rsid w:val="004C6261"/>
    <w:rsid w:val="004E6255"/>
    <w:rsid w:val="004F3A0A"/>
    <w:rsid w:val="004F550F"/>
    <w:rsid w:val="00500ADE"/>
    <w:rsid w:val="005023FF"/>
    <w:rsid w:val="005112BF"/>
    <w:rsid w:val="00523CDB"/>
    <w:rsid w:val="005274CC"/>
    <w:rsid w:val="00527F34"/>
    <w:rsid w:val="00543765"/>
    <w:rsid w:val="005555C7"/>
    <w:rsid w:val="00556EE5"/>
    <w:rsid w:val="005732FB"/>
    <w:rsid w:val="005778CF"/>
    <w:rsid w:val="005942EC"/>
    <w:rsid w:val="005961A7"/>
    <w:rsid w:val="00597656"/>
    <w:rsid w:val="005A1441"/>
    <w:rsid w:val="005A287B"/>
    <w:rsid w:val="005A4037"/>
    <w:rsid w:val="005C3DBC"/>
    <w:rsid w:val="005C54B8"/>
    <w:rsid w:val="005D0083"/>
    <w:rsid w:val="005D1311"/>
    <w:rsid w:val="005E15E9"/>
    <w:rsid w:val="005F63DF"/>
    <w:rsid w:val="00612608"/>
    <w:rsid w:val="00614DE3"/>
    <w:rsid w:val="0061571D"/>
    <w:rsid w:val="006252EE"/>
    <w:rsid w:val="00625998"/>
    <w:rsid w:val="00635005"/>
    <w:rsid w:val="00637B32"/>
    <w:rsid w:val="00645834"/>
    <w:rsid w:val="0064646E"/>
    <w:rsid w:val="00646AD9"/>
    <w:rsid w:val="00647E4E"/>
    <w:rsid w:val="00647FD6"/>
    <w:rsid w:val="00655673"/>
    <w:rsid w:val="006571D2"/>
    <w:rsid w:val="00661C6D"/>
    <w:rsid w:val="00664FCA"/>
    <w:rsid w:val="00666721"/>
    <w:rsid w:val="006812CF"/>
    <w:rsid w:val="00687E7C"/>
    <w:rsid w:val="006917F5"/>
    <w:rsid w:val="006A469A"/>
    <w:rsid w:val="006A4982"/>
    <w:rsid w:val="006A5B9A"/>
    <w:rsid w:val="006B6B6E"/>
    <w:rsid w:val="006C5656"/>
    <w:rsid w:val="006D77D9"/>
    <w:rsid w:val="006E47DA"/>
    <w:rsid w:val="00704A02"/>
    <w:rsid w:val="00716999"/>
    <w:rsid w:val="0072193D"/>
    <w:rsid w:val="00725D0A"/>
    <w:rsid w:val="007479DC"/>
    <w:rsid w:val="0076167D"/>
    <w:rsid w:val="0077590C"/>
    <w:rsid w:val="007767BF"/>
    <w:rsid w:val="0077722B"/>
    <w:rsid w:val="00785590"/>
    <w:rsid w:val="007860E5"/>
    <w:rsid w:val="00786881"/>
    <w:rsid w:val="00796449"/>
    <w:rsid w:val="007B5E4F"/>
    <w:rsid w:val="007C2796"/>
    <w:rsid w:val="007D1CFF"/>
    <w:rsid w:val="007D414B"/>
    <w:rsid w:val="007F4254"/>
    <w:rsid w:val="007F6A1F"/>
    <w:rsid w:val="00800F54"/>
    <w:rsid w:val="0080191E"/>
    <w:rsid w:val="00802CC9"/>
    <w:rsid w:val="008047D8"/>
    <w:rsid w:val="00814561"/>
    <w:rsid w:val="00816539"/>
    <w:rsid w:val="00823031"/>
    <w:rsid w:val="008240D2"/>
    <w:rsid w:val="00833ECC"/>
    <w:rsid w:val="008349B2"/>
    <w:rsid w:val="0084256C"/>
    <w:rsid w:val="00846815"/>
    <w:rsid w:val="00846C25"/>
    <w:rsid w:val="00865041"/>
    <w:rsid w:val="008915FB"/>
    <w:rsid w:val="00896F83"/>
    <w:rsid w:val="008B1945"/>
    <w:rsid w:val="008C68B4"/>
    <w:rsid w:val="008D7A1C"/>
    <w:rsid w:val="008E296E"/>
    <w:rsid w:val="009026D5"/>
    <w:rsid w:val="0090282B"/>
    <w:rsid w:val="00915EF7"/>
    <w:rsid w:val="00917B7C"/>
    <w:rsid w:val="0092207A"/>
    <w:rsid w:val="009274EF"/>
    <w:rsid w:val="00946237"/>
    <w:rsid w:val="009571F8"/>
    <w:rsid w:val="00966F08"/>
    <w:rsid w:val="00967E67"/>
    <w:rsid w:val="009A22F0"/>
    <w:rsid w:val="009A2725"/>
    <w:rsid w:val="009A4729"/>
    <w:rsid w:val="009B6D8F"/>
    <w:rsid w:val="009D0A8B"/>
    <w:rsid w:val="009D328C"/>
    <w:rsid w:val="009F48C0"/>
    <w:rsid w:val="00A0160E"/>
    <w:rsid w:val="00A07EB7"/>
    <w:rsid w:val="00A17A38"/>
    <w:rsid w:val="00A26170"/>
    <w:rsid w:val="00A273C6"/>
    <w:rsid w:val="00A323E4"/>
    <w:rsid w:val="00A511DA"/>
    <w:rsid w:val="00A603CB"/>
    <w:rsid w:val="00A63898"/>
    <w:rsid w:val="00AA23DF"/>
    <w:rsid w:val="00AA3C0D"/>
    <w:rsid w:val="00AA4D8A"/>
    <w:rsid w:val="00AA71CD"/>
    <w:rsid w:val="00AB0808"/>
    <w:rsid w:val="00AC0C71"/>
    <w:rsid w:val="00AC1E2B"/>
    <w:rsid w:val="00AE1743"/>
    <w:rsid w:val="00AE1C2F"/>
    <w:rsid w:val="00AE2571"/>
    <w:rsid w:val="00AF3B6B"/>
    <w:rsid w:val="00B22F6B"/>
    <w:rsid w:val="00B31CEE"/>
    <w:rsid w:val="00B37405"/>
    <w:rsid w:val="00B6479D"/>
    <w:rsid w:val="00B75930"/>
    <w:rsid w:val="00B97BD8"/>
    <w:rsid w:val="00BA1EB7"/>
    <w:rsid w:val="00BA317B"/>
    <w:rsid w:val="00BA6773"/>
    <w:rsid w:val="00BD44CC"/>
    <w:rsid w:val="00BD4DB2"/>
    <w:rsid w:val="00BF1B5E"/>
    <w:rsid w:val="00C131EB"/>
    <w:rsid w:val="00C21717"/>
    <w:rsid w:val="00C25FC0"/>
    <w:rsid w:val="00C65874"/>
    <w:rsid w:val="00C87966"/>
    <w:rsid w:val="00C97B09"/>
    <w:rsid w:val="00CA68E7"/>
    <w:rsid w:val="00CB0D88"/>
    <w:rsid w:val="00CB4A79"/>
    <w:rsid w:val="00CB79A2"/>
    <w:rsid w:val="00CC0B95"/>
    <w:rsid w:val="00CE339F"/>
    <w:rsid w:val="00D2431B"/>
    <w:rsid w:val="00D26DDC"/>
    <w:rsid w:val="00D34F87"/>
    <w:rsid w:val="00D40743"/>
    <w:rsid w:val="00D41DD3"/>
    <w:rsid w:val="00D75DB5"/>
    <w:rsid w:val="00D77BD2"/>
    <w:rsid w:val="00D800E5"/>
    <w:rsid w:val="00D80284"/>
    <w:rsid w:val="00DA51DF"/>
    <w:rsid w:val="00DB0078"/>
    <w:rsid w:val="00DB6493"/>
    <w:rsid w:val="00DB6B70"/>
    <w:rsid w:val="00DC590E"/>
    <w:rsid w:val="00DD5740"/>
    <w:rsid w:val="00DD6ADC"/>
    <w:rsid w:val="00DE243F"/>
    <w:rsid w:val="00DE56BB"/>
    <w:rsid w:val="00DE6E58"/>
    <w:rsid w:val="00E07F29"/>
    <w:rsid w:val="00E13168"/>
    <w:rsid w:val="00E1321B"/>
    <w:rsid w:val="00E166C7"/>
    <w:rsid w:val="00E2787E"/>
    <w:rsid w:val="00E3055C"/>
    <w:rsid w:val="00E3167F"/>
    <w:rsid w:val="00E33DF2"/>
    <w:rsid w:val="00E418F4"/>
    <w:rsid w:val="00E46C70"/>
    <w:rsid w:val="00E53D4A"/>
    <w:rsid w:val="00E566DC"/>
    <w:rsid w:val="00E56C93"/>
    <w:rsid w:val="00E57449"/>
    <w:rsid w:val="00E6322A"/>
    <w:rsid w:val="00E63CB8"/>
    <w:rsid w:val="00E6675C"/>
    <w:rsid w:val="00E94905"/>
    <w:rsid w:val="00EA70A0"/>
    <w:rsid w:val="00EA70BD"/>
    <w:rsid w:val="00EC26E8"/>
    <w:rsid w:val="00EC3438"/>
    <w:rsid w:val="00ED0E6A"/>
    <w:rsid w:val="00ED48D1"/>
    <w:rsid w:val="00ED6F09"/>
    <w:rsid w:val="00EE45B0"/>
    <w:rsid w:val="00EE5027"/>
    <w:rsid w:val="00EF0C80"/>
    <w:rsid w:val="00EF7171"/>
    <w:rsid w:val="00F03901"/>
    <w:rsid w:val="00F072EC"/>
    <w:rsid w:val="00F143DE"/>
    <w:rsid w:val="00F22E69"/>
    <w:rsid w:val="00F2642E"/>
    <w:rsid w:val="00F31411"/>
    <w:rsid w:val="00F360E3"/>
    <w:rsid w:val="00F408E6"/>
    <w:rsid w:val="00F51DDC"/>
    <w:rsid w:val="00F61961"/>
    <w:rsid w:val="00F61977"/>
    <w:rsid w:val="00F61BFD"/>
    <w:rsid w:val="00F6247A"/>
    <w:rsid w:val="00F82E8D"/>
    <w:rsid w:val="00F87C62"/>
    <w:rsid w:val="00F90375"/>
    <w:rsid w:val="00F96F12"/>
    <w:rsid w:val="00FA2193"/>
    <w:rsid w:val="00FB7FBB"/>
    <w:rsid w:val="00FD0851"/>
    <w:rsid w:val="00FD1AD9"/>
    <w:rsid w:val="00FE0481"/>
    <w:rsid w:val="00FE09F3"/>
    <w:rsid w:val="00FE33AB"/>
    <w:rsid w:val="00FE3D24"/>
    <w:rsid w:val="00FE441A"/>
    <w:rsid w:val="00FE5F8D"/>
    <w:rsid w:val="00FF6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0"/>
      </o:rules>
    </o:shapelayout>
  </w:shapeDefaults>
  <w:decimalSymbol w:val=","/>
  <w:listSeparator w:val=";"/>
  <w14:docId w14:val="55827020"/>
  <w15:docId w15:val="{94E5BF98-92B4-42A6-A10F-403F0100F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2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9DA"/>
  </w:style>
  <w:style w:type="paragraph" w:styleId="4">
    <w:name w:val="heading 4"/>
    <w:basedOn w:val="a"/>
    <w:next w:val="a"/>
    <w:link w:val="40"/>
    <w:uiPriority w:val="9"/>
    <w:semiHidden/>
    <w:unhideWhenUsed/>
    <w:qFormat/>
    <w:rsid w:val="00141A9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2739"/>
    <w:pPr>
      <w:spacing w:before="0"/>
    </w:pPr>
    <w:rPr>
      <w:rFonts w:ascii="Tahoma" w:hAnsi="Tahoma" w:cs="Tahoma"/>
      <w:sz w:val="16"/>
      <w:szCs w:val="16"/>
    </w:rPr>
  </w:style>
  <w:style w:type="character" w:customStyle="1" w:styleId="a4">
    <w:name w:val="Текст выноски Знак"/>
    <w:basedOn w:val="a0"/>
    <w:link w:val="a3"/>
    <w:uiPriority w:val="99"/>
    <w:semiHidden/>
    <w:rsid w:val="00152739"/>
    <w:rPr>
      <w:rFonts w:ascii="Tahoma" w:hAnsi="Tahoma" w:cs="Tahoma"/>
      <w:sz w:val="16"/>
      <w:szCs w:val="16"/>
    </w:rPr>
  </w:style>
  <w:style w:type="paragraph" w:styleId="a5">
    <w:name w:val="header"/>
    <w:basedOn w:val="a"/>
    <w:link w:val="a6"/>
    <w:uiPriority w:val="99"/>
    <w:unhideWhenUsed/>
    <w:rsid w:val="00152739"/>
    <w:pPr>
      <w:tabs>
        <w:tab w:val="center" w:pos="4677"/>
        <w:tab w:val="right" w:pos="9355"/>
      </w:tabs>
      <w:spacing w:before="0"/>
    </w:pPr>
  </w:style>
  <w:style w:type="character" w:customStyle="1" w:styleId="a6">
    <w:name w:val="Верхний колонтитул Знак"/>
    <w:basedOn w:val="a0"/>
    <w:link w:val="a5"/>
    <w:uiPriority w:val="99"/>
    <w:rsid w:val="00152739"/>
  </w:style>
  <w:style w:type="paragraph" w:styleId="a7">
    <w:name w:val="footer"/>
    <w:basedOn w:val="a"/>
    <w:link w:val="a8"/>
    <w:uiPriority w:val="99"/>
    <w:unhideWhenUsed/>
    <w:rsid w:val="00661C6D"/>
    <w:pPr>
      <w:tabs>
        <w:tab w:val="center" w:pos="4677"/>
        <w:tab w:val="right" w:pos="9355"/>
      </w:tabs>
      <w:spacing w:before="0"/>
    </w:pPr>
  </w:style>
  <w:style w:type="character" w:customStyle="1" w:styleId="a8">
    <w:name w:val="Нижний колонтитул Знак"/>
    <w:basedOn w:val="a0"/>
    <w:link w:val="a7"/>
    <w:uiPriority w:val="99"/>
    <w:rsid w:val="00661C6D"/>
  </w:style>
  <w:style w:type="paragraph" w:styleId="a9">
    <w:name w:val="Title"/>
    <w:basedOn w:val="a"/>
    <w:link w:val="aa"/>
    <w:uiPriority w:val="99"/>
    <w:qFormat/>
    <w:rsid w:val="00F90375"/>
    <w:pPr>
      <w:spacing w:before="0"/>
      <w:jc w:val="center"/>
    </w:pPr>
    <w:rPr>
      <w:rFonts w:ascii="Times New Roman" w:eastAsia="Calibri" w:hAnsi="Times New Roman" w:cs="Times New Roman"/>
      <w:b/>
      <w:bCs/>
      <w:sz w:val="24"/>
      <w:szCs w:val="24"/>
      <w:lang w:eastAsia="ru-RU"/>
    </w:rPr>
  </w:style>
  <w:style w:type="character" w:customStyle="1" w:styleId="aa">
    <w:name w:val="Заголовок Знак"/>
    <w:basedOn w:val="a0"/>
    <w:link w:val="a9"/>
    <w:uiPriority w:val="99"/>
    <w:rsid w:val="00F90375"/>
    <w:rPr>
      <w:rFonts w:ascii="Times New Roman" w:eastAsia="Calibri" w:hAnsi="Times New Roman" w:cs="Times New Roman"/>
      <w:b/>
      <w:bCs/>
      <w:sz w:val="24"/>
      <w:szCs w:val="24"/>
      <w:lang w:eastAsia="ru-RU"/>
    </w:rPr>
  </w:style>
  <w:style w:type="paragraph" w:styleId="ab">
    <w:name w:val="Normal (Web)"/>
    <w:aliases w:val="_а_Е’__ (дќа) И’ц_1,_а_Е’__ (дќа) И’ц_ И’ц_,___С¬__ (_x_) ÷¬__1,___С¬__ (_x_) ÷¬__ ÷¬__"/>
    <w:basedOn w:val="a"/>
    <w:link w:val="ac"/>
    <w:uiPriority w:val="99"/>
    <w:unhideWhenUsed/>
    <w:rsid w:val="00AC1E2B"/>
    <w:pPr>
      <w:spacing w:before="100" w:beforeAutospacing="1" w:after="100" w:afterAutospacing="1"/>
      <w:jc w:val="left"/>
    </w:pPr>
    <w:rPr>
      <w:rFonts w:ascii="Times New Roman" w:eastAsia="Times New Roman" w:hAnsi="Times New Roman" w:cs="Times New Roman"/>
      <w:color w:val="000000"/>
      <w:sz w:val="24"/>
      <w:szCs w:val="24"/>
    </w:rPr>
  </w:style>
  <w:style w:type="character" w:customStyle="1" w:styleId="ac">
    <w:name w:val="Обычный (веб) Знак"/>
    <w:aliases w:val="_а_Е’__ (дќа) И’ц_1 Знак,_а_Е’__ (дќа) И’ц_ И’ц_ Знак,___С¬__ (_x_) ÷¬__1 Знак,___С¬__ (_x_) ÷¬__ ÷¬__ Знак"/>
    <w:link w:val="ab"/>
    <w:uiPriority w:val="99"/>
    <w:locked/>
    <w:rsid w:val="00AC1E2B"/>
    <w:rPr>
      <w:rFonts w:ascii="Times New Roman" w:eastAsia="Times New Roman" w:hAnsi="Times New Roman" w:cs="Times New Roman"/>
      <w:color w:val="000000"/>
      <w:sz w:val="24"/>
      <w:szCs w:val="24"/>
    </w:rPr>
  </w:style>
  <w:style w:type="character" w:customStyle="1" w:styleId="40">
    <w:name w:val="Заголовок 4 Знак"/>
    <w:basedOn w:val="a0"/>
    <w:link w:val="4"/>
    <w:uiPriority w:val="9"/>
    <w:semiHidden/>
    <w:rsid w:val="00141A99"/>
    <w:rPr>
      <w:rFonts w:asciiTheme="majorHAnsi" w:eastAsiaTheme="majorEastAsia" w:hAnsiTheme="majorHAnsi" w:cstheme="majorBidi"/>
      <w:i/>
      <w:iCs/>
      <w:color w:val="365F91" w:themeColor="accent1" w:themeShade="BF"/>
    </w:rPr>
  </w:style>
  <w:style w:type="table" w:styleId="ad">
    <w:name w:val="Table Grid"/>
    <w:basedOn w:val="a1"/>
    <w:uiPriority w:val="59"/>
    <w:rsid w:val="0005131C"/>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63826">
      <w:bodyDiv w:val="1"/>
      <w:marLeft w:val="0"/>
      <w:marRight w:val="0"/>
      <w:marTop w:val="0"/>
      <w:marBottom w:val="0"/>
      <w:divBdr>
        <w:top w:val="none" w:sz="0" w:space="0" w:color="auto"/>
        <w:left w:val="none" w:sz="0" w:space="0" w:color="auto"/>
        <w:bottom w:val="none" w:sz="0" w:space="0" w:color="auto"/>
        <w:right w:val="none" w:sz="0" w:space="0" w:color="auto"/>
      </w:divBdr>
    </w:div>
    <w:div w:id="1521358429">
      <w:bodyDiv w:val="1"/>
      <w:marLeft w:val="0"/>
      <w:marRight w:val="0"/>
      <w:marTop w:val="0"/>
      <w:marBottom w:val="0"/>
      <w:divBdr>
        <w:top w:val="none" w:sz="0" w:space="0" w:color="auto"/>
        <w:left w:val="none" w:sz="0" w:space="0" w:color="auto"/>
        <w:bottom w:val="none" w:sz="0" w:space="0" w:color="auto"/>
        <w:right w:val="none" w:sz="0" w:space="0" w:color="auto"/>
      </w:divBdr>
    </w:div>
    <w:div w:id="176183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170DE-9948-45B2-9CA0-06E55F6B8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1876</TotalTime>
  <Pages>1</Pages>
  <Words>9162</Words>
  <Characters>52229</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Arhit-5</dc:creator>
  <cp:lastModifiedBy>Arkhitektura</cp:lastModifiedBy>
  <cp:revision>163</cp:revision>
  <cp:lastPrinted>2024-04-16T11:06:00Z</cp:lastPrinted>
  <dcterms:created xsi:type="dcterms:W3CDTF">2021-12-27T13:38:00Z</dcterms:created>
  <dcterms:modified xsi:type="dcterms:W3CDTF">2024-04-23T08:55:00Z</dcterms:modified>
</cp:coreProperties>
</file>