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CA" w:rsidRPr="00E1165D" w:rsidRDefault="00DF76CA" w:rsidP="00DF76CA">
      <w:pPr>
        <w:spacing w:after="0" w:line="240" w:lineRule="auto"/>
        <w:jc w:val="right"/>
        <w:rPr>
          <w:rStyle w:val="a7"/>
          <w:rFonts w:eastAsia="Calibri"/>
          <w:b w:val="0"/>
          <w:bCs/>
          <w:color w:val="000000"/>
          <w:sz w:val="24"/>
          <w:szCs w:val="24"/>
        </w:rPr>
      </w:pPr>
      <w:r w:rsidRPr="00E1165D">
        <w:rPr>
          <w:rStyle w:val="a7"/>
          <w:rFonts w:eastAsia="Calibri"/>
          <w:b w:val="0"/>
          <w:bCs/>
          <w:color w:val="000000"/>
          <w:sz w:val="24"/>
          <w:szCs w:val="24"/>
        </w:rPr>
        <w:t xml:space="preserve">Приложение </w:t>
      </w:r>
    </w:p>
    <w:p w:rsidR="00DF76CA" w:rsidRPr="00E1165D" w:rsidRDefault="00DF76CA" w:rsidP="00DF76CA">
      <w:pPr>
        <w:spacing w:after="0" w:line="240" w:lineRule="auto"/>
        <w:jc w:val="right"/>
        <w:rPr>
          <w:rStyle w:val="a7"/>
          <w:rFonts w:eastAsia="Calibri"/>
          <w:b w:val="0"/>
          <w:bCs/>
          <w:color w:val="000000"/>
          <w:sz w:val="24"/>
          <w:szCs w:val="24"/>
        </w:rPr>
      </w:pPr>
      <w:r w:rsidRPr="00E1165D">
        <w:rPr>
          <w:rStyle w:val="a7"/>
          <w:rFonts w:eastAsia="Calibri"/>
          <w:b w:val="0"/>
          <w:bCs/>
          <w:color w:val="000000"/>
          <w:sz w:val="24"/>
          <w:szCs w:val="24"/>
        </w:rPr>
        <w:t xml:space="preserve">к постановлению администрации </w:t>
      </w:r>
    </w:p>
    <w:p w:rsidR="00DF76CA" w:rsidRPr="00E1165D" w:rsidRDefault="00DF76CA" w:rsidP="00DF76CA">
      <w:pPr>
        <w:spacing w:after="0" w:line="240" w:lineRule="auto"/>
        <w:jc w:val="right"/>
        <w:rPr>
          <w:rStyle w:val="a7"/>
          <w:rFonts w:eastAsia="Calibri"/>
          <w:b w:val="0"/>
          <w:bCs/>
          <w:color w:val="000000"/>
          <w:sz w:val="24"/>
          <w:szCs w:val="24"/>
        </w:rPr>
      </w:pPr>
      <w:r w:rsidRPr="00E1165D">
        <w:rPr>
          <w:rStyle w:val="a7"/>
          <w:rFonts w:eastAsia="Calibri"/>
          <w:b w:val="0"/>
          <w:bCs/>
          <w:color w:val="000000"/>
          <w:sz w:val="24"/>
          <w:szCs w:val="24"/>
        </w:rPr>
        <w:t>Устьянского муниципального округа</w:t>
      </w:r>
    </w:p>
    <w:p w:rsidR="00DF76CA" w:rsidRPr="00E1165D" w:rsidRDefault="004B1407" w:rsidP="00DF76CA">
      <w:pPr>
        <w:spacing w:after="0" w:line="240" w:lineRule="auto"/>
        <w:jc w:val="right"/>
        <w:rPr>
          <w:rStyle w:val="a7"/>
          <w:rFonts w:eastAsia="Calibri"/>
          <w:b w:val="0"/>
          <w:bCs/>
          <w:color w:val="000000"/>
          <w:sz w:val="24"/>
          <w:szCs w:val="24"/>
        </w:rPr>
      </w:pPr>
      <w:r>
        <w:rPr>
          <w:rStyle w:val="a7"/>
          <w:rFonts w:eastAsia="Calibri"/>
          <w:b w:val="0"/>
          <w:bCs/>
          <w:color w:val="000000"/>
          <w:sz w:val="24"/>
          <w:szCs w:val="24"/>
        </w:rPr>
        <w:t>о</w:t>
      </w:r>
      <w:r w:rsidR="00DF76CA" w:rsidRPr="00E1165D">
        <w:rPr>
          <w:rStyle w:val="a7"/>
          <w:rFonts w:eastAsia="Calibri"/>
          <w:b w:val="0"/>
          <w:bCs/>
          <w:color w:val="000000"/>
          <w:sz w:val="24"/>
          <w:szCs w:val="24"/>
        </w:rPr>
        <w:t xml:space="preserve">т  </w:t>
      </w:r>
      <w:r w:rsidR="004E221A">
        <w:rPr>
          <w:rStyle w:val="a7"/>
          <w:rFonts w:eastAsia="Calibri"/>
          <w:b w:val="0"/>
          <w:bCs/>
          <w:color w:val="000000"/>
          <w:sz w:val="24"/>
          <w:szCs w:val="24"/>
        </w:rPr>
        <w:t>11</w:t>
      </w:r>
      <w:r w:rsidR="00D67830">
        <w:rPr>
          <w:rStyle w:val="a7"/>
          <w:rFonts w:eastAsia="Calibri"/>
          <w:b w:val="0"/>
          <w:bCs/>
          <w:color w:val="000000"/>
          <w:sz w:val="24"/>
          <w:szCs w:val="24"/>
        </w:rPr>
        <w:t xml:space="preserve"> </w:t>
      </w:r>
      <w:r w:rsidR="004E221A">
        <w:rPr>
          <w:rStyle w:val="a7"/>
          <w:rFonts w:eastAsia="Calibri"/>
          <w:b w:val="0"/>
          <w:bCs/>
          <w:color w:val="000000"/>
          <w:sz w:val="24"/>
          <w:szCs w:val="24"/>
        </w:rPr>
        <w:t>ноября</w:t>
      </w:r>
      <w:r w:rsidR="00A63FD2">
        <w:rPr>
          <w:rStyle w:val="a7"/>
          <w:rFonts w:eastAsia="Calibri"/>
          <w:b w:val="0"/>
          <w:bCs/>
          <w:color w:val="000000"/>
          <w:sz w:val="24"/>
          <w:szCs w:val="24"/>
        </w:rPr>
        <w:t xml:space="preserve"> </w:t>
      </w:r>
      <w:r w:rsidR="00D67830">
        <w:rPr>
          <w:rStyle w:val="a7"/>
          <w:rFonts w:eastAsia="Calibri"/>
          <w:b w:val="0"/>
          <w:bCs/>
          <w:color w:val="000000"/>
          <w:sz w:val="24"/>
          <w:szCs w:val="24"/>
        </w:rPr>
        <w:t>2024</w:t>
      </w:r>
      <w:r w:rsidR="00DF76CA" w:rsidRPr="00E1165D">
        <w:rPr>
          <w:rStyle w:val="a7"/>
          <w:rFonts w:eastAsia="Calibri"/>
          <w:b w:val="0"/>
          <w:bCs/>
          <w:color w:val="000000"/>
          <w:sz w:val="24"/>
          <w:szCs w:val="24"/>
        </w:rPr>
        <w:t xml:space="preserve"> года №</w:t>
      </w:r>
      <w:r w:rsidR="00D67830">
        <w:rPr>
          <w:rStyle w:val="a7"/>
          <w:rFonts w:eastAsia="Calibri"/>
          <w:b w:val="0"/>
          <w:bCs/>
          <w:color w:val="000000"/>
          <w:sz w:val="24"/>
          <w:szCs w:val="24"/>
        </w:rPr>
        <w:t xml:space="preserve"> </w:t>
      </w:r>
      <w:r w:rsidR="00197EF6">
        <w:rPr>
          <w:rStyle w:val="a7"/>
          <w:rFonts w:eastAsia="Calibri"/>
          <w:b w:val="0"/>
          <w:bCs/>
          <w:color w:val="000000"/>
          <w:sz w:val="24"/>
          <w:szCs w:val="24"/>
        </w:rPr>
        <w:t>2671</w:t>
      </w:r>
      <w:r w:rsidR="00DF76CA" w:rsidRPr="00E1165D">
        <w:rPr>
          <w:rStyle w:val="a7"/>
          <w:rFonts w:eastAsia="Calibri"/>
          <w:b w:val="0"/>
          <w:bCs/>
          <w:color w:val="000000"/>
          <w:sz w:val="24"/>
          <w:szCs w:val="24"/>
        </w:rPr>
        <w:t xml:space="preserve"> </w:t>
      </w:r>
    </w:p>
    <w:p w:rsidR="00DF76CA" w:rsidRDefault="00DF76CA" w:rsidP="00275175">
      <w:pPr>
        <w:pStyle w:val="ConsPlusTitle"/>
        <w:jc w:val="center"/>
        <w:rPr>
          <w:b w:val="0"/>
        </w:rPr>
      </w:pPr>
    </w:p>
    <w:p w:rsidR="00275175" w:rsidRPr="00E1165D" w:rsidRDefault="00275175" w:rsidP="00275175">
      <w:pPr>
        <w:pStyle w:val="ConsPlusTitle"/>
        <w:jc w:val="center"/>
        <w:rPr>
          <w:b w:val="0"/>
          <w:sz w:val="24"/>
          <w:szCs w:val="24"/>
        </w:rPr>
      </w:pPr>
      <w:r w:rsidRPr="00E1165D">
        <w:rPr>
          <w:b w:val="0"/>
          <w:sz w:val="24"/>
          <w:szCs w:val="24"/>
        </w:rPr>
        <w:t>ПАСПОРТ</w:t>
      </w:r>
    </w:p>
    <w:p w:rsidR="00275175" w:rsidRPr="00E1165D" w:rsidRDefault="00275175" w:rsidP="00275175">
      <w:pPr>
        <w:pStyle w:val="ConsPlusTitle"/>
        <w:jc w:val="center"/>
        <w:rPr>
          <w:b w:val="0"/>
          <w:sz w:val="24"/>
          <w:szCs w:val="24"/>
        </w:rPr>
      </w:pPr>
      <w:r w:rsidRPr="00E1165D">
        <w:rPr>
          <w:b w:val="0"/>
          <w:sz w:val="24"/>
          <w:szCs w:val="24"/>
        </w:rPr>
        <w:t xml:space="preserve">муниципальной программы </w:t>
      </w:r>
    </w:p>
    <w:p w:rsidR="00275175" w:rsidRPr="00E1165D" w:rsidRDefault="00275175" w:rsidP="00275175">
      <w:pPr>
        <w:pStyle w:val="ConsPlusTitle"/>
        <w:jc w:val="center"/>
        <w:rPr>
          <w:sz w:val="24"/>
          <w:szCs w:val="24"/>
        </w:rPr>
      </w:pPr>
      <w:r w:rsidRPr="00E1165D">
        <w:rPr>
          <w:sz w:val="24"/>
          <w:szCs w:val="24"/>
        </w:rPr>
        <w:t>«Молодежь Устьянского муниципального округа»</w:t>
      </w:r>
    </w:p>
    <w:p w:rsidR="00275175" w:rsidRPr="00E1165D" w:rsidRDefault="00275175" w:rsidP="00275175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06"/>
      </w:tblGrid>
      <w:tr w:rsidR="00275175" w:rsidRPr="00E1165D" w:rsidTr="00413127">
        <w:trPr>
          <w:trHeight w:val="762"/>
        </w:trPr>
        <w:tc>
          <w:tcPr>
            <w:tcW w:w="2154" w:type="dxa"/>
          </w:tcPr>
          <w:p w:rsidR="00275175" w:rsidRPr="00E1165D" w:rsidRDefault="00275175" w:rsidP="00413127">
            <w:pPr>
              <w:pStyle w:val="ConsPlusNormal"/>
              <w:jc w:val="both"/>
              <w:rPr>
                <w:sz w:val="24"/>
                <w:szCs w:val="24"/>
              </w:rPr>
            </w:pPr>
            <w:r w:rsidRPr="00E1165D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406" w:type="dxa"/>
          </w:tcPr>
          <w:p w:rsidR="00275175" w:rsidRPr="00E1165D" w:rsidRDefault="00275175" w:rsidP="00413127">
            <w:pPr>
              <w:pStyle w:val="ConsPlusNormal"/>
              <w:jc w:val="both"/>
              <w:rPr>
                <w:sz w:val="24"/>
                <w:szCs w:val="24"/>
              </w:rPr>
            </w:pPr>
            <w:r w:rsidRPr="00E1165D">
              <w:rPr>
                <w:sz w:val="24"/>
                <w:szCs w:val="24"/>
              </w:rPr>
              <w:t>Молодежь Устьянского муниципального округа</w:t>
            </w:r>
          </w:p>
        </w:tc>
      </w:tr>
      <w:tr w:rsidR="00275175" w:rsidRPr="00E1165D" w:rsidTr="00413127">
        <w:tc>
          <w:tcPr>
            <w:tcW w:w="2154" w:type="dxa"/>
          </w:tcPr>
          <w:p w:rsidR="00275175" w:rsidRPr="00E1165D" w:rsidRDefault="00275175" w:rsidP="00413127">
            <w:pPr>
              <w:pStyle w:val="ConsPlusNormal"/>
              <w:jc w:val="both"/>
              <w:rPr>
                <w:sz w:val="24"/>
                <w:szCs w:val="24"/>
              </w:rPr>
            </w:pPr>
            <w:r w:rsidRPr="00E1165D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406" w:type="dxa"/>
          </w:tcPr>
          <w:p w:rsidR="00275175" w:rsidRPr="00E1165D" w:rsidRDefault="00275175" w:rsidP="00413127">
            <w:pPr>
              <w:pStyle w:val="ConsPlusNormal"/>
              <w:jc w:val="both"/>
              <w:rPr>
                <w:sz w:val="24"/>
                <w:szCs w:val="24"/>
              </w:rPr>
            </w:pPr>
            <w:r w:rsidRPr="00E1165D">
              <w:rPr>
                <w:sz w:val="24"/>
                <w:szCs w:val="24"/>
              </w:rPr>
              <w:t>Управление культуры, спорта, туризма и молодёжи администрации Устьянского муниципального округа Архангельской области</w:t>
            </w:r>
            <w:r w:rsidR="00AB51A7">
              <w:rPr>
                <w:sz w:val="24"/>
                <w:szCs w:val="24"/>
              </w:rPr>
              <w:t xml:space="preserve"> (далее </w:t>
            </w:r>
            <w:proofErr w:type="spellStart"/>
            <w:r w:rsidR="00AB51A7">
              <w:rPr>
                <w:sz w:val="24"/>
                <w:szCs w:val="24"/>
              </w:rPr>
              <w:t>УКСТиМ</w:t>
            </w:r>
            <w:proofErr w:type="spellEnd"/>
            <w:r w:rsidR="00AB51A7">
              <w:rPr>
                <w:sz w:val="24"/>
                <w:szCs w:val="24"/>
              </w:rPr>
              <w:t>)</w:t>
            </w:r>
          </w:p>
        </w:tc>
      </w:tr>
      <w:tr w:rsidR="00275175" w:rsidRPr="00E1165D" w:rsidTr="00413127">
        <w:tc>
          <w:tcPr>
            <w:tcW w:w="2154" w:type="dxa"/>
          </w:tcPr>
          <w:p w:rsidR="00275175" w:rsidRPr="00E1165D" w:rsidRDefault="00275175" w:rsidP="00413127">
            <w:pPr>
              <w:pStyle w:val="ConsPlusNormal"/>
              <w:jc w:val="both"/>
              <w:rPr>
                <w:sz w:val="24"/>
                <w:szCs w:val="24"/>
              </w:rPr>
            </w:pPr>
            <w:r w:rsidRPr="00E1165D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406" w:type="dxa"/>
          </w:tcPr>
          <w:p w:rsidR="00275175" w:rsidRPr="00E1165D" w:rsidRDefault="00275175" w:rsidP="00413127">
            <w:pPr>
              <w:pStyle w:val="ConsPlusNormal"/>
              <w:jc w:val="both"/>
              <w:rPr>
                <w:sz w:val="24"/>
                <w:szCs w:val="24"/>
              </w:rPr>
            </w:pPr>
            <w:r w:rsidRPr="00E1165D">
              <w:rPr>
                <w:sz w:val="24"/>
                <w:szCs w:val="24"/>
              </w:rPr>
              <w:t xml:space="preserve">Муниципальные бюджетные учреждения культуры и муниципальные  учреждения дополнительного образования детей в сфере культуры (школы искусств по различным видам искусств) Устьянского муниципального округа (далее - МБУК и </w:t>
            </w:r>
            <w:proofErr w:type="gramStart"/>
            <w:r w:rsidRPr="00E1165D">
              <w:rPr>
                <w:sz w:val="24"/>
                <w:szCs w:val="24"/>
              </w:rPr>
              <w:t>ДО</w:t>
            </w:r>
            <w:proofErr w:type="gramEnd"/>
            <w:r w:rsidRPr="00E1165D">
              <w:rPr>
                <w:sz w:val="24"/>
                <w:szCs w:val="24"/>
              </w:rPr>
              <w:t>);</w:t>
            </w:r>
          </w:p>
          <w:p w:rsidR="00275175" w:rsidRPr="00E1165D" w:rsidRDefault="00275175" w:rsidP="00413127">
            <w:pPr>
              <w:pStyle w:val="ConsPlusNormal"/>
              <w:jc w:val="both"/>
              <w:rPr>
                <w:sz w:val="24"/>
                <w:szCs w:val="24"/>
              </w:rPr>
            </w:pPr>
            <w:r w:rsidRPr="00E1165D">
              <w:rPr>
                <w:sz w:val="24"/>
                <w:szCs w:val="24"/>
              </w:rPr>
              <w:t xml:space="preserve">Управление образования администрации Устьянского муниципального округа (далее </w:t>
            </w:r>
            <w:r w:rsidR="00AB51A7">
              <w:rPr>
                <w:sz w:val="24"/>
                <w:szCs w:val="24"/>
              </w:rPr>
              <w:t>–</w:t>
            </w:r>
            <w:r w:rsidRPr="00E1165D">
              <w:rPr>
                <w:sz w:val="24"/>
                <w:szCs w:val="24"/>
              </w:rPr>
              <w:t xml:space="preserve"> </w:t>
            </w:r>
            <w:r w:rsidR="00AB51A7" w:rsidRPr="00C85F3F">
              <w:rPr>
                <w:sz w:val="24"/>
                <w:szCs w:val="24"/>
              </w:rPr>
              <w:t>управление образования</w:t>
            </w:r>
            <w:r w:rsidRPr="00C85F3F">
              <w:rPr>
                <w:sz w:val="24"/>
                <w:szCs w:val="24"/>
              </w:rPr>
              <w:t>);</w:t>
            </w:r>
          </w:p>
          <w:p w:rsidR="00275175" w:rsidRPr="00E1165D" w:rsidRDefault="00275175" w:rsidP="00413127">
            <w:pPr>
              <w:pStyle w:val="ConsPlusNormal"/>
              <w:jc w:val="both"/>
              <w:rPr>
                <w:sz w:val="24"/>
                <w:szCs w:val="24"/>
              </w:rPr>
            </w:pPr>
            <w:r w:rsidRPr="00E1165D">
              <w:rPr>
                <w:sz w:val="24"/>
                <w:szCs w:val="24"/>
              </w:rPr>
              <w:t>Устьянская территориальная комиссия по делам несовершеннолетних и защите их прав (далее - ТКДН и ЗП);</w:t>
            </w:r>
          </w:p>
          <w:p w:rsidR="00F14EBD" w:rsidRDefault="00275175" w:rsidP="00413127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E1165D">
              <w:rPr>
                <w:sz w:val="24"/>
                <w:szCs w:val="24"/>
              </w:rPr>
              <w:t xml:space="preserve">Детские и молодежные общественные объединения (далее </w:t>
            </w:r>
            <w:r w:rsidR="00F14EBD">
              <w:rPr>
                <w:sz w:val="24"/>
                <w:szCs w:val="24"/>
              </w:rPr>
              <w:t>–</w:t>
            </w:r>
            <w:r w:rsidRPr="00E1165D">
              <w:rPr>
                <w:sz w:val="24"/>
                <w:szCs w:val="24"/>
              </w:rPr>
              <w:t xml:space="preserve"> ДОО</w:t>
            </w:r>
            <w:proofErr w:type="gramEnd"/>
          </w:p>
          <w:p w:rsidR="00275175" w:rsidRPr="00E1165D" w:rsidRDefault="00275175" w:rsidP="00413127">
            <w:pPr>
              <w:pStyle w:val="ConsPlusNormal"/>
              <w:jc w:val="both"/>
              <w:rPr>
                <w:sz w:val="24"/>
                <w:szCs w:val="24"/>
              </w:rPr>
            </w:pPr>
            <w:r w:rsidRPr="00E1165D">
              <w:rPr>
                <w:sz w:val="24"/>
                <w:szCs w:val="24"/>
              </w:rPr>
              <w:t>и МОО);</w:t>
            </w:r>
          </w:p>
        </w:tc>
      </w:tr>
      <w:tr w:rsidR="00275175" w:rsidRPr="00E1165D" w:rsidTr="00413127">
        <w:tc>
          <w:tcPr>
            <w:tcW w:w="2154" w:type="dxa"/>
          </w:tcPr>
          <w:p w:rsidR="00275175" w:rsidRPr="00E1165D" w:rsidRDefault="00275175" w:rsidP="00413127">
            <w:pPr>
              <w:pStyle w:val="ConsPlusNormal"/>
              <w:jc w:val="both"/>
              <w:rPr>
                <w:sz w:val="24"/>
                <w:szCs w:val="24"/>
              </w:rPr>
            </w:pPr>
            <w:r w:rsidRPr="00E1165D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7406" w:type="dxa"/>
          </w:tcPr>
          <w:p w:rsidR="00275175" w:rsidRPr="00E1165D" w:rsidRDefault="00275175" w:rsidP="00413127">
            <w:pPr>
              <w:pStyle w:val="ConsPlusNormal"/>
              <w:jc w:val="both"/>
              <w:rPr>
                <w:sz w:val="24"/>
                <w:szCs w:val="24"/>
              </w:rPr>
            </w:pPr>
            <w:r w:rsidRPr="00E1165D">
              <w:rPr>
                <w:sz w:val="24"/>
                <w:szCs w:val="24"/>
              </w:rPr>
              <w:t xml:space="preserve">Создание условий для самореализации, вовлечение молодёжи </w:t>
            </w:r>
            <w:r w:rsidR="002D6BDB">
              <w:rPr>
                <w:sz w:val="24"/>
                <w:szCs w:val="24"/>
              </w:rPr>
              <w:t xml:space="preserve">              </w:t>
            </w:r>
            <w:r w:rsidRPr="00E1165D">
              <w:rPr>
                <w:sz w:val="24"/>
                <w:szCs w:val="24"/>
              </w:rPr>
              <w:t>в социально-экономическую, политическую и общественную жизнь Устьянского муниципального округа</w:t>
            </w:r>
          </w:p>
        </w:tc>
      </w:tr>
      <w:tr w:rsidR="00275175" w:rsidRPr="00E1165D" w:rsidTr="00413127">
        <w:tc>
          <w:tcPr>
            <w:tcW w:w="2154" w:type="dxa"/>
          </w:tcPr>
          <w:p w:rsidR="00275175" w:rsidRPr="00E1165D" w:rsidRDefault="00275175" w:rsidP="00413127">
            <w:pPr>
              <w:pStyle w:val="ConsPlusNormal"/>
              <w:jc w:val="both"/>
              <w:rPr>
                <w:sz w:val="24"/>
                <w:szCs w:val="24"/>
              </w:rPr>
            </w:pPr>
            <w:r w:rsidRPr="00E1165D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406" w:type="dxa"/>
          </w:tcPr>
          <w:p w:rsidR="00073757" w:rsidRPr="00F93D10" w:rsidRDefault="00073757" w:rsidP="00073757">
            <w:pPr>
              <w:pStyle w:val="ConsPlusNormal"/>
              <w:jc w:val="both"/>
              <w:rPr>
                <w:sz w:val="24"/>
                <w:szCs w:val="24"/>
              </w:rPr>
            </w:pPr>
            <w:r w:rsidRPr="00F93D10">
              <w:rPr>
                <w:sz w:val="24"/>
                <w:szCs w:val="24"/>
              </w:rPr>
              <w:t xml:space="preserve">1. </w:t>
            </w:r>
            <w:r w:rsidR="006955D8" w:rsidRPr="00F93D10">
              <w:rPr>
                <w:sz w:val="24"/>
                <w:szCs w:val="24"/>
              </w:rPr>
              <w:t>Вовлечение молодёжи в социально-значимую практику;</w:t>
            </w:r>
          </w:p>
          <w:p w:rsidR="00073757" w:rsidRPr="00F93D10" w:rsidRDefault="00073757" w:rsidP="00073757">
            <w:pPr>
              <w:pStyle w:val="ConsPlusNormal"/>
              <w:jc w:val="both"/>
              <w:rPr>
                <w:sz w:val="24"/>
                <w:szCs w:val="24"/>
              </w:rPr>
            </w:pPr>
            <w:r w:rsidRPr="00F93D10">
              <w:rPr>
                <w:sz w:val="24"/>
                <w:szCs w:val="24"/>
              </w:rPr>
              <w:t>2. Пропаганда семейных ценностей и повышение репродуктивных ориентаций молодежи;</w:t>
            </w:r>
          </w:p>
          <w:p w:rsidR="00073757" w:rsidRPr="00F93D10" w:rsidRDefault="00073757" w:rsidP="00073757">
            <w:pPr>
              <w:pStyle w:val="ConsPlusNormal"/>
              <w:jc w:val="both"/>
              <w:rPr>
                <w:sz w:val="24"/>
                <w:szCs w:val="24"/>
              </w:rPr>
            </w:pPr>
            <w:r w:rsidRPr="00F93D10">
              <w:rPr>
                <w:sz w:val="24"/>
                <w:szCs w:val="24"/>
              </w:rPr>
              <w:t>3. Развитие и повышение эффективности системы гражданско-патриотического воспитания молодежи;</w:t>
            </w:r>
          </w:p>
          <w:p w:rsidR="00073757" w:rsidRPr="00F93D10" w:rsidRDefault="00073757" w:rsidP="00073757">
            <w:pPr>
              <w:pStyle w:val="ConsPlusNormal"/>
              <w:jc w:val="both"/>
              <w:rPr>
                <w:sz w:val="24"/>
                <w:szCs w:val="24"/>
              </w:rPr>
            </w:pPr>
            <w:r w:rsidRPr="00F93D10">
              <w:rPr>
                <w:sz w:val="24"/>
                <w:szCs w:val="24"/>
              </w:rPr>
              <w:t xml:space="preserve">4. </w:t>
            </w:r>
            <w:r w:rsidR="0025560A" w:rsidRPr="00F93D10">
              <w:rPr>
                <w:sz w:val="24"/>
                <w:szCs w:val="24"/>
              </w:rPr>
              <w:t>Формирование ценностей здорового образа жизни и профилактика негативных явлений в молодёжной среде</w:t>
            </w:r>
            <w:r w:rsidR="00423195" w:rsidRPr="00F93D10">
              <w:rPr>
                <w:sz w:val="24"/>
                <w:szCs w:val="24"/>
              </w:rPr>
              <w:t>;</w:t>
            </w:r>
          </w:p>
          <w:p w:rsidR="00275175" w:rsidRPr="00F93D10" w:rsidRDefault="00073757" w:rsidP="00413127">
            <w:pPr>
              <w:pStyle w:val="ConsPlusNormal"/>
              <w:jc w:val="both"/>
              <w:rPr>
                <w:sz w:val="24"/>
                <w:szCs w:val="24"/>
              </w:rPr>
            </w:pPr>
            <w:r w:rsidRPr="00F93D10">
              <w:rPr>
                <w:sz w:val="24"/>
                <w:szCs w:val="24"/>
              </w:rPr>
              <w:t>5. Профессиональная ориентация и содействие трудоустройству молодежи;</w:t>
            </w:r>
          </w:p>
        </w:tc>
      </w:tr>
      <w:tr w:rsidR="00275175" w:rsidRPr="00E1165D" w:rsidTr="00E85451">
        <w:trPr>
          <w:trHeight w:val="1163"/>
        </w:trPr>
        <w:tc>
          <w:tcPr>
            <w:tcW w:w="2154" w:type="dxa"/>
          </w:tcPr>
          <w:p w:rsidR="00275175" w:rsidRPr="00E1165D" w:rsidRDefault="00275175" w:rsidP="00387B46">
            <w:pPr>
              <w:pStyle w:val="ConsPlusNormal"/>
              <w:jc w:val="both"/>
              <w:rPr>
                <w:sz w:val="24"/>
                <w:szCs w:val="24"/>
              </w:rPr>
            </w:pPr>
            <w:r w:rsidRPr="00E1165D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7406" w:type="dxa"/>
          </w:tcPr>
          <w:p w:rsidR="00E85451" w:rsidRPr="00E85451" w:rsidRDefault="00E85451" w:rsidP="00E85451">
            <w:pPr>
              <w:pStyle w:val="ConsPlusNormal"/>
              <w:jc w:val="both"/>
              <w:rPr>
                <w:sz w:val="24"/>
                <w:szCs w:val="24"/>
              </w:rPr>
            </w:pPr>
            <w:r w:rsidRPr="00E85451">
              <w:rPr>
                <w:sz w:val="24"/>
                <w:szCs w:val="24"/>
              </w:rPr>
              <w:t xml:space="preserve">1.1. Организация </w:t>
            </w:r>
          </w:p>
          <w:p w:rsidR="00E85451" w:rsidRPr="00E85451" w:rsidRDefault="00E85451" w:rsidP="00E85451">
            <w:pPr>
              <w:pStyle w:val="ConsPlusNormal"/>
              <w:jc w:val="both"/>
              <w:rPr>
                <w:sz w:val="24"/>
                <w:szCs w:val="24"/>
              </w:rPr>
            </w:pPr>
            <w:r w:rsidRPr="00E85451">
              <w:rPr>
                <w:sz w:val="24"/>
                <w:szCs w:val="24"/>
              </w:rPr>
              <w:t xml:space="preserve">и проведение мероприятий по развитию и поддержке </w:t>
            </w:r>
            <w:proofErr w:type="gramStart"/>
            <w:r w:rsidRPr="00E85451">
              <w:rPr>
                <w:sz w:val="24"/>
                <w:szCs w:val="24"/>
              </w:rPr>
              <w:t>детского</w:t>
            </w:r>
            <w:proofErr w:type="gramEnd"/>
            <w:r w:rsidRPr="00E85451">
              <w:rPr>
                <w:sz w:val="24"/>
                <w:szCs w:val="24"/>
              </w:rPr>
              <w:t xml:space="preserve"> </w:t>
            </w:r>
          </w:p>
          <w:p w:rsidR="00E85451" w:rsidRDefault="00E85451" w:rsidP="00E85451">
            <w:pPr>
              <w:pStyle w:val="ConsPlusNormal"/>
              <w:jc w:val="both"/>
              <w:rPr>
                <w:sz w:val="24"/>
                <w:szCs w:val="24"/>
              </w:rPr>
            </w:pPr>
            <w:r w:rsidRPr="00E85451">
              <w:rPr>
                <w:sz w:val="24"/>
                <w:szCs w:val="24"/>
              </w:rPr>
              <w:t>и молодежного общественного движения, в том числе: волонтерского движения, молодежного самоуправления  Устьянского округа</w:t>
            </w:r>
            <w:r>
              <w:rPr>
                <w:sz w:val="24"/>
                <w:szCs w:val="24"/>
              </w:rPr>
              <w:t>;</w:t>
            </w:r>
          </w:p>
          <w:p w:rsidR="00E85451" w:rsidRDefault="00E85451" w:rsidP="00E85451">
            <w:pPr>
              <w:pStyle w:val="ConsPlusNormal"/>
              <w:jc w:val="both"/>
              <w:rPr>
                <w:sz w:val="24"/>
                <w:szCs w:val="24"/>
              </w:rPr>
            </w:pPr>
            <w:r w:rsidRPr="00E85451">
              <w:rPr>
                <w:sz w:val="24"/>
                <w:szCs w:val="24"/>
              </w:rPr>
              <w:t>2.1. Организация участия</w:t>
            </w:r>
            <w:r>
              <w:rPr>
                <w:sz w:val="24"/>
                <w:szCs w:val="24"/>
              </w:rPr>
              <w:t xml:space="preserve"> семей в конкурсах и фестивалях;</w:t>
            </w:r>
          </w:p>
          <w:p w:rsidR="00E85451" w:rsidRDefault="00E85451" w:rsidP="00E85451">
            <w:pPr>
              <w:pStyle w:val="ConsPlusNormal"/>
              <w:jc w:val="both"/>
              <w:rPr>
                <w:sz w:val="24"/>
                <w:szCs w:val="24"/>
              </w:rPr>
            </w:pPr>
            <w:r w:rsidRPr="00E85451">
              <w:rPr>
                <w:sz w:val="24"/>
                <w:szCs w:val="24"/>
              </w:rPr>
              <w:t>3.1. Организация и проведение мероприятий, участие в акциях патриотической направленности</w:t>
            </w:r>
            <w:r>
              <w:rPr>
                <w:sz w:val="24"/>
                <w:szCs w:val="24"/>
              </w:rPr>
              <w:t>;</w:t>
            </w:r>
          </w:p>
          <w:p w:rsidR="00E85451" w:rsidRDefault="00E85451" w:rsidP="00E85451">
            <w:pPr>
              <w:pStyle w:val="ConsPlusNormal"/>
              <w:jc w:val="both"/>
              <w:rPr>
                <w:sz w:val="24"/>
                <w:szCs w:val="24"/>
              </w:rPr>
            </w:pPr>
            <w:r w:rsidRPr="00E85451">
              <w:rPr>
                <w:sz w:val="24"/>
                <w:szCs w:val="24"/>
              </w:rPr>
              <w:t xml:space="preserve">4.1. Организация и проведение мероприятий направленных </w:t>
            </w:r>
            <w:r w:rsidR="002D6BDB">
              <w:rPr>
                <w:sz w:val="24"/>
                <w:szCs w:val="24"/>
              </w:rPr>
              <w:t xml:space="preserve">                </w:t>
            </w:r>
            <w:r w:rsidRPr="00E85451">
              <w:rPr>
                <w:sz w:val="24"/>
                <w:szCs w:val="24"/>
              </w:rPr>
              <w:t xml:space="preserve">на пропаганду здорового образа жизни молодого поколения </w:t>
            </w:r>
            <w:r w:rsidR="002D6BDB">
              <w:rPr>
                <w:sz w:val="24"/>
                <w:szCs w:val="24"/>
              </w:rPr>
              <w:t xml:space="preserve">                </w:t>
            </w:r>
            <w:r w:rsidRPr="00E85451">
              <w:rPr>
                <w:sz w:val="24"/>
                <w:szCs w:val="24"/>
              </w:rPr>
              <w:t xml:space="preserve">и формирование негативного отношения у </w:t>
            </w:r>
            <w:r>
              <w:rPr>
                <w:sz w:val="24"/>
                <w:szCs w:val="24"/>
              </w:rPr>
              <w:t>молодёжи к асоциальным явлениям;</w:t>
            </w:r>
          </w:p>
          <w:p w:rsidR="002F284B" w:rsidRPr="00F93D10" w:rsidRDefault="00E85451" w:rsidP="00F93D10">
            <w:pPr>
              <w:pStyle w:val="ConsPlusNormal"/>
              <w:jc w:val="both"/>
              <w:rPr>
                <w:sz w:val="24"/>
                <w:szCs w:val="24"/>
              </w:rPr>
            </w:pPr>
            <w:r w:rsidRPr="00E85451">
              <w:rPr>
                <w:sz w:val="24"/>
                <w:szCs w:val="24"/>
              </w:rPr>
              <w:lastRenderedPageBreak/>
              <w:t xml:space="preserve">5.1.Содействие  в профессиональном самоопределении </w:t>
            </w:r>
            <w:r w:rsidR="002D6BDB">
              <w:rPr>
                <w:sz w:val="24"/>
                <w:szCs w:val="24"/>
              </w:rPr>
              <w:t xml:space="preserve">                         </w:t>
            </w:r>
            <w:r w:rsidRPr="00E85451">
              <w:rPr>
                <w:sz w:val="24"/>
                <w:szCs w:val="24"/>
              </w:rPr>
              <w:t>и трудоустройстве молодежи, повышение уровня информированности обучающихся о профессиях и специальностях, востребованных</w:t>
            </w:r>
            <w:r w:rsidR="002D6BDB">
              <w:rPr>
                <w:sz w:val="24"/>
                <w:szCs w:val="24"/>
              </w:rPr>
              <w:t xml:space="preserve">         </w:t>
            </w:r>
            <w:r w:rsidRPr="00E85451">
              <w:rPr>
                <w:sz w:val="24"/>
                <w:szCs w:val="24"/>
              </w:rPr>
              <w:t xml:space="preserve"> на рынке труда Устьянского муниципального округа</w:t>
            </w:r>
            <w:r>
              <w:rPr>
                <w:sz w:val="24"/>
                <w:szCs w:val="24"/>
              </w:rPr>
              <w:t>;</w:t>
            </w:r>
          </w:p>
        </w:tc>
      </w:tr>
      <w:tr w:rsidR="00275175" w:rsidRPr="00E1165D" w:rsidTr="00413127">
        <w:tc>
          <w:tcPr>
            <w:tcW w:w="2154" w:type="dxa"/>
          </w:tcPr>
          <w:p w:rsidR="00275175" w:rsidRPr="00E1165D" w:rsidRDefault="00275175" w:rsidP="00413127">
            <w:pPr>
              <w:pStyle w:val="ConsPlusNormal"/>
              <w:jc w:val="both"/>
              <w:rPr>
                <w:sz w:val="24"/>
                <w:szCs w:val="24"/>
              </w:rPr>
            </w:pPr>
            <w:r w:rsidRPr="00E1165D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406" w:type="dxa"/>
          </w:tcPr>
          <w:p w:rsidR="00C83B77" w:rsidRDefault="00C83B77" w:rsidP="00C83B77">
            <w:pPr>
              <w:pStyle w:val="ConsPlusNormal"/>
              <w:jc w:val="both"/>
              <w:rPr>
                <w:sz w:val="24"/>
                <w:szCs w:val="24"/>
              </w:rPr>
            </w:pPr>
            <w:r w:rsidRPr="008F40C7">
              <w:rPr>
                <w:sz w:val="24"/>
                <w:szCs w:val="24"/>
              </w:rPr>
              <w:t>Программа реализуется в один этап</w:t>
            </w:r>
          </w:p>
          <w:p w:rsidR="00275175" w:rsidRPr="00E1165D" w:rsidRDefault="00C83B77" w:rsidP="00C83B7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реализации: </w:t>
            </w:r>
            <w:r w:rsidR="00413127" w:rsidRPr="00E1165D">
              <w:rPr>
                <w:sz w:val="24"/>
                <w:szCs w:val="24"/>
              </w:rPr>
              <w:t>2024 – 2027 года</w:t>
            </w:r>
            <w:r w:rsidR="008F40C7">
              <w:rPr>
                <w:sz w:val="24"/>
                <w:szCs w:val="24"/>
              </w:rPr>
              <w:t>.</w:t>
            </w:r>
            <w:r w:rsidR="00666086">
              <w:rPr>
                <w:sz w:val="24"/>
                <w:szCs w:val="24"/>
              </w:rPr>
              <w:t xml:space="preserve"> </w:t>
            </w:r>
          </w:p>
        </w:tc>
      </w:tr>
      <w:tr w:rsidR="00275175" w:rsidRPr="00E1165D" w:rsidTr="00413127">
        <w:tc>
          <w:tcPr>
            <w:tcW w:w="2154" w:type="dxa"/>
          </w:tcPr>
          <w:p w:rsidR="00275175" w:rsidRPr="00E1165D" w:rsidRDefault="00275175" w:rsidP="00413127">
            <w:pPr>
              <w:pStyle w:val="ConsPlusNormal"/>
              <w:jc w:val="both"/>
              <w:rPr>
                <w:sz w:val="24"/>
                <w:szCs w:val="24"/>
              </w:rPr>
            </w:pPr>
            <w:r w:rsidRPr="00E1165D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406" w:type="dxa"/>
          </w:tcPr>
          <w:p w:rsidR="00275175" w:rsidRPr="00E1165D" w:rsidRDefault="00275175" w:rsidP="00413127">
            <w:pPr>
              <w:pStyle w:val="ConsPlusNormal"/>
              <w:jc w:val="both"/>
              <w:rPr>
                <w:sz w:val="24"/>
                <w:szCs w:val="24"/>
              </w:rPr>
            </w:pPr>
            <w:r w:rsidRPr="00E1165D">
              <w:rPr>
                <w:sz w:val="24"/>
                <w:szCs w:val="24"/>
              </w:rPr>
              <w:t xml:space="preserve">общий объем финансирования </w:t>
            </w:r>
            <w:r w:rsidR="00413127" w:rsidRPr="00E1165D">
              <w:rPr>
                <w:sz w:val="24"/>
                <w:szCs w:val="24"/>
              </w:rPr>
              <w:t>–</w:t>
            </w:r>
            <w:r w:rsidRPr="00E1165D">
              <w:rPr>
                <w:sz w:val="24"/>
                <w:szCs w:val="24"/>
              </w:rPr>
              <w:t xml:space="preserve"> </w:t>
            </w:r>
            <w:r w:rsidR="00A76E71">
              <w:rPr>
                <w:sz w:val="24"/>
                <w:szCs w:val="24"/>
              </w:rPr>
              <w:t>1 051</w:t>
            </w:r>
            <w:r w:rsidR="004E221A">
              <w:rPr>
                <w:sz w:val="24"/>
                <w:szCs w:val="24"/>
              </w:rPr>
              <w:t xml:space="preserve"> </w:t>
            </w:r>
            <w:r w:rsidR="00A76E71">
              <w:rPr>
                <w:sz w:val="24"/>
                <w:szCs w:val="24"/>
              </w:rPr>
              <w:t>21</w:t>
            </w:r>
            <w:r w:rsidR="004E221A">
              <w:rPr>
                <w:sz w:val="24"/>
                <w:szCs w:val="24"/>
              </w:rPr>
              <w:t>0</w:t>
            </w:r>
            <w:r w:rsidR="00A63FD2">
              <w:rPr>
                <w:sz w:val="24"/>
                <w:szCs w:val="24"/>
              </w:rPr>
              <w:t>,00</w:t>
            </w:r>
            <w:r w:rsidRPr="00E1165D">
              <w:rPr>
                <w:sz w:val="24"/>
                <w:szCs w:val="24"/>
              </w:rPr>
              <w:t xml:space="preserve">  рублей, в том числе:</w:t>
            </w:r>
          </w:p>
          <w:p w:rsidR="00275175" w:rsidRPr="00E1165D" w:rsidRDefault="00275175" w:rsidP="00413127">
            <w:pPr>
              <w:pStyle w:val="ConsPlusNormal"/>
              <w:jc w:val="both"/>
              <w:rPr>
                <w:sz w:val="24"/>
                <w:szCs w:val="24"/>
              </w:rPr>
            </w:pPr>
            <w:r w:rsidRPr="00E1165D">
              <w:rPr>
                <w:sz w:val="24"/>
                <w:szCs w:val="24"/>
              </w:rPr>
              <w:t xml:space="preserve">средства федерального бюджета </w:t>
            </w:r>
            <w:r w:rsidR="00413127" w:rsidRPr="00E1165D">
              <w:rPr>
                <w:sz w:val="24"/>
                <w:szCs w:val="24"/>
              </w:rPr>
              <w:t>–</w:t>
            </w:r>
            <w:r w:rsidRPr="00E1165D">
              <w:rPr>
                <w:sz w:val="24"/>
                <w:szCs w:val="24"/>
              </w:rPr>
              <w:t xml:space="preserve"> </w:t>
            </w:r>
            <w:r w:rsidR="00413127" w:rsidRPr="00E1165D">
              <w:rPr>
                <w:sz w:val="24"/>
                <w:szCs w:val="24"/>
              </w:rPr>
              <w:t>0,00</w:t>
            </w:r>
            <w:r w:rsidRPr="00E1165D">
              <w:rPr>
                <w:sz w:val="24"/>
                <w:szCs w:val="24"/>
              </w:rPr>
              <w:t xml:space="preserve">  рублей;</w:t>
            </w:r>
          </w:p>
          <w:p w:rsidR="00275175" w:rsidRPr="00E1165D" w:rsidRDefault="00275175" w:rsidP="00413127">
            <w:pPr>
              <w:pStyle w:val="ConsPlusNormal"/>
              <w:jc w:val="both"/>
              <w:rPr>
                <w:sz w:val="24"/>
                <w:szCs w:val="24"/>
              </w:rPr>
            </w:pPr>
            <w:r w:rsidRPr="00E1165D">
              <w:rPr>
                <w:sz w:val="24"/>
                <w:szCs w:val="24"/>
              </w:rPr>
              <w:t xml:space="preserve">средства областного бюджета </w:t>
            </w:r>
            <w:r w:rsidR="00413127" w:rsidRPr="00E1165D">
              <w:rPr>
                <w:sz w:val="24"/>
                <w:szCs w:val="24"/>
              </w:rPr>
              <w:t>–</w:t>
            </w:r>
            <w:r w:rsidRPr="00E1165D">
              <w:rPr>
                <w:sz w:val="24"/>
                <w:szCs w:val="24"/>
              </w:rPr>
              <w:t xml:space="preserve"> </w:t>
            </w:r>
            <w:r w:rsidR="00413127" w:rsidRPr="00E1165D">
              <w:rPr>
                <w:sz w:val="24"/>
                <w:szCs w:val="24"/>
              </w:rPr>
              <w:t>0,00</w:t>
            </w:r>
            <w:r w:rsidRPr="00E1165D">
              <w:rPr>
                <w:sz w:val="24"/>
                <w:szCs w:val="24"/>
              </w:rPr>
              <w:t xml:space="preserve">  рублей;</w:t>
            </w:r>
          </w:p>
          <w:p w:rsidR="00275175" w:rsidRPr="00E1165D" w:rsidRDefault="00275175" w:rsidP="00413127">
            <w:pPr>
              <w:pStyle w:val="ConsPlusNormal"/>
              <w:jc w:val="both"/>
              <w:rPr>
                <w:sz w:val="24"/>
                <w:szCs w:val="24"/>
              </w:rPr>
            </w:pPr>
            <w:r w:rsidRPr="00E1165D">
              <w:rPr>
                <w:sz w:val="24"/>
                <w:szCs w:val="24"/>
              </w:rPr>
              <w:t xml:space="preserve">средства местного бюджета </w:t>
            </w:r>
            <w:r w:rsidR="00413127" w:rsidRPr="00E1165D">
              <w:rPr>
                <w:sz w:val="24"/>
                <w:szCs w:val="24"/>
              </w:rPr>
              <w:t>–</w:t>
            </w:r>
            <w:r w:rsidRPr="00E1165D">
              <w:rPr>
                <w:sz w:val="24"/>
                <w:szCs w:val="24"/>
              </w:rPr>
              <w:t xml:space="preserve"> </w:t>
            </w:r>
            <w:r w:rsidR="00A76E71">
              <w:rPr>
                <w:sz w:val="24"/>
                <w:szCs w:val="24"/>
              </w:rPr>
              <w:t>1 051</w:t>
            </w:r>
            <w:r w:rsidR="004E221A">
              <w:rPr>
                <w:sz w:val="24"/>
                <w:szCs w:val="24"/>
              </w:rPr>
              <w:t xml:space="preserve"> </w:t>
            </w:r>
            <w:r w:rsidR="00A76E71">
              <w:rPr>
                <w:sz w:val="24"/>
                <w:szCs w:val="24"/>
              </w:rPr>
              <w:t>21</w:t>
            </w:r>
            <w:r w:rsidR="004E221A">
              <w:rPr>
                <w:sz w:val="24"/>
                <w:szCs w:val="24"/>
              </w:rPr>
              <w:t>0</w:t>
            </w:r>
            <w:r w:rsidR="00A63FD2">
              <w:rPr>
                <w:sz w:val="24"/>
                <w:szCs w:val="24"/>
              </w:rPr>
              <w:t>,00</w:t>
            </w:r>
            <w:r w:rsidRPr="00E1165D">
              <w:rPr>
                <w:sz w:val="24"/>
                <w:szCs w:val="24"/>
              </w:rPr>
              <w:t xml:space="preserve"> рублей;</w:t>
            </w:r>
          </w:p>
          <w:p w:rsidR="00275175" w:rsidRPr="00E1165D" w:rsidRDefault="00275175" w:rsidP="00413127">
            <w:pPr>
              <w:pStyle w:val="ConsPlusNormal"/>
              <w:jc w:val="both"/>
              <w:rPr>
                <w:sz w:val="24"/>
                <w:szCs w:val="24"/>
              </w:rPr>
            </w:pPr>
            <w:r w:rsidRPr="00E1165D">
              <w:rPr>
                <w:sz w:val="24"/>
                <w:szCs w:val="24"/>
              </w:rPr>
              <w:t xml:space="preserve">внебюджетные источники </w:t>
            </w:r>
            <w:r w:rsidR="00413127" w:rsidRPr="00E1165D">
              <w:rPr>
                <w:sz w:val="24"/>
                <w:szCs w:val="24"/>
              </w:rPr>
              <w:t>–</w:t>
            </w:r>
            <w:r w:rsidRPr="00E1165D">
              <w:rPr>
                <w:sz w:val="24"/>
                <w:szCs w:val="24"/>
              </w:rPr>
              <w:t xml:space="preserve"> </w:t>
            </w:r>
            <w:r w:rsidR="00413127" w:rsidRPr="00E1165D">
              <w:rPr>
                <w:sz w:val="24"/>
                <w:szCs w:val="24"/>
              </w:rPr>
              <w:t>0,00</w:t>
            </w:r>
            <w:r w:rsidRPr="00E1165D">
              <w:rPr>
                <w:sz w:val="24"/>
                <w:szCs w:val="24"/>
              </w:rPr>
              <w:t xml:space="preserve">  рублей;</w:t>
            </w:r>
          </w:p>
        </w:tc>
      </w:tr>
    </w:tbl>
    <w:p w:rsidR="00275175" w:rsidRPr="00E1165D" w:rsidRDefault="00275175" w:rsidP="00527FDC">
      <w:pPr>
        <w:pStyle w:val="ConsPlusNormal"/>
        <w:ind w:firstLine="567"/>
        <w:jc w:val="both"/>
        <w:rPr>
          <w:sz w:val="24"/>
          <w:szCs w:val="24"/>
        </w:rPr>
      </w:pPr>
    </w:p>
    <w:p w:rsidR="00B53550" w:rsidRPr="00E1165D" w:rsidRDefault="00B53550" w:rsidP="00527FDC">
      <w:pPr>
        <w:pStyle w:val="ConsPlusNormal"/>
        <w:widowControl/>
        <w:ind w:firstLine="567"/>
        <w:jc w:val="center"/>
        <w:rPr>
          <w:sz w:val="24"/>
          <w:szCs w:val="24"/>
        </w:rPr>
      </w:pPr>
      <w:r w:rsidRPr="00E1165D">
        <w:rPr>
          <w:b/>
          <w:sz w:val="24"/>
          <w:szCs w:val="24"/>
        </w:rPr>
        <w:t>Содержание проблемы и обоснование необходимости</w:t>
      </w:r>
    </w:p>
    <w:p w:rsidR="00B53550" w:rsidRPr="00E1165D" w:rsidRDefault="00B53550" w:rsidP="00527FDC">
      <w:pPr>
        <w:pStyle w:val="ConsPlusNormal"/>
        <w:widowControl/>
        <w:ind w:firstLine="567"/>
        <w:contextualSpacing/>
        <w:jc w:val="center"/>
        <w:rPr>
          <w:b/>
          <w:sz w:val="24"/>
          <w:szCs w:val="24"/>
        </w:rPr>
      </w:pPr>
      <w:r w:rsidRPr="00E1165D">
        <w:rPr>
          <w:b/>
          <w:sz w:val="24"/>
          <w:szCs w:val="24"/>
        </w:rPr>
        <w:t>ее решения программными методами</w:t>
      </w:r>
    </w:p>
    <w:p w:rsidR="00527FDC" w:rsidRPr="00E1165D" w:rsidRDefault="00527FDC" w:rsidP="00527FDC">
      <w:pPr>
        <w:pStyle w:val="ConsPlusNormal"/>
        <w:widowControl/>
        <w:ind w:firstLine="567"/>
        <w:contextualSpacing/>
        <w:jc w:val="both"/>
        <w:rPr>
          <w:b/>
          <w:sz w:val="24"/>
          <w:szCs w:val="24"/>
        </w:rPr>
      </w:pPr>
    </w:p>
    <w:p w:rsidR="00B53550" w:rsidRPr="00E1165D" w:rsidRDefault="00B53550" w:rsidP="00527FDC">
      <w:pPr>
        <w:pStyle w:val="ConsPlusNormal"/>
        <w:ind w:firstLine="567"/>
        <w:jc w:val="both"/>
        <w:rPr>
          <w:sz w:val="24"/>
          <w:szCs w:val="24"/>
        </w:rPr>
      </w:pPr>
      <w:r w:rsidRPr="008F40C7">
        <w:rPr>
          <w:sz w:val="24"/>
          <w:szCs w:val="24"/>
        </w:rPr>
        <w:t xml:space="preserve">На территории </w:t>
      </w:r>
      <w:r w:rsidR="00AB5967" w:rsidRPr="008F40C7">
        <w:rPr>
          <w:sz w:val="24"/>
          <w:szCs w:val="24"/>
        </w:rPr>
        <w:t>Устьянского муниципального округа</w:t>
      </w:r>
      <w:r w:rsidRPr="00E1165D">
        <w:rPr>
          <w:sz w:val="24"/>
          <w:szCs w:val="24"/>
        </w:rPr>
        <w:t xml:space="preserve"> </w:t>
      </w:r>
      <w:r w:rsidR="00AB51A7">
        <w:rPr>
          <w:sz w:val="24"/>
          <w:szCs w:val="24"/>
        </w:rPr>
        <w:t>в 2023 году проживает</w:t>
      </w:r>
      <w:r w:rsidRPr="00E1165D">
        <w:rPr>
          <w:sz w:val="24"/>
          <w:szCs w:val="24"/>
        </w:rPr>
        <w:t xml:space="preserve"> </w:t>
      </w:r>
      <w:r w:rsidR="00AB5967" w:rsidRPr="00E1165D">
        <w:rPr>
          <w:sz w:val="24"/>
          <w:szCs w:val="24"/>
        </w:rPr>
        <w:t>4608</w:t>
      </w:r>
      <w:r w:rsidRPr="00E1165D">
        <w:rPr>
          <w:sz w:val="24"/>
          <w:szCs w:val="24"/>
        </w:rPr>
        <w:t xml:space="preserve"> молодых людей в возраст</w:t>
      </w:r>
      <w:r w:rsidR="00AB51A7">
        <w:rPr>
          <w:sz w:val="24"/>
          <w:szCs w:val="24"/>
        </w:rPr>
        <w:t xml:space="preserve">е от 14 до 35 лет. Молодёжь - это </w:t>
      </w:r>
      <w:r w:rsidRPr="00E1165D">
        <w:rPr>
          <w:sz w:val="24"/>
          <w:szCs w:val="24"/>
        </w:rPr>
        <w:t xml:space="preserve">наиболее динамично развивающаяся категория населения, и от ее позитивного настроя, социального </w:t>
      </w:r>
      <w:r w:rsidR="002D6BDB">
        <w:rPr>
          <w:sz w:val="24"/>
          <w:szCs w:val="24"/>
        </w:rPr>
        <w:t xml:space="preserve">                 </w:t>
      </w:r>
      <w:r w:rsidRPr="00E1165D">
        <w:rPr>
          <w:sz w:val="24"/>
          <w:szCs w:val="24"/>
        </w:rPr>
        <w:t xml:space="preserve">и духовного благополучия во многом зависит успех проводимых преобразований, общее развитие </w:t>
      </w:r>
      <w:r w:rsidR="00AB5967" w:rsidRPr="00E1165D">
        <w:rPr>
          <w:sz w:val="24"/>
          <w:szCs w:val="24"/>
        </w:rPr>
        <w:t>округ</w:t>
      </w:r>
      <w:r w:rsidRPr="00E1165D">
        <w:rPr>
          <w:sz w:val="24"/>
          <w:szCs w:val="24"/>
        </w:rPr>
        <w:t>а.</w:t>
      </w:r>
    </w:p>
    <w:p w:rsidR="00B53550" w:rsidRPr="00E1165D" w:rsidRDefault="00B53550" w:rsidP="00527FDC">
      <w:pPr>
        <w:pStyle w:val="ConsPlusNormal"/>
        <w:ind w:firstLine="567"/>
        <w:jc w:val="both"/>
        <w:rPr>
          <w:sz w:val="24"/>
          <w:szCs w:val="24"/>
        </w:rPr>
      </w:pPr>
      <w:r w:rsidRPr="00E1165D">
        <w:rPr>
          <w:sz w:val="24"/>
          <w:szCs w:val="24"/>
        </w:rPr>
        <w:t xml:space="preserve">Современная молодежь, как социально-демографическая группа, характеризуется самостоятельностью, социальной активностью, стремлением к профессиональному росту, способностью к инновационной деятельности. В тоже время ее отличает недостаток жизненного опыта и </w:t>
      </w:r>
      <w:proofErr w:type="spellStart"/>
      <w:r w:rsidRPr="00E1165D">
        <w:rPr>
          <w:sz w:val="24"/>
          <w:szCs w:val="24"/>
        </w:rPr>
        <w:t>несформированность</w:t>
      </w:r>
      <w:proofErr w:type="spellEnd"/>
      <w:r w:rsidRPr="00E1165D">
        <w:rPr>
          <w:sz w:val="24"/>
          <w:szCs w:val="24"/>
        </w:rPr>
        <w:t xml:space="preserve"> духовно-нравственных ориентиров, </w:t>
      </w:r>
      <w:r w:rsidR="002D6BDB">
        <w:rPr>
          <w:sz w:val="24"/>
          <w:szCs w:val="24"/>
        </w:rPr>
        <w:t xml:space="preserve">                      </w:t>
      </w:r>
      <w:r w:rsidRPr="00E1165D">
        <w:rPr>
          <w:sz w:val="24"/>
          <w:szCs w:val="24"/>
        </w:rPr>
        <w:t>что увеличивает социальную напряженность.</w:t>
      </w:r>
    </w:p>
    <w:p w:rsidR="00B53550" w:rsidRPr="00E1165D" w:rsidRDefault="00B53550" w:rsidP="00527FDC">
      <w:pPr>
        <w:pStyle w:val="ConsPlusNormal"/>
        <w:ind w:firstLine="567"/>
        <w:jc w:val="both"/>
        <w:rPr>
          <w:sz w:val="24"/>
          <w:szCs w:val="24"/>
        </w:rPr>
      </w:pPr>
      <w:r w:rsidRPr="00E1165D">
        <w:rPr>
          <w:sz w:val="24"/>
          <w:szCs w:val="24"/>
        </w:rPr>
        <w:t xml:space="preserve">В ходе реализации молодежной политики в </w:t>
      </w:r>
      <w:r w:rsidR="00AB5967" w:rsidRPr="008F40C7">
        <w:rPr>
          <w:sz w:val="24"/>
          <w:szCs w:val="24"/>
        </w:rPr>
        <w:t>округе</w:t>
      </w:r>
      <w:r w:rsidRPr="00E1165D">
        <w:rPr>
          <w:sz w:val="24"/>
          <w:szCs w:val="24"/>
        </w:rPr>
        <w:t xml:space="preserve"> за последние годы достигнуты опреде</w:t>
      </w:r>
      <w:r w:rsidR="008F40C7">
        <w:rPr>
          <w:sz w:val="24"/>
          <w:szCs w:val="24"/>
        </w:rPr>
        <w:t>ленные позитивные результаты. С</w:t>
      </w:r>
      <w:r w:rsidRPr="00E1165D">
        <w:rPr>
          <w:sz w:val="24"/>
          <w:szCs w:val="24"/>
        </w:rPr>
        <w:t xml:space="preserve">ложилась традиционная система мероприятий </w:t>
      </w:r>
      <w:r w:rsidR="002D6BDB">
        <w:rPr>
          <w:sz w:val="24"/>
          <w:szCs w:val="24"/>
        </w:rPr>
        <w:t xml:space="preserve">           </w:t>
      </w:r>
      <w:r w:rsidRPr="00E1165D">
        <w:rPr>
          <w:sz w:val="24"/>
          <w:szCs w:val="24"/>
        </w:rPr>
        <w:t xml:space="preserve">по поддержке талантливой молодежи. Большой популярностью пользуются социальные акции, патриотические мероприятия, активно развивается молодёжное самоуправление </w:t>
      </w:r>
      <w:r w:rsidR="002D6BDB">
        <w:rPr>
          <w:sz w:val="24"/>
          <w:szCs w:val="24"/>
        </w:rPr>
        <w:t xml:space="preserve">      </w:t>
      </w:r>
      <w:r w:rsidRPr="00E1165D">
        <w:rPr>
          <w:sz w:val="24"/>
          <w:szCs w:val="24"/>
        </w:rPr>
        <w:t xml:space="preserve">и волонтёрская деятельность. </w:t>
      </w:r>
    </w:p>
    <w:p w:rsidR="00B53550" w:rsidRPr="00E1165D" w:rsidRDefault="00B53550" w:rsidP="00527FDC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E1165D">
        <w:rPr>
          <w:sz w:val="24"/>
          <w:szCs w:val="24"/>
        </w:rPr>
        <w:t xml:space="preserve">Наряду с положительной динамикой, в условиях продолжающегося экономического кризиса, миграционного оттока населения, в том числе молодёжи </w:t>
      </w:r>
      <w:r w:rsidR="00AB5967" w:rsidRPr="008F40C7">
        <w:rPr>
          <w:sz w:val="24"/>
          <w:szCs w:val="24"/>
        </w:rPr>
        <w:t>Устьянского муниципального округа</w:t>
      </w:r>
      <w:r w:rsidRPr="008F40C7">
        <w:rPr>
          <w:sz w:val="24"/>
          <w:szCs w:val="24"/>
        </w:rPr>
        <w:t xml:space="preserve"> и</w:t>
      </w:r>
      <w:r w:rsidRPr="00E1165D">
        <w:rPr>
          <w:sz w:val="24"/>
          <w:szCs w:val="24"/>
        </w:rPr>
        <w:t xml:space="preserve"> Архангельской области, недостаточное количество рабочих мест для молодёжи, незарегистрированные браки и внебрачная рождаем</w:t>
      </w:r>
      <w:r w:rsidR="00666086">
        <w:rPr>
          <w:sz w:val="24"/>
          <w:szCs w:val="24"/>
        </w:rPr>
        <w:t>ость -  все эти факторы требуют</w:t>
      </w:r>
      <w:r w:rsidRPr="00E1165D">
        <w:rPr>
          <w:sz w:val="24"/>
          <w:szCs w:val="24"/>
        </w:rPr>
        <w:t xml:space="preserve"> продолжения работы по созданию условий для самореализации, вовлечение молодёжи в социально-экономическую и общественную жизнь</w:t>
      </w:r>
      <w:r w:rsidR="008F40C7">
        <w:rPr>
          <w:sz w:val="24"/>
          <w:szCs w:val="24"/>
        </w:rPr>
        <w:t xml:space="preserve"> округа</w:t>
      </w:r>
      <w:r w:rsidRPr="00E1165D">
        <w:rPr>
          <w:sz w:val="24"/>
          <w:szCs w:val="24"/>
        </w:rPr>
        <w:t>.</w:t>
      </w:r>
      <w:proofErr w:type="gramEnd"/>
      <w:r w:rsidRPr="00E1165D">
        <w:rPr>
          <w:sz w:val="24"/>
          <w:szCs w:val="24"/>
        </w:rPr>
        <w:t xml:space="preserve"> </w:t>
      </w:r>
      <w:r w:rsidR="00AB5967" w:rsidRPr="00E1165D">
        <w:rPr>
          <w:sz w:val="24"/>
          <w:szCs w:val="24"/>
        </w:rPr>
        <w:t xml:space="preserve">В связи с этим </w:t>
      </w:r>
      <w:r w:rsidRPr="00E1165D">
        <w:rPr>
          <w:sz w:val="24"/>
          <w:szCs w:val="24"/>
        </w:rPr>
        <w:t>необходимо всемерно укреплять в сознании молодежи ценность семейных отношений, создавать клубы молодых семей, повышать уровень компетентности молодежи в вопросах семейной жизни.</w:t>
      </w:r>
    </w:p>
    <w:p w:rsidR="00B53550" w:rsidRPr="00E1165D" w:rsidRDefault="00B53550" w:rsidP="00527FDC">
      <w:pPr>
        <w:pStyle w:val="ConsPlusNormal"/>
        <w:ind w:firstLine="567"/>
        <w:jc w:val="both"/>
        <w:rPr>
          <w:sz w:val="24"/>
          <w:szCs w:val="24"/>
        </w:rPr>
      </w:pPr>
      <w:r w:rsidRPr="00E1165D">
        <w:rPr>
          <w:sz w:val="24"/>
          <w:szCs w:val="24"/>
        </w:rPr>
        <w:t xml:space="preserve">Значительную роль в профилактике асоциального поведения среди подростков </w:t>
      </w:r>
      <w:r w:rsidR="002D6BDB">
        <w:rPr>
          <w:sz w:val="24"/>
          <w:szCs w:val="24"/>
        </w:rPr>
        <w:t xml:space="preserve">         </w:t>
      </w:r>
      <w:r w:rsidRPr="00E1165D">
        <w:rPr>
          <w:sz w:val="24"/>
          <w:szCs w:val="24"/>
        </w:rPr>
        <w:t xml:space="preserve">и молодежи играет организация их свободного времени. </w:t>
      </w:r>
      <w:r w:rsidR="008F40C7">
        <w:rPr>
          <w:sz w:val="24"/>
          <w:szCs w:val="24"/>
        </w:rPr>
        <w:t>О</w:t>
      </w:r>
      <w:r w:rsidRPr="00E1165D">
        <w:rPr>
          <w:sz w:val="24"/>
          <w:szCs w:val="24"/>
        </w:rPr>
        <w:t xml:space="preserve">стается острой ситуация связанная с правонарушениями, совершенными подростками, необходимо и в дальнейшем проводить работу по устранению привлекательности пьянства и наркомании </w:t>
      </w:r>
      <w:r w:rsidR="002D6BDB">
        <w:rPr>
          <w:sz w:val="24"/>
          <w:szCs w:val="24"/>
        </w:rPr>
        <w:t xml:space="preserve">                               </w:t>
      </w:r>
      <w:r w:rsidRPr="00E1165D">
        <w:rPr>
          <w:sz w:val="24"/>
          <w:szCs w:val="24"/>
        </w:rPr>
        <w:t>в представлениях, сознании молодежи, вытеснения подобных мифов ценностями здорового, развивающего образа жизни, активной просветительской работы в этой сфере.</w:t>
      </w:r>
    </w:p>
    <w:p w:rsidR="00B53550" w:rsidRPr="00E1165D" w:rsidRDefault="00B53550" w:rsidP="00527FDC">
      <w:pPr>
        <w:pStyle w:val="ConsPlusNormal"/>
        <w:ind w:firstLine="567"/>
        <w:jc w:val="both"/>
        <w:rPr>
          <w:sz w:val="24"/>
          <w:szCs w:val="24"/>
        </w:rPr>
      </w:pPr>
      <w:r w:rsidRPr="00E1165D">
        <w:rPr>
          <w:sz w:val="24"/>
          <w:szCs w:val="24"/>
        </w:rPr>
        <w:t xml:space="preserve">По-прежнему актуальной в молодежной среде остается проблема трудоустройства. Таким образом, важнейшим направлением молодежной политики по снижению напряженности на рынке труда, увеличению возможностей трудоустройства и творческой самореализации молодежи является работа по профессиональной ориентации </w:t>
      </w:r>
      <w:r w:rsidRPr="00E1165D">
        <w:rPr>
          <w:sz w:val="24"/>
          <w:szCs w:val="24"/>
        </w:rPr>
        <w:lastRenderedPageBreak/>
        <w:t>подрастающего поколения, содействие занятости молодых граждан, в т.ч. сезонной занятости подростков и молодежи.</w:t>
      </w:r>
    </w:p>
    <w:p w:rsidR="00B53550" w:rsidRPr="00E1165D" w:rsidRDefault="00B53550" w:rsidP="00527FDC">
      <w:pPr>
        <w:pStyle w:val="ConsPlusNormal"/>
        <w:ind w:firstLine="567"/>
        <w:jc w:val="both"/>
        <w:rPr>
          <w:sz w:val="24"/>
          <w:szCs w:val="24"/>
        </w:rPr>
      </w:pPr>
      <w:r w:rsidRPr="00E1165D">
        <w:rPr>
          <w:sz w:val="24"/>
          <w:szCs w:val="24"/>
        </w:rPr>
        <w:t>Таким образом, социальная значимость проблем, связанных с процессами успешной социализации и самореализации молодежи, использования ее позитивной активности</w:t>
      </w:r>
      <w:r w:rsidR="002D6BDB">
        <w:rPr>
          <w:sz w:val="24"/>
          <w:szCs w:val="24"/>
        </w:rPr>
        <w:t xml:space="preserve">          </w:t>
      </w:r>
      <w:r w:rsidRPr="00E1165D">
        <w:rPr>
          <w:sz w:val="24"/>
          <w:szCs w:val="24"/>
        </w:rPr>
        <w:t xml:space="preserve"> для обеспечения стабильного развития государства и общества, обуславливает необходимость их решения программно-целевым методом на основе реализации системы мероприятий, направленных на содействие физическому, творческому, профессиональному, социальному развитию и становлению молодежи.</w:t>
      </w:r>
    </w:p>
    <w:p w:rsidR="00B53550" w:rsidRPr="00E1165D" w:rsidRDefault="00B53550" w:rsidP="00527FDC">
      <w:pPr>
        <w:pStyle w:val="ConsPlusNormal"/>
        <w:ind w:firstLine="567"/>
        <w:jc w:val="both"/>
        <w:rPr>
          <w:sz w:val="24"/>
          <w:szCs w:val="24"/>
        </w:rPr>
      </w:pPr>
      <w:r w:rsidRPr="00E1165D">
        <w:rPr>
          <w:sz w:val="24"/>
          <w:szCs w:val="24"/>
        </w:rPr>
        <w:t>Муниципальная программа носит комплексный характер и обеспечивает последовательность в реализации системы мер по реализации государственной молодежной политики, направленной на создание правовых, экономических</w:t>
      </w:r>
      <w:r w:rsidR="002D6BDB">
        <w:rPr>
          <w:sz w:val="24"/>
          <w:szCs w:val="24"/>
        </w:rPr>
        <w:t xml:space="preserve">                               </w:t>
      </w:r>
      <w:r w:rsidRPr="00E1165D">
        <w:rPr>
          <w:sz w:val="24"/>
          <w:szCs w:val="24"/>
        </w:rPr>
        <w:t xml:space="preserve"> и организационных условий для развития личности, поддержки молодежных общественных объединений в целях повышения социального благополучия молодежи.</w:t>
      </w:r>
    </w:p>
    <w:p w:rsidR="00B53550" w:rsidRPr="00E1165D" w:rsidRDefault="00B53550" w:rsidP="00527FDC">
      <w:pPr>
        <w:pStyle w:val="ConsPlusNormal"/>
        <w:ind w:firstLine="567"/>
        <w:jc w:val="both"/>
        <w:rPr>
          <w:sz w:val="24"/>
          <w:szCs w:val="24"/>
        </w:rPr>
      </w:pPr>
      <w:r w:rsidRPr="00E1165D">
        <w:rPr>
          <w:sz w:val="24"/>
          <w:szCs w:val="24"/>
        </w:rPr>
        <w:t xml:space="preserve">Муниципальная программа призвана определить меры в соответствии </w:t>
      </w:r>
      <w:r w:rsidR="002D6BDB">
        <w:rPr>
          <w:sz w:val="24"/>
          <w:szCs w:val="24"/>
        </w:rPr>
        <w:t xml:space="preserve">                                                                       </w:t>
      </w:r>
      <w:r w:rsidRPr="00E1165D">
        <w:rPr>
          <w:sz w:val="24"/>
          <w:szCs w:val="24"/>
        </w:rPr>
        <w:t xml:space="preserve">с приоритетами государственной молодежной политики, реализация которых обеспечит решение важнейших задач социально-экономического развития </w:t>
      </w:r>
      <w:r w:rsidR="00AB5967" w:rsidRPr="008F40C7">
        <w:rPr>
          <w:sz w:val="24"/>
          <w:szCs w:val="24"/>
        </w:rPr>
        <w:t xml:space="preserve">Устьянского </w:t>
      </w:r>
      <w:r w:rsidR="008F40C7">
        <w:rPr>
          <w:sz w:val="24"/>
          <w:szCs w:val="24"/>
        </w:rPr>
        <w:t xml:space="preserve">муниципального </w:t>
      </w:r>
      <w:r w:rsidR="00AB5967" w:rsidRPr="008F40C7">
        <w:rPr>
          <w:sz w:val="24"/>
          <w:szCs w:val="24"/>
        </w:rPr>
        <w:t>округа</w:t>
      </w:r>
      <w:r w:rsidRPr="008F40C7">
        <w:rPr>
          <w:sz w:val="24"/>
          <w:szCs w:val="24"/>
        </w:rPr>
        <w:t>.</w:t>
      </w:r>
    </w:p>
    <w:p w:rsidR="00B53550" w:rsidRDefault="00B53550" w:rsidP="00527FDC">
      <w:pPr>
        <w:pStyle w:val="ConsPlusNormal"/>
        <w:ind w:firstLine="567"/>
        <w:jc w:val="both"/>
        <w:rPr>
          <w:sz w:val="24"/>
          <w:szCs w:val="24"/>
        </w:rPr>
      </w:pPr>
      <w:r w:rsidRPr="00E1165D">
        <w:rPr>
          <w:sz w:val="24"/>
          <w:szCs w:val="24"/>
        </w:rPr>
        <w:t>Выбор направлений Программы основан исходя из потребностей, интересов</w:t>
      </w:r>
      <w:r w:rsidR="002D6BDB">
        <w:rPr>
          <w:sz w:val="24"/>
          <w:szCs w:val="24"/>
        </w:rPr>
        <w:t xml:space="preserve">                       </w:t>
      </w:r>
      <w:r w:rsidRPr="00E1165D">
        <w:rPr>
          <w:sz w:val="24"/>
          <w:szCs w:val="24"/>
        </w:rPr>
        <w:t xml:space="preserve"> и запросов молодых жителей </w:t>
      </w:r>
      <w:r w:rsidR="00AB5967" w:rsidRPr="008F40C7">
        <w:rPr>
          <w:sz w:val="24"/>
          <w:szCs w:val="24"/>
        </w:rPr>
        <w:t>округ</w:t>
      </w:r>
      <w:r w:rsidRPr="008F40C7">
        <w:rPr>
          <w:sz w:val="24"/>
          <w:szCs w:val="24"/>
        </w:rPr>
        <w:t>а</w:t>
      </w:r>
      <w:r w:rsidRPr="00E1165D">
        <w:rPr>
          <w:sz w:val="24"/>
          <w:szCs w:val="24"/>
        </w:rPr>
        <w:t>.</w:t>
      </w:r>
    </w:p>
    <w:p w:rsidR="00275175" w:rsidRPr="00E1165D" w:rsidRDefault="00275175" w:rsidP="00527FDC">
      <w:pPr>
        <w:pStyle w:val="ConsPlusNormal"/>
        <w:ind w:firstLine="567"/>
        <w:jc w:val="both"/>
        <w:rPr>
          <w:sz w:val="24"/>
          <w:szCs w:val="24"/>
        </w:rPr>
      </w:pPr>
    </w:p>
    <w:p w:rsidR="00B53550" w:rsidRPr="00E1165D" w:rsidRDefault="00B53550" w:rsidP="00527FDC">
      <w:pPr>
        <w:tabs>
          <w:tab w:val="left" w:pos="993"/>
        </w:tabs>
        <w:ind w:firstLine="567"/>
        <w:jc w:val="center"/>
        <w:outlineLvl w:val="0"/>
        <w:rPr>
          <w:b/>
          <w:sz w:val="24"/>
          <w:szCs w:val="24"/>
        </w:rPr>
      </w:pPr>
      <w:r w:rsidRPr="00E1165D">
        <w:rPr>
          <w:b/>
          <w:sz w:val="24"/>
          <w:szCs w:val="24"/>
        </w:rPr>
        <w:t>Цели и задачи программы</w:t>
      </w:r>
      <w:r w:rsidR="00C83B77">
        <w:rPr>
          <w:b/>
          <w:sz w:val="24"/>
          <w:szCs w:val="24"/>
        </w:rPr>
        <w:t>:</w:t>
      </w:r>
    </w:p>
    <w:p w:rsidR="00B53550" w:rsidRPr="00E1165D" w:rsidRDefault="00B53550" w:rsidP="00527FDC">
      <w:pPr>
        <w:pStyle w:val="a3"/>
        <w:tabs>
          <w:tab w:val="left" w:pos="720"/>
          <w:tab w:val="left" w:pos="9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1165D">
        <w:rPr>
          <w:rFonts w:ascii="Times New Roman" w:hAnsi="Times New Roman"/>
          <w:sz w:val="24"/>
          <w:szCs w:val="24"/>
        </w:rPr>
        <w:t>Основная цель муниципальной программы - создание условий для самореализации, вовлечение молодёжи в социально-экономическую</w:t>
      </w:r>
      <w:r w:rsidR="00F52EAE" w:rsidRPr="00E1165D">
        <w:rPr>
          <w:rFonts w:ascii="Times New Roman" w:hAnsi="Times New Roman"/>
          <w:sz w:val="24"/>
          <w:szCs w:val="24"/>
        </w:rPr>
        <w:t>, политическую</w:t>
      </w:r>
      <w:r w:rsidRPr="00E1165D">
        <w:rPr>
          <w:rFonts w:ascii="Times New Roman" w:hAnsi="Times New Roman"/>
          <w:sz w:val="24"/>
          <w:szCs w:val="24"/>
        </w:rPr>
        <w:t xml:space="preserve"> и общественную жизнь </w:t>
      </w:r>
      <w:r w:rsidR="00F52EAE" w:rsidRPr="00E1165D">
        <w:rPr>
          <w:rFonts w:ascii="Times New Roman" w:hAnsi="Times New Roman"/>
          <w:sz w:val="24"/>
          <w:szCs w:val="24"/>
        </w:rPr>
        <w:t>Устьянского муниципального округа</w:t>
      </w:r>
      <w:r w:rsidRPr="00E1165D">
        <w:rPr>
          <w:rFonts w:ascii="Times New Roman" w:hAnsi="Times New Roman"/>
          <w:sz w:val="24"/>
          <w:szCs w:val="24"/>
        </w:rPr>
        <w:t>.</w:t>
      </w:r>
    </w:p>
    <w:p w:rsidR="00B53550" w:rsidRPr="00E1165D" w:rsidRDefault="00B53550" w:rsidP="00527FDC">
      <w:pPr>
        <w:pStyle w:val="a3"/>
        <w:tabs>
          <w:tab w:val="left" w:pos="720"/>
          <w:tab w:val="left" w:pos="9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1165D">
        <w:rPr>
          <w:rFonts w:ascii="Times New Roman" w:hAnsi="Times New Roman"/>
          <w:sz w:val="24"/>
          <w:szCs w:val="24"/>
        </w:rPr>
        <w:t xml:space="preserve">Достижение указанной цели возможно при решении следующих задач:            </w:t>
      </w:r>
    </w:p>
    <w:p w:rsidR="00C85F3F" w:rsidRPr="00F93D10" w:rsidRDefault="00C85F3F" w:rsidP="00C85F3F">
      <w:pPr>
        <w:pStyle w:val="Style6"/>
        <w:spacing w:line="240" w:lineRule="auto"/>
        <w:ind w:firstLine="567"/>
        <w:contextualSpacing/>
        <w:rPr>
          <w:rFonts w:eastAsia="Calibri"/>
          <w:lang w:eastAsia="en-US"/>
        </w:rPr>
      </w:pPr>
      <w:r w:rsidRPr="00F93D10">
        <w:rPr>
          <w:rFonts w:eastAsia="Calibri"/>
          <w:lang w:eastAsia="en-US"/>
        </w:rPr>
        <w:t>1</w:t>
      </w:r>
      <w:r w:rsidR="006955D8" w:rsidRPr="00F93D10">
        <w:rPr>
          <w:rFonts w:eastAsia="Calibri"/>
          <w:lang w:eastAsia="en-US"/>
        </w:rPr>
        <w:t>. Вовлечение молодёжи в социально-значимую практику;</w:t>
      </w:r>
    </w:p>
    <w:p w:rsidR="00C85F3F" w:rsidRPr="00F93D10" w:rsidRDefault="00C85F3F" w:rsidP="00C85F3F">
      <w:pPr>
        <w:pStyle w:val="Style6"/>
        <w:spacing w:line="240" w:lineRule="auto"/>
        <w:ind w:firstLine="567"/>
        <w:contextualSpacing/>
        <w:rPr>
          <w:rFonts w:eastAsia="Calibri"/>
          <w:lang w:eastAsia="en-US"/>
        </w:rPr>
      </w:pPr>
      <w:r w:rsidRPr="00F93D10">
        <w:rPr>
          <w:rFonts w:eastAsia="Calibri"/>
          <w:lang w:eastAsia="en-US"/>
        </w:rPr>
        <w:t xml:space="preserve">2. </w:t>
      </w:r>
      <w:r w:rsidR="006955D8" w:rsidRPr="00F93D10">
        <w:rPr>
          <w:rFonts w:eastAsia="Calibri"/>
          <w:lang w:eastAsia="en-US"/>
        </w:rPr>
        <w:t>Пропаганда семейных ценностей и повышение репродуктивных ориентаций молодежи</w:t>
      </w:r>
      <w:r w:rsidRPr="00F93D10">
        <w:rPr>
          <w:rFonts w:eastAsia="Calibri"/>
          <w:lang w:eastAsia="en-US"/>
        </w:rPr>
        <w:t>;</w:t>
      </w:r>
    </w:p>
    <w:p w:rsidR="00C85F3F" w:rsidRPr="00F93D10" w:rsidRDefault="00C85F3F" w:rsidP="00C85F3F">
      <w:pPr>
        <w:pStyle w:val="Style6"/>
        <w:spacing w:line="240" w:lineRule="auto"/>
        <w:ind w:firstLine="567"/>
        <w:contextualSpacing/>
        <w:rPr>
          <w:rFonts w:eastAsia="Calibri"/>
          <w:lang w:eastAsia="en-US"/>
        </w:rPr>
      </w:pPr>
      <w:r w:rsidRPr="00F93D10">
        <w:rPr>
          <w:rFonts w:eastAsia="Calibri"/>
          <w:lang w:eastAsia="en-US"/>
        </w:rPr>
        <w:t>3. Развитие и повышение эффективности системы гражданско-патриотического воспитания молодежи;</w:t>
      </w:r>
    </w:p>
    <w:p w:rsidR="00C85F3F" w:rsidRPr="00F93D10" w:rsidRDefault="00C85F3F" w:rsidP="00C85F3F">
      <w:pPr>
        <w:pStyle w:val="Style6"/>
        <w:spacing w:line="240" w:lineRule="auto"/>
        <w:ind w:firstLine="567"/>
        <w:contextualSpacing/>
        <w:rPr>
          <w:rFonts w:eastAsia="Calibri"/>
          <w:lang w:eastAsia="en-US"/>
        </w:rPr>
      </w:pPr>
      <w:r w:rsidRPr="00F93D10">
        <w:rPr>
          <w:rFonts w:eastAsia="Calibri"/>
          <w:lang w:eastAsia="en-US"/>
        </w:rPr>
        <w:t>4. Формирование ценностей здорового образа жизни и профилактика негативных явлений в молодёжной среде;</w:t>
      </w:r>
    </w:p>
    <w:p w:rsidR="00C85F3F" w:rsidRDefault="00C85F3F" w:rsidP="00C85F3F">
      <w:pPr>
        <w:pStyle w:val="Style6"/>
        <w:widowControl/>
        <w:spacing w:line="240" w:lineRule="auto"/>
        <w:ind w:firstLine="567"/>
        <w:contextualSpacing/>
        <w:rPr>
          <w:rFonts w:eastAsia="Calibri"/>
          <w:lang w:eastAsia="en-US"/>
        </w:rPr>
      </w:pPr>
      <w:r w:rsidRPr="00F93D10">
        <w:rPr>
          <w:rFonts w:eastAsia="Calibri"/>
          <w:lang w:eastAsia="en-US"/>
        </w:rPr>
        <w:t>5. Профессиональная ориентация и содействие трудоустройству молодежи;</w:t>
      </w:r>
    </w:p>
    <w:p w:rsidR="00F52EAE" w:rsidRDefault="00F52EAE" w:rsidP="00C85F3F">
      <w:pPr>
        <w:pStyle w:val="Style6"/>
        <w:widowControl/>
        <w:spacing w:line="240" w:lineRule="auto"/>
        <w:ind w:firstLine="567"/>
        <w:contextualSpacing/>
        <w:rPr>
          <w:rStyle w:val="FontStyle44"/>
          <w:sz w:val="24"/>
          <w:szCs w:val="24"/>
        </w:rPr>
      </w:pPr>
      <w:r w:rsidRPr="00E1165D">
        <w:rPr>
          <w:rStyle w:val="FontStyle44"/>
          <w:sz w:val="24"/>
          <w:szCs w:val="24"/>
        </w:rPr>
        <w:t>Достижение целей и решение задач Программы обеспечиваются за счет реализации программных мероприятий.</w:t>
      </w:r>
    </w:p>
    <w:p w:rsidR="00C3622C" w:rsidRDefault="00C3622C" w:rsidP="00527FDC">
      <w:pPr>
        <w:pStyle w:val="Style6"/>
        <w:widowControl/>
        <w:spacing w:line="240" w:lineRule="auto"/>
        <w:ind w:firstLine="567"/>
        <w:contextualSpacing/>
        <w:rPr>
          <w:rStyle w:val="FontStyle44"/>
          <w:sz w:val="24"/>
          <w:szCs w:val="24"/>
        </w:rPr>
      </w:pPr>
    </w:p>
    <w:p w:rsidR="00C3622C" w:rsidRDefault="00C3622C" w:rsidP="00C3622C">
      <w:pPr>
        <w:pStyle w:val="Style6"/>
        <w:widowControl/>
        <w:spacing w:line="240" w:lineRule="auto"/>
        <w:ind w:firstLine="567"/>
        <w:contextualSpacing/>
        <w:jc w:val="center"/>
        <w:rPr>
          <w:b/>
          <w:szCs w:val="28"/>
        </w:rPr>
      </w:pPr>
      <w:r w:rsidRPr="00C3622C">
        <w:rPr>
          <w:b/>
          <w:szCs w:val="28"/>
        </w:rPr>
        <w:t>Сроки реализации программы</w:t>
      </w:r>
    </w:p>
    <w:p w:rsidR="00C3622C" w:rsidRDefault="00C3622C" w:rsidP="00C3622C">
      <w:pPr>
        <w:pStyle w:val="Style6"/>
        <w:widowControl/>
        <w:spacing w:line="240" w:lineRule="auto"/>
        <w:ind w:firstLine="567"/>
        <w:contextualSpacing/>
        <w:jc w:val="center"/>
        <w:rPr>
          <w:b/>
          <w:szCs w:val="28"/>
        </w:rPr>
      </w:pPr>
    </w:p>
    <w:p w:rsidR="00C3622C" w:rsidRPr="00C3622C" w:rsidRDefault="00C3622C" w:rsidP="00C3622C">
      <w:pPr>
        <w:pStyle w:val="a4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1165D">
        <w:rPr>
          <w:rFonts w:ascii="Times New Roman" w:hAnsi="Times New Roman"/>
          <w:sz w:val="24"/>
          <w:szCs w:val="24"/>
        </w:rPr>
        <w:t>Сроки реализации муниципальной программы</w:t>
      </w:r>
      <w:r w:rsidRPr="00E1165D">
        <w:rPr>
          <w:rFonts w:ascii="Times New Roman" w:hAnsi="Times New Roman"/>
          <w:bCs/>
          <w:sz w:val="24"/>
          <w:szCs w:val="24"/>
        </w:rPr>
        <w:t xml:space="preserve"> «Молодежь Устьянского муниципального округа» </w:t>
      </w:r>
      <w:r w:rsidR="00AB51A7">
        <w:rPr>
          <w:rFonts w:ascii="Times New Roman" w:hAnsi="Times New Roman"/>
          <w:bCs/>
          <w:sz w:val="24"/>
          <w:szCs w:val="24"/>
        </w:rPr>
        <w:t xml:space="preserve">- </w:t>
      </w:r>
      <w:r w:rsidRPr="00E1165D">
        <w:rPr>
          <w:rFonts w:ascii="Times New Roman" w:hAnsi="Times New Roman"/>
          <w:bCs/>
          <w:sz w:val="24"/>
          <w:szCs w:val="24"/>
        </w:rPr>
        <w:t>2024-2027 годы. Программа реализуется в один этап.</w:t>
      </w:r>
    </w:p>
    <w:p w:rsidR="00C3622C" w:rsidRDefault="00C3622C" w:rsidP="00C3622C">
      <w:pPr>
        <w:pStyle w:val="Style6"/>
        <w:widowControl/>
        <w:spacing w:line="240" w:lineRule="auto"/>
        <w:ind w:firstLine="567"/>
        <w:contextualSpacing/>
        <w:jc w:val="center"/>
        <w:rPr>
          <w:b/>
          <w:szCs w:val="28"/>
        </w:rPr>
      </w:pPr>
    </w:p>
    <w:p w:rsidR="00C3622C" w:rsidRDefault="00C3622C" w:rsidP="00C3622C">
      <w:pPr>
        <w:pStyle w:val="Style6"/>
        <w:widowControl/>
        <w:spacing w:line="240" w:lineRule="auto"/>
        <w:ind w:firstLine="567"/>
        <w:contextualSpacing/>
        <w:jc w:val="center"/>
        <w:rPr>
          <w:b/>
        </w:rPr>
      </w:pPr>
      <w:r w:rsidRPr="00C3622C">
        <w:rPr>
          <w:b/>
        </w:rPr>
        <w:t>Перечень и значения целевых показателей результатов муниципальной программы</w:t>
      </w:r>
      <w:r>
        <w:rPr>
          <w:b/>
        </w:rPr>
        <w:t xml:space="preserve"> </w:t>
      </w:r>
    </w:p>
    <w:p w:rsidR="00C3622C" w:rsidRPr="00C3622C" w:rsidRDefault="00C3622C" w:rsidP="00C3622C">
      <w:pPr>
        <w:pStyle w:val="Style6"/>
        <w:widowControl/>
        <w:spacing w:line="240" w:lineRule="auto"/>
        <w:ind w:firstLine="567"/>
        <w:contextualSpacing/>
        <w:jc w:val="center"/>
        <w:rPr>
          <w:b/>
        </w:rPr>
      </w:pPr>
    </w:p>
    <w:p w:rsidR="00C83B77" w:rsidRPr="00AB51A7" w:rsidRDefault="00C83B77" w:rsidP="00AB51A7">
      <w:pPr>
        <w:pStyle w:val="ConsPlusNormal"/>
        <w:widowControl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Перечень сведений о составе и значениях целевых показателей (индикаторов) приведен в Приложении №1 к муниципальной программе.</w:t>
      </w:r>
    </w:p>
    <w:p w:rsidR="00C83B77" w:rsidRDefault="00C83B77" w:rsidP="00C83B77">
      <w:pPr>
        <w:pStyle w:val="ConsPlusNormal"/>
        <w:widowControl/>
        <w:ind w:firstLine="567"/>
        <w:contextualSpacing/>
        <w:jc w:val="both"/>
        <w:rPr>
          <w:sz w:val="24"/>
          <w:szCs w:val="24"/>
        </w:rPr>
      </w:pPr>
      <w:r w:rsidRPr="00C83B77">
        <w:rPr>
          <w:sz w:val="24"/>
          <w:szCs w:val="24"/>
        </w:rPr>
        <w:t>Расчет целевых показателей и источники информации приведены в Приложении №2 к муниципальной программе</w:t>
      </w:r>
      <w:r>
        <w:rPr>
          <w:sz w:val="24"/>
          <w:szCs w:val="24"/>
        </w:rPr>
        <w:t>.</w:t>
      </w:r>
    </w:p>
    <w:p w:rsidR="00F147E6" w:rsidRDefault="00F147E6" w:rsidP="00C83B77">
      <w:pPr>
        <w:pStyle w:val="ConsPlusNormal"/>
        <w:widowControl/>
        <w:ind w:firstLine="567"/>
        <w:contextualSpacing/>
        <w:jc w:val="both"/>
        <w:rPr>
          <w:sz w:val="24"/>
          <w:szCs w:val="24"/>
        </w:rPr>
      </w:pPr>
    </w:p>
    <w:p w:rsidR="004E221A" w:rsidRDefault="004E221A" w:rsidP="00F147E6">
      <w:pPr>
        <w:pStyle w:val="ConsPlusNormal"/>
        <w:widowControl/>
        <w:ind w:firstLine="567"/>
        <w:contextualSpacing/>
        <w:jc w:val="center"/>
        <w:rPr>
          <w:b/>
          <w:sz w:val="24"/>
          <w:szCs w:val="24"/>
        </w:rPr>
      </w:pPr>
    </w:p>
    <w:p w:rsidR="004E221A" w:rsidRDefault="004E221A" w:rsidP="00F147E6">
      <w:pPr>
        <w:pStyle w:val="ConsPlusNormal"/>
        <w:widowControl/>
        <w:ind w:firstLine="567"/>
        <w:contextualSpacing/>
        <w:jc w:val="center"/>
        <w:rPr>
          <w:b/>
          <w:sz w:val="24"/>
          <w:szCs w:val="24"/>
        </w:rPr>
      </w:pPr>
    </w:p>
    <w:p w:rsidR="00F147E6" w:rsidRDefault="00F147E6" w:rsidP="00F147E6">
      <w:pPr>
        <w:pStyle w:val="ConsPlusNormal"/>
        <w:widowControl/>
        <w:ind w:firstLine="567"/>
        <w:contextualSpacing/>
        <w:jc w:val="center"/>
        <w:rPr>
          <w:b/>
          <w:sz w:val="24"/>
          <w:szCs w:val="24"/>
        </w:rPr>
      </w:pPr>
      <w:r w:rsidRPr="00F147E6">
        <w:rPr>
          <w:b/>
          <w:sz w:val="24"/>
          <w:szCs w:val="24"/>
        </w:rPr>
        <w:lastRenderedPageBreak/>
        <w:t>Перечень основных мероприятий Программы</w:t>
      </w:r>
    </w:p>
    <w:p w:rsidR="00F147E6" w:rsidRDefault="00F147E6" w:rsidP="00F147E6">
      <w:pPr>
        <w:pStyle w:val="ConsPlusNormal"/>
        <w:widowControl/>
        <w:ind w:firstLine="567"/>
        <w:contextualSpacing/>
        <w:jc w:val="center"/>
        <w:rPr>
          <w:b/>
          <w:sz w:val="24"/>
          <w:szCs w:val="24"/>
        </w:rPr>
      </w:pPr>
    </w:p>
    <w:p w:rsidR="00F147E6" w:rsidRPr="00F147E6" w:rsidRDefault="00F147E6" w:rsidP="00F147E6">
      <w:pPr>
        <w:pStyle w:val="ConsPlusNormal"/>
        <w:widowControl/>
        <w:ind w:firstLine="567"/>
        <w:contextualSpacing/>
        <w:jc w:val="both"/>
        <w:rPr>
          <w:sz w:val="24"/>
          <w:szCs w:val="24"/>
        </w:rPr>
      </w:pPr>
      <w:r w:rsidRPr="00F147E6">
        <w:rPr>
          <w:sz w:val="24"/>
          <w:szCs w:val="24"/>
        </w:rPr>
        <w:t>Перечень основных мероприятий Программы отражен в Приложении №3</w:t>
      </w:r>
    </w:p>
    <w:p w:rsidR="00527FDC" w:rsidRPr="00E1165D" w:rsidRDefault="00527FDC" w:rsidP="00527FDC">
      <w:pPr>
        <w:pStyle w:val="a4"/>
        <w:spacing w:after="0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527FDC" w:rsidRPr="00E1165D" w:rsidRDefault="00527FDC" w:rsidP="00527FDC">
      <w:pPr>
        <w:ind w:firstLine="567"/>
        <w:jc w:val="center"/>
        <w:rPr>
          <w:b/>
          <w:sz w:val="24"/>
          <w:szCs w:val="24"/>
        </w:rPr>
      </w:pPr>
      <w:r w:rsidRPr="00E1165D">
        <w:rPr>
          <w:b/>
          <w:sz w:val="24"/>
          <w:szCs w:val="24"/>
        </w:rPr>
        <w:t xml:space="preserve"> Распределение объемов финансирования программы</w:t>
      </w:r>
      <w:r w:rsidR="00C83B77">
        <w:rPr>
          <w:b/>
          <w:sz w:val="24"/>
          <w:szCs w:val="24"/>
        </w:rPr>
        <w:t xml:space="preserve"> по источникам, направлениям расходования средств и годам:</w:t>
      </w:r>
    </w:p>
    <w:p w:rsidR="00527FDC" w:rsidRDefault="00527FDC" w:rsidP="00527FDC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165D">
        <w:rPr>
          <w:rFonts w:ascii="Times New Roman" w:hAnsi="Times New Roman"/>
          <w:sz w:val="24"/>
          <w:szCs w:val="24"/>
        </w:rPr>
        <w:t xml:space="preserve"> Распределение объемов финансирования программы по источникам, направлениям расходования средств и годам </w:t>
      </w:r>
      <w:r w:rsidR="00C83B77">
        <w:rPr>
          <w:rFonts w:ascii="Times New Roman" w:hAnsi="Times New Roman"/>
          <w:sz w:val="24"/>
          <w:szCs w:val="24"/>
        </w:rPr>
        <w:t>отражено в Приложении №4.</w:t>
      </w:r>
    </w:p>
    <w:p w:rsidR="00C83B77" w:rsidRDefault="00C83B77" w:rsidP="00527FDC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C83B77" w:rsidRDefault="00C83B77" w:rsidP="00C83B77">
      <w:pPr>
        <w:pStyle w:val="a6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83B77" w:rsidRDefault="00C83B77" w:rsidP="00C83B77">
      <w:pPr>
        <w:pStyle w:val="a6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про</w:t>
      </w:r>
      <w:r w:rsidRPr="00C83B77">
        <w:rPr>
          <w:rFonts w:ascii="Times New Roman" w:hAnsi="Times New Roman"/>
          <w:b/>
          <w:sz w:val="24"/>
          <w:szCs w:val="24"/>
        </w:rPr>
        <w:t>граммы</w:t>
      </w:r>
    </w:p>
    <w:p w:rsidR="00B54623" w:rsidRDefault="00B54623" w:rsidP="00C83B77">
      <w:pPr>
        <w:pStyle w:val="a6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54623" w:rsidRPr="00B54623" w:rsidRDefault="00B54623" w:rsidP="00B54623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4623">
        <w:rPr>
          <w:rFonts w:ascii="Times New Roman" w:hAnsi="Times New Roman"/>
          <w:sz w:val="24"/>
          <w:szCs w:val="24"/>
        </w:rPr>
        <w:t xml:space="preserve">Реализация Программы осуществляется ответственным исполнителем </w:t>
      </w:r>
      <w:r w:rsidR="002D6BDB">
        <w:rPr>
          <w:rFonts w:ascii="Times New Roman" w:hAnsi="Times New Roman"/>
          <w:sz w:val="24"/>
          <w:szCs w:val="24"/>
        </w:rPr>
        <w:t xml:space="preserve">                              </w:t>
      </w:r>
      <w:r w:rsidRPr="00B54623">
        <w:rPr>
          <w:rFonts w:ascii="Times New Roman" w:hAnsi="Times New Roman"/>
          <w:sz w:val="24"/>
          <w:szCs w:val="24"/>
        </w:rPr>
        <w:t xml:space="preserve"> и соисполнителями. </w:t>
      </w:r>
    </w:p>
    <w:p w:rsidR="00B54623" w:rsidRPr="00B54623" w:rsidRDefault="00B54623" w:rsidP="00B54623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4623">
        <w:rPr>
          <w:rFonts w:ascii="Times New Roman" w:hAnsi="Times New Roman"/>
          <w:sz w:val="24"/>
          <w:szCs w:val="24"/>
        </w:rPr>
        <w:t>1)</w:t>
      </w:r>
      <w:r w:rsidRPr="00B54623">
        <w:rPr>
          <w:rFonts w:ascii="Times New Roman" w:hAnsi="Times New Roman"/>
          <w:sz w:val="24"/>
          <w:szCs w:val="24"/>
        </w:rPr>
        <w:tab/>
        <w:t xml:space="preserve">Ответственным исполнителем является </w:t>
      </w:r>
      <w:proofErr w:type="spellStart"/>
      <w:r w:rsidRPr="00B54623">
        <w:rPr>
          <w:rFonts w:ascii="Times New Roman" w:hAnsi="Times New Roman"/>
          <w:sz w:val="24"/>
          <w:szCs w:val="24"/>
        </w:rPr>
        <w:t>УКСТиМ</w:t>
      </w:r>
      <w:proofErr w:type="spellEnd"/>
      <w:r w:rsidRPr="00B54623">
        <w:rPr>
          <w:rFonts w:ascii="Times New Roman" w:hAnsi="Times New Roman"/>
          <w:sz w:val="24"/>
          <w:szCs w:val="24"/>
        </w:rPr>
        <w:t xml:space="preserve">. </w:t>
      </w:r>
    </w:p>
    <w:p w:rsidR="00B54623" w:rsidRPr="00B54623" w:rsidRDefault="00B54623" w:rsidP="00B54623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4623">
        <w:rPr>
          <w:rFonts w:ascii="Times New Roman" w:hAnsi="Times New Roman"/>
          <w:sz w:val="24"/>
          <w:szCs w:val="24"/>
        </w:rPr>
        <w:t>В ходе реализации Программы ответственный исполнитель:</w:t>
      </w:r>
    </w:p>
    <w:p w:rsidR="00B54623" w:rsidRPr="00B54623" w:rsidRDefault="00B54623" w:rsidP="00B54623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4623">
        <w:rPr>
          <w:rFonts w:ascii="Times New Roman" w:hAnsi="Times New Roman"/>
          <w:sz w:val="24"/>
          <w:szCs w:val="24"/>
        </w:rPr>
        <w:t>-</w:t>
      </w:r>
      <w:r w:rsidRPr="00B54623">
        <w:rPr>
          <w:rFonts w:ascii="Times New Roman" w:hAnsi="Times New Roman"/>
          <w:sz w:val="24"/>
          <w:szCs w:val="24"/>
        </w:rPr>
        <w:tab/>
        <w:t xml:space="preserve">обеспечивает координацию деятельности исполнителей, участвующих </w:t>
      </w:r>
      <w:r w:rsidR="002D6BDB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B54623">
        <w:rPr>
          <w:rFonts w:ascii="Times New Roman" w:hAnsi="Times New Roman"/>
          <w:sz w:val="24"/>
          <w:szCs w:val="24"/>
        </w:rPr>
        <w:t>в реализации программных мероприятий;</w:t>
      </w:r>
    </w:p>
    <w:p w:rsidR="00B54623" w:rsidRPr="00B54623" w:rsidRDefault="00B54623" w:rsidP="00B54623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4623">
        <w:rPr>
          <w:rFonts w:ascii="Times New Roman" w:hAnsi="Times New Roman"/>
          <w:sz w:val="24"/>
          <w:szCs w:val="24"/>
        </w:rPr>
        <w:t>-</w:t>
      </w:r>
      <w:r w:rsidRPr="00B54623">
        <w:rPr>
          <w:rFonts w:ascii="Times New Roman" w:hAnsi="Times New Roman"/>
          <w:sz w:val="24"/>
          <w:szCs w:val="24"/>
        </w:rPr>
        <w:tab/>
        <w:t>разрабатывает в пределах своей компетенции нормативные правовые акты, необходимые для выполнения Программы;</w:t>
      </w:r>
    </w:p>
    <w:p w:rsidR="00B54623" w:rsidRPr="00B54623" w:rsidRDefault="00B54623" w:rsidP="00B54623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4623">
        <w:rPr>
          <w:rFonts w:ascii="Times New Roman" w:hAnsi="Times New Roman"/>
          <w:sz w:val="24"/>
          <w:szCs w:val="24"/>
        </w:rPr>
        <w:t>-</w:t>
      </w:r>
      <w:r w:rsidRPr="00B54623">
        <w:rPr>
          <w:rFonts w:ascii="Times New Roman" w:hAnsi="Times New Roman"/>
          <w:sz w:val="24"/>
          <w:szCs w:val="24"/>
        </w:rPr>
        <w:tab/>
        <w:t>осуществляет сбор, обобщение и анализ сводной финансовой информации;</w:t>
      </w:r>
    </w:p>
    <w:p w:rsidR="00B54623" w:rsidRPr="00B54623" w:rsidRDefault="00B54623" w:rsidP="00B54623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4623">
        <w:rPr>
          <w:rFonts w:ascii="Times New Roman" w:hAnsi="Times New Roman"/>
          <w:sz w:val="24"/>
          <w:szCs w:val="24"/>
        </w:rPr>
        <w:t>-</w:t>
      </w:r>
      <w:r w:rsidRPr="00B54623">
        <w:rPr>
          <w:rFonts w:ascii="Times New Roman" w:hAnsi="Times New Roman"/>
          <w:sz w:val="24"/>
          <w:szCs w:val="24"/>
        </w:rPr>
        <w:tab/>
        <w:t>подготавливает ежегодный доклад о ходе реализации Программы;</w:t>
      </w:r>
    </w:p>
    <w:p w:rsidR="00B54623" w:rsidRPr="00B54623" w:rsidRDefault="00B54623" w:rsidP="00B54623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4623">
        <w:rPr>
          <w:rFonts w:ascii="Times New Roman" w:hAnsi="Times New Roman"/>
          <w:sz w:val="24"/>
          <w:szCs w:val="24"/>
        </w:rPr>
        <w:t>-</w:t>
      </w:r>
      <w:r w:rsidRPr="00B54623">
        <w:rPr>
          <w:rFonts w:ascii="Times New Roman" w:hAnsi="Times New Roman"/>
          <w:sz w:val="24"/>
          <w:szCs w:val="24"/>
        </w:rPr>
        <w:tab/>
        <w:t>обеспечивает внесение в установленном порядке предложений по уточнению перечня программных мероприятий, исходя из складывающейся социально-экономической ситуации;</w:t>
      </w:r>
    </w:p>
    <w:p w:rsidR="00B54623" w:rsidRPr="00B54623" w:rsidRDefault="00B54623" w:rsidP="00B54623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4623">
        <w:rPr>
          <w:rFonts w:ascii="Times New Roman" w:hAnsi="Times New Roman"/>
          <w:sz w:val="24"/>
          <w:szCs w:val="24"/>
        </w:rPr>
        <w:t>-</w:t>
      </w:r>
      <w:r w:rsidRPr="00B54623">
        <w:rPr>
          <w:rFonts w:ascii="Times New Roman" w:hAnsi="Times New Roman"/>
          <w:sz w:val="24"/>
          <w:szCs w:val="24"/>
        </w:rPr>
        <w:tab/>
        <w:t>готовит доклад о ходе реализации Программы.</w:t>
      </w:r>
    </w:p>
    <w:p w:rsidR="00B54623" w:rsidRPr="00B54623" w:rsidRDefault="00B54623" w:rsidP="00B54623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4623">
        <w:rPr>
          <w:rFonts w:ascii="Times New Roman" w:hAnsi="Times New Roman"/>
          <w:sz w:val="24"/>
          <w:szCs w:val="24"/>
        </w:rPr>
        <w:t>Ответственный исполнитель при изменении объемов бюджетного финансирования по сравнению с предусмотренными программой уточняют объемы финансирования</w:t>
      </w:r>
      <w:r w:rsidR="002D6BDB">
        <w:rPr>
          <w:rFonts w:ascii="Times New Roman" w:hAnsi="Times New Roman"/>
          <w:sz w:val="24"/>
          <w:szCs w:val="24"/>
        </w:rPr>
        <w:t xml:space="preserve">                 </w:t>
      </w:r>
      <w:r w:rsidRPr="00B54623">
        <w:rPr>
          <w:rFonts w:ascii="Times New Roman" w:hAnsi="Times New Roman"/>
          <w:sz w:val="24"/>
          <w:szCs w:val="24"/>
        </w:rPr>
        <w:t xml:space="preserve"> за счет средств окружного бюджета, а также перечень мероприятий для её реализации </w:t>
      </w:r>
      <w:r w:rsidR="002D6BDB">
        <w:rPr>
          <w:rFonts w:ascii="Times New Roman" w:hAnsi="Times New Roman"/>
          <w:sz w:val="24"/>
          <w:szCs w:val="24"/>
        </w:rPr>
        <w:t xml:space="preserve">                </w:t>
      </w:r>
      <w:r w:rsidRPr="00B54623">
        <w:rPr>
          <w:rFonts w:ascii="Times New Roman" w:hAnsi="Times New Roman"/>
          <w:sz w:val="24"/>
          <w:szCs w:val="24"/>
        </w:rPr>
        <w:t>в установленном порядке.</w:t>
      </w:r>
      <w:proofErr w:type="gramEnd"/>
    </w:p>
    <w:p w:rsidR="00B54623" w:rsidRPr="00B54623" w:rsidRDefault="00B54623" w:rsidP="00B54623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4623">
        <w:rPr>
          <w:rFonts w:ascii="Times New Roman" w:hAnsi="Times New Roman"/>
          <w:sz w:val="24"/>
          <w:szCs w:val="24"/>
        </w:rPr>
        <w:t>2)</w:t>
      </w:r>
      <w:r w:rsidRPr="00B54623">
        <w:rPr>
          <w:rFonts w:ascii="Times New Roman" w:hAnsi="Times New Roman"/>
          <w:sz w:val="24"/>
          <w:szCs w:val="24"/>
        </w:rPr>
        <w:tab/>
        <w:t>Соисполнителями программы являются: муниципальные бюджетные учреждения культуры и дополнительного образования детей в сфере культуры (школы искусств</w:t>
      </w:r>
      <w:r w:rsidR="007111B9">
        <w:rPr>
          <w:rFonts w:ascii="Times New Roman" w:hAnsi="Times New Roman"/>
          <w:sz w:val="24"/>
          <w:szCs w:val="24"/>
        </w:rPr>
        <w:t xml:space="preserve"> по различным видам искусств), У</w:t>
      </w:r>
      <w:r w:rsidRPr="00B54623">
        <w:rPr>
          <w:rFonts w:ascii="Times New Roman" w:hAnsi="Times New Roman"/>
          <w:sz w:val="24"/>
          <w:szCs w:val="24"/>
        </w:rPr>
        <w:t>правление образования администрации Устьянского муниципального округа, Устьянская территориальная комиссия по делам несовершеннолетних и защите их прав, детские и молодежные общественные объединения, программу планируется выполнять за счёт средств окружного бюджета</w:t>
      </w:r>
      <w:r w:rsidR="002D6BDB">
        <w:rPr>
          <w:rFonts w:ascii="Times New Roman" w:hAnsi="Times New Roman"/>
          <w:sz w:val="24"/>
          <w:szCs w:val="24"/>
        </w:rPr>
        <w:t xml:space="preserve">                 </w:t>
      </w:r>
      <w:r w:rsidRPr="00B54623">
        <w:rPr>
          <w:rFonts w:ascii="Times New Roman" w:hAnsi="Times New Roman"/>
          <w:sz w:val="24"/>
          <w:szCs w:val="24"/>
        </w:rPr>
        <w:t xml:space="preserve"> с привлечением средств областного бюджета, а также за счёт  внебюджетных</w:t>
      </w:r>
      <w:proofErr w:type="gramEnd"/>
      <w:r w:rsidRPr="00B54623">
        <w:rPr>
          <w:rFonts w:ascii="Times New Roman" w:hAnsi="Times New Roman"/>
          <w:sz w:val="24"/>
          <w:szCs w:val="24"/>
        </w:rPr>
        <w:t xml:space="preserve"> источников.</w:t>
      </w:r>
    </w:p>
    <w:p w:rsidR="00B54623" w:rsidRPr="00B54623" w:rsidRDefault="00B54623" w:rsidP="00B54623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4623">
        <w:rPr>
          <w:rFonts w:ascii="Times New Roman" w:hAnsi="Times New Roman"/>
          <w:sz w:val="24"/>
          <w:szCs w:val="24"/>
        </w:rPr>
        <w:t>Соисполнители мероприятий Программы ответственны за качественное</w:t>
      </w:r>
      <w:r w:rsidR="002D6BDB">
        <w:rPr>
          <w:rFonts w:ascii="Times New Roman" w:hAnsi="Times New Roman"/>
          <w:sz w:val="24"/>
          <w:szCs w:val="24"/>
        </w:rPr>
        <w:t xml:space="preserve">                             </w:t>
      </w:r>
      <w:r w:rsidRPr="00B54623">
        <w:rPr>
          <w:rFonts w:ascii="Times New Roman" w:hAnsi="Times New Roman"/>
          <w:sz w:val="24"/>
          <w:szCs w:val="24"/>
        </w:rPr>
        <w:t xml:space="preserve"> и своевременное их выполнение, целевое и эффективное использование финансовых средств. Соисполнители мероприятий Программы </w:t>
      </w:r>
      <w:proofErr w:type="gramStart"/>
      <w:r w:rsidRPr="00B54623">
        <w:rPr>
          <w:rFonts w:ascii="Times New Roman" w:hAnsi="Times New Roman"/>
          <w:sz w:val="24"/>
          <w:szCs w:val="24"/>
        </w:rPr>
        <w:t>отчитываются о</w:t>
      </w:r>
      <w:proofErr w:type="gramEnd"/>
      <w:r w:rsidRPr="00B54623">
        <w:rPr>
          <w:rFonts w:ascii="Times New Roman" w:hAnsi="Times New Roman"/>
          <w:sz w:val="24"/>
          <w:szCs w:val="24"/>
        </w:rPr>
        <w:t xml:space="preserve"> целевом использовании выделенных им финансовых ресурсов и о ходе выполнения программных мероприятий  согласно утвержденным срокам и формам отчетности.</w:t>
      </w:r>
    </w:p>
    <w:p w:rsidR="00B54623" w:rsidRPr="00B54623" w:rsidRDefault="00B54623" w:rsidP="00B54623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4623">
        <w:rPr>
          <w:rFonts w:ascii="Times New Roman" w:hAnsi="Times New Roman"/>
          <w:sz w:val="24"/>
          <w:szCs w:val="24"/>
        </w:rPr>
        <w:t>Реализация Программы осуществляется на основе соглашений (договоров, контрактов), заключаемых в установленном порядке с исполнителями программных мероприятий.</w:t>
      </w:r>
    </w:p>
    <w:p w:rsidR="00B54623" w:rsidRPr="00B54623" w:rsidRDefault="00B54623" w:rsidP="00B54623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4623">
        <w:rPr>
          <w:rFonts w:ascii="Times New Roman" w:hAnsi="Times New Roman"/>
          <w:sz w:val="24"/>
          <w:szCs w:val="24"/>
        </w:rPr>
        <w:t xml:space="preserve">Механизм реализации Программы предусматривает формирование следующих рабочих документов: календарного плана  по реализации мероприятий Программы </w:t>
      </w:r>
      <w:r w:rsidR="002D6BDB">
        <w:rPr>
          <w:rFonts w:ascii="Times New Roman" w:hAnsi="Times New Roman"/>
          <w:sz w:val="24"/>
          <w:szCs w:val="24"/>
        </w:rPr>
        <w:t xml:space="preserve">                   </w:t>
      </w:r>
      <w:r w:rsidRPr="00B54623">
        <w:rPr>
          <w:rFonts w:ascii="Times New Roman" w:hAnsi="Times New Roman"/>
          <w:sz w:val="24"/>
          <w:szCs w:val="24"/>
        </w:rPr>
        <w:t>на соответствующий год его реализации; перечня программных мероприятий с указанием конкретных исполнителей и определением объемов финансирования. Ежемесячно проводится корректировка календарного плана по реализации мероприятий Программы.</w:t>
      </w:r>
    </w:p>
    <w:p w:rsidR="00B54623" w:rsidRPr="00B54623" w:rsidRDefault="00B54623" w:rsidP="00B54623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4623">
        <w:rPr>
          <w:rFonts w:ascii="Times New Roman" w:hAnsi="Times New Roman"/>
          <w:sz w:val="24"/>
          <w:szCs w:val="24"/>
        </w:rPr>
        <w:t xml:space="preserve">Финансирование мероприятий Программы осуществляется за счет средств местного </w:t>
      </w:r>
      <w:r w:rsidRPr="00B54623">
        <w:rPr>
          <w:rFonts w:ascii="Times New Roman" w:hAnsi="Times New Roman"/>
          <w:sz w:val="24"/>
          <w:szCs w:val="24"/>
        </w:rPr>
        <w:lastRenderedPageBreak/>
        <w:t xml:space="preserve">бюджета с привлечением средств областного бюджета и внебюджетных источников. </w:t>
      </w:r>
    </w:p>
    <w:p w:rsidR="00B54623" w:rsidRPr="00B54623" w:rsidRDefault="00B54623" w:rsidP="00B54623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4623">
        <w:rPr>
          <w:rFonts w:ascii="Times New Roman" w:hAnsi="Times New Roman"/>
          <w:sz w:val="24"/>
          <w:szCs w:val="24"/>
        </w:rPr>
        <w:t xml:space="preserve">Объемы финансирования программы за счет средств </w:t>
      </w:r>
      <w:r w:rsidR="007111B9">
        <w:rPr>
          <w:rFonts w:ascii="Times New Roman" w:hAnsi="Times New Roman"/>
          <w:sz w:val="24"/>
          <w:szCs w:val="24"/>
        </w:rPr>
        <w:t>местного</w:t>
      </w:r>
      <w:r w:rsidRPr="00B54623">
        <w:rPr>
          <w:rFonts w:ascii="Times New Roman" w:hAnsi="Times New Roman"/>
          <w:sz w:val="24"/>
          <w:szCs w:val="24"/>
        </w:rPr>
        <w:t xml:space="preserve"> бюджета носят прогнозный характер и подлежат ежегодному уточнению в установленном порядке при формировании проектов местного бюджета на очередной финансовый год, исходя</w:t>
      </w:r>
      <w:r w:rsidR="002D6BDB">
        <w:rPr>
          <w:rFonts w:ascii="Times New Roman" w:hAnsi="Times New Roman"/>
          <w:sz w:val="24"/>
          <w:szCs w:val="24"/>
        </w:rPr>
        <w:t xml:space="preserve">                     </w:t>
      </w:r>
      <w:r w:rsidRPr="00B54623">
        <w:rPr>
          <w:rFonts w:ascii="Times New Roman" w:hAnsi="Times New Roman"/>
          <w:sz w:val="24"/>
          <w:szCs w:val="24"/>
        </w:rPr>
        <w:t xml:space="preserve"> из возможностей местного бюджета.</w:t>
      </w:r>
    </w:p>
    <w:p w:rsidR="00B54623" w:rsidRPr="00B54623" w:rsidRDefault="00B54623" w:rsidP="00B54623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4623">
        <w:rPr>
          <w:rFonts w:ascii="Times New Roman" w:hAnsi="Times New Roman"/>
          <w:sz w:val="24"/>
          <w:szCs w:val="24"/>
        </w:rPr>
        <w:t>Участие в реализации и финансировании мероприятий Программы из областного бюджета осуществляется путем подписания соглашения между администрацией Устьянского муниципального округа и министерством по делам молодежи и спорту  Архангельской области.</w:t>
      </w:r>
    </w:p>
    <w:p w:rsidR="00B54623" w:rsidRPr="00B54623" w:rsidRDefault="00B54623" w:rsidP="00B54623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4623">
        <w:rPr>
          <w:rFonts w:ascii="Times New Roman" w:hAnsi="Times New Roman"/>
          <w:sz w:val="24"/>
          <w:szCs w:val="24"/>
        </w:rPr>
        <w:t xml:space="preserve">Финансирование мероприятий за счет средств внебюджетных источников (организаций, индивидуальных предпринимателей, внебюджетных фондов и физических лиц) подтверждается соглашениями о намерениях между заказчиком Программы </w:t>
      </w:r>
      <w:r w:rsidR="002D6BDB">
        <w:rPr>
          <w:rFonts w:ascii="Times New Roman" w:hAnsi="Times New Roman"/>
          <w:sz w:val="24"/>
          <w:szCs w:val="24"/>
        </w:rPr>
        <w:t xml:space="preserve">                      </w:t>
      </w:r>
      <w:r w:rsidRPr="00B54623">
        <w:rPr>
          <w:rFonts w:ascii="Times New Roman" w:hAnsi="Times New Roman"/>
          <w:sz w:val="24"/>
          <w:szCs w:val="24"/>
        </w:rPr>
        <w:t>и инвесторами на соответствующий финансовый год.</w:t>
      </w:r>
    </w:p>
    <w:p w:rsidR="00B54623" w:rsidRPr="00B54623" w:rsidRDefault="00B54623" w:rsidP="00B54623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462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54623">
        <w:rPr>
          <w:rFonts w:ascii="Times New Roman" w:hAnsi="Times New Roman"/>
          <w:sz w:val="24"/>
          <w:szCs w:val="24"/>
        </w:rPr>
        <w:t xml:space="preserve"> исполнением Программы и координацию деятельности участников осуществляет начальник Управления культуры спорта туризма и молодежи</w:t>
      </w:r>
      <w:r w:rsidR="00423195">
        <w:rPr>
          <w:rFonts w:ascii="Times New Roman" w:hAnsi="Times New Roman"/>
          <w:sz w:val="24"/>
          <w:szCs w:val="24"/>
        </w:rPr>
        <w:t>.</w:t>
      </w:r>
    </w:p>
    <w:p w:rsidR="00B54623" w:rsidRPr="00B54623" w:rsidRDefault="00B54623" w:rsidP="00B54623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4623">
        <w:rPr>
          <w:rFonts w:ascii="Times New Roman" w:hAnsi="Times New Roman"/>
          <w:sz w:val="24"/>
          <w:szCs w:val="24"/>
        </w:rPr>
        <w:t>Обеспечение финансовы</w:t>
      </w:r>
      <w:r w:rsidR="007111B9">
        <w:rPr>
          <w:rFonts w:ascii="Times New Roman" w:hAnsi="Times New Roman"/>
          <w:sz w:val="24"/>
          <w:szCs w:val="24"/>
        </w:rPr>
        <w:t>ми ресурсами в разрезе средств местного</w:t>
      </w:r>
      <w:r w:rsidRPr="00B54623">
        <w:rPr>
          <w:rFonts w:ascii="Times New Roman" w:hAnsi="Times New Roman"/>
          <w:sz w:val="24"/>
          <w:szCs w:val="24"/>
        </w:rPr>
        <w:t xml:space="preserve"> бюджета – Финансовое Управление администрации Устьянского муниципального округа.</w:t>
      </w:r>
    </w:p>
    <w:p w:rsidR="00F52EAE" w:rsidRPr="00E1165D" w:rsidRDefault="00F52EAE" w:rsidP="00527FDC">
      <w:pPr>
        <w:pStyle w:val="ConsPlusNormal"/>
        <w:widowControl/>
        <w:contextualSpacing/>
        <w:jc w:val="both"/>
        <w:rPr>
          <w:sz w:val="24"/>
          <w:szCs w:val="24"/>
        </w:rPr>
      </w:pPr>
    </w:p>
    <w:p w:rsidR="00F52EAE" w:rsidRPr="00E1165D" w:rsidRDefault="00113A45" w:rsidP="00527FDC">
      <w:pPr>
        <w:pStyle w:val="ConsPlusNormal"/>
        <w:ind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Ожидаемые результаты</w:t>
      </w:r>
      <w:r w:rsidR="00C83B77">
        <w:rPr>
          <w:b/>
          <w:sz w:val="24"/>
          <w:szCs w:val="24"/>
        </w:rPr>
        <w:t xml:space="preserve"> реализации муниципальной П</w:t>
      </w:r>
      <w:r w:rsidRPr="00113A45">
        <w:rPr>
          <w:b/>
          <w:sz w:val="24"/>
          <w:szCs w:val="24"/>
        </w:rPr>
        <w:t>рограммы</w:t>
      </w:r>
    </w:p>
    <w:p w:rsidR="00F52EAE" w:rsidRPr="00E1165D" w:rsidRDefault="00F52EAE" w:rsidP="00527FDC">
      <w:pPr>
        <w:pStyle w:val="ConsPlusNormal"/>
        <w:ind w:firstLine="567"/>
        <w:contextualSpacing/>
        <w:jc w:val="both"/>
        <w:rPr>
          <w:sz w:val="24"/>
          <w:szCs w:val="24"/>
        </w:rPr>
      </w:pPr>
    </w:p>
    <w:p w:rsidR="00F52EAE" w:rsidRPr="00E1165D" w:rsidRDefault="00F52EAE" w:rsidP="00F14EBD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E1165D">
        <w:rPr>
          <w:sz w:val="24"/>
          <w:szCs w:val="24"/>
        </w:rPr>
        <w:t>В ходе реализации муниципальной программы планируется достигнуть следующих результатов:</w:t>
      </w:r>
    </w:p>
    <w:p w:rsidR="005236F8" w:rsidRDefault="00F13BFE" w:rsidP="00F14EBD">
      <w:pPr>
        <w:spacing w:after="0" w:line="240" w:lineRule="auto"/>
        <w:ind w:firstLine="284"/>
        <w:jc w:val="both"/>
        <w:rPr>
          <w:sz w:val="24"/>
          <w:szCs w:val="24"/>
        </w:rPr>
      </w:pPr>
      <w:r w:rsidRPr="00F13BFE">
        <w:rPr>
          <w:sz w:val="24"/>
          <w:szCs w:val="24"/>
        </w:rPr>
        <w:t xml:space="preserve">1. Выявление и продвижение инициативной и талантливой молодёжи, развитие творческих направлений, молодежных субкультур, поддержка  и  мотивация  молодёжного самоуправления.  (Советов молодежи, института </w:t>
      </w:r>
      <w:proofErr w:type="spellStart"/>
      <w:r w:rsidRPr="00F13BFE">
        <w:rPr>
          <w:sz w:val="24"/>
          <w:szCs w:val="24"/>
        </w:rPr>
        <w:t>Дублерства</w:t>
      </w:r>
      <w:proofErr w:type="spellEnd"/>
      <w:r w:rsidRPr="00F13BFE">
        <w:rPr>
          <w:sz w:val="24"/>
          <w:szCs w:val="24"/>
        </w:rPr>
        <w:t xml:space="preserve">, молодежных НКО, инициативных групп). Развитие волонтёрского движения: волонтерский отряд "Добрая Воля" (не менее 4 мероприятий и фестивалей в год); Направление </w:t>
      </w:r>
      <w:r w:rsidR="002D6BDB">
        <w:rPr>
          <w:sz w:val="24"/>
          <w:szCs w:val="24"/>
        </w:rPr>
        <w:t xml:space="preserve">                                  </w:t>
      </w:r>
      <w:r w:rsidRPr="00F13BFE">
        <w:rPr>
          <w:sz w:val="24"/>
          <w:szCs w:val="24"/>
        </w:rPr>
        <w:t>на межрайонные, областные, всероссийские и международные мероприятия, проекты различной направленности, обучающие семинары и курсы повышения квалификации (не менее 30 человек, в год)</w:t>
      </w:r>
      <w:r>
        <w:rPr>
          <w:sz w:val="24"/>
          <w:szCs w:val="24"/>
        </w:rPr>
        <w:t>;</w:t>
      </w:r>
    </w:p>
    <w:p w:rsidR="00F13BFE" w:rsidRDefault="00F13BFE" w:rsidP="00F14EBD">
      <w:pPr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13BFE">
        <w:rPr>
          <w:sz w:val="24"/>
          <w:szCs w:val="24"/>
        </w:rPr>
        <w:t xml:space="preserve">Укрепление и повышение статуса семьи и пропаганда ответственного </w:t>
      </w:r>
      <w:proofErr w:type="spellStart"/>
      <w:r w:rsidRPr="00F13BFE">
        <w:rPr>
          <w:sz w:val="24"/>
          <w:szCs w:val="24"/>
        </w:rPr>
        <w:t>родительства</w:t>
      </w:r>
      <w:proofErr w:type="spellEnd"/>
      <w:r w:rsidRPr="00F13BFE">
        <w:rPr>
          <w:sz w:val="24"/>
          <w:szCs w:val="24"/>
        </w:rPr>
        <w:t xml:space="preserve"> через проведение мероприятий и участие семей в областных и районных конкурсах. Обеспечение участия  молодых семей, в мероприятиях программы, (не менее 50 человек</w:t>
      </w:r>
      <w:r w:rsidR="002D6BDB">
        <w:rPr>
          <w:sz w:val="24"/>
          <w:szCs w:val="24"/>
        </w:rPr>
        <w:t xml:space="preserve">   </w:t>
      </w:r>
      <w:r w:rsidRPr="00F13BFE">
        <w:rPr>
          <w:sz w:val="24"/>
          <w:szCs w:val="24"/>
        </w:rPr>
        <w:t xml:space="preserve"> в год). Проведение мероприятий направленных на укрепления и повышения статуса семьи</w:t>
      </w:r>
      <w:r>
        <w:rPr>
          <w:sz w:val="24"/>
          <w:szCs w:val="24"/>
        </w:rPr>
        <w:t xml:space="preserve"> (не менее 4 мероприятий в год);</w:t>
      </w:r>
    </w:p>
    <w:p w:rsidR="00F13BFE" w:rsidRDefault="00F13BFE" w:rsidP="00F14EBD">
      <w:pPr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13BFE">
        <w:rPr>
          <w:sz w:val="24"/>
          <w:szCs w:val="24"/>
        </w:rPr>
        <w:t>Консолидация молодёжных общественных организаций вокруг знаменательных дат</w:t>
      </w:r>
      <w:r w:rsidR="002D6BDB">
        <w:rPr>
          <w:sz w:val="24"/>
          <w:szCs w:val="24"/>
        </w:rPr>
        <w:t xml:space="preserve">   </w:t>
      </w:r>
      <w:r w:rsidRPr="00F13BFE">
        <w:rPr>
          <w:sz w:val="24"/>
          <w:szCs w:val="24"/>
        </w:rPr>
        <w:t xml:space="preserve"> и исторических событий, укрепление связи поколений и увековечивание памяти об участниках великой Отечественной войны. Формирование у граждан молодого поколения, проживающих на территории округа, патриотического сознания, чувства гражданского долга по защите интересов Российской Федерации. Обеспечение участия  молодежи, </w:t>
      </w:r>
      <w:r w:rsidR="002D6BDB">
        <w:rPr>
          <w:sz w:val="24"/>
          <w:szCs w:val="24"/>
        </w:rPr>
        <w:t xml:space="preserve">        </w:t>
      </w:r>
      <w:r w:rsidRPr="00F13BFE">
        <w:rPr>
          <w:sz w:val="24"/>
          <w:szCs w:val="24"/>
        </w:rPr>
        <w:t>в мероприятиях программы, (не менее 1000 человек в год). Проведение акций</w:t>
      </w:r>
      <w:r w:rsidR="002D6BDB">
        <w:rPr>
          <w:sz w:val="24"/>
          <w:szCs w:val="24"/>
        </w:rPr>
        <w:t xml:space="preserve">                     </w:t>
      </w:r>
      <w:r w:rsidRPr="00F13BFE">
        <w:rPr>
          <w:sz w:val="24"/>
          <w:szCs w:val="24"/>
        </w:rPr>
        <w:t xml:space="preserve"> и мероприятий патриотической нап</w:t>
      </w:r>
      <w:r>
        <w:rPr>
          <w:sz w:val="24"/>
          <w:szCs w:val="24"/>
        </w:rPr>
        <w:t>равленности (не менее 20 в год);</w:t>
      </w:r>
    </w:p>
    <w:p w:rsidR="00F13BFE" w:rsidRDefault="00F13BFE" w:rsidP="00F14EBD">
      <w:pPr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F13BFE">
        <w:rPr>
          <w:sz w:val="24"/>
          <w:szCs w:val="24"/>
        </w:rPr>
        <w:t xml:space="preserve">Популяризация здорового образа жизни молодого поколения. Профилактика социально-негативных проявлений в молодежной среде, снижение уровня преступности </w:t>
      </w:r>
      <w:r w:rsidR="002D6BDB">
        <w:rPr>
          <w:sz w:val="24"/>
          <w:szCs w:val="24"/>
        </w:rPr>
        <w:t xml:space="preserve">  </w:t>
      </w:r>
      <w:r w:rsidRPr="00F13BFE">
        <w:rPr>
          <w:sz w:val="24"/>
          <w:szCs w:val="24"/>
        </w:rPr>
        <w:t xml:space="preserve">в </w:t>
      </w:r>
      <w:proofErr w:type="spellStart"/>
      <w:r w:rsidRPr="00F13BFE">
        <w:rPr>
          <w:sz w:val="24"/>
          <w:szCs w:val="24"/>
        </w:rPr>
        <w:t>Устьянском</w:t>
      </w:r>
      <w:proofErr w:type="spellEnd"/>
      <w:r w:rsidRPr="00F13BFE">
        <w:rPr>
          <w:sz w:val="24"/>
          <w:szCs w:val="24"/>
        </w:rPr>
        <w:t xml:space="preserve"> муниципальном округе среди  несовершеннолетних. Обеспечение участия  молодежи, находящихся в социально опасном положении и трудной жизненной ситуации, в мероприятиях программы, (не менее 60 человек в год). Проведение социально-профилактических акций направленных на профилактику </w:t>
      </w:r>
      <w:proofErr w:type="spellStart"/>
      <w:r w:rsidRPr="00F13BFE">
        <w:rPr>
          <w:sz w:val="24"/>
          <w:szCs w:val="24"/>
        </w:rPr>
        <w:t>девиантного</w:t>
      </w:r>
      <w:proofErr w:type="spellEnd"/>
      <w:r w:rsidRPr="00F13BFE">
        <w:rPr>
          <w:sz w:val="24"/>
          <w:szCs w:val="24"/>
        </w:rPr>
        <w:t xml:space="preserve"> поведения молодежи, БДД, патриотической и экологической направленности </w:t>
      </w:r>
      <w:r>
        <w:rPr>
          <w:sz w:val="24"/>
          <w:szCs w:val="24"/>
        </w:rPr>
        <w:t>(не менее 10 мероприятий в год);</w:t>
      </w:r>
    </w:p>
    <w:p w:rsidR="00F13BFE" w:rsidRDefault="00F13BFE" w:rsidP="00F14EBD">
      <w:pPr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13BFE">
        <w:rPr>
          <w:sz w:val="24"/>
          <w:szCs w:val="24"/>
        </w:rPr>
        <w:t xml:space="preserve">Повышение конкурентоспособности молодежи на рынке труда, содействие </w:t>
      </w:r>
      <w:r w:rsidR="002D6BDB">
        <w:rPr>
          <w:sz w:val="24"/>
          <w:szCs w:val="24"/>
        </w:rPr>
        <w:t xml:space="preserve">                 </w:t>
      </w:r>
      <w:r w:rsidRPr="00F13BFE">
        <w:rPr>
          <w:sz w:val="24"/>
          <w:szCs w:val="24"/>
        </w:rPr>
        <w:t xml:space="preserve">в трудоустройстве и занятости молодежи; Проведение ежегодно (не менее 2х </w:t>
      </w:r>
      <w:proofErr w:type="spellStart"/>
      <w:r w:rsidRPr="00F13BFE">
        <w:rPr>
          <w:sz w:val="24"/>
          <w:szCs w:val="24"/>
        </w:rPr>
        <w:lastRenderedPageBreak/>
        <w:t>профориентационных</w:t>
      </w:r>
      <w:proofErr w:type="spellEnd"/>
      <w:r w:rsidRPr="00F13BFE">
        <w:rPr>
          <w:sz w:val="24"/>
          <w:szCs w:val="24"/>
        </w:rPr>
        <w:t xml:space="preserve"> мероприятий), с участием  (не менее 50) учащихся и выпускников </w:t>
      </w:r>
      <w:r w:rsidR="002D6BDB">
        <w:rPr>
          <w:sz w:val="24"/>
          <w:szCs w:val="24"/>
        </w:rPr>
        <w:t>образовательных учреждений</w:t>
      </w:r>
      <w:r w:rsidRPr="00F13BFE">
        <w:rPr>
          <w:sz w:val="24"/>
          <w:szCs w:val="24"/>
        </w:rPr>
        <w:t>, получивших поддержку в сфере  профессиональной ориентации.</w:t>
      </w:r>
    </w:p>
    <w:p w:rsidR="00F13BFE" w:rsidRPr="00F13BFE" w:rsidRDefault="00F13BFE" w:rsidP="00F13BFE">
      <w:pPr>
        <w:ind w:firstLine="284"/>
        <w:rPr>
          <w:sz w:val="24"/>
          <w:szCs w:val="24"/>
        </w:rPr>
      </w:pPr>
    </w:p>
    <w:sectPr w:rsidR="00F13BFE" w:rsidRPr="00F13BFE" w:rsidSect="00527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792" w:rsidRDefault="00A23792" w:rsidP="00D67830">
      <w:pPr>
        <w:spacing w:after="0" w:line="240" w:lineRule="auto"/>
      </w:pPr>
      <w:r>
        <w:separator/>
      </w:r>
    </w:p>
  </w:endnote>
  <w:endnote w:type="continuationSeparator" w:id="0">
    <w:p w:rsidR="00A23792" w:rsidRDefault="00A23792" w:rsidP="00D6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792" w:rsidRDefault="00A23792" w:rsidP="00D67830">
      <w:pPr>
        <w:spacing w:after="0" w:line="240" w:lineRule="auto"/>
      </w:pPr>
      <w:r>
        <w:separator/>
      </w:r>
    </w:p>
  </w:footnote>
  <w:footnote w:type="continuationSeparator" w:id="0">
    <w:p w:rsidR="00A23792" w:rsidRDefault="00A23792" w:rsidP="00D67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52A51"/>
    <w:multiLevelType w:val="hybridMultilevel"/>
    <w:tmpl w:val="E7F435CE"/>
    <w:lvl w:ilvl="0" w:tplc="5830BC3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6D17DC"/>
    <w:multiLevelType w:val="hybridMultilevel"/>
    <w:tmpl w:val="CCB495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175"/>
    <w:rsid w:val="00033D72"/>
    <w:rsid w:val="00073757"/>
    <w:rsid w:val="000D530A"/>
    <w:rsid w:val="00113A45"/>
    <w:rsid w:val="00197EF6"/>
    <w:rsid w:val="002237C2"/>
    <w:rsid w:val="0025560A"/>
    <w:rsid w:val="00275175"/>
    <w:rsid w:val="00286ABD"/>
    <w:rsid w:val="002B3B2F"/>
    <w:rsid w:val="002D6BDB"/>
    <w:rsid w:val="002F284B"/>
    <w:rsid w:val="00301651"/>
    <w:rsid w:val="00354F75"/>
    <w:rsid w:val="003605C1"/>
    <w:rsid w:val="00387B46"/>
    <w:rsid w:val="00395263"/>
    <w:rsid w:val="003B524E"/>
    <w:rsid w:val="003E0F2A"/>
    <w:rsid w:val="004041E4"/>
    <w:rsid w:val="00413127"/>
    <w:rsid w:val="00423195"/>
    <w:rsid w:val="00476839"/>
    <w:rsid w:val="004B1407"/>
    <w:rsid w:val="004B25D3"/>
    <w:rsid w:val="004E221A"/>
    <w:rsid w:val="005236F8"/>
    <w:rsid w:val="00527FDC"/>
    <w:rsid w:val="00582E7B"/>
    <w:rsid w:val="005D5169"/>
    <w:rsid w:val="00614A30"/>
    <w:rsid w:val="00652170"/>
    <w:rsid w:val="00666086"/>
    <w:rsid w:val="00684FE5"/>
    <w:rsid w:val="006859D6"/>
    <w:rsid w:val="006955D8"/>
    <w:rsid w:val="006C78E1"/>
    <w:rsid w:val="006F27DF"/>
    <w:rsid w:val="007111B9"/>
    <w:rsid w:val="007137B6"/>
    <w:rsid w:val="00736D69"/>
    <w:rsid w:val="007A1DDD"/>
    <w:rsid w:val="007E240A"/>
    <w:rsid w:val="00826229"/>
    <w:rsid w:val="008B0D20"/>
    <w:rsid w:val="008C04C3"/>
    <w:rsid w:val="008D17A6"/>
    <w:rsid w:val="008F40C7"/>
    <w:rsid w:val="00925B36"/>
    <w:rsid w:val="00971FAC"/>
    <w:rsid w:val="009A6BC8"/>
    <w:rsid w:val="009B7D05"/>
    <w:rsid w:val="009E050F"/>
    <w:rsid w:val="00A23792"/>
    <w:rsid w:val="00A304D4"/>
    <w:rsid w:val="00A63FD2"/>
    <w:rsid w:val="00A76E71"/>
    <w:rsid w:val="00A87AD0"/>
    <w:rsid w:val="00AB51A7"/>
    <w:rsid w:val="00AB5967"/>
    <w:rsid w:val="00AF49CD"/>
    <w:rsid w:val="00B364A6"/>
    <w:rsid w:val="00B53550"/>
    <w:rsid w:val="00B54623"/>
    <w:rsid w:val="00BA2AB1"/>
    <w:rsid w:val="00BE0B1E"/>
    <w:rsid w:val="00C13073"/>
    <w:rsid w:val="00C3622C"/>
    <w:rsid w:val="00C56DF9"/>
    <w:rsid w:val="00C83B77"/>
    <w:rsid w:val="00C85F3F"/>
    <w:rsid w:val="00CE1645"/>
    <w:rsid w:val="00D07299"/>
    <w:rsid w:val="00D45444"/>
    <w:rsid w:val="00D67830"/>
    <w:rsid w:val="00DC729F"/>
    <w:rsid w:val="00DF72B1"/>
    <w:rsid w:val="00DF76CA"/>
    <w:rsid w:val="00E02CCD"/>
    <w:rsid w:val="00E1165D"/>
    <w:rsid w:val="00E42FD8"/>
    <w:rsid w:val="00E60354"/>
    <w:rsid w:val="00E85451"/>
    <w:rsid w:val="00EB1A61"/>
    <w:rsid w:val="00EC1C22"/>
    <w:rsid w:val="00F13BFE"/>
    <w:rsid w:val="00F147E6"/>
    <w:rsid w:val="00F14EBD"/>
    <w:rsid w:val="00F33D30"/>
    <w:rsid w:val="00F52EAE"/>
    <w:rsid w:val="00F93D10"/>
    <w:rsid w:val="00F97203"/>
    <w:rsid w:val="00FE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75"/>
    <w:pPr>
      <w:ind w:firstLine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175"/>
    <w:pPr>
      <w:widowControl w:val="0"/>
      <w:autoSpaceDE w:val="0"/>
      <w:autoSpaceDN w:val="0"/>
      <w:spacing w:after="0" w:line="240" w:lineRule="auto"/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75175"/>
    <w:pPr>
      <w:widowControl w:val="0"/>
      <w:autoSpaceDE w:val="0"/>
      <w:autoSpaceDN w:val="0"/>
      <w:spacing w:after="0" w:line="240" w:lineRule="auto"/>
      <w:ind w:firstLine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qFormat/>
    <w:rsid w:val="00B53550"/>
    <w:pPr>
      <w:spacing w:after="0" w:line="240" w:lineRule="auto"/>
      <w:ind w:firstLine="0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rsid w:val="00F52EAE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44">
    <w:name w:val="Font Style44"/>
    <w:basedOn w:val="a0"/>
    <w:rsid w:val="00F52EAE"/>
    <w:rPr>
      <w:rFonts w:ascii="Times New Roman" w:hAnsi="Times New Roman" w:cs="Times New Roman"/>
      <w:sz w:val="26"/>
      <w:szCs w:val="26"/>
    </w:rPr>
  </w:style>
  <w:style w:type="paragraph" w:styleId="a4">
    <w:name w:val="Body Text"/>
    <w:basedOn w:val="a"/>
    <w:link w:val="a5"/>
    <w:rsid w:val="004041E4"/>
    <w:pPr>
      <w:spacing w:after="120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5">
    <w:name w:val="Основной текст Знак"/>
    <w:basedOn w:val="a0"/>
    <w:link w:val="a4"/>
    <w:rsid w:val="004041E4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527FD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/>
      <w:sz w:val="26"/>
      <w:szCs w:val="26"/>
      <w:lang w:eastAsia="ru-RU"/>
    </w:rPr>
  </w:style>
  <w:style w:type="character" w:customStyle="1" w:styleId="a7">
    <w:name w:val="Цветовое выделение"/>
    <w:rsid w:val="00DF76CA"/>
    <w:rPr>
      <w:b/>
      <w:color w:val="26282F"/>
      <w:sz w:val="26"/>
    </w:rPr>
  </w:style>
  <w:style w:type="paragraph" w:styleId="a8">
    <w:name w:val="header"/>
    <w:basedOn w:val="a"/>
    <w:link w:val="a9"/>
    <w:uiPriority w:val="99"/>
    <w:semiHidden/>
    <w:unhideWhenUsed/>
    <w:rsid w:val="00D67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67830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D67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6783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DFCD7-E261-4BD4-8541-DB65F58B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RePack by SPecialiST</cp:lastModifiedBy>
  <cp:revision>6</cp:revision>
  <cp:lastPrinted>2024-11-15T11:44:00Z</cp:lastPrinted>
  <dcterms:created xsi:type="dcterms:W3CDTF">2024-11-13T08:21:00Z</dcterms:created>
  <dcterms:modified xsi:type="dcterms:W3CDTF">2024-11-15T11:44:00Z</dcterms:modified>
</cp:coreProperties>
</file>