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6FF" w:rsidRPr="00DF73F6" w:rsidRDefault="00D506FF" w:rsidP="00D506FF">
      <w:pPr>
        <w:tabs>
          <w:tab w:val="left" w:pos="7620"/>
        </w:tabs>
        <w:jc w:val="right"/>
        <w:rPr>
          <w:sz w:val="28"/>
          <w:szCs w:val="28"/>
        </w:rPr>
      </w:pPr>
      <w:r w:rsidRPr="00DF73F6">
        <w:rPr>
          <w:sz w:val="28"/>
          <w:szCs w:val="28"/>
        </w:rPr>
        <w:t>Приложение 1</w:t>
      </w:r>
    </w:p>
    <w:p w:rsidR="00D506FF" w:rsidRPr="00DF73F6" w:rsidRDefault="00D506FF" w:rsidP="00D506FF">
      <w:pPr>
        <w:tabs>
          <w:tab w:val="left" w:pos="7620"/>
        </w:tabs>
        <w:jc w:val="right"/>
        <w:rPr>
          <w:sz w:val="28"/>
          <w:szCs w:val="28"/>
        </w:rPr>
      </w:pPr>
      <w:r w:rsidRPr="00DF73F6">
        <w:rPr>
          <w:sz w:val="28"/>
          <w:szCs w:val="28"/>
        </w:rPr>
        <w:t xml:space="preserve">                                                                             к постановлению администрации </w:t>
      </w:r>
    </w:p>
    <w:p w:rsidR="00D506FF" w:rsidRPr="00DF73F6" w:rsidRDefault="00D506FF" w:rsidP="00D506FF">
      <w:pPr>
        <w:tabs>
          <w:tab w:val="left" w:pos="7620"/>
        </w:tabs>
        <w:jc w:val="right"/>
        <w:rPr>
          <w:sz w:val="28"/>
          <w:szCs w:val="28"/>
        </w:rPr>
      </w:pPr>
      <w:r w:rsidRPr="00DF73F6">
        <w:rPr>
          <w:sz w:val="28"/>
          <w:szCs w:val="28"/>
        </w:rPr>
        <w:t xml:space="preserve">                                                                           Устьянского муниципального округа</w:t>
      </w:r>
    </w:p>
    <w:p w:rsidR="00D506FF" w:rsidRPr="00DF73F6" w:rsidRDefault="00D506FF" w:rsidP="00D506FF">
      <w:pPr>
        <w:jc w:val="right"/>
        <w:rPr>
          <w:sz w:val="28"/>
          <w:szCs w:val="28"/>
        </w:rPr>
      </w:pPr>
      <w:r w:rsidRPr="00DF73F6">
        <w:rPr>
          <w:sz w:val="28"/>
          <w:szCs w:val="28"/>
        </w:rPr>
        <w:t xml:space="preserve">                                                                          </w:t>
      </w:r>
      <w:r w:rsidR="00DF73F6">
        <w:rPr>
          <w:sz w:val="28"/>
          <w:szCs w:val="28"/>
        </w:rPr>
        <w:t xml:space="preserve">               </w:t>
      </w:r>
      <w:r w:rsidRPr="00DF73F6">
        <w:rPr>
          <w:sz w:val="28"/>
          <w:szCs w:val="28"/>
        </w:rPr>
        <w:t xml:space="preserve"> </w:t>
      </w:r>
      <w:r w:rsidR="00DF73F6" w:rsidRPr="00DF73F6">
        <w:rPr>
          <w:sz w:val="28"/>
          <w:szCs w:val="28"/>
        </w:rPr>
        <w:t>о</w:t>
      </w:r>
      <w:r w:rsidRPr="00DF73F6">
        <w:rPr>
          <w:sz w:val="28"/>
          <w:szCs w:val="28"/>
        </w:rPr>
        <w:t>т</w:t>
      </w:r>
      <w:r w:rsidR="00DF73F6" w:rsidRPr="00DF73F6">
        <w:rPr>
          <w:sz w:val="28"/>
          <w:szCs w:val="28"/>
        </w:rPr>
        <w:t xml:space="preserve"> 22 января </w:t>
      </w:r>
      <w:r w:rsidRPr="00DF73F6">
        <w:rPr>
          <w:sz w:val="28"/>
          <w:szCs w:val="28"/>
        </w:rPr>
        <w:t>2025 год №</w:t>
      </w:r>
      <w:r w:rsidR="00DF73F6" w:rsidRPr="00DF73F6">
        <w:rPr>
          <w:sz w:val="28"/>
          <w:szCs w:val="28"/>
        </w:rPr>
        <w:t xml:space="preserve"> 10</w:t>
      </w:r>
      <w:r w:rsidRPr="00DF73F6">
        <w:rPr>
          <w:sz w:val="28"/>
          <w:szCs w:val="28"/>
        </w:rPr>
        <w:t xml:space="preserve"> </w:t>
      </w:r>
    </w:p>
    <w:p w:rsidR="0010090D" w:rsidRPr="0010090D" w:rsidRDefault="0010090D" w:rsidP="0010090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0090D" w:rsidRPr="0010090D" w:rsidRDefault="0010090D" w:rsidP="0010090D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0090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0090D" w:rsidRPr="0010090D" w:rsidRDefault="0010090D" w:rsidP="0010090D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0090D">
        <w:rPr>
          <w:rFonts w:ascii="Times New Roman" w:hAnsi="Times New Roman" w:cs="Times New Roman"/>
          <w:b/>
          <w:sz w:val="28"/>
          <w:szCs w:val="28"/>
        </w:rPr>
        <w:t>о порядке подготовки и проведения</w:t>
      </w:r>
    </w:p>
    <w:p w:rsidR="0010090D" w:rsidRPr="0010090D" w:rsidRDefault="0010090D" w:rsidP="0010090D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0090D">
        <w:rPr>
          <w:rFonts w:ascii="Times New Roman" w:hAnsi="Times New Roman" w:cs="Times New Roman"/>
          <w:b/>
          <w:sz w:val="28"/>
          <w:szCs w:val="28"/>
        </w:rPr>
        <w:t>специальной оценки условий труда</w:t>
      </w:r>
      <w:r w:rsidR="00CB3D29">
        <w:rPr>
          <w:rFonts w:ascii="Times New Roman" w:hAnsi="Times New Roman" w:cs="Times New Roman"/>
          <w:b/>
          <w:sz w:val="28"/>
          <w:szCs w:val="28"/>
        </w:rPr>
        <w:t xml:space="preserve"> в а</w:t>
      </w:r>
      <w:r w:rsidR="00DB3A55">
        <w:rPr>
          <w:rFonts w:ascii="Times New Roman" w:hAnsi="Times New Roman" w:cs="Times New Roman"/>
          <w:b/>
          <w:sz w:val="28"/>
          <w:szCs w:val="28"/>
        </w:rPr>
        <w:t>дминистрации Устьянского муниципального округа</w:t>
      </w:r>
    </w:p>
    <w:p w:rsidR="0010090D" w:rsidRPr="0010090D" w:rsidRDefault="0010090D" w:rsidP="0010090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0090D" w:rsidRPr="00790BA7" w:rsidRDefault="0010090D" w:rsidP="0010090D">
      <w:pPr>
        <w:pStyle w:val="ConsPlusNormal"/>
        <w:spacing w:line="24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90BA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0090D" w:rsidRPr="0010090D" w:rsidRDefault="0010090D" w:rsidP="0010090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0090D" w:rsidRPr="00E12F11" w:rsidRDefault="0010090D" w:rsidP="0010090D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90D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E12F11">
        <w:rPr>
          <w:rFonts w:ascii="Times New Roman" w:hAnsi="Times New Roman" w:cs="Times New Roman"/>
          <w:sz w:val="28"/>
          <w:szCs w:val="28"/>
        </w:rPr>
        <w:t xml:space="preserve">Настоящее Положение о порядке подготовки и проведения специальной оценки условий труда </w:t>
      </w:r>
      <w:r w:rsidR="00790BA7" w:rsidRPr="00E12F11">
        <w:rPr>
          <w:rFonts w:ascii="Times New Roman" w:hAnsi="Times New Roman" w:cs="Times New Roman"/>
          <w:sz w:val="28"/>
          <w:szCs w:val="28"/>
        </w:rPr>
        <w:t xml:space="preserve">в </w:t>
      </w:r>
      <w:r w:rsidR="00E576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90BA7" w:rsidRPr="00E12F11">
        <w:rPr>
          <w:rFonts w:ascii="Times New Roman" w:hAnsi="Times New Roman" w:cs="Times New Roman"/>
          <w:sz w:val="28"/>
          <w:szCs w:val="28"/>
        </w:rPr>
        <w:t>Устьянско</w:t>
      </w:r>
      <w:r w:rsidR="00E576EE">
        <w:rPr>
          <w:rFonts w:ascii="Times New Roman" w:hAnsi="Times New Roman" w:cs="Times New Roman"/>
          <w:sz w:val="28"/>
          <w:szCs w:val="28"/>
        </w:rPr>
        <w:t>го</w:t>
      </w:r>
      <w:r w:rsidR="00790BA7" w:rsidRPr="00E12F11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E576EE">
        <w:rPr>
          <w:rFonts w:ascii="Times New Roman" w:hAnsi="Times New Roman" w:cs="Times New Roman"/>
          <w:sz w:val="28"/>
          <w:szCs w:val="28"/>
        </w:rPr>
        <w:t>го</w:t>
      </w:r>
      <w:r w:rsidR="00790BA7" w:rsidRPr="00E12F11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E576EE">
        <w:rPr>
          <w:rFonts w:ascii="Times New Roman" w:hAnsi="Times New Roman" w:cs="Times New Roman"/>
          <w:sz w:val="28"/>
          <w:szCs w:val="28"/>
        </w:rPr>
        <w:t>а</w:t>
      </w:r>
      <w:r w:rsidR="00A501F9">
        <w:rPr>
          <w:rFonts w:ascii="Times New Roman" w:hAnsi="Times New Roman" w:cs="Times New Roman"/>
          <w:sz w:val="28"/>
          <w:szCs w:val="28"/>
        </w:rPr>
        <w:t xml:space="preserve"> (далее - организация)</w:t>
      </w:r>
      <w:r w:rsidRPr="00E12F11">
        <w:rPr>
          <w:rFonts w:ascii="Times New Roman" w:hAnsi="Times New Roman" w:cs="Times New Roman"/>
          <w:sz w:val="28"/>
          <w:szCs w:val="28"/>
        </w:rPr>
        <w:t xml:space="preserve"> разработано в соответствии </w:t>
      </w:r>
      <w:r w:rsidR="00DF73F6">
        <w:rPr>
          <w:rFonts w:ascii="Times New Roman" w:hAnsi="Times New Roman" w:cs="Times New Roman"/>
          <w:sz w:val="28"/>
          <w:szCs w:val="28"/>
        </w:rPr>
        <w:br/>
      </w:r>
      <w:r w:rsidRPr="00E12F11">
        <w:rPr>
          <w:rFonts w:ascii="Times New Roman" w:hAnsi="Times New Roman" w:cs="Times New Roman"/>
          <w:sz w:val="28"/>
          <w:szCs w:val="28"/>
        </w:rPr>
        <w:t xml:space="preserve">с Федеральным </w:t>
      </w:r>
      <w:hyperlink r:id="rId6">
        <w:r w:rsidR="00790BA7" w:rsidRPr="00E12F1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12F11">
        <w:rPr>
          <w:rFonts w:ascii="Times New Roman" w:hAnsi="Times New Roman" w:cs="Times New Roman"/>
          <w:sz w:val="28"/>
          <w:szCs w:val="28"/>
        </w:rPr>
        <w:t xml:space="preserve"> от 28.12.2013 N 426-ФЗ "О специальной оценке условий труда"</w:t>
      </w:r>
      <w:r w:rsidR="00A501F9">
        <w:rPr>
          <w:rFonts w:ascii="Times New Roman" w:hAnsi="Times New Roman" w:cs="Times New Roman"/>
          <w:sz w:val="28"/>
          <w:szCs w:val="28"/>
        </w:rPr>
        <w:t xml:space="preserve"> (далее - Федеральный закон  «Об общей оценки условий труда»)</w:t>
      </w:r>
      <w:r w:rsidRPr="00E12F11">
        <w:rPr>
          <w:rFonts w:ascii="Times New Roman" w:hAnsi="Times New Roman" w:cs="Times New Roman"/>
          <w:sz w:val="28"/>
          <w:szCs w:val="28"/>
        </w:rPr>
        <w:t xml:space="preserve">, </w:t>
      </w:r>
      <w:hyperlink r:id="rId7">
        <w:r w:rsidRPr="00E12F11">
          <w:rPr>
            <w:rFonts w:ascii="Times New Roman" w:hAnsi="Times New Roman" w:cs="Times New Roman"/>
            <w:color w:val="0000FF"/>
            <w:sz w:val="28"/>
            <w:szCs w:val="28"/>
          </w:rPr>
          <w:t>Методикой</w:t>
        </w:r>
      </w:hyperlink>
      <w:r w:rsidRPr="00E12F11">
        <w:rPr>
          <w:rFonts w:ascii="Times New Roman" w:hAnsi="Times New Roman" w:cs="Times New Roman"/>
          <w:sz w:val="28"/>
          <w:szCs w:val="28"/>
        </w:rPr>
        <w:t xml:space="preserve"> проведения специальной оценки условий труда, утвержденной Приказом Минтру</w:t>
      </w:r>
      <w:r w:rsidR="00790BA7" w:rsidRPr="00E12F11">
        <w:rPr>
          <w:rFonts w:ascii="Times New Roman" w:hAnsi="Times New Roman" w:cs="Times New Roman"/>
          <w:sz w:val="28"/>
          <w:szCs w:val="28"/>
        </w:rPr>
        <w:t>да России от 21.11.2023 N 817н</w:t>
      </w:r>
      <w:r w:rsidR="00A501F9">
        <w:rPr>
          <w:rFonts w:ascii="Times New Roman" w:hAnsi="Times New Roman" w:cs="Times New Roman"/>
          <w:sz w:val="28"/>
          <w:szCs w:val="28"/>
        </w:rPr>
        <w:t xml:space="preserve"> (далее – методика, приказ Минтруда России</w:t>
      </w:r>
      <w:proofErr w:type="gramEnd"/>
      <w:r w:rsidR="00A501F9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A501F9">
        <w:rPr>
          <w:rFonts w:ascii="Times New Roman" w:hAnsi="Times New Roman" w:cs="Times New Roman"/>
          <w:sz w:val="28"/>
          <w:szCs w:val="28"/>
        </w:rPr>
        <w:t>817н)</w:t>
      </w:r>
      <w:r w:rsidR="00790BA7" w:rsidRPr="00E12F11">
        <w:rPr>
          <w:rFonts w:ascii="Times New Roman" w:hAnsi="Times New Roman" w:cs="Times New Roman"/>
          <w:sz w:val="28"/>
          <w:szCs w:val="28"/>
        </w:rPr>
        <w:t xml:space="preserve"> </w:t>
      </w:r>
      <w:r w:rsidRPr="00E12F11">
        <w:rPr>
          <w:rFonts w:ascii="Times New Roman" w:hAnsi="Times New Roman" w:cs="Times New Roman"/>
          <w:sz w:val="28"/>
          <w:szCs w:val="28"/>
        </w:rPr>
        <w:t>и устанавливает обязательные требования к последовательно реализуемым в рамках проведения специальной оценки условий труда процедурам:</w:t>
      </w:r>
      <w:proofErr w:type="gramEnd"/>
    </w:p>
    <w:p w:rsidR="0010090D" w:rsidRPr="00E12F11" w:rsidRDefault="0010090D" w:rsidP="0010090D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11">
        <w:rPr>
          <w:rFonts w:ascii="Times New Roman" w:hAnsi="Times New Roman" w:cs="Times New Roman"/>
          <w:sz w:val="28"/>
          <w:szCs w:val="28"/>
        </w:rPr>
        <w:t>1) идентификации потенциально вредных и (или) опасных производственных факторов;</w:t>
      </w:r>
    </w:p>
    <w:p w:rsidR="0010090D" w:rsidRPr="00E12F11" w:rsidRDefault="0010090D" w:rsidP="0010090D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11">
        <w:rPr>
          <w:rFonts w:ascii="Times New Roman" w:hAnsi="Times New Roman" w:cs="Times New Roman"/>
          <w:sz w:val="28"/>
          <w:szCs w:val="28"/>
        </w:rPr>
        <w:t>2) исследованиям (испытаниям) и измерениям вредных и (или) опасных производственных факторов;</w:t>
      </w:r>
    </w:p>
    <w:p w:rsidR="0010090D" w:rsidRPr="00E12F11" w:rsidRDefault="0010090D" w:rsidP="0010090D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11">
        <w:rPr>
          <w:rFonts w:ascii="Times New Roman" w:hAnsi="Times New Roman" w:cs="Times New Roman"/>
          <w:sz w:val="28"/>
          <w:szCs w:val="28"/>
        </w:rPr>
        <w:t>3) отнесению условий труда на рабочем ме</w:t>
      </w:r>
      <w:r w:rsidR="00790BA7" w:rsidRPr="00E12F11">
        <w:rPr>
          <w:rFonts w:ascii="Times New Roman" w:hAnsi="Times New Roman" w:cs="Times New Roman"/>
          <w:sz w:val="28"/>
          <w:szCs w:val="28"/>
        </w:rPr>
        <w:t xml:space="preserve">сте по степени вредности </w:t>
      </w:r>
      <w:r w:rsidR="00DF73F6">
        <w:rPr>
          <w:rFonts w:ascii="Times New Roman" w:hAnsi="Times New Roman" w:cs="Times New Roman"/>
          <w:sz w:val="28"/>
          <w:szCs w:val="28"/>
        </w:rPr>
        <w:br/>
      </w:r>
      <w:r w:rsidR="00790BA7" w:rsidRPr="00E12F11">
        <w:rPr>
          <w:rFonts w:ascii="Times New Roman" w:hAnsi="Times New Roman" w:cs="Times New Roman"/>
          <w:sz w:val="28"/>
          <w:szCs w:val="28"/>
        </w:rPr>
        <w:t xml:space="preserve">и </w:t>
      </w:r>
      <w:r w:rsidRPr="00E12F11">
        <w:rPr>
          <w:rFonts w:ascii="Times New Roman" w:hAnsi="Times New Roman" w:cs="Times New Roman"/>
          <w:sz w:val="28"/>
          <w:szCs w:val="28"/>
        </w:rPr>
        <w:t xml:space="preserve"> опасности к классу (подклассу) условий труда по результатам проведения исследований (испытаний) и измерений вредных и опасных производственных факторов;</w:t>
      </w:r>
    </w:p>
    <w:p w:rsidR="0010090D" w:rsidRPr="00E12F11" w:rsidRDefault="0010090D" w:rsidP="0010090D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11">
        <w:rPr>
          <w:rFonts w:ascii="Times New Roman" w:hAnsi="Times New Roman" w:cs="Times New Roman"/>
          <w:sz w:val="28"/>
          <w:szCs w:val="28"/>
        </w:rPr>
        <w:t>4) оформлению результатов проведения специальной оценки условий труда.</w:t>
      </w:r>
    </w:p>
    <w:p w:rsidR="0010090D" w:rsidRPr="00E12F11" w:rsidRDefault="0010090D" w:rsidP="0010090D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11">
        <w:rPr>
          <w:rFonts w:ascii="Times New Roman" w:hAnsi="Times New Roman" w:cs="Times New Roman"/>
          <w:sz w:val="28"/>
          <w:szCs w:val="28"/>
        </w:rPr>
        <w:t xml:space="preserve">1.2. Положение </w:t>
      </w:r>
      <w:proofErr w:type="gramStart"/>
      <w:r w:rsidRPr="00E12F11">
        <w:rPr>
          <w:rFonts w:ascii="Times New Roman" w:hAnsi="Times New Roman" w:cs="Times New Roman"/>
          <w:sz w:val="28"/>
          <w:szCs w:val="28"/>
        </w:rPr>
        <w:t>обязательно к исполнению</w:t>
      </w:r>
      <w:proofErr w:type="gramEnd"/>
      <w:r w:rsidRPr="00E12F11">
        <w:rPr>
          <w:rFonts w:ascii="Times New Roman" w:hAnsi="Times New Roman" w:cs="Times New Roman"/>
          <w:sz w:val="28"/>
          <w:szCs w:val="28"/>
        </w:rPr>
        <w:t xml:space="preserve"> всеми работниками Организации.</w:t>
      </w:r>
    </w:p>
    <w:p w:rsidR="0010090D" w:rsidRPr="00E12F11" w:rsidRDefault="0010090D" w:rsidP="0010090D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11">
        <w:rPr>
          <w:rFonts w:ascii="Times New Roman" w:hAnsi="Times New Roman" w:cs="Times New Roman"/>
          <w:sz w:val="28"/>
          <w:szCs w:val="28"/>
        </w:rPr>
        <w:t xml:space="preserve">1.3. Положение подлежит применению по месту нахождения Организации </w:t>
      </w:r>
      <w:r w:rsidR="00790BA7" w:rsidRPr="00E12F11">
        <w:rPr>
          <w:rFonts w:ascii="Times New Roman" w:hAnsi="Times New Roman" w:cs="Times New Roman"/>
          <w:sz w:val="28"/>
          <w:szCs w:val="28"/>
        </w:rPr>
        <w:t>–</w:t>
      </w:r>
      <w:r w:rsidRPr="00E12F11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790BA7" w:rsidRPr="00E12F11">
        <w:rPr>
          <w:rFonts w:ascii="Times New Roman" w:hAnsi="Times New Roman" w:cs="Times New Roman"/>
          <w:sz w:val="28"/>
          <w:szCs w:val="28"/>
        </w:rPr>
        <w:t xml:space="preserve">: ул. </w:t>
      </w:r>
      <w:proofErr w:type="gramStart"/>
      <w:r w:rsidR="00790BA7" w:rsidRPr="00E12F11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="00790BA7" w:rsidRPr="00E12F11">
        <w:rPr>
          <w:rFonts w:ascii="Times New Roman" w:hAnsi="Times New Roman" w:cs="Times New Roman"/>
          <w:sz w:val="28"/>
          <w:szCs w:val="28"/>
        </w:rPr>
        <w:t>, дом 7</w:t>
      </w:r>
      <w:r w:rsidRPr="00E12F11">
        <w:rPr>
          <w:rFonts w:ascii="Times New Roman" w:hAnsi="Times New Roman" w:cs="Times New Roman"/>
          <w:sz w:val="28"/>
          <w:szCs w:val="28"/>
        </w:rPr>
        <w:t>.</w:t>
      </w:r>
    </w:p>
    <w:p w:rsidR="0010090D" w:rsidRPr="00E12F11" w:rsidRDefault="0010090D" w:rsidP="0010090D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11">
        <w:rPr>
          <w:rFonts w:ascii="Times New Roman" w:hAnsi="Times New Roman" w:cs="Times New Roman"/>
          <w:sz w:val="28"/>
          <w:szCs w:val="28"/>
        </w:rPr>
        <w:t xml:space="preserve">1.4. Комиссия </w:t>
      </w:r>
      <w:r w:rsidR="00790BA7" w:rsidRPr="00E12F11">
        <w:rPr>
          <w:rFonts w:ascii="Times New Roman" w:hAnsi="Times New Roman" w:cs="Times New Roman"/>
          <w:sz w:val="28"/>
          <w:szCs w:val="28"/>
        </w:rPr>
        <w:t>создается из нечетного количества членов, включая работодателя (заместителя).</w:t>
      </w:r>
    </w:p>
    <w:p w:rsidR="0010090D" w:rsidRPr="00E12F11" w:rsidRDefault="0010090D" w:rsidP="0010090D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11">
        <w:rPr>
          <w:rFonts w:ascii="Times New Roman" w:hAnsi="Times New Roman" w:cs="Times New Roman"/>
          <w:sz w:val="28"/>
          <w:szCs w:val="28"/>
        </w:rPr>
        <w:t>1.4.1. В состав комиссии должны входить представители Работодателя, включая специалиста по охране труда</w:t>
      </w:r>
      <w:r w:rsidR="00790BA7" w:rsidRPr="00E12F11">
        <w:rPr>
          <w:rFonts w:ascii="Times New Roman" w:hAnsi="Times New Roman" w:cs="Times New Roman"/>
          <w:sz w:val="28"/>
          <w:szCs w:val="28"/>
        </w:rPr>
        <w:t>.</w:t>
      </w:r>
    </w:p>
    <w:p w:rsidR="0010090D" w:rsidRPr="00E12F11" w:rsidRDefault="0010090D" w:rsidP="0010090D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11">
        <w:rPr>
          <w:rFonts w:ascii="Times New Roman" w:hAnsi="Times New Roman" w:cs="Times New Roman"/>
          <w:sz w:val="28"/>
          <w:szCs w:val="28"/>
        </w:rPr>
        <w:t>1.5. Для проведения специальной оценки условий труда Работодатель заключает гражданско-правовой договор со специализированной организацией. В такой договор подлежат включению:</w:t>
      </w:r>
    </w:p>
    <w:p w:rsidR="0010090D" w:rsidRPr="00E12F11" w:rsidRDefault="0010090D" w:rsidP="0010090D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11">
        <w:rPr>
          <w:rFonts w:ascii="Times New Roman" w:hAnsi="Times New Roman" w:cs="Times New Roman"/>
          <w:sz w:val="28"/>
          <w:szCs w:val="28"/>
        </w:rPr>
        <w:t>1) виды работ и услуг по специальной оценке условий труда;</w:t>
      </w:r>
    </w:p>
    <w:p w:rsidR="0010090D" w:rsidRPr="00E12F11" w:rsidRDefault="0010090D" w:rsidP="0010090D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11">
        <w:rPr>
          <w:rFonts w:ascii="Times New Roman" w:hAnsi="Times New Roman" w:cs="Times New Roman"/>
          <w:sz w:val="28"/>
          <w:szCs w:val="28"/>
        </w:rPr>
        <w:t xml:space="preserve">2) сроки выполнения работ и оказания услуг по специальной оценке </w:t>
      </w:r>
      <w:r w:rsidRPr="00E12F11">
        <w:rPr>
          <w:rFonts w:ascii="Times New Roman" w:hAnsi="Times New Roman" w:cs="Times New Roman"/>
          <w:sz w:val="28"/>
          <w:szCs w:val="28"/>
        </w:rPr>
        <w:lastRenderedPageBreak/>
        <w:t>условий труда;</w:t>
      </w:r>
    </w:p>
    <w:p w:rsidR="0010090D" w:rsidRPr="00E12F11" w:rsidRDefault="0010090D" w:rsidP="0010090D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11">
        <w:rPr>
          <w:rFonts w:ascii="Times New Roman" w:hAnsi="Times New Roman" w:cs="Times New Roman"/>
          <w:sz w:val="28"/>
          <w:szCs w:val="28"/>
        </w:rPr>
        <w:t>3) стоимость выполнения работ по специальной оценке условий труда, порядок их оплаты;</w:t>
      </w:r>
    </w:p>
    <w:p w:rsidR="0010090D" w:rsidRPr="00E12F11" w:rsidRDefault="0010090D" w:rsidP="0010090D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11">
        <w:rPr>
          <w:rFonts w:ascii="Times New Roman" w:hAnsi="Times New Roman" w:cs="Times New Roman"/>
          <w:sz w:val="28"/>
          <w:szCs w:val="28"/>
        </w:rPr>
        <w:t>4) права и обязанности Работодателя при проведении специальной оценки условий труда;</w:t>
      </w:r>
    </w:p>
    <w:p w:rsidR="0010090D" w:rsidRPr="00E12F11" w:rsidRDefault="0010090D" w:rsidP="0010090D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11">
        <w:rPr>
          <w:rFonts w:ascii="Times New Roman" w:hAnsi="Times New Roman" w:cs="Times New Roman"/>
          <w:sz w:val="28"/>
          <w:szCs w:val="28"/>
        </w:rPr>
        <w:t>5) права и обязанности специализированной организации при проведении специальной оценки условий труда;</w:t>
      </w:r>
    </w:p>
    <w:p w:rsidR="0010090D" w:rsidRPr="00E12F11" w:rsidRDefault="0010090D" w:rsidP="0010090D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11">
        <w:rPr>
          <w:rFonts w:ascii="Times New Roman" w:hAnsi="Times New Roman" w:cs="Times New Roman"/>
          <w:sz w:val="28"/>
          <w:szCs w:val="28"/>
        </w:rPr>
        <w:t xml:space="preserve">6) ответственность сторон в случае неисполнения обязательств </w:t>
      </w:r>
      <w:r w:rsidR="00DF73F6">
        <w:rPr>
          <w:rFonts w:ascii="Times New Roman" w:hAnsi="Times New Roman" w:cs="Times New Roman"/>
          <w:sz w:val="28"/>
          <w:szCs w:val="28"/>
        </w:rPr>
        <w:br/>
      </w:r>
      <w:r w:rsidRPr="00E12F11">
        <w:rPr>
          <w:rFonts w:ascii="Times New Roman" w:hAnsi="Times New Roman" w:cs="Times New Roman"/>
          <w:sz w:val="28"/>
          <w:szCs w:val="28"/>
        </w:rPr>
        <w:t>по договору.</w:t>
      </w:r>
    </w:p>
    <w:p w:rsidR="0010090D" w:rsidRPr="00E12F11" w:rsidRDefault="0010090D" w:rsidP="0010090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0090D" w:rsidRPr="00E12F11" w:rsidRDefault="0010090D" w:rsidP="0010090D">
      <w:pPr>
        <w:pStyle w:val="ConsPlusNormal"/>
        <w:spacing w:line="24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P37"/>
      <w:bookmarkEnd w:id="0"/>
      <w:r w:rsidRPr="00E12F11">
        <w:rPr>
          <w:rFonts w:ascii="Times New Roman" w:hAnsi="Times New Roman" w:cs="Times New Roman"/>
          <w:b/>
          <w:sz w:val="28"/>
          <w:szCs w:val="28"/>
        </w:rPr>
        <w:t xml:space="preserve">2. Идентификация потенциально </w:t>
      </w:r>
      <w:proofErr w:type="gramStart"/>
      <w:r w:rsidRPr="00E12F11">
        <w:rPr>
          <w:rFonts w:ascii="Times New Roman" w:hAnsi="Times New Roman" w:cs="Times New Roman"/>
          <w:b/>
          <w:sz w:val="28"/>
          <w:szCs w:val="28"/>
        </w:rPr>
        <w:t>вредных</w:t>
      </w:r>
      <w:proofErr w:type="gramEnd"/>
    </w:p>
    <w:p w:rsidR="0010090D" w:rsidRPr="00E12F11" w:rsidRDefault="0010090D" w:rsidP="0010090D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F11">
        <w:rPr>
          <w:rFonts w:ascii="Times New Roman" w:hAnsi="Times New Roman" w:cs="Times New Roman"/>
          <w:b/>
          <w:sz w:val="28"/>
          <w:szCs w:val="28"/>
        </w:rPr>
        <w:t>и (или) опасных производственных факторов</w:t>
      </w:r>
    </w:p>
    <w:p w:rsidR="0010090D" w:rsidRPr="00E12F11" w:rsidRDefault="0010090D" w:rsidP="0010090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0090D" w:rsidRPr="00E12F11" w:rsidRDefault="0010090D" w:rsidP="0010090D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0"/>
      <w:bookmarkEnd w:id="1"/>
      <w:r w:rsidRPr="00E12F11">
        <w:rPr>
          <w:rFonts w:ascii="Times New Roman" w:hAnsi="Times New Roman" w:cs="Times New Roman"/>
          <w:sz w:val="28"/>
          <w:szCs w:val="28"/>
        </w:rPr>
        <w:t>2.1. Идентификация потенциально вредных и опасных производственных факторов (далее соответственно вредные и (или) опасные факторы, идентификация) включает в себя следующие этапы:</w:t>
      </w:r>
    </w:p>
    <w:p w:rsidR="0010090D" w:rsidRPr="00E12F11" w:rsidRDefault="0010090D" w:rsidP="0010090D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11">
        <w:rPr>
          <w:rFonts w:ascii="Times New Roman" w:hAnsi="Times New Roman" w:cs="Times New Roman"/>
          <w:sz w:val="28"/>
          <w:szCs w:val="28"/>
        </w:rPr>
        <w:t>1) выявление и описание имеющихся на рабочем месте факторов производственной среды и трудового процесса, источников вредных и опасных факторов;</w:t>
      </w:r>
    </w:p>
    <w:p w:rsidR="0010090D" w:rsidRPr="00E12F11" w:rsidRDefault="0010090D" w:rsidP="0010090D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11">
        <w:rPr>
          <w:rFonts w:ascii="Times New Roman" w:hAnsi="Times New Roman" w:cs="Times New Roman"/>
          <w:sz w:val="28"/>
          <w:szCs w:val="28"/>
        </w:rPr>
        <w:t xml:space="preserve">2) сопоставление и установление совпадения имеющихся на рабочем месте факторов производственной среды и трудового процесса с факторами производственной среды и трудового процесса, предусмотренными Классификатором вредных и опасных производственных факторов  к Приказу Минтруда </w:t>
      </w:r>
      <w:r w:rsidR="00A501F9"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E12F11">
        <w:rPr>
          <w:rFonts w:ascii="Times New Roman" w:hAnsi="Times New Roman" w:cs="Times New Roman"/>
          <w:sz w:val="28"/>
          <w:szCs w:val="28"/>
        </w:rPr>
        <w:t>N 817н;</w:t>
      </w:r>
    </w:p>
    <w:p w:rsidR="0010090D" w:rsidRPr="00E12F11" w:rsidRDefault="0010090D" w:rsidP="0010090D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11">
        <w:rPr>
          <w:rFonts w:ascii="Times New Roman" w:hAnsi="Times New Roman" w:cs="Times New Roman"/>
          <w:sz w:val="28"/>
          <w:szCs w:val="28"/>
        </w:rPr>
        <w:t>3) принятие решения о проведении исследований (испытаний) и измерений вредных и опасных факторов;</w:t>
      </w:r>
    </w:p>
    <w:p w:rsidR="0010090D" w:rsidRPr="00E12F11" w:rsidRDefault="0010090D" w:rsidP="0010090D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11">
        <w:rPr>
          <w:rFonts w:ascii="Times New Roman" w:hAnsi="Times New Roman" w:cs="Times New Roman"/>
          <w:sz w:val="28"/>
          <w:szCs w:val="28"/>
        </w:rPr>
        <w:t>4) оформление результатов идентификации.</w:t>
      </w:r>
    </w:p>
    <w:p w:rsidR="0010090D" w:rsidRPr="00E12F11" w:rsidRDefault="0010090D" w:rsidP="0010090D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11">
        <w:rPr>
          <w:rFonts w:ascii="Times New Roman" w:hAnsi="Times New Roman" w:cs="Times New Roman"/>
          <w:sz w:val="28"/>
          <w:szCs w:val="28"/>
        </w:rPr>
        <w:t xml:space="preserve">2.2. Идентификация осуществляется экспертом организации, проводящей специальную оценку условий труда (далее - эксперт). Результаты идентификации оформляются экспертом и утверждаются комиссией </w:t>
      </w:r>
      <w:r w:rsidR="00DF73F6">
        <w:rPr>
          <w:rFonts w:ascii="Times New Roman" w:hAnsi="Times New Roman" w:cs="Times New Roman"/>
          <w:sz w:val="28"/>
          <w:szCs w:val="28"/>
        </w:rPr>
        <w:br/>
      </w:r>
      <w:r w:rsidRPr="00E12F11">
        <w:rPr>
          <w:rFonts w:ascii="Times New Roman" w:hAnsi="Times New Roman" w:cs="Times New Roman"/>
          <w:sz w:val="28"/>
          <w:szCs w:val="28"/>
        </w:rPr>
        <w:t>по проведению специальной оценки условий труда.</w:t>
      </w:r>
    </w:p>
    <w:p w:rsidR="0010090D" w:rsidRPr="00E12F11" w:rsidRDefault="0010090D" w:rsidP="0010090D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6"/>
      <w:bookmarkEnd w:id="2"/>
      <w:r w:rsidRPr="00E12F11">
        <w:rPr>
          <w:rFonts w:ascii="Times New Roman" w:hAnsi="Times New Roman" w:cs="Times New Roman"/>
          <w:sz w:val="28"/>
          <w:szCs w:val="28"/>
        </w:rPr>
        <w:t xml:space="preserve">2.3. Выявление на рабочем месте факторов производственной среды </w:t>
      </w:r>
      <w:r w:rsidR="00DF73F6">
        <w:rPr>
          <w:rFonts w:ascii="Times New Roman" w:hAnsi="Times New Roman" w:cs="Times New Roman"/>
          <w:sz w:val="28"/>
          <w:szCs w:val="28"/>
        </w:rPr>
        <w:br/>
      </w:r>
      <w:r w:rsidRPr="00E12F11">
        <w:rPr>
          <w:rFonts w:ascii="Times New Roman" w:hAnsi="Times New Roman" w:cs="Times New Roman"/>
          <w:sz w:val="28"/>
          <w:szCs w:val="28"/>
        </w:rPr>
        <w:t>и трудового процесса, источников вредных и опасных факторов осуществляется путем изучения представляемых Работодателем:</w:t>
      </w:r>
    </w:p>
    <w:p w:rsidR="0010090D" w:rsidRPr="00E12F11" w:rsidRDefault="0010090D" w:rsidP="0010090D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11">
        <w:rPr>
          <w:rFonts w:ascii="Times New Roman" w:hAnsi="Times New Roman" w:cs="Times New Roman"/>
          <w:sz w:val="28"/>
          <w:szCs w:val="28"/>
        </w:rPr>
        <w:t>- технической (эксплуатационной) документации на производственное оборудование (машины, механизмы, инструменты и приспособления), используемое работником на рабочем месте;</w:t>
      </w:r>
    </w:p>
    <w:p w:rsidR="0010090D" w:rsidRPr="00E12F11" w:rsidRDefault="0010090D" w:rsidP="0010090D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11">
        <w:rPr>
          <w:rFonts w:ascii="Times New Roman" w:hAnsi="Times New Roman" w:cs="Times New Roman"/>
          <w:sz w:val="28"/>
          <w:szCs w:val="28"/>
        </w:rPr>
        <w:t>- технологической документации, характеристик технологического процесса;</w:t>
      </w:r>
    </w:p>
    <w:p w:rsidR="0010090D" w:rsidRPr="00E12F11" w:rsidRDefault="0010090D" w:rsidP="0010090D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11">
        <w:rPr>
          <w:rFonts w:ascii="Times New Roman" w:hAnsi="Times New Roman" w:cs="Times New Roman"/>
          <w:sz w:val="28"/>
          <w:szCs w:val="28"/>
        </w:rPr>
        <w:t>- должностной инструкции и иных документов, регламентирующих обязанности работника;</w:t>
      </w:r>
    </w:p>
    <w:p w:rsidR="0010090D" w:rsidRPr="00E12F11" w:rsidRDefault="0010090D" w:rsidP="0010090D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11">
        <w:rPr>
          <w:rFonts w:ascii="Times New Roman" w:hAnsi="Times New Roman" w:cs="Times New Roman"/>
          <w:sz w:val="28"/>
          <w:szCs w:val="28"/>
        </w:rPr>
        <w:t>- проектов строительства и реконструкции производственных объектов (зданий, сооружений, производственных помещений), если на рабочих местах ведутся работы по строительству и (или) реконструкции производственных объектов;</w:t>
      </w:r>
    </w:p>
    <w:p w:rsidR="0010090D" w:rsidRPr="00E12F11" w:rsidRDefault="0010090D" w:rsidP="0010090D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11">
        <w:rPr>
          <w:rFonts w:ascii="Times New Roman" w:hAnsi="Times New Roman" w:cs="Times New Roman"/>
          <w:sz w:val="28"/>
          <w:szCs w:val="28"/>
        </w:rPr>
        <w:lastRenderedPageBreak/>
        <w:t>- характеристик применяемых в производстве материалов и сырья (в том числе установленных по результатам токсикологической, санитарно-гигиенической и медико-биологической оценок);</w:t>
      </w:r>
    </w:p>
    <w:p w:rsidR="0010090D" w:rsidRPr="00E12F11" w:rsidRDefault="0010090D" w:rsidP="0010090D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2F11">
        <w:rPr>
          <w:rFonts w:ascii="Times New Roman" w:hAnsi="Times New Roman" w:cs="Times New Roman"/>
          <w:sz w:val="28"/>
          <w:szCs w:val="28"/>
        </w:rPr>
        <w:t xml:space="preserve">- деклараций о соответствии и (или) сертификатов соответствия производственного оборудования, машин, механизмов, инструментов </w:t>
      </w:r>
      <w:r w:rsidR="00DF73F6">
        <w:rPr>
          <w:rFonts w:ascii="Times New Roman" w:hAnsi="Times New Roman" w:cs="Times New Roman"/>
          <w:sz w:val="28"/>
          <w:szCs w:val="28"/>
        </w:rPr>
        <w:br/>
      </w:r>
      <w:r w:rsidRPr="00E12F11">
        <w:rPr>
          <w:rFonts w:ascii="Times New Roman" w:hAnsi="Times New Roman" w:cs="Times New Roman"/>
          <w:sz w:val="28"/>
          <w:szCs w:val="28"/>
        </w:rPr>
        <w:t>и приспособлений, технологических процессов, веществ, материалов, сырья установленным требованиям;</w:t>
      </w:r>
      <w:proofErr w:type="gramEnd"/>
    </w:p>
    <w:p w:rsidR="0010090D" w:rsidRPr="00E12F11" w:rsidRDefault="0010090D" w:rsidP="0010090D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11">
        <w:rPr>
          <w:rFonts w:ascii="Times New Roman" w:hAnsi="Times New Roman" w:cs="Times New Roman"/>
          <w:sz w:val="28"/>
          <w:szCs w:val="28"/>
        </w:rPr>
        <w:t>- результатов ранее проводившихся на данном рабочем месте исследований (испытаний) и измерений вредных и (или) опасных факторов;</w:t>
      </w:r>
    </w:p>
    <w:p w:rsidR="0010090D" w:rsidRPr="00E12F11" w:rsidRDefault="0010090D" w:rsidP="0010090D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11">
        <w:rPr>
          <w:rFonts w:ascii="Times New Roman" w:hAnsi="Times New Roman" w:cs="Times New Roman"/>
          <w:sz w:val="28"/>
          <w:szCs w:val="28"/>
        </w:rPr>
        <w:t>- предложений работников по осуществлению на их рабочих местах идентификации потенциально вредных и (или) опасных производственных факторов (при наличии таких предложений);</w:t>
      </w:r>
    </w:p>
    <w:p w:rsidR="0010090D" w:rsidRPr="00E12F11" w:rsidRDefault="0010090D" w:rsidP="0010090D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11">
        <w:rPr>
          <w:rFonts w:ascii="Times New Roman" w:hAnsi="Times New Roman" w:cs="Times New Roman"/>
          <w:sz w:val="28"/>
          <w:szCs w:val="28"/>
        </w:rPr>
        <w:t xml:space="preserve">- результатов, полученных при осуществлении организованного на рабочих местах производственного </w:t>
      </w:r>
      <w:proofErr w:type="gramStart"/>
      <w:r w:rsidRPr="00E12F1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12F11">
        <w:rPr>
          <w:rFonts w:ascii="Times New Roman" w:hAnsi="Times New Roman" w:cs="Times New Roman"/>
          <w:sz w:val="28"/>
          <w:szCs w:val="28"/>
        </w:rPr>
        <w:t xml:space="preserve"> условиями труда;</w:t>
      </w:r>
    </w:p>
    <w:p w:rsidR="0010090D" w:rsidRPr="00E12F11" w:rsidRDefault="0010090D" w:rsidP="0010090D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11">
        <w:rPr>
          <w:rFonts w:ascii="Times New Roman" w:hAnsi="Times New Roman" w:cs="Times New Roman"/>
          <w:sz w:val="28"/>
          <w:szCs w:val="28"/>
        </w:rPr>
        <w:t>- результатов, полученных при осуществлении федерального государственного санитарно-эпидемиологического надзора (акт проверки, предписание, акт о случае профессионального заболевания).</w:t>
      </w:r>
    </w:p>
    <w:p w:rsidR="0010090D" w:rsidRPr="00E12F11" w:rsidRDefault="0010090D" w:rsidP="0010090D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11">
        <w:rPr>
          <w:rFonts w:ascii="Times New Roman" w:hAnsi="Times New Roman" w:cs="Times New Roman"/>
          <w:sz w:val="28"/>
          <w:szCs w:val="28"/>
        </w:rPr>
        <w:t xml:space="preserve">2.3.1. Указанные в </w:t>
      </w:r>
      <w:hyperlink w:anchor="P46">
        <w:r w:rsidRPr="00E12F11">
          <w:rPr>
            <w:rFonts w:ascii="Times New Roman" w:hAnsi="Times New Roman" w:cs="Times New Roman"/>
            <w:color w:val="0000FF"/>
            <w:sz w:val="28"/>
            <w:szCs w:val="28"/>
          </w:rPr>
          <w:t>п. 2.3</w:t>
        </w:r>
      </w:hyperlink>
      <w:r w:rsidRPr="00E12F11">
        <w:rPr>
          <w:rFonts w:ascii="Times New Roman" w:hAnsi="Times New Roman" w:cs="Times New Roman"/>
          <w:sz w:val="28"/>
          <w:szCs w:val="28"/>
        </w:rPr>
        <w:t xml:space="preserve"> настоящего Положения документация и материалы представляются Работодателем при их наличии.</w:t>
      </w:r>
    </w:p>
    <w:p w:rsidR="0010090D" w:rsidRPr="00E12F11" w:rsidRDefault="0010090D" w:rsidP="0010090D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11">
        <w:rPr>
          <w:rFonts w:ascii="Times New Roman" w:hAnsi="Times New Roman" w:cs="Times New Roman"/>
          <w:sz w:val="28"/>
          <w:szCs w:val="28"/>
        </w:rPr>
        <w:t xml:space="preserve">2.4. Сопоставление и установление совпадения имеющихся на рабочем месте факторов производственной среды и трудового процесса с факторами производственной среды и трудового процесса, предусмотренными </w:t>
      </w:r>
      <w:hyperlink r:id="rId8">
        <w:r w:rsidRPr="00E12F11">
          <w:rPr>
            <w:rFonts w:ascii="Times New Roman" w:hAnsi="Times New Roman" w:cs="Times New Roman"/>
            <w:color w:val="0000FF"/>
            <w:sz w:val="28"/>
            <w:szCs w:val="28"/>
          </w:rPr>
          <w:t>Классификатором</w:t>
        </w:r>
      </w:hyperlink>
      <w:r w:rsidRPr="00E12F11">
        <w:rPr>
          <w:rFonts w:ascii="Times New Roman" w:hAnsi="Times New Roman" w:cs="Times New Roman"/>
          <w:sz w:val="28"/>
          <w:szCs w:val="28"/>
        </w:rPr>
        <w:t xml:space="preserve">, производятся путем сравнения их наименований с учетом особенностей, указанных в </w:t>
      </w:r>
      <w:hyperlink r:id="rId9">
        <w:r w:rsidRPr="00E12F11">
          <w:rPr>
            <w:rFonts w:ascii="Times New Roman" w:hAnsi="Times New Roman" w:cs="Times New Roman"/>
            <w:color w:val="0000FF"/>
            <w:sz w:val="28"/>
            <w:szCs w:val="28"/>
          </w:rPr>
          <w:t>п. 8</w:t>
        </w:r>
      </w:hyperlink>
      <w:r w:rsidRPr="00E12F11">
        <w:rPr>
          <w:rFonts w:ascii="Times New Roman" w:hAnsi="Times New Roman" w:cs="Times New Roman"/>
          <w:sz w:val="28"/>
          <w:szCs w:val="28"/>
        </w:rPr>
        <w:t xml:space="preserve"> Методики.</w:t>
      </w:r>
    </w:p>
    <w:p w:rsidR="0010090D" w:rsidRPr="00E12F11" w:rsidRDefault="0010090D" w:rsidP="0010090D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11">
        <w:rPr>
          <w:rFonts w:ascii="Times New Roman" w:hAnsi="Times New Roman" w:cs="Times New Roman"/>
          <w:sz w:val="28"/>
          <w:szCs w:val="28"/>
        </w:rPr>
        <w:t xml:space="preserve">2.5. Имеющиеся на рабочем месте факторы производственной среды </w:t>
      </w:r>
      <w:r w:rsidR="00DF73F6">
        <w:rPr>
          <w:rFonts w:ascii="Times New Roman" w:hAnsi="Times New Roman" w:cs="Times New Roman"/>
          <w:sz w:val="28"/>
          <w:szCs w:val="28"/>
        </w:rPr>
        <w:br/>
      </w:r>
      <w:r w:rsidRPr="00E12F11">
        <w:rPr>
          <w:rFonts w:ascii="Times New Roman" w:hAnsi="Times New Roman" w:cs="Times New Roman"/>
          <w:sz w:val="28"/>
          <w:szCs w:val="28"/>
        </w:rPr>
        <w:t xml:space="preserve">и трудового процесса признаются идентифицированными вредными и (или) опасными факторами в случае совпадения их наименований с наименованиями факторов производственной среды и трудового процесса, предусмотренных </w:t>
      </w:r>
      <w:hyperlink r:id="rId10">
        <w:r w:rsidRPr="00E12F11">
          <w:rPr>
            <w:rFonts w:ascii="Times New Roman" w:hAnsi="Times New Roman" w:cs="Times New Roman"/>
            <w:color w:val="0000FF"/>
            <w:sz w:val="28"/>
            <w:szCs w:val="28"/>
          </w:rPr>
          <w:t>Классификатором</w:t>
        </w:r>
      </w:hyperlink>
      <w:r w:rsidRPr="00E12F11">
        <w:rPr>
          <w:rFonts w:ascii="Times New Roman" w:hAnsi="Times New Roman" w:cs="Times New Roman"/>
          <w:sz w:val="28"/>
          <w:szCs w:val="28"/>
        </w:rPr>
        <w:t>.</w:t>
      </w:r>
    </w:p>
    <w:p w:rsidR="0010090D" w:rsidRPr="00E12F11" w:rsidRDefault="0010090D" w:rsidP="0010090D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11">
        <w:rPr>
          <w:rFonts w:ascii="Times New Roman" w:hAnsi="Times New Roman" w:cs="Times New Roman"/>
          <w:sz w:val="28"/>
          <w:szCs w:val="28"/>
        </w:rPr>
        <w:t xml:space="preserve">2.6. При этом сопоставление и установление совпадения имеющихся на рабочем месте химических факторов с химическими факторами, предусмотренными </w:t>
      </w:r>
      <w:hyperlink r:id="rId11">
        <w:r w:rsidRPr="00E12F11">
          <w:rPr>
            <w:rFonts w:ascii="Times New Roman" w:hAnsi="Times New Roman" w:cs="Times New Roman"/>
            <w:color w:val="0000FF"/>
            <w:sz w:val="28"/>
            <w:szCs w:val="28"/>
          </w:rPr>
          <w:t>Классификатором</w:t>
        </w:r>
      </w:hyperlink>
      <w:r w:rsidRPr="00E12F11">
        <w:rPr>
          <w:rFonts w:ascii="Times New Roman" w:hAnsi="Times New Roman" w:cs="Times New Roman"/>
          <w:sz w:val="28"/>
          <w:szCs w:val="28"/>
        </w:rPr>
        <w:t xml:space="preserve">, производятся путем сопоставления </w:t>
      </w:r>
      <w:r w:rsidR="00DF73F6">
        <w:rPr>
          <w:rFonts w:ascii="Times New Roman" w:hAnsi="Times New Roman" w:cs="Times New Roman"/>
          <w:sz w:val="28"/>
          <w:szCs w:val="28"/>
        </w:rPr>
        <w:br/>
      </w:r>
      <w:r w:rsidRPr="00E12F11">
        <w:rPr>
          <w:rFonts w:ascii="Times New Roman" w:hAnsi="Times New Roman" w:cs="Times New Roman"/>
          <w:sz w:val="28"/>
          <w:szCs w:val="28"/>
        </w:rPr>
        <w:t>их химических названий по международным классификациям, синонимов, торговых названий, идентификационных номеров и других характеристик, идентифицирующих химическое вещество.</w:t>
      </w:r>
    </w:p>
    <w:p w:rsidR="0010090D" w:rsidRPr="00E12F11" w:rsidRDefault="0010090D" w:rsidP="0010090D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11">
        <w:rPr>
          <w:rFonts w:ascii="Times New Roman" w:hAnsi="Times New Roman" w:cs="Times New Roman"/>
          <w:sz w:val="28"/>
          <w:szCs w:val="28"/>
        </w:rPr>
        <w:t xml:space="preserve">2.7. Все вредные и (или) опасные факторы, которые идентифицированы </w:t>
      </w:r>
      <w:r w:rsidR="00DF73F6">
        <w:rPr>
          <w:rFonts w:ascii="Times New Roman" w:hAnsi="Times New Roman" w:cs="Times New Roman"/>
          <w:sz w:val="28"/>
          <w:szCs w:val="28"/>
        </w:rPr>
        <w:br/>
      </w:r>
      <w:r w:rsidRPr="00E12F11">
        <w:rPr>
          <w:rFonts w:ascii="Times New Roman" w:hAnsi="Times New Roman" w:cs="Times New Roman"/>
          <w:sz w:val="28"/>
          <w:szCs w:val="28"/>
        </w:rPr>
        <w:t xml:space="preserve">на рабочем месте, подлежат исследованиям (испытаниям) и измерениям </w:t>
      </w:r>
      <w:r w:rsidR="00DF73F6">
        <w:rPr>
          <w:rFonts w:ascii="Times New Roman" w:hAnsi="Times New Roman" w:cs="Times New Roman"/>
          <w:sz w:val="28"/>
          <w:szCs w:val="28"/>
        </w:rPr>
        <w:br/>
      </w:r>
      <w:r w:rsidRPr="00E12F11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hyperlink w:anchor="P79">
        <w:r w:rsidRPr="00E12F11">
          <w:rPr>
            <w:rFonts w:ascii="Times New Roman" w:hAnsi="Times New Roman" w:cs="Times New Roman"/>
            <w:color w:val="0000FF"/>
            <w:sz w:val="28"/>
            <w:szCs w:val="28"/>
          </w:rPr>
          <w:t>гл. 3</w:t>
        </w:r>
      </w:hyperlink>
      <w:r w:rsidRPr="00E12F11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10090D" w:rsidRPr="00E12F11" w:rsidRDefault="0010090D" w:rsidP="0010090D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2"/>
      <w:bookmarkEnd w:id="3"/>
      <w:r w:rsidRPr="00E12F11">
        <w:rPr>
          <w:rFonts w:ascii="Times New Roman" w:hAnsi="Times New Roman" w:cs="Times New Roman"/>
          <w:sz w:val="28"/>
          <w:szCs w:val="28"/>
        </w:rPr>
        <w:t xml:space="preserve">2.8. По результатам идентификации экспертом оформляется заключение. При несовпадении наименований имеющихся на рабочем месте факторов производственной среды и трудового процесса с наименованиями факторов производственной среды и трудового процесса, предусмотренных </w:t>
      </w:r>
      <w:hyperlink r:id="rId12">
        <w:r w:rsidRPr="00E12F11">
          <w:rPr>
            <w:rFonts w:ascii="Times New Roman" w:hAnsi="Times New Roman" w:cs="Times New Roman"/>
            <w:color w:val="0000FF"/>
            <w:sz w:val="28"/>
            <w:szCs w:val="28"/>
          </w:rPr>
          <w:t>Классификатором</w:t>
        </w:r>
      </w:hyperlink>
      <w:r w:rsidRPr="00E12F11">
        <w:rPr>
          <w:rFonts w:ascii="Times New Roman" w:hAnsi="Times New Roman" w:cs="Times New Roman"/>
          <w:sz w:val="28"/>
          <w:szCs w:val="28"/>
        </w:rPr>
        <w:t>, экспертом фиксируется в своем заключении отсутствие на рабочем месте вредных и (или) опасных факторов.</w:t>
      </w:r>
    </w:p>
    <w:p w:rsidR="0010090D" w:rsidRPr="00E12F11" w:rsidRDefault="0010090D" w:rsidP="0010090D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11">
        <w:rPr>
          <w:rFonts w:ascii="Times New Roman" w:hAnsi="Times New Roman" w:cs="Times New Roman"/>
          <w:sz w:val="28"/>
          <w:szCs w:val="28"/>
        </w:rPr>
        <w:t xml:space="preserve">2.9. На основании заключения эксперта, указанного в </w:t>
      </w:r>
      <w:hyperlink w:anchor="P62">
        <w:r w:rsidRPr="00E12F11">
          <w:rPr>
            <w:rFonts w:ascii="Times New Roman" w:hAnsi="Times New Roman" w:cs="Times New Roman"/>
            <w:color w:val="0000FF"/>
            <w:sz w:val="28"/>
            <w:szCs w:val="28"/>
          </w:rPr>
          <w:t>п. 2.8</w:t>
        </w:r>
      </w:hyperlink>
      <w:r w:rsidRPr="00E12F1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E12F11">
        <w:rPr>
          <w:rFonts w:ascii="Times New Roman" w:hAnsi="Times New Roman" w:cs="Times New Roman"/>
          <w:sz w:val="28"/>
          <w:szCs w:val="28"/>
        </w:rPr>
        <w:lastRenderedPageBreak/>
        <w:t>Положения, комиссия принимает решение о проведении на рабочем месте исследований (испытаний) и измерений вредных и (или) опасных факторов.</w:t>
      </w:r>
    </w:p>
    <w:p w:rsidR="0010090D" w:rsidRPr="00E12F11" w:rsidRDefault="0010090D" w:rsidP="0010090D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11">
        <w:rPr>
          <w:rFonts w:ascii="Times New Roman" w:hAnsi="Times New Roman" w:cs="Times New Roman"/>
          <w:sz w:val="28"/>
          <w:szCs w:val="28"/>
        </w:rPr>
        <w:t xml:space="preserve">Решения комиссии принимаются простым большинством голосов </w:t>
      </w:r>
      <w:r w:rsidR="00DF73F6">
        <w:rPr>
          <w:rFonts w:ascii="Times New Roman" w:hAnsi="Times New Roman" w:cs="Times New Roman"/>
          <w:sz w:val="28"/>
          <w:szCs w:val="28"/>
        </w:rPr>
        <w:br/>
      </w:r>
      <w:r w:rsidRPr="00E12F11">
        <w:rPr>
          <w:rFonts w:ascii="Times New Roman" w:hAnsi="Times New Roman" w:cs="Times New Roman"/>
          <w:sz w:val="28"/>
          <w:szCs w:val="28"/>
        </w:rPr>
        <w:t>и оформляются протоколом заседания комиссии. Члены комиссии, не согласные с принятым решением, подписывают решение с изложением своего аргументированного особого мнения, которое приобщается к протоколу заседания комиссии.</w:t>
      </w:r>
    </w:p>
    <w:p w:rsidR="0010090D" w:rsidRPr="00E12F11" w:rsidRDefault="0010090D" w:rsidP="0010090D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11">
        <w:rPr>
          <w:rFonts w:ascii="Times New Roman" w:hAnsi="Times New Roman" w:cs="Times New Roman"/>
          <w:sz w:val="28"/>
          <w:szCs w:val="28"/>
        </w:rPr>
        <w:t>2.10. Перечень вредных и (или) опасных производственных факторов, подлежащих исследованиям (испытаниям) и измерениям, формируется комиссией исходя из государственных нормативных требований охраны труда, характеристик технологического процесса и производственного оборудования, применяемых материалов и сырья, результатов ранее проводившихся исследований (испытаний) и измерений вредных и (или) опасных производственных факторов, а также исходя из предложений работников.</w:t>
      </w:r>
    </w:p>
    <w:p w:rsidR="0010090D" w:rsidRPr="00E12F11" w:rsidRDefault="0010090D" w:rsidP="0010090D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11">
        <w:rPr>
          <w:rFonts w:ascii="Times New Roman" w:hAnsi="Times New Roman" w:cs="Times New Roman"/>
          <w:sz w:val="28"/>
          <w:szCs w:val="28"/>
        </w:rPr>
        <w:t xml:space="preserve">2.11. Результаты идентификации заносятся в </w:t>
      </w:r>
      <w:hyperlink r:id="rId13">
        <w:r w:rsidRPr="00E12F11">
          <w:rPr>
            <w:rFonts w:ascii="Times New Roman" w:hAnsi="Times New Roman" w:cs="Times New Roman"/>
            <w:color w:val="0000FF"/>
            <w:sz w:val="28"/>
            <w:szCs w:val="28"/>
          </w:rPr>
          <w:t>раздел II</w:t>
        </w:r>
      </w:hyperlink>
      <w:r w:rsidRPr="00E12F11">
        <w:rPr>
          <w:rFonts w:ascii="Times New Roman" w:hAnsi="Times New Roman" w:cs="Times New Roman"/>
          <w:sz w:val="28"/>
          <w:szCs w:val="28"/>
        </w:rPr>
        <w:t xml:space="preserve"> "Перечень рабочих мест, на которых проводилась специальная оценка условий труда" Отчета </w:t>
      </w:r>
      <w:r w:rsidR="00DF73F6">
        <w:rPr>
          <w:rFonts w:ascii="Times New Roman" w:hAnsi="Times New Roman" w:cs="Times New Roman"/>
          <w:sz w:val="28"/>
          <w:szCs w:val="28"/>
        </w:rPr>
        <w:br/>
      </w:r>
      <w:r w:rsidRPr="00E12F11">
        <w:rPr>
          <w:rFonts w:ascii="Times New Roman" w:hAnsi="Times New Roman" w:cs="Times New Roman"/>
          <w:sz w:val="28"/>
          <w:szCs w:val="28"/>
        </w:rPr>
        <w:t xml:space="preserve">о проведении специальной оценки условий труда (далее - Отчет), форма которого предусмотрена </w:t>
      </w:r>
      <w:hyperlink r:id="rId14">
        <w:r w:rsidRPr="00E12F11">
          <w:rPr>
            <w:rFonts w:ascii="Times New Roman" w:hAnsi="Times New Roman" w:cs="Times New Roman"/>
            <w:color w:val="0000FF"/>
            <w:sz w:val="28"/>
            <w:szCs w:val="28"/>
          </w:rPr>
          <w:t>Приложением 3</w:t>
        </w:r>
      </w:hyperlink>
      <w:r w:rsidRPr="00E12F11">
        <w:rPr>
          <w:rFonts w:ascii="Times New Roman" w:hAnsi="Times New Roman" w:cs="Times New Roman"/>
          <w:sz w:val="28"/>
          <w:szCs w:val="28"/>
        </w:rPr>
        <w:t xml:space="preserve"> к Приказу Минтруда России N 817н.</w:t>
      </w:r>
    </w:p>
    <w:p w:rsidR="0010090D" w:rsidRPr="00E12F11" w:rsidRDefault="0010090D" w:rsidP="0010090D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7"/>
      <w:bookmarkEnd w:id="4"/>
      <w:r w:rsidRPr="00E12F11">
        <w:rPr>
          <w:rFonts w:ascii="Times New Roman" w:hAnsi="Times New Roman" w:cs="Times New Roman"/>
          <w:sz w:val="28"/>
          <w:szCs w:val="28"/>
        </w:rPr>
        <w:t xml:space="preserve">2.12. В соответствии с </w:t>
      </w:r>
      <w:hyperlink r:id="rId15">
        <w:proofErr w:type="gramStart"/>
        <w:r w:rsidRPr="00E12F11">
          <w:rPr>
            <w:rFonts w:ascii="Times New Roman" w:hAnsi="Times New Roman" w:cs="Times New Roman"/>
            <w:color w:val="0000FF"/>
            <w:sz w:val="28"/>
            <w:szCs w:val="28"/>
          </w:rPr>
          <w:t>ч</w:t>
        </w:r>
        <w:proofErr w:type="gramEnd"/>
        <w:r w:rsidRPr="00E12F11">
          <w:rPr>
            <w:rFonts w:ascii="Times New Roman" w:hAnsi="Times New Roman" w:cs="Times New Roman"/>
            <w:color w:val="0000FF"/>
            <w:sz w:val="28"/>
            <w:szCs w:val="28"/>
          </w:rPr>
          <w:t>. 6 ст. 10</w:t>
        </w:r>
      </w:hyperlink>
      <w:r w:rsidRPr="00E12F11">
        <w:rPr>
          <w:rFonts w:ascii="Times New Roman" w:hAnsi="Times New Roman" w:cs="Times New Roman"/>
          <w:sz w:val="28"/>
          <w:szCs w:val="28"/>
        </w:rPr>
        <w:t xml:space="preserve"> Федерального закона "О специальной оценке условий труда" идентификация не осуществляется в отношении:</w:t>
      </w:r>
    </w:p>
    <w:p w:rsidR="0010090D" w:rsidRPr="00E12F11" w:rsidRDefault="0010090D" w:rsidP="0010090D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11">
        <w:rPr>
          <w:rFonts w:ascii="Times New Roman" w:hAnsi="Times New Roman" w:cs="Times New Roman"/>
          <w:sz w:val="28"/>
          <w:szCs w:val="28"/>
        </w:rPr>
        <w:t>1) рабочих мест работников, профессии, должности, специальности которых включены в списки работ, производств, профессий, должностей, специальностей, с учетом которых осуществляется досрочное назначение страховой пенсии по старости;</w:t>
      </w:r>
    </w:p>
    <w:p w:rsidR="0010090D" w:rsidRPr="00E12F11" w:rsidRDefault="0010090D" w:rsidP="0010090D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11">
        <w:rPr>
          <w:rFonts w:ascii="Times New Roman" w:hAnsi="Times New Roman" w:cs="Times New Roman"/>
          <w:sz w:val="28"/>
          <w:szCs w:val="28"/>
        </w:rPr>
        <w:t xml:space="preserve">2) рабочих мест, в связи с работой на которых работникам в соответствии </w:t>
      </w:r>
      <w:r w:rsidR="00DF73F6">
        <w:rPr>
          <w:rFonts w:ascii="Times New Roman" w:hAnsi="Times New Roman" w:cs="Times New Roman"/>
          <w:sz w:val="28"/>
          <w:szCs w:val="28"/>
        </w:rPr>
        <w:br/>
      </w:r>
      <w:r w:rsidRPr="00E12F11">
        <w:rPr>
          <w:rFonts w:ascii="Times New Roman" w:hAnsi="Times New Roman" w:cs="Times New Roman"/>
          <w:sz w:val="28"/>
          <w:szCs w:val="28"/>
        </w:rPr>
        <w:t>с законодательными и иными нормативными правовыми актами предоставляются гарантии и компенсации за работу с вредными и (или) опасными условиями труда;</w:t>
      </w:r>
    </w:p>
    <w:p w:rsidR="0010090D" w:rsidRPr="00E12F11" w:rsidRDefault="0010090D" w:rsidP="0010090D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11">
        <w:rPr>
          <w:rFonts w:ascii="Times New Roman" w:hAnsi="Times New Roman" w:cs="Times New Roman"/>
          <w:sz w:val="28"/>
          <w:szCs w:val="28"/>
        </w:rPr>
        <w:t>3) рабочих мест, на которых по результатам предыдущей проведенной специальной оценки условий труда были установлены вредные и (или) опасные условия труда.</w:t>
      </w:r>
    </w:p>
    <w:p w:rsidR="0010090D" w:rsidRPr="00E12F11" w:rsidRDefault="0010090D" w:rsidP="0010090D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11">
        <w:rPr>
          <w:rFonts w:ascii="Times New Roman" w:hAnsi="Times New Roman" w:cs="Times New Roman"/>
          <w:sz w:val="28"/>
          <w:szCs w:val="28"/>
        </w:rPr>
        <w:t xml:space="preserve">2.12.1. </w:t>
      </w:r>
      <w:proofErr w:type="gramStart"/>
      <w:r w:rsidRPr="00E12F11">
        <w:rPr>
          <w:rFonts w:ascii="Times New Roman" w:hAnsi="Times New Roman" w:cs="Times New Roman"/>
          <w:sz w:val="28"/>
          <w:szCs w:val="28"/>
        </w:rPr>
        <w:t xml:space="preserve">Перечень вредных и (или) опасных производственных факторов, подлежащих исследованиям (испытаниям) и измерениям, на указанных в </w:t>
      </w:r>
      <w:hyperlink w:anchor="P67">
        <w:r w:rsidRPr="00E12F11">
          <w:rPr>
            <w:rFonts w:ascii="Times New Roman" w:hAnsi="Times New Roman" w:cs="Times New Roman"/>
            <w:color w:val="0000FF"/>
            <w:sz w:val="28"/>
            <w:szCs w:val="28"/>
          </w:rPr>
          <w:t>п. 2.12</w:t>
        </w:r>
      </w:hyperlink>
      <w:r w:rsidRPr="00E12F11">
        <w:rPr>
          <w:rFonts w:ascii="Times New Roman" w:hAnsi="Times New Roman" w:cs="Times New Roman"/>
          <w:sz w:val="28"/>
          <w:szCs w:val="28"/>
        </w:rPr>
        <w:t xml:space="preserve"> настоящего Положения рабочих местах определяется экспертом исходя из перечня вредных и (или) опасных факторов, указанных в </w:t>
      </w:r>
      <w:hyperlink r:id="rId16">
        <w:r w:rsidRPr="00E12F11">
          <w:rPr>
            <w:rFonts w:ascii="Times New Roman" w:hAnsi="Times New Roman" w:cs="Times New Roman"/>
            <w:color w:val="0000FF"/>
            <w:sz w:val="28"/>
            <w:szCs w:val="28"/>
          </w:rPr>
          <w:t>ч. 1</w:t>
        </w:r>
      </w:hyperlink>
      <w:r w:rsidRPr="00E12F1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>
        <w:r w:rsidRPr="00E12F11">
          <w:rPr>
            <w:rFonts w:ascii="Times New Roman" w:hAnsi="Times New Roman" w:cs="Times New Roman"/>
            <w:color w:val="0000FF"/>
            <w:sz w:val="28"/>
            <w:szCs w:val="28"/>
          </w:rPr>
          <w:t>2 ст. 13</w:t>
        </w:r>
      </w:hyperlink>
      <w:r w:rsidRPr="00E12F11">
        <w:rPr>
          <w:rFonts w:ascii="Times New Roman" w:hAnsi="Times New Roman" w:cs="Times New Roman"/>
          <w:sz w:val="28"/>
          <w:szCs w:val="28"/>
        </w:rPr>
        <w:t xml:space="preserve"> Федерального закона "О специальной оценке условий труда".</w:t>
      </w:r>
      <w:proofErr w:type="gramEnd"/>
    </w:p>
    <w:p w:rsidR="0010090D" w:rsidRPr="00E12F11" w:rsidRDefault="0010090D" w:rsidP="0010090D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11">
        <w:rPr>
          <w:rFonts w:ascii="Times New Roman" w:hAnsi="Times New Roman" w:cs="Times New Roman"/>
          <w:sz w:val="28"/>
          <w:szCs w:val="28"/>
        </w:rPr>
        <w:t xml:space="preserve">2.12.2. Эксперту в целях определения перечня вредных и (или) опасных производственных факторов, подлежащих исследованиям (испытаниям) и измерениям, на рабочих местах, указанных в </w:t>
      </w:r>
      <w:hyperlink w:anchor="P67">
        <w:r w:rsidRPr="00E12F11">
          <w:rPr>
            <w:rFonts w:ascii="Times New Roman" w:hAnsi="Times New Roman" w:cs="Times New Roman"/>
            <w:color w:val="0000FF"/>
            <w:sz w:val="28"/>
            <w:szCs w:val="28"/>
          </w:rPr>
          <w:t>п. 2.12</w:t>
        </w:r>
      </w:hyperlink>
      <w:r w:rsidRPr="00E12F11">
        <w:rPr>
          <w:rFonts w:ascii="Times New Roman" w:hAnsi="Times New Roman" w:cs="Times New Roman"/>
          <w:sz w:val="28"/>
          <w:szCs w:val="28"/>
        </w:rPr>
        <w:t xml:space="preserve"> настоящего Положения, необходимо осуществлять следующие предусмотренные </w:t>
      </w:r>
      <w:hyperlink r:id="rId18">
        <w:proofErr w:type="gramStart"/>
        <w:r w:rsidRPr="00E12F11">
          <w:rPr>
            <w:rFonts w:ascii="Times New Roman" w:hAnsi="Times New Roman" w:cs="Times New Roman"/>
            <w:color w:val="0000FF"/>
            <w:sz w:val="28"/>
            <w:szCs w:val="28"/>
          </w:rPr>
          <w:t>ч</w:t>
        </w:r>
        <w:proofErr w:type="gramEnd"/>
        <w:r w:rsidRPr="00E12F11">
          <w:rPr>
            <w:rFonts w:ascii="Times New Roman" w:hAnsi="Times New Roman" w:cs="Times New Roman"/>
            <w:color w:val="0000FF"/>
            <w:sz w:val="28"/>
            <w:szCs w:val="28"/>
          </w:rPr>
          <w:t>. 3</w:t>
        </w:r>
      </w:hyperlink>
      <w:r w:rsidRPr="00E12F1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>
        <w:r w:rsidRPr="00E12F11">
          <w:rPr>
            <w:rFonts w:ascii="Times New Roman" w:hAnsi="Times New Roman" w:cs="Times New Roman"/>
            <w:color w:val="0000FF"/>
            <w:sz w:val="28"/>
            <w:szCs w:val="28"/>
          </w:rPr>
          <w:t>8 ст. 10</w:t>
        </w:r>
      </w:hyperlink>
      <w:r w:rsidRPr="00E12F11">
        <w:rPr>
          <w:rFonts w:ascii="Times New Roman" w:hAnsi="Times New Roman" w:cs="Times New Roman"/>
          <w:sz w:val="28"/>
          <w:szCs w:val="28"/>
        </w:rPr>
        <w:t xml:space="preserve"> Федерального закона "О специальной оценке условий труда" мероприятия:</w:t>
      </w:r>
    </w:p>
    <w:p w:rsidR="0010090D" w:rsidRPr="00E12F11" w:rsidRDefault="0010090D" w:rsidP="0010090D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11">
        <w:rPr>
          <w:rFonts w:ascii="Times New Roman" w:hAnsi="Times New Roman" w:cs="Times New Roman"/>
          <w:sz w:val="28"/>
          <w:szCs w:val="28"/>
        </w:rPr>
        <w:t>- изучение документов, характеризующих технологический процесс, используемые на рабочем месте производственное оборудование, материалы и сырье, а также регламентирующих обязанности работника, занятого на рабочем месте;</w:t>
      </w:r>
    </w:p>
    <w:p w:rsidR="0010090D" w:rsidRPr="00E12F11" w:rsidRDefault="0010090D" w:rsidP="0010090D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11">
        <w:rPr>
          <w:rFonts w:ascii="Times New Roman" w:hAnsi="Times New Roman" w:cs="Times New Roman"/>
          <w:sz w:val="28"/>
          <w:szCs w:val="28"/>
        </w:rPr>
        <w:lastRenderedPageBreak/>
        <w:t>- обследование рабочего места;</w:t>
      </w:r>
    </w:p>
    <w:p w:rsidR="0010090D" w:rsidRPr="00E12F11" w:rsidRDefault="0010090D" w:rsidP="0010090D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11">
        <w:rPr>
          <w:rFonts w:ascii="Times New Roman" w:hAnsi="Times New Roman" w:cs="Times New Roman"/>
          <w:sz w:val="28"/>
          <w:szCs w:val="28"/>
        </w:rPr>
        <w:t xml:space="preserve">- ознакомление с работами, фактически выполняемыми работником </w:t>
      </w:r>
      <w:r w:rsidR="00DF73F6">
        <w:rPr>
          <w:rFonts w:ascii="Times New Roman" w:hAnsi="Times New Roman" w:cs="Times New Roman"/>
          <w:sz w:val="28"/>
          <w:szCs w:val="28"/>
        </w:rPr>
        <w:br/>
      </w:r>
      <w:r w:rsidRPr="00E12F11">
        <w:rPr>
          <w:rFonts w:ascii="Times New Roman" w:hAnsi="Times New Roman" w:cs="Times New Roman"/>
          <w:sz w:val="28"/>
          <w:szCs w:val="28"/>
        </w:rPr>
        <w:t>на рабочем месте;</w:t>
      </w:r>
    </w:p>
    <w:p w:rsidR="0010090D" w:rsidRPr="00E12F11" w:rsidRDefault="0010090D" w:rsidP="0010090D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11">
        <w:rPr>
          <w:rFonts w:ascii="Times New Roman" w:hAnsi="Times New Roman" w:cs="Times New Roman"/>
          <w:sz w:val="28"/>
          <w:szCs w:val="28"/>
        </w:rPr>
        <w:t>- изучение предложений работников по осуществлению на их рабочих местах идентификации потенциально вредных и (или) опасных производственных факторов (при их наличии);</w:t>
      </w:r>
    </w:p>
    <w:p w:rsidR="0010090D" w:rsidRPr="00E12F11" w:rsidRDefault="0010090D" w:rsidP="0010090D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11">
        <w:rPr>
          <w:rFonts w:ascii="Times New Roman" w:hAnsi="Times New Roman" w:cs="Times New Roman"/>
          <w:sz w:val="28"/>
          <w:szCs w:val="28"/>
        </w:rPr>
        <w:t xml:space="preserve">- иные мероприятия, предусмотренные процедурой осуществления идентификации в соответствии с </w:t>
      </w:r>
      <w:hyperlink w:anchor="P40">
        <w:r w:rsidRPr="00E12F11">
          <w:rPr>
            <w:rFonts w:ascii="Times New Roman" w:hAnsi="Times New Roman" w:cs="Times New Roman"/>
            <w:color w:val="0000FF"/>
            <w:sz w:val="28"/>
            <w:szCs w:val="28"/>
          </w:rPr>
          <w:t>п. п. 2.1</w:t>
        </w:r>
      </w:hyperlink>
      <w:r w:rsidRPr="00E12F1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46">
        <w:r w:rsidRPr="00E12F11">
          <w:rPr>
            <w:rFonts w:ascii="Times New Roman" w:hAnsi="Times New Roman" w:cs="Times New Roman"/>
            <w:color w:val="0000FF"/>
            <w:sz w:val="28"/>
            <w:szCs w:val="28"/>
          </w:rPr>
          <w:t>2.3</w:t>
        </w:r>
      </w:hyperlink>
      <w:r w:rsidRPr="00E12F11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10090D" w:rsidRPr="00E12F11" w:rsidRDefault="0010090D" w:rsidP="0010090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0090D" w:rsidRPr="00E12F11" w:rsidRDefault="0010090D" w:rsidP="0010090D">
      <w:pPr>
        <w:pStyle w:val="ConsPlusNormal"/>
        <w:spacing w:line="24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5" w:name="P79"/>
      <w:bookmarkEnd w:id="5"/>
      <w:r w:rsidRPr="00E12F11">
        <w:rPr>
          <w:rFonts w:ascii="Times New Roman" w:hAnsi="Times New Roman" w:cs="Times New Roman"/>
          <w:b/>
          <w:sz w:val="28"/>
          <w:szCs w:val="28"/>
        </w:rPr>
        <w:t xml:space="preserve">3. Исследования (испытания) и измерения </w:t>
      </w:r>
      <w:proofErr w:type="gramStart"/>
      <w:r w:rsidRPr="00E12F11">
        <w:rPr>
          <w:rFonts w:ascii="Times New Roman" w:hAnsi="Times New Roman" w:cs="Times New Roman"/>
          <w:b/>
          <w:sz w:val="28"/>
          <w:szCs w:val="28"/>
        </w:rPr>
        <w:t>вредных</w:t>
      </w:r>
      <w:proofErr w:type="gramEnd"/>
    </w:p>
    <w:p w:rsidR="0010090D" w:rsidRPr="00E12F11" w:rsidRDefault="0010090D" w:rsidP="0010090D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F11">
        <w:rPr>
          <w:rFonts w:ascii="Times New Roman" w:hAnsi="Times New Roman" w:cs="Times New Roman"/>
          <w:b/>
          <w:sz w:val="28"/>
          <w:szCs w:val="28"/>
        </w:rPr>
        <w:t>и (или) опасных производственных факторов</w:t>
      </w:r>
    </w:p>
    <w:p w:rsidR="0010090D" w:rsidRPr="00E12F11" w:rsidRDefault="0010090D" w:rsidP="0010090D">
      <w:pPr>
        <w:pStyle w:val="ConsPlusNormal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090D" w:rsidRPr="00E12F11" w:rsidRDefault="0010090D" w:rsidP="0010090D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11">
        <w:rPr>
          <w:rFonts w:ascii="Times New Roman" w:hAnsi="Times New Roman" w:cs="Times New Roman"/>
          <w:sz w:val="28"/>
          <w:szCs w:val="28"/>
        </w:rPr>
        <w:t xml:space="preserve">3.1. Исследованиям (испытаниям) и измерениям подлежат фактические значения вредных и (или) опасных факторов, которые идентифицированы или определены в порядке, установленном </w:t>
      </w:r>
      <w:hyperlink w:anchor="P37">
        <w:r w:rsidRPr="00E12F11">
          <w:rPr>
            <w:rFonts w:ascii="Times New Roman" w:hAnsi="Times New Roman" w:cs="Times New Roman"/>
            <w:color w:val="0000FF"/>
            <w:sz w:val="28"/>
            <w:szCs w:val="28"/>
          </w:rPr>
          <w:t>гл. 2</w:t>
        </w:r>
      </w:hyperlink>
      <w:r w:rsidRPr="00E12F11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10090D" w:rsidRPr="00E12F11" w:rsidRDefault="0010090D" w:rsidP="0010090D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11">
        <w:rPr>
          <w:rFonts w:ascii="Times New Roman" w:hAnsi="Times New Roman" w:cs="Times New Roman"/>
          <w:sz w:val="28"/>
          <w:szCs w:val="28"/>
        </w:rPr>
        <w:t>3.2. Исследования (испытания) и измерения фактических значений вредных и (или) опасных факторов осуществляются испытательной лабораторией (центром), экспертами и (или) иными работниками организации, проводящей специальную оценку условий труда.</w:t>
      </w:r>
    </w:p>
    <w:p w:rsidR="0010090D" w:rsidRPr="00E12F11" w:rsidRDefault="0010090D" w:rsidP="0010090D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2F11">
        <w:rPr>
          <w:rFonts w:ascii="Times New Roman" w:hAnsi="Times New Roman" w:cs="Times New Roman"/>
          <w:sz w:val="28"/>
          <w:szCs w:val="28"/>
        </w:rPr>
        <w:t>В качестве результатов исследований (испытаний) и измерений вредных и (или) опасных факторов могут использоваться результаты исследований (испытаний) и измерений вредных и (или) опасных факторов, проведенных аккредитованной испытательной лабораторией (центром) при осуществлении организованного в установленном порядке на рабочем месте производственного контроля за условиями труда, но не ранее чем за 6 месяцев до проведения специальной оценки условий труда.</w:t>
      </w:r>
      <w:proofErr w:type="gramEnd"/>
      <w:r w:rsidRPr="00E12F11">
        <w:rPr>
          <w:rFonts w:ascii="Times New Roman" w:hAnsi="Times New Roman" w:cs="Times New Roman"/>
          <w:sz w:val="28"/>
          <w:szCs w:val="28"/>
        </w:rPr>
        <w:t xml:space="preserve"> Решение о возможности использования указанных результатов при проведении специальной оценки условий труда принимается комиссией по представлению эксперта.</w:t>
      </w:r>
    </w:p>
    <w:p w:rsidR="0010090D" w:rsidRPr="00E12F11" w:rsidRDefault="0010090D" w:rsidP="0010090D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2F11">
        <w:rPr>
          <w:rFonts w:ascii="Times New Roman" w:hAnsi="Times New Roman" w:cs="Times New Roman"/>
          <w:sz w:val="28"/>
          <w:szCs w:val="28"/>
        </w:rPr>
        <w:t xml:space="preserve">Методики (методы) измерений вредных и (или) опасных факторов, состав экспертов и иных работников, проводящих исследования (испытания) </w:t>
      </w:r>
      <w:r w:rsidR="00DF73F6">
        <w:rPr>
          <w:rFonts w:ascii="Times New Roman" w:hAnsi="Times New Roman" w:cs="Times New Roman"/>
          <w:sz w:val="28"/>
          <w:szCs w:val="28"/>
        </w:rPr>
        <w:br/>
      </w:r>
      <w:r w:rsidRPr="00E12F11">
        <w:rPr>
          <w:rFonts w:ascii="Times New Roman" w:hAnsi="Times New Roman" w:cs="Times New Roman"/>
          <w:sz w:val="28"/>
          <w:szCs w:val="28"/>
        </w:rPr>
        <w:t>и измерения вредных и (или) опасных факторов, определяются организацией, проводящей специальную оценку условий труда, самостоятельно.</w:t>
      </w:r>
      <w:proofErr w:type="gramEnd"/>
    </w:p>
    <w:p w:rsidR="0010090D" w:rsidRPr="00E12F11" w:rsidRDefault="0010090D" w:rsidP="0010090D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11">
        <w:rPr>
          <w:rFonts w:ascii="Times New Roman" w:hAnsi="Times New Roman" w:cs="Times New Roman"/>
          <w:sz w:val="28"/>
          <w:szCs w:val="28"/>
        </w:rPr>
        <w:t xml:space="preserve">3.3. Средства измерений, применяемые при проведении измерений вредных и (или) опасных факторов, должны соответствовать обязательным метрологическим требованиям к измерениям, относящимся к сфере государственного регулирования обеспечения единства измерений </w:t>
      </w:r>
      <w:r w:rsidR="00DF73F6">
        <w:rPr>
          <w:rFonts w:ascii="Times New Roman" w:hAnsi="Times New Roman" w:cs="Times New Roman"/>
          <w:sz w:val="28"/>
          <w:szCs w:val="28"/>
        </w:rPr>
        <w:br/>
      </w:r>
      <w:r w:rsidRPr="00E12F11">
        <w:rPr>
          <w:rFonts w:ascii="Times New Roman" w:hAnsi="Times New Roman" w:cs="Times New Roman"/>
          <w:sz w:val="28"/>
          <w:szCs w:val="28"/>
        </w:rPr>
        <w:t xml:space="preserve">и производимым при выполнении работ по обеспечению безопасных условий </w:t>
      </w:r>
      <w:r w:rsidR="00DF73F6">
        <w:rPr>
          <w:rFonts w:ascii="Times New Roman" w:hAnsi="Times New Roman" w:cs="Times New Roman"/>
          <w:sz w:val="28"/>
          <w:szCs w:val="28"/>
        </w:rPr>
        <w:br/>
      </w:r>
      <w:r w:rsidRPr="00E12F11">
        <w:rPr>
          <w:rFonts w:ascii="Times New Roman" w:hAnsi="Times New Roman" w:cs="Times New Roman"/>
          <w:sz w:val="28"/>
          <w:szCs w:val="28"/>
        </w:rPr>
        <w:t>и охраны труда (в том числе по показателям точности измерения).</w:t>
      </w:r>
    </w:p>
    <w:p w:rsidR="0010090D" w:rsidRPr="00E12F11" w:rsidRDefault="0010090D" w:rsidP="0010090D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11">
        <w:rPr>
          <w:rFonts w:ascii="Times New Roman" w:hAnsi="Times New Roman" w:cs="Times New Roman"/>
          <w:sz w:val="28"/>
          <w:szCs w:val="28"/>
        </w:rPr>
        <w:t xml:space="preserve">3.4. Исследования (испытания) и измерения вредных и (или) опасных факторов проводятся в ходе осуществления штатных производственных (технологических) процессов и (или) штатной деятельности Работодателя </w:t>
      </w:r>
      <w:r w:rsidR="00DF73F6">
        <w:rPr>
          <w:rFonts w:ascii="Times New Roman" w:hAnsi="Times New Roman" w:cs="Times New Roman"/>
          <w:sz w:val="28"/>
          <w:szCs w:val="28"/>
        </w:rPr>
        <w:br/>
      </w:r>
      <w:r w:rsidRPr="00E12F11">
        <w:rPr>
          <w:rFonts w:ascii="Times New Roman" w:hAnsi="Times New Roman" w:cs="Times New Roman"/>
          <w:sz w:val="28"/>
          <w:szCs w:val="28"/>
        </w:rPr>
        <w:t>с учетом используемого работником производственного оборудования, материалов и сырья, являющихся источниками вредных и (или) опасных факторов.</w:t>
      </w:r>
    </w:p>
    <w:p w:rsidR="0010090D" w:rsidRPr="00E12F11" w:rsidRDefault="0010090D" w:rsidP="0010090D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11">
        <w:rPr>
          <w:rFonts w:ascii="Times New Roman" w:hAnsi="Times New Roman" w:cs="Times New Roman"/>
          <w:sz w:val="28"/>
          <w:szCs w:val="28"/>
        </w:rPr>
        <w:t xml:space="preserve">3.5. Результаты проведенных исследований (испытаний) и измерений </w:t>
      </w:r>
      <w:r w:rsidRPr="00E12F11">
        <w:rPr>
          <w:rFonts w:ascii="Times New Roman" w:hAnsi="Times New Roman" w:cs="Times New Roman"/>
          <w:sz w:val="28"/>
          <w:szCs w:val="28"/>
        </w:rPr>
        <w:lastRenderedPageBreak/>
        <w:t>вредных и (или) опасных факторов оформляются протоколами в отношении каждого из этих вредных и (или) опасных факторов, подвергнутых исследованиям (испытаниям) и измерениям, с указанием:</w:t>
      </w:r>
    </w:p>
    <w:p w:rsidR="0010090D" w:rsidRPr="00E12F11" w:rsidRDefault="0010090D" w:rsidP="0010090D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11">
        <w:rPr>
          <w:rFonts w:ascii="Times New Roman" w:hAnsi="Times New Roman" w:cs="Times New Roman"/>
          <w:sz w:val="28"/>
          <w:szCs w:val="28"/>
        </w:rPr>
        <w:t xml:space="preserve">1) полного наименования организации, проводящей специальную оценку условий труда, регистрационного номера записи в реестре организаций, проводящих специальную оценку условий труда, а также сведений </w:t>
      </w:r>
      <w:r w:rsidR="00DF73F6">
        <w:rPr>
          <w:rFonts w:ascii="Times New Roman" w:hAnsi="Times New Roman" w:cs="Times New Roman"/>
          <w:sz w:val="28"/>
          <w:szCs w:val="28"/>
        </w:rPr>
        <w:br/>
      </w:r>
      <w:r w:rsidRPr="00E12F11">
        <w:rPr>
          <w:rFonts w:ascii="Times New Roman" w:hAnsi="Times New Roman" w:cs="Times New Roman"/>
          <w:sz w:val="28"/>
          <w:szCs w:val="28"/>
        </w:rPr>
        <w:t>об аккредитации в национальной системе аккредитации (номер аттестата аккредитации, уникальный номер записи об аккредитации в реестре аккредитованных лиц);</w:t>
      </w:r>
    </w:p>
    <w:p w:rsidR="0010090D" w:rsidRPr="00E12F11" w:rsidRDefault="0010090D" w:rsidP="0010090D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11">
        <w:rPr>
          <w:rFonts w:ascii="Times New Roman" w:hAnsi="Times New Roman" w:cs="Times New Roman"/>
          <w:sz w:val="28"/>
          <w:szCs w:val="28"/>
        </w:rPr>
        <w:t>2) уникального номера протокола (определяется организацией, проводящей специальную оценку условий труда), содержащегося на каждой странице протокола вместе с номером страницы протокола;</w:t>
      </w:r>
    </w:p>
    <w:p w:rsidR="0010090D" w:rsidRPr="00E12F11" w:rsidRDefault="0010090D" w:rsidP="0010090D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11">
        <w:rPr>
          <w:rFonts w:ascii="Times New Roman" w:hAnsi="Times New Roman" w:cs="Times New Roman"/>
          <w:sz w:val="28"/>
          <w:szCs w:val="28"/>
        </w:rPr>
        <w:t>3) полного наименования Работодателя;</w:t>
      </w:r>
    </w:p>
    <w:p w:rsidR="0010090D" w:rsidRPr="00E12F11" w:rsidRDefault="0010090D" w:rsidP="0010090D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11">
        <w:rPr>
          <w:rFonts w:ascii="Times New Roman" w:hAnsi="Times New Roman" w:cs="Times New Roman"/>
          <w:sz w:val="28"/>
          <w:szCs w:val="28"/>
        </w:rPr>
        <w:t>4) адреса в пределах места нахождения Работодателя и адреса места осуществления деятельности Работодателя;</w:t>
      </w:r>
    </w:p>
    <w:p w:rsidR="0010090D" w:rsidRPr="00E12F11" w:rsidRDefault="0010090D" w:rsidP="0010090D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11">
        <w:rPr>
          <w:rFonts w:ascii="Times New Roman" w:hAnsi="Times New Roman" w:cs="Times New Roman"/>
          <w:sz w:val="28"/>
          <w:szCs w:val="28"/>
        </w:rPr>
        <w:t>5) наименования структурного подразделения Работодателя (при наличии);</w:t>
      </w:r>
    </w:p>
    <w:p w:rsidR="0010090D" w:rsidRPr="00E12F11" w:rsidRDefault="0010090D" w:rsidP="0010090D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2F11">
        <w:rPr>
          <w:rFonts w:ascii="Times New Roman" w:hAnsi="Times New Roman" w:cs="Times New Roman"/>
          <w:sz w:val="28"/>
          <w:szCs w:val="28"/>
        </w:rPr>
        <w:t xml:space="preserve">6) индивидуального номера рабочего места, который при внеплановой </w:t>
      </w:r>
      <w:r w:rsidR="00DF73F6">
        <w:rPr>
          <w:rFonts w:ascii="Times New Roman" w:hAnsi="Times New Roman" w:cs="Times New Roman"/>
          <w:sz w:val="28"/>
          <w:szCs w:val="28"/>
        </w:rPr>
        <w:br/>
      </w:r>
      <w:r w:rsidRPr="00E12F11">
        <w:rPr>
          <w:rFonts w:ascii="Times New Roman" w:hAnsi="Times New Roman" w:cs="Times New Roman"/>
          <w:sz w:val="28"/>
          <w:szCs w:val="28"/>
        </w:rPr>
        <w:t xml:space="preserve">и (или) повторной специальной оценке условий труда должен полностью совпадать с первоначально указанным для данного рабочего места, наименования должности, профессии или специальности работника (работников), занятого (занятых) на данном рабочем месте, в соответствии </w:t>
      </w:r>
      <w:r w:rsidR="00DF73F6">
        <w:rPr>
          <w:rFonts w:ascii="Times New Roman" w:hAnsi="Times New Roman" w:cs="Times New Roman"/>
          <w:sz w:val="28"/>
          <w:szCs w:val="28"/>
        </w:rPr>
        <w:br/>
      </w:r>
      <w:r w:rsidRPr="00E12F11">
        <w:rPr>
          <w:rFonts w:ascii="Times New Roman" w:hAnsi="Times New Roman" w:cs="Times New Roman"/>
          <w:sz w:val="28"/>
          <w:szCs w:val="28"/>
        </w:rPr>
        <w:t>с наименованием этих должностей, профессий или специальностей, указанным в квалификационных справочниках, утверждаемых в установленном порядке;</w:t>
      </w:r>
      <w:proofErr w:type="gramEnd"/>
    </w:p>
    <w:p w:rsidR="0010090D" w:rsidRPr="00E12F11" w:rsidRDefault="0010090D" w:rsidP="0010090D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11">
        <w:rPr>
          <w:rFonts w:ascii="Times New Roman" w:hAnsi="Times New Roman" w:cs="Times New Roman"/>
          <w:sz w:val="28"/>
          <w:szCs w:val="28"/>
        </w:rPr>
        <w:t xml:space="preserve">7) наименования вредного и (или) опасного фактора, в отношении которого проведены исследования (испытания) и измерения, в соответствии </w:t>
      </w:r>
      <w:r w:rsidR="00DF73F6">
        <w:rPr>
          <w:rFonts w:ascii="Times New Roman" w:hAnsi="Times New Roman" w:cs="Times New Roman"/>
          <w:sz w:val="28"/>
          <w:szCs w:val="28"/>
        </w:rPr>
        <w:br/>
      </w:r>
      <w:r w:rsidRPr="00E12F11">
        <w:rPr>
          <w:rFonts w:ascii="Times New Roman" w:hAnsi="Times New Roman" w:cs="Times New Roman"/>
          <w:sz w:val="28"/>
          <w:szCs w:val="28"/>
        </w:rPr>
        <w:t xml:space="preserve">с </w:t>
      </w:r>
      <w:hyperlink r:id="rId20">
        <w:r w:rsidRPr="00E12F11">
          <w:rPr>
            <w:rFonts w:ascii="Times New Roman" w:hAnsi="Times New Roman" w:cs="Times New Roman"/>
            <w:color w:val="0000FF"/>
            <w:sz w:val="28"/>
            <w:szCs w:val="28"/>
          </w:rPr>
          <w:t>Классификатором</w:t>
        </w:r>
      </w:hyperlink>
      <w:r w:rsidRPr="00E12F11">
        <w:rPr>
          <w:rFonts w:ascii="Times New Roman" w:hAnsi="Times New Roman" w:cs="Times New Roman"/>
          <w:sz w:val="28"/>
          <w:szCs w:val="28"/>
        </w:rPr>
        <w:t>;</w:t>
      </w:r>
    </w:p>
    <w:p w:rsidR="0010090D" w:rsidRPr="00E12F11" w:rsidRDefault="0010090D" w:rsidP="0010090D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11">
        <w:rPr>
          <w:rFonts w:ascii="Times New Roman" w:hAnsi="Times New Roman" w:cs="Times New Roman"/>
          <w:sz w:val="28"/>
          <w:szCs w:val="28"/>
        </w:rPr>
        <w:t xml:space="preserve">8) даты проведения исследований (испытаний) и измерений вредного </w:t>
      </w:r>
      <w:r w:rsidR="00DF73F6">
        <w:rPr>
          <w:rFonts w:ascii="Times New Roman" w:hAnsi="Times New Roman" w:cs="Times New Roman"/>
          <w:sz w:val="28"/>
          <w:szCs w:val="28"/>
        </w:rPr>
        <w:br/>
      </w:r>
      <w:r w:rsidRPr="00E12F11">
        <w:rPr>
          <w:rFonts w:ascii="Times New Roman" w:hAnsi="Times New Roman" w:cs="Times New Roman"/>
          <w:sz w:val="28"/>
          <w:szCs w:val="28"/>
        </w:rPr>
        <w:t>и (или) опасного фактора;</w:t>
      </w:r>
    </w:p>
    <w:p w:rsidR="0010090D" w:rsidRPr="00E12F11" w:rsidRDefault="0010090D" w:rsidP="0010090D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11">
        <w:rPr>
          <w:rFonts w:ascii="Times New Roman" w:hAnsi="Times New Roman" w:cs="Times New Roman"/>
          <w:sz w:val="28"/>
          <w:szCs w:val="28"/>
        </w:rPr>
        <w:t xml:space="preserve">9) сведений о применяемых средствах измерений (наименования прибора, инструмента, заводского номера, срока действия и номера свидетельства </w:t>
      </w:r>
      <w:r w:rsidR="00DF73F6">
        <w:rPr>
          <w:rFonts w:ascii="Times New Roman" w:hAnsi="Times New Roman" w:cs="Times New Roman"/>
          <w:sz w:val="28"/>
          <w:szCs w:val="28"/>
        </w:rPr>
        <w:br/>
      </w:r>
      <w:r w:rsidRPr="00E12F11">
        <w:rPr>
          <w:rFonts w:ascii="Times New Roman" w:hAnsi="Times New Roman" w:cs="Times New Roman"/>
          <w:sz w:val="28"/>
          <w:szCs w:val="28"/>
        </w:rPr>
        <w:t>о поверке);</w:t>
      </w:r>
    </w:p>
    <w:p w:rsidR="0010090D" w:rsidRPr="00E12F11" w:rsidRDefault="0010090D" w:rsidP="0010090D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2F11">
        <w:rPr>
          <w:rFonts w:ascii="Times New Roman" w:hAnsi="Times New Roman" w:cs="Times New Roman"/>
          <w:sz w:val="28"/>
          <w:szCs w:val="28"/>
        </w:rPr>
        <w:t xml:space="preserve">10) наименования примененных методик (методов) измерений вредных и (или) опасных факторов, реквизитов нормативных правовых актов, </w:t>
      </w:r>
      <w:r w:rsidR="00DF73F6">
        <w:rPr>
          <w:rFonts w:ascii="Times New Roman" w:hAnsi="Times New Roman" w:cs="Times New Roman"/>
          <w:sz w:val="28"/>
          <w:szCs w:val="28"/>
        </w:rPr>
        <w:br/>
      </w:r>
      <w:r w:rsidRPr="00E12F11">
        <w:rPr>
          <w:rFonts w:ascii="Times New Roman" w:hAnsi="Times New Roman" w:cs="Times New Roman"/>
          <w:sz w:val="28"/>
          <w:szCs w:val="28"/>
        </w:rPr>
        <w:t xml:space="preserve">их утвердивших (вида нормативного правового акта, наименования органа, </w:t>
      </w:r>
      <w:r w:rsidR="00DF73F6">
        <w:rPr>
          <w:rFonts w:ascii="Times New Roman" w:hAnsi="Times New Roman" w:cs="Times New Roman"/>
          <w:sz w:val="28"/>
          <w:szCs w:val="28"/>
        </w:rPr>
        <w:br/>
      </w:r>
      <w:r w:rsidRPr="00E12F11">
        <w:rPr>
          <w:rFonts w:ascii="Times New Roman" w:hAnsi="Times New Roman" w:cs="Times New Roman"/>
          <w:sz w:val="28"/>
          <w:szCs w:val="28"/>
        </w:rPr>
        <w:t>его издавшего, названия, даты и номера);</w:t>
      </w:r>
      <w:proofErr w:type="gramEnd"/>
    </w:p>
    <w:p w:rsidR="0010090D" w:rsidRPr="00E12F11" w:rsidRDefault="0010090D" w:rsidP="0010090D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2F11">
        <w:rPr>
          <w:rFonts w:ascii="Times New Roman" w:hAnsi="Times New Roman" w:cs="Times New Roman"/>
          <w:sz w:val="28"/>
          <w:szCs w:val="28"/>
        </w:rPr>
        <w:t>11) реквизитов нормативных правовых актов (вида нормативного правового акта, наименования органа, его издавшего, названия, даты и номера), регламентирующих предельно допустимые концентрации (далее - ПДК), предельно допустимые уровни (далее - ПДУ), а также нормативные уровни исследуемого (испытуемого) и измеряемого вредного и (или) опасного фактора;</w:t>
      </w:r>
      <w:proofErr w:type="gramEnd"/>
    </w:p>
    <w:p w:rsidR="0010090D" w:rsidRPr="00E12F11" w:rsidRDefault="0010090D" w:rsidP="0010090D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11">
        <w:rPr>
          <w:rFonts w:ascii="Times New Roman" w:hAnsi="Times New Roman" w:cs="Times New Roman"/>
          <w:sz w:val="28"/>
          <w:szCs w:val="28"/>
        </w:rPr>
        <w:t xml:space="preserve">12) места проведения исследований (испытаний) и измерений вредного </w:t>
      </w:r>
      <w:r w:rsidR="00DF73F6">
        <w:rPr>
          <w:rFonts w:ascii="Times New Roman" w:hAnsi="Times New Roman" w:cs="Times New Roman"/>
          <w:sz w:val="28"/>
          <w:szCs w:val="28"/>
        </w:rPr>
        <w:br/>
      </w:r>
      <w:r w:rsidRPr="00E12F11">
        <w:rPr>
          <w:rFonts w:ascii="Times New Roman" w:hAnsi="Times New Roman" w:cs="Times New Roman"/>
          <w:sz w:val="28"/>
          <w:szCs w:val="28"/>
        </w:rPr>
        <w:t xml:space="preserve">и (или) опасного фактора с приложением при необходимости эскиза помещения, в котором они проводились, с указанием размещения производственного оборудования и нанесением на нем точки (точек) исследований (испытаний) и измерений вредного и (или) опасного фактора </w:t>
      </w:r>
      <w:r w:rsidRPr="00E12F11">
        <w:rPr>
          <w:rFonts w:ascii="Times New Roman" w:hAnsi="Times New Roman" w:cs="Times New Roman"/>
          <w:sz w:val="28"/>
          <w:szCs w:val="28"/>
        </w:rPr>
        <w:lastRenderedPageBreak/>
        <w:t>(отбора проб);</w:t>
      </w:r>
    </w:p>
    <w:p w:rsidR="0010090D" w:rsidRPr="00E12F11" w:rsidRDefault="0010090D" w:rsidP="0010090D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11">
        <w:rPr>
          <w:rFonts w:ascii="Times New Roman" w:hAnsi="Times New Roman" w:cs="Times New Roman"/>
          <w:sz w:val="28"/>
          <w:szCs w:val="28"/>
        </w:rPr>
        <w:t>13) нормативного и фактического значений уровня исследуемого (испытуемого) и измеряемого вредного и (или) опасного фактора с указанием при необходимости единиц измерений и продолжительности его воздействия на всех местах проведения исследований (испытаний) и измерений;</w:t>
      </w:r>
    </w:p>
    <w:p w:rsidR="0010090D" w:rsidRPr="00E12F11" w:rsidRDefault="0010090D" w:rsidP="0010090D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11">
        <w:rPr>
          <w:rFonts w:ascii="Times New Roman" w:hAnsi="Times New Roman" w:cs="Times New Roman"/>
          <w:sz w:val="28"/>
          <w:szCs w:val="28"/>
        </w:rPr>
        <w:t>14) заключения по фактическому уровню вредного и (или) опасного фактора на всех местах проведения его исследований (испытаний) и измерений с указанием итогового класса (подкласса) условий труда вредного и (или) опасного фактора;</w:t>
      </w:r>
    </w:p>
    <w:p w:rsidR="0010090D" w:rsidRPr="00E12F11" w:rsidRDefault="0010090D" w:rsidP="0010090D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2F11">
        <w:rPr>
          <w:rFonts w:ascii="Times New Roman" w:hAnsi="Times New Roman" w:cs="Times New Roman"/>
          <w:sz w:val="28"/>
          <w:szCs w:val="28"/>
        </w:rPr>
        <w:t>15) фамилий, имен, отчеств (при наличии), должностей специалистов организации, проводящей специальную оценку условий труда, проводивших исследования (испытания) и измерения вредного и (или) опасного фактора.</w:t>
      </w:r>
      <w:proofErr w:type="gramEnd"/>
    </w:p>
    <w:p w:rsidR="0010090D" w:rsidRPr="00E12F11" w:rsidRDefault="0010090D" w:rsidP="0010090D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11">
        <w:rPr>
          <w:rFonts w:ascii="Times New Roman" w:hAnsi="Times New Roman" w:cs="Times New Roman"/>
          <w:sz w:val="28"/>
          <w:szCs w:val="28"/>
        </w:rPr>
        <w:t xml:space="preserve">3.6. </w:t>
      </w:r>
      <w:proofErr w:type="gramStart"/>
      <w:r w:rsidRPr="00E12F11">
        <w:rPr>
          <w:rFonts w:ascii="Times New Roman" w:hAnsi="Times New Roman" w:cs="Times New Roman"/>
          <w:sz w:val="28"/>
          <w:szCs w:val="28"/>
        </w:rPr>
        <w:t xml:space="preserve">В случае если в качестве результатов исследований (испытаний) </w:t>
      </w:r>
      <w:r w:rsidR="00DF73F6">
        <w:rPr>
          <w:rFonts w:ascii="Times New Roman" w:hAnsi="Times New Roman" w:cs="Times New Roman"/>
          <w:sz w:val="28"/>
          <w:szCs w:val="28"/>
        </w:rPr>
        <w:br/>
      </w:r>
      <w:r w:rsidRPr="00E12F11">
        <w:rPr>
          <w:rFonts w:ascii="Times New Roman" w:hAnsi="Times New Roman" w:cs="Times New Roman"/>
          <w:sz w:val="28"/>
          <w:szCs w:val="28"/>
        </w:rPr>
        <w:t>и измерений вредных и (или) опасных факторов использованы результаты исследований (испытаний) и измерений вредных и (или) опасных факторов, проведенных аккредитованной испытательной лабораторией (центром) при осуществлении организованного в установленном порядке на рабочем месте производственного контроля за условиями труда, то к протоколу прикладывается заключение эксперта о возможности использования указанных результатов.</w:t>
      </w:r>
      <w:proofErr w:type="gramEnd"/>
    </w:p>
    <w:p w:rsidR="0010090D" w:rsidRPr="00E12F11" w:rsidRDefault="0010090D" w:rsidP="0010090D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11">
        <w:rPr>
          <w:rFonts w:ascii="Times New Roman" w:hAnsi="Times New Roman" w:cs="Times New Roman"/>
          <w:sz w:val="28"/>
          <w:szCs w:val="28"/>
        </w:rPr>
        <w:t xml:space="preserve">3.7. </w:t>
      </w:r>
      <w:proofErr w:type="gramStart"/>
      <w:r w:rsidRPr="00E12F11">
        <w:rPr>
          <w:rFonts w:ascii="Times New Roman" w:hAnsi="Times New Roman" w:cs="Times New Roman"/>
          <w:sz w:val="28"/>
          <w:szCs w:val="28"/>
        </w:rPr>
        <w:t xml:space="preserve">В отношении рабочего места, условия труда на котором по результатам исследований (испытаний) и измерений вредных и (или) опасных производственных факторов признаны оптимальными или допустимыми, </w:t>
      </w:r>
      <w:r w:rsidR="00DF73F6">
        <w:rPr>
          <w:rFonts w:ascii="Times New Roman" w:hAnsi="Times New Roman" w:cs="Times New Roman"/>
          <w:sz w:val="28"/>
          <w:szCs w:val="28"/>
        </w:rPr>
        <w:br/>
      </w:r>
      <w:r w:rsidRPr="00E12F11">
        <w:rPr>
          <w:rFonts w:ascii="Times New Roman" w:hAnsi="Times New Roman" w:cs="Times New Roman"/>
          <w:sz w:val="28"/>
          <w:szCs w:val="28"/>
        </w:rPr>
        <w:t xml:space="preserve">за исключением рабочих мест, указанных в </w:t>
      </w:r>
      <w:hyperlink w:anchor="P67">
        <w:r w:rsidRPr="00E12F11">
          <w:rPr>
            <w:rFonts w:ascii="Times New Roman" w:hAnsi="Times New Roman" w:cs="Times New Roman"/>
            <w:color w:val="0000FF"/>
            <w:sz w:val="28"/>
            <w:szCs w:val="28"/>
          </w:rPr>
          <w:t>п. 2.13</w:t>
        </w:r>
      </w:hyperlink>
      <w:r w:rsidRPr="00E12F11">
        <w:rPr>
          <w:rFonts w:ascii="Times New Roman" w:hAnsi="Times New Roman" w:cs="Times New Roman"/>
          <w:sz w:val="28"/>
          <w:szCs w:val="28"/>
        </w:rPr>
        <w:t xml:space="preserve"> настоящего Положения, Работодателем подается декларация соответствия условий труда государственным нормативным требованиям охраны труда в порядке, установленном Федеральным </w:t>
      </w:r>
      <w:hyperlink r:id="rId21">
        <w:r w:rsidRPr="00E12F1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A501F9">
        <w:rPr>
          <w:rFonts w:ascii="Times New Roman" w:hAnsi="Times New Roman" w:cs="Times New Roman"/>
          <w:sz w:val="28"/>
          <w:szCs w:val="28"/>
        </w:rPr>
        <w:t xml:space="preserve"> </w:t>
      </w:r>
      <w:r w:rsidRPr="00E12F11">
        <w:rPr>
          <w:rFonts w:ascii="Times New Roman" w:hAnsi="Times New Roman" w:cs="Times New Roman"/>
          <w:sz w:val="28"/>
          <w:szCs w:val="28"/>
        </w:rPr>
        <w:t>"О специальной оценке условий труда".</w:t>
      </w:r>
      <w:proofErr w:type="gramEnd"/>
    </w:p>
    <w:p w:rsidR="0010090D" w:rsidRPr="00E12F11" w:rsidRDefault="0010090D" w:rsidP="0010090D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06"/>
      <w:bookmarkEnd w:id="6"/>
      <w:r w:rsidRPr="00E12F11">
        <w:rPr>
          <w:rFonts w:ascii="Times New Roman" w:hAnsi="Times New Roman" w:cs="Times New Roman"/>
          <w:sz w:val="28"/>
          <w:szCs w:val="28"/>
        </w:rPr>
        <w:t xml:space="preserve">3.8. Комиссия вправе принять решение о невозможности проведения исследований (испытаний) и измерений вредных и (или) опасных факторов </w:t>
      </w:r>
      <w:r w:rsidR="00DF73F6">
        <w:rPr>
          <w:rFonts w:ascii="Times New Roman" w:hAnsi="Times New Roman" w:cs="Times New Roman"/>
          <w:sz w:val="28"/>
          <w:szCs w:val="28"/>
        </w:rPr>
        <w:br/>
      </w:r>
      <w:r w:rsidRPr="00E12F11">
        <w:rPr>
          <w:rFonts w:ascii="Times New Roman" w:hAnsi="Times New Roman" w:cs="Times New Roman"/>
          <w:sz w:val="28"/>
          <w:szCs w:val="28"/>
        </w:rPr>
        <w:t>в случае, если проведение указанных исследований (испытаний) и измерений на рабочем месте может создать угрозу для жизни работника, экспертов и (или) иных работников организации, проводящей специальную оценку условий труда, а также иных лиц. Условия труда на таких рабочих местах относятся к опасному классу условий труда без проведения соответствующих исследований (испытаний) и измерений.</w:t>
      </w:r>
    </w:p>
    <w:p w:rsidR="0010090D" w:rsidRPr="00E12F11" w:rsidRDefault="0010090D" w:rsidP="0010090D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11">
        <w:rPr>
          <w:rFonts w:ascii="Times New Roman" w:hAnsi="Times New Roman" w:cs="Times New Roman"/>
          <w:sz w:val="28"/>
          <w:szCs w:val="28"/>
        </w:rPr>
        <w:t xml:space="preserve">Решение о невозможности проведения исследований (испытаний) </w:t>
      </w:r>
      <w:r w:rsidR="00DF73F6">
        <w:rPr>
          <w:rFonts w:ascii="Times New Roman" w:hAnsi="Times New Roman" w:cs="Times New Roman"/>
          <w:sz w:val="28"/>
          <w:szCs w:val="28"/>
        </w:rPr>
        <w:br/>
      </w:r>
      <w:r w:rsidRPr="00E12F11">
        <w:rPr>
          <w:rFonts w:ascii="Times New Roman" w:hAnsi="Times New Roman" w:cs="Times New Roman"/>
          <w:sz w:val="28"/>
          <w:szCs w:val="28"/>
        </w:rPr>
        <w:t xml:space="preserve">и измерений по основанию, указанному в настоящем пункте, оформляется протоколом комиссии, содержащим обоснование принятия этого решения </w:t>
      </w:r>
      <w:r w:rsidR="00DF73F6">
        <w:rPr>
          <w:rFonts w:ascii="Times New Roman" w:hAnsi="Times New Roman" w:cs="Times New Roman"/>
          <w:sz w:val="28"/>
          <w:szCs w:val="28"/>
        </w:rPr>
        <w:br/>
      </w:r>
      <w:r w:rsidRPr="00E12F11">
        <w:rPr>
          <w:rFonts w:ascii="Times New Roman" w:hAnsi="Times New Roman" w:cs="Times New Roman"/>
          <w:sz w:val="28"/>
          <w:szCs w:val="28"/>
        </w:rPr>
        <w:t xml:space="preserve">и являющимся неотъемлемой частью </w:t>
      </w:r>
      <w:hyperlink r:id="rId22">
        <w:r w:rsidRPr="00E12F11">
          <w:rPr>
            <w:rFonts w:ascii="Times New Roman" w:hAnsi="Times New Roman" w:cs="Times New Roman"/>
            <w:color w:val="0000FF"/>
            <w:sz w:val="28"/>
            <w:szCs w:val="28"/>
          </w:rPr>
          <w:t>Отчета</w:t>
        </w:r>
      </w:hyperlink>
      <w:r w:rsidRPr="00E12F11">
        <w:rPr>
          <w:rFonts w:ascii="Times New Roman" w:hAnsi="Times New Roman" w:cs="Times New Roman"/>
          <w:sz w:val="28"/>
          <w:szCs w:val="28"/>
        </w:rPr>
        <w:t>.</w:t>
      </w:r>
    </w:p>
    <w:p w:rsidR="0010090D" w:rsidRPr="00E12F11" w:rsidRDefault="0010090D" w:rsidP="0010090D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11">
        <w:rPr>
          <w:rFonts w:ascii="Times New Roman" w:hAnsi="Times New Roman" w:cs="Times New Roman"/>
          <w:sz w:val="28"/>
          <w:szCs w:val="28"/>
        </w:rPr>
        <w:t xml:space="preserve">3.9. Работодатель в течение десяти рабочих дней со дня принятия решения, указанного в </w:t>
      </w:r>
      <w:hyperlink w:anchor="P106">
        <w:r w:rsidRPr="00E12F11">
          <w:rPr>
            <w:rFonts w:ascii="Times New Roman" w:hAnsi="Times New Roman" w:cs="Times New Roman"/>
            <w:color w:val="0000FF"/>
            <w:sz w:val="28"/>
            <w:szCs w:val="28"/>
          </w:rPr>
          <w:t>п. 3.8</w:t>
        </w:r>
      </w:hyperlink>
      <w:r w:rsidRPr="00E12F11">
        <w:rPr>
          <w:rFonts w:ascii="Times New Roman" w:hAnsi="Times New Roman" w:cs="Times New Roman"/>
          <w:sz w:val="28"/>
          <w:szCs w:val="28"/>
        </w:rPr>
        <w:t xml:space="preserve"> настоящего Положения, направляет в территориальный орган Федеральной службы по труду и занятости по месту своего нахождения копию данного протокола комиссии, содержащего это решение.</w:t>
      </w:r>
    </w:p>
    <w:p w:rsidR="0010090D" w:rsidRPr="00E12F11" w:rsidRDefault="0010090D" w:rsidP="0010090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0090D" w:rsidRPr="00E12F11" w:rsidRDefault="0010090D" w:rsidP="0010090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0090D" w:rsidRPr="00E12F11" w:rsidRDefault="00E12F11" w:rsidP="0010090D">
      <w:pPr>
        <w:pStyle w:val="ConsPlusNormal"/>
        <w:spacing w:line="24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12F11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10090D" w:rsidRPr="00E12F11">
        <w:rPr>
          <w:rFonts w:ascii="Times New Roman" w:hAnsi="Times New Roman" w:cs="Times New Roman"/>
          <w:sz w:val="28"/>
          <w:szCs w:val="28"/>
        </w:rPr>
        <w:t>. Результаты проведения специальной оценки условий труда</w:t>
      </w:r>
    </w:p>
    <w:p w:rsidR="0010090D" w:rsidRPr="00E12F11" w:rsidRDefault="0010090D" w:rsidP="0010090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0090D" w:rsidRPr="00E12F11" w:rsidRDefault="00E12F11" w:rsidP="0010090D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11">
        <w:rPr>
          <w:rFonts w:ascii="Times New Roman" w:hAnsi="Times New Roman" w:cs="Times New Roman"/>
          <w:sz w:val="28"/>
          <w:szCs w:val="28"/>
        </w:rPr>
        <w:t>4.1</w:t>
      </w:r>
      <w:r w:rsidR="0010090D" w:rsidRPr="00E12F1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0090D" w:rsidRPr="00E12F11">
        <w:rPr>
          <w:rFonts w:ascii="Times New Roman" w:hAnsi="Times New Roman" w:cs="Times New Roman"/>
          <w:sz w:val="28"/>
          <w:szCs w:val="28"/>
        </w:rPr>
        <w:t xml:space="preserve">В случае применения работниками, занятыми на рабочих местах </w:t>
      </w:r>
      <w:r w:rsidR="00DF73F6">
        <w:rPr>
          <w:rFonts w:ascii="Times New Roman" w:hAnsi="Times New Roman" w:cs="Times New Roman"/>
          <w:sz w:val="28"/>
          <w:szCs w:val="28"/>
        </w:rPr>
        <w:br/>
      </w:r>
      <w:r w:rsidR="0010090D" w:rsidRPr="00E12F11">
        <w:rPr>
          <w:rFonts w:ascii="Times New Roman" w:hAnsi="Times New Roman" w:cs="Times New Roman"/>
          <w:sz w:val="28"/>
          <w:szCs w:val="28"/>
        </w:rPr>
        <w:t xml:space="preserve">с вредными условиями труда, эффективных средств индивидуальной защиты, прошедших обязательную сертификацию в порядке, установленном соответствующим техническим регламентом, класс (подкласс) условий труда может быть снижен в порядке, установленном Федеральным </w:t>
      </w:r>
      <w:hyperlink r:id="rId23">
        <w:r w:rsidR="0010090D" w:rsidRPr="00E12F1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10090D" w:rsidRPr="00E12F11">
        <w:rPr>
          <w:rFonts w:ascii="Times New Roman" w:hAnsi="Times New Roman" w:cs="Times New Roman"/>
          <w:sz w:val="28"/>
          <w:szCs w:val="28"/>
        </w:rPr>
        <w:t xml:space="preserve"> </w:t>
      </w:r>
      <w:r w:rsidR="00DF73F6">
        <w:rPr>
          <w:rFonts w:ascii="Times New Roman" w:hAnsi="Times New Roman" w:cs="Times New Roman"/>
          <w:sz w:val="28"/>
          <w:szCs w:val="28"/>
        </w:rPr>
        <w:br/>
      </w:r>
      <w:r w:rsidR="0010090D" w:rsidRPr="00E12F11">
        <w:rPr>
          <w:rFonts w:ascii="Times New Roman" w:hAnsi="Times New Roman" w:cs="Times New Roman"/>
          <w:sz w:val="28"/>
          <w:szCs w:val="28"/>
        </w:rPr>
        <w:t>"О специальной оценке условий труда".</w:t>
      </w:r>
      <w:proofErr w:type="gramEnd"/>
    </w:p>
    <w:p w:rsidR="0010090D" w:rsidRPr="00E12F11" w:rsidRDefault="00E12F11" w:rsidP="0010090D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11">
        <w:rPr>
          <w:rFonts w:ascii="Times New Roman" w:hAnsi="Times New Roman" w:cs="Times New Roman"/>
          <w:sz w:val="28"/>
          <w:szCs w:val="28"/>
        </w:rPr>
        <w:t>4</w:t>
      </w:r>
      <w:r w:rsidR="0010090D" w:rsidRPr="00E12F11">
        <w:rPr>
          <w:rFonts w:ascii="Times New Roman" w:hAnsi="Times New Roman" w:cs="Times New Roman"/>
          <w:sz w:val="28"/>
          <w:szCs w:val="28"/>
        </w:rPr>
        <w:t xml:space="preserve">.2. Результаты проведения специальной оценки условий труда оформляются в виде отчета, титульный лист которого должен содержать идентификационный номер, получаемый в порядке, установленном Федеральным </w:t>
      </w:r>
      <w:hyperlink r:id="rId24">
        <w:r w:rsidR="0010090D" w:rsidRPr="00E12F1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10090D" w:rsidRPr="00E12F11">
        <w:rPr>
          <w:rFonts w:ascii="Times New Roman" w:hAnsi="Times New Roman" w:cs="Times New Roman"/>
          <w:sz w:val="28"/>
          <w:szCs w:val="28"/>
        </w:rPr>
        <w:t xml:space="preserve"> "О специальной оценке условий труда".</w:t>
      </w:r>
    </w:p>
    <w:p w:rsidR="0010090D" w:rsidRPr="00E12F11" w:rsidRDefault="00E12F11" w:rsidP="0010090D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11">
        <w:rPr>
          <w:rFonts w:ascii="Times New Roman" w:hAnsi="Times New Roman" w:cs="Times New Roman"/>
          <w:sz w:val="28"/>
          <w:szCs w:val="28"/>
        </w:rPr>
        <w:t>4</w:t>
      </w:r>
      <w:r w:rsidR="0010090D" w:rsidRPr="00E12F11">
        <w:rPr>
          <w:rFonts w:ascii="Times New Roman" w:hAnsi="Times New Roman" w:cs="Times New Roman"/>
          <w:sz w:val="28"/>
          <w:szCs w:val="28"/>
        </w:rPr>
        <w:t xml:space="preserve">.3. Отчет составляется на бумажном носителе или в форме электронного документа организацией, проводящей специальную оценку условий труда, подписывается всеми членами комиссии и утверждается председателем комиссии в срок не </w:t>
      </w:r>
      <w:proofErr w:type="gramStart"/>
      <w:r w:rsidR="0010090D" w:rsidRPr="00E12F1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10090D" w:rsidRPr="00E12F11">
        <w:rPr>
          <w:rFonts w:ascii="Times New Roman" w:hAnsi="Times New Roman" w:cs="Times New Roman"/>
          <w:sz w:val="28"/>
          <w:szCs w:val="28"/>
        </w:rPr>
        <w:t xml:space="preserve"> чем тридцать календарных дней со дня его направления Работодателю организацией, проводящей специальную оценку условий труда, путем подписания собственноручной подписью либо усиленной квалифицированной электронной подписью или усиленной неквалифицированной электронной подписью в соответствии с </w:t>
      </w:r>
      <w:hyperlink r:id="rId25">
        <w:r w:rsidR="0010090D" w:rsidRPr="00E12F11">
          <w:rPr>
            <w:rFonts w:ascii="Times New Roman" w:hAnsi="Times New Roman" w:cs="Times New Roman"/>
            <w:color w:val="0000FF"/>
            <w:sz w:val="28"/>
            <w:szCs w:val="28"/>
          </w:rPr>
          <w:t>ч. 2 ст. 15</w:t>
        </w:r>
      </w:hyperlink>
      <w:r w:rsidR="0010090D" w:rsidRPr="00E12F11">
        <w:rPr>
          <w:rFonts w:ascii="Times New Roman" w:hAnsi="Times New Roman" w:cs="Times New Roman"/>
          <w:sz w:val="28"/>
          <w:szCs w:val="28"/>
        </w:rPr>
        <w:t xml:space="preserve"> Федерального закона "О специальной оценке условий труда". Член комиссии, который не согласен с результатами проведения специальной оценки условий труда, имеет право изложить в письменной форме мотивированное особое мнение, которое прилагается к этому отчету.</w:t>
      </w:r>
    </w:p>
    <w:p w:rsidR="0010090D" w:rsidRPr="00E12F11" w:rsidRDefault="00E12F11" w:rsidP="0010090D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11">
        <w:rPr>
          <w:rFonts w:ascii="Times New Roman" w:hAnsi="Times New Roman" w:cs="Times New Roman"/>
          <w:sz w:val="28"/>
          <w:szCs w:val="28"/>
        </w:rPr>
        <w:t>4</w:t>
      </w:r>
      <w:r w:rsidR="0010090D" w:rsidRPr="00E12F11">
        <w:rPr>
          <w:rFonts w:ascii="Times New Roman" w:hAnsi="Times New Roman" w:cs="Times New Roman"/>
          <w:sz w:val="28"/>
          <w:szCs w:val="28"/>
        </w:rPr>
        <w:t xml:space="preserve">.4. </w:t>
      </w:r>
      <w:proofErr w:type="gramStart"/>
      <w:r w:rsidR="0010090D" w:rsidRPr="00E12F11">
        <w:rPr>
          <w:rFonts w:ascii="Times New Roman" w:hAnsi="Times New Roman" w:cs="Times New Roman"/>
          <w:sz w:val="28"/>
          <w:szCs w:val="28"/>
        </w:rPr>
        <w:t xml:space="preserve">Работодатель в течение трех рабочих дней со дня утверждения отчета обязан уведомить об этом организацию, проводившую специальную оценку условий труда, любым доступным способом, обеспечивающим возможность подтверждения факта такого уведомления, а также направить в ее адрес копию утвержденного отчета в порядке, установленном </w:t>
      </w:r>
      <w:hyperlink r:id="rId26">
        <w:r w:rsidR="0010090D" w:rsidRPr="00E12F11">
          <w:rPr>
            <w:rFonts w:ascii="Times New Roman" w:hAnsi="Times New Roman" w:cs="Times New Roman"/>
            <w:color w:val="0000FF"/>
            <w:sz w:val="28"/>
            <w:szCs w:val="28"/>
          </w:rPr>
          <w:t>ч. 5.1 ст. 15</w:t>
        </w:r>
      </w:hyperlink>
      <w:r w:rsidR="0010090D" w:rsidRPr="00E12F11">
        <w:rPr>
          <w:rFonts w:ascii="Times New Roman" w:hAnsi="Times New Roman" w:cs="Times New Roman"/>
          <w:sz w:val="28"/>
          <w:szCs w:val="28"/>
        </w:rPr>
        <w:t xml:space="preserve"> Федерального закона "О специальной оценке условий труда".</w:t>
      </w:r>
      <w:proofErr w:type="gramEnd"/>
    </w:p>
    <w:p w:rsidR="0010090D" w:rsidRPr="00E12F11" w:rsidRDefault="00E12F11" w:rsidP="0010090D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11">
        <w:rPr>
          <w:rFonts w:ascii="Times New Roman" w:hAnsi="Times New Roman" w:cs="Times New Roman"/>
          <w:sz w:val="28"/>
          <w:szCs w:val="28"/>
        </w:rPr>
        <w:t>4</w:t>
      </w:r>
      <w:r w:rsidR="0010090D" w:rsidRPr="00E12F11">
        <w:rPr>
          <w:rFonts w:ascii="Times New Roman" w:hAnsi="Times New Roman" w:cs="Times New Roman"/>
          <w:sz w:val="28"/>
          <w:szCs w:val="28"/>
        </w:rPr>
        <w:t xml:space="preserve">.5. К отчету прилагаются замечания и возражения работника относительно результатов специальной оценки условий труда, проведенной на его рабочем месте, представленные в письменном виде в соответствии с </w:t>
      </w:r>
      <w:hyperlink r:id="rId27">
        <w:r w:rsidR="0010090D" w:rsidRPr="00E12F11">
          <w:rPr>
            <w:rFonts w:ascii="Times New Roman" w:hAnsi="Times New Roman" w:cs="Times New Roman"/>
            <w:color w:val="0000FF"/>
            <w:sz w:val="28"/>
            <w:szCs w:val="28"/>
          </w:rPr>
          <w:t>п. 4 ч. 1 ст. 5</w:t>
        </w:r>
      </w:hyperlink>
      <w:r w:rsidR="0010090D" w:rsidRPr="00E12F11">
        <w:rPr>
          <w:rFonts w:ascii="Times New Roman" w:hAnsi="Times New Roman" w:cs="Times New Roman"/>
          <w:sz w:val="28"/>
          <w:szCs w:val="28"/>
        </w:rPr>
        <w:t xml:space="preserve"> Федерального закона "О специальной оценке условий труда" (при наличии).</w:t>
      </w:r>
    </w:p>
    <w:p w:rsidR="0010090D" w:rsidRPr="00E12F11" w:rsidRDefault="0010090D" w:rsidP="0010090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0090D" w:rsidRPr="00E12F11" w:rsidRDefault="00E12F11" w:rsidP="0010090D">
      <w:pPr>
        <w:pStyle w:val="ConsPlusNormal"/>
        <w:spacing w:line="24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12F11">
        <w:rPr>
          <w:rFonts w:ascii="Times New Roman" w:hAnsi="Times New Roman" w:cs="Times New Roman"/>
          <w:sz w:val="28"/>
          <w:szCs w:val="28"/>
        </w:rPr>
        <w:t>5</w:t>
      </w:r>
      <w:r w:rsidR="0010090D" w:rsidRPr="00E12F11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10090D" w:rsidRPr="00E12F11" w:rsidRDefault="0010090D" w:rsidP="0010090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0090D" w:rsidRPr="00E12F11" w:rsidRDefault="00E12F11" w:rsidP="0010090D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11">
        <w:rPr>
          <w:rFonts w:ascii="Times New Roman" w:hAnsi="Times New Roman" w:cs="Times New Roman"/>
          <w:sz w:val="28"/>
          <w:szCs w:val="28"/>
        </w:rPr>
        <w:t>5</w:t>
      </w:r>
      <w:r w:rsidR="0010090D" w:rsidRPr="00E12F11">
        <w:rPr>
          <w:rFonts w:ascii="Times New Roman" w:hAnsi="Times New Roman" w:cs="Times New Roman"/>
          <w:sz w:val="28"/>
          <w:szCs w:val="28"/>
        </w:rPr>
        <w:t xml:space="preserve">.1. График проведения специальной оценки труда в Организации утверждается на </w:t>
      </w:r>
      <w:r w:rsidRPr="00E12F11">
        <w:rPr>
          <w:rFonts w:ascii="Times New Roman" w:hAnsi="Times New Roman" w:cs="Times New Roman"/>
          <w:sz w:val="28"/>
          <w:szCs w:val="28"/>
        </w:rPr>
        <w:t xml:space="preserve">5 </w:t>
      </w:r>
      <w:r w:rsidR="0010090D" w:rsidRPr="00E12F11">
        <w:rPr>
          <w:rFonts w:ascii="Times New Roman" w:hAnsi="Times New Roman" w:cs="Times New Roman"/>
          <w:sz w:val="28"/>
          <w:szCs w:val="28"/>
        </w:rPr>
        <w:t>лет.</w:t>
      </w:r>
    </w:p>
    <w:p w:rsidR="0010090D" w:rsidRPr="00E12F11" w:rsidRDefault="00E12F11" w:rsidP="0010090D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11">
        <w:rPr>
          <w:rFonts w:ascii="Times New Roman" w:hAnsi="Times New Roman" w:cs="Times New Roman"/>
          <w:sz w:val="28"/>
          <w:szCs w:val="28"/>
        </w:rPr>
        <w:t>5</w:t>
      </w:r>
      <w:r w:rsidR="0010090D" w:rsidRPr="00E12F11">
        <w:rPr>
          <w:rFonts w:ascii="Times New Roman" w:hAnsi="Times New Roman" w:cs="Times New Roman"/>
          <w:sz w:val="28"/>
          <w:szCs w:val="28"/>
        </w:rPr>
        <w:t xml:space="preserve">.2. Положение вступает в действие с момента утверждения его </w:t>
      </w:r>
      <w:r w:rsidRPr="00E12F11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10090D" w:rsidRPr="00E12F11">
        <w:rPr>
          <w:rFonts w:ascii="Times New Roman" w:hAnsi="Times New Roman" w:cs="Times New Roman"/>
          <w:sz w:val="28"/>
          <w:szCs w:val="28"/>
        </w:rPr>
        <w:t>руководителя Организации и действует до утверждения нового положения.</w:t>
      </w:r>
    </w:p>
    <w:p w:rsidR="0010090D" w:rsidRPr="00E12F11" w:rsidRDefault="00E12F11" w:rsidP="0010090D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11">
        <w:rPr>
          <w:rFonts w:ascii="Times New Roman" w:hAnsi="Times New Roman" w:cs="Times New Roman"/>
          <w:sz w:val="28"/>
          <w:szCs w:val="28"/>
        </w:rPr>
        <w:t>5</w:t>
      </w:r>
      <w:r w:rsidR="0010090D" w:rsidRPr="00E12F11">
        <w:rPr>
          <w:rFonts w:ascii="Times New Roman" w:hAnsi="Times New Roman" w:cs="Times New Roman"/>
          <w:sz w:val="28"/>
          <w:szCs w:val="28"/>
        </w:rPr>
        <w:t xml:space="preserve">.3. Все изменения и дополнения к Положению должны быть утверждены </w:t>
      </w:r>
      <w:r w:rsidR="00C96F5A" w:rsidRPr="00E12F11">
        <w:rPr>
          <w:rFonts w:ascii="Times New Roman" w:hAnsi="Times New Roman" w:cs="Times New Roman"/>
          <w:sz w:val="28"/>
          <w:szCs w:val="28"/>
        </w:rPr>
        <w:t>Распоряжением</w:t>
      </w:r>
      <w:r w:rsidR="0010090D" w:rsidRPr="00E12F11">
        <w:rPr>
          <w:rFonts w:ascii="Times New Roman" w:hAnsi="Times New Roman" w:cs="Times New Roman"/>
          <w:sz w:val="28"/>
          <w:szCs w:val="28"/>
        </w:rPr>
        <w:t xml:space="preserve"> руководителя Организации.</w:t>
      </w:r>
    </w:p>
    <w:p w:rsidR="0010090D" w:rsidRPr="00E12F11" w:rsidRDefault="0010090D" w:rsidP="0010090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8659F" w:rsidRPr="00DF73F6" w:rsidRDefault="0098659F" w:rsidP="00DF73F6">
      <w:pPr>
        <w:rPr>
          <w:sz w:val="28"/>
          <w:szCs w:val="28"/>
        </w:rPr>
      </w:pPr>
    </w:p>
    <w:sectPr w:rsidR="0098659F" w:rsidRPr="00DF73F6" w:rsidSect="001A588D">
      <w:headerReference w:type="default" r:id="rId28"/>
      <w:pgSz w:w="12106" w:h="16925"/>
      <w:pgMar w:top="1134" w:right="709" w:bottom="1134" w:left="1701" w:header="720" w:footer="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0DA" w:rsidRDefault="003220DA" w:rsidP="00E12F11">
      <w:r>
        <w:separator/>
      </w:r>
    </w:p>
  </w:endnote>
  <w:endnote w:type="continuationSeparator" w:id="0">
    <w:p w:rsidR="003220DA" w:rsidRDefault="003220DA" w:rsidP="00E12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0DA" w:rsidRDefault="003220DA" w:rsidP="00E12F11">
      <w:r>
        <w:separator/>
      </w:r>
    </w:p>
  </w:footnote>
  <w:footnote w:type="continuationSeparator" w:id="0">
    <w:p w:rsidR="003220DA" w:rsidRDefault="003220DA" w:rsidP="00E12F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11" w:rsidRPr="00E12F11" w:rsidRDefault="00E12F11" w:rsidP="00E12F11">
    <w:pPr>
      <w:pStyle w:val="a5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090D"/>
    <w:rsid w:val="00032D2A"/>
    <w:rsid w:val="00044F5C"/>
    <w:rsid w:val="00052614"/>
    <w:rsid w:val="000774EC"/>
    <w:rsid w:val="000A47BD"/>
    <w:rsid w:val="000C2AF9"/>
    <w:rsid w:val="000F4C62"/>
    <w:rsid w:val="0010090D"/>
    <w:rsid w:val="00100A61"/>
    <w:rsid w:val="00197818"/>
    <w:rsid w:val="00203CF3"/>
    <w:rsid w:val="002441A7"/>
    <w:rsid w:val="002500AB"/>
    <w:rsid w:val="002613A9"/>
    <w:rsid w:val="00282DE2"/>
    <w:rsid w:val="0029554A"/>
    <w:rsid w:val="002D2170"/>
    <w:rsid w:val="002F5543"/>
    <w:rsid w:val="003220DA"/>
    <w:rsid w:val="003979B1"/>
    <w:rsid w:val="00435467"/>
    <w:rsid w:val="004827F1"/>
    <w:rsid w:val="004D755C"/>
    <w:rsid w:val="004E072D"/>
    <w:rsid w:val="004E69AA"/>
    <w:rsid w:val="004F1EE9"/>
    <w:rsid w:val="005143F4"/>
    <w:rsid w:val="00516648"/>
    <w:rsid w:val="00541330"/>
    <w:rsid w:val="005655A2"/>
    <w:rsid w:val="00582FEE"/>
    <w:rsid w:val="00596039"/>
    <w:rsid w:val="005B13C9"/>
    <w:rsid w:val="005E7041"/>
    <w:rsid w:val="00606100"/>
    <w:rsid w:val="006956F1"/>
    <w:rsid w:val="006C6BE2"/>
    <w:rsid w:val="006E1132"/>
    <w:rsid w:val="00751F4E"/>
    <w:rsid w:val="007849B1"/>
    <w:rsid w:val="00790777"/>
    <w:rsid w:val="00790BA7"/>
    <w:rsid w:val="007A4622"/>
    <w:rsid w:val="00802A47"/>
    <w:rsid w:val="0085600D"/>
    <w:rsid w:val="0086086C"/>
    <w:rsid w:val="008A7E2E"/>
    <w:rsid w:val="008C36AB"/>
    <w:rsid w:val="00966CD0"/>
    <w:rsid w:val="0098659F"/>
    <w:rsid w:val="009D4AA5"/>
    <w:rsid w:val="00A501F9"/>
    <w:rsid w:val="00A57B4F"/>
    <w:rsid w:val="00A64BAD"/>
    <w:rsid w:val="00A9536E"/>
    <w:rsid w:val="00AD31B0"/>
    <w:rsid w:val="00AD4101"/>
    <w:rsid w:val="00BA079C"/>
    <w:rsid w:val="00BC2514"/>
    <w:rsid w:val="00BD5300"/>
    <w:rsid w:val="00C5429C"/>
    <w:rsid w:val="00C96F5A"/>
    <w:rsid w:val="00CB3D29"/>
    <w:rsid w:val="00CD0E34"/>
    <w:rsid w:val="00D506FF"/>
    <w:rsid w:val="00D61231"/>
    <w:rsid w:val="00DA416E"/>
    <w:rsid w:val="00DB3A55"/>
    <w:rsid w:val="00DF73F6"/>
    <w:rsid w:val="00E12F11"/>
    <w:rsid w:val="00E407FF"/>
    <w:rsid w:val="00E576EE"/>
    <w:rsid w:val="00E7108D"/>
    <w:rsid w:val="00E73277"/>
    <w:rsid w:val="00F267EF"/>
    <w:rsid w:val="00FB4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F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9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009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09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90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12F11"/>
    <w:pPr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E12F11"/>
  </w:style>
  <w:style w:type="paragraph" w:styleId="a7">
    <w:name w:val="footer"/>
    <w:basedOn w:val="a"/>
    <w:link w:val="a8"/>
    <w:uiPriority w:val="99"/>
    <w:semiHidden/>
    <w:unhideWhenUsed/>
    <w:rsid w:val="00E12F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12F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3282&amp;dst=101479" TargetMode="External"/><Relationship Id="rId13" Type="http://schemas.openxmlformats.org/officeDocument/2006/relationships/hyperlink" Target="https://login.consultant.ru/link/?req=doc&amp;base=LAW&amp;n=463282&amp;dst=101605" TargetMode="External"/><Relationship Id="rId18" Type="http://schemas.openxmlformats.org/officeDocument/2006/relationships/hyperlink" Target="https://login.consultant.ru/link/?req=doc&amp;base=LAW&amp;n=452984&amp;dst=100088" TargetMode="External"/><Relationship Id="rId26" Type="http://schemas.openxmlformats.org/officeDocument/2006/relationships/hyperlink" Target="https://login.consultant.ru/link/?req=doc&amp;base=LAW&amp;n=452984&amp;dst=10037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52984" TargetMode="External"/><Relationship Id="rId7" Type="http://schemas.openxmlformats.org/officeDocument/2006/relationships/hyperlink" Target="https://login.consultant.ru/link/?req=doc&amp;base=LAW&amp;n=463282&amp;dst=100020" TargetMode="External"/><Relationship Id="rId12" Type="http://schemas.openxmlformats.org/officeDocument/2006/relationships/hyperlink" Target="https://login.consultant.ru/link/?req=doc&amp;base=LAW&amp;n=463282&amp;dst=101479" TargetMode="External"/><Relationship Id="rId17" Type="http://schemas.openxmlformats.org/officeDocument/2006/relationships/hyperlink" Target="https://login.consultant.ru/link/?req=doc&amp;base=LAW&amp;n=452984&amp;dst=100125" TargetMode="External"/><Relationship Id="rId25" Type="http://schemas.openxmlformats.org/officeDocument/2006/relationships/hyperlink" Target="https://login.consultant.ru/link/?req=doc&amp;base=LAW&amp;n=452984&amp;dst=3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2984&amp;dst=100121" TargetMode="External"/><Relationship Id="rId20" Type="http://schemas.openxmlformats.org/officeDocument/2006/relationships/hyperlink" Target="https://login.consultant.ru/link/?req=doc&amp;base=LAW&amp;n=463282&amp;dst=101479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2984" TargetMode="External"/><Relationship Id="rId11" Type="http://schemas.openxmlformats.org/officeDocument/2006/relationships/hyperlink" Target="https://login.consultant.ru/link/?req=doc&amp;base=LAW&amp;n=463282&amp;dst=101479" TargetMode="External"/><Relationship Id="rId24" Type="http://schemas.openxmlformats.org/officeDocument/2006/relationships/hyperlink" Target="https://login.consultant.ru/link/?req=doc&amp;base=LAW&amp;n=45298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52984&amp;dst=100095" TargetMode="External"/><Relationship Id="rId23" Type="http://schemas.openxmlformats.org/officeDocument/2006/relationships/hyperlink" Target="https://login.consultant.ru/link/?req=doc&amp;base=LAW&amp;n=452984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63282&amp;dst=101479" TargetMode="External"/><Relationship Id="rId19" Type="http://schemas.openxmlformats.org/officeDocument/2006/relationships/hyperlink" Target="https://login.consultant.ru/link/?req=doc&amp;base=LAW&amp;n=452984&amp;dst=10032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63282&amp;dst=100054" TargetMode="External"/><Relationship Id="rId14" Type="http://schemas.openxmlformats.org/officeDocument/2006/relationships/hyperlink" Target="https://login.consultant.ru/link/?req=doc&amp;base=LAW&amp;n=463282&amp;dst=101533" TargetMode="External"/><Relationship Id="rId22" Type="http://schemas.openxmlformats.org/officeDocument/2006/relationships/hyperlink" Target="https://login.consultant.ru/link/?req=doc&amp;base=LAW&amp;n=463282&amp;dst=101533" TargetMode="External"/><Relationship Id="rId27" Type="http://schemas.openxmlformats.org/officeDocument/2006/relationships/hyperlink" Target="https://login.consultant.ru/link/?req=doc&amp;base=LAW&amp;n=452984&amp;dst=100358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9</Pages>
  <Words>3401</Words>
  <Characters>19391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11</cp:revision>
  <cp:lastPrinted>2025-01-24T06:34:00Z</cp:lastPrinted>
  <dcterms:created xsi:type="dcterms:W3CDTF">2025-01-21T12:47:00Z</dcterms:created>
  <dcterms:modified xsi:type="dcterms:W3CDTF">2025-01-24T06:34:00Z</dcterms:modified>
</cp:coreProperties>
</file>